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E3556" w14:textId="597CCD9C" w:rsidR="007F4DEF" w:rsidRDefault="001C072D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物理互动问题</w:t>
      </w:r>
    </w:p>
    <w:p w14:paraId="23E8AF2B" w14:textId="3670DDB0" w:rsidR="001C072D" w:rsidRDefault="001C072D" w:rsidP="001C07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从相对运动看诗中的物理：</w:t>
      </w:r>
    </w:p>
    <w:p w14:paraId="4F1A13A7" w14:textId="5E52D6E3" w:rsidR="001C072D" w:rsidRPr="001C072D" w:rsidRDefault="001C072D" w:rsidP="001C072D">
      <w:pPr>
        <w:pStyle w:val="a3"/>
        <w:ind w:left="360" w:firstLineChars="0" w:firstLine="0"/>
        <w:rPr>
          <w:rFonts w:ascii="KaiTi" w:eastAsia="KaiTi" w:hAnsi="KaiTi"/>
        </w:rPr>
      </w:pPr>
      <w:r w:rsidRPr="001C072D">
        <w:rPr>
          <w:rFonts w:ascii="KaiTi" w:eastAsia="KaiTi" w:hAnsi="KaiTi" w:hint="eastAsia"/>
        </w:rPr>
        <w:t>两岸青山相对出，孤帆一片日边来</w:t>
      </w:r>
    </w:p>
    <w:p w14:paraId="2B0AB9FA" w14:textId="06AD3554" w:rsidR="001C072D" w:rsidRPr="001C072D" w:rsidRDefault="001C072D" w:rsidP="001C072D">
      <w:pPr>
        <w:pStyle w:val="a3"/>
        <w:ind w:left="360" w:firstLineChars="0" w:firstLine="0"/>
        <w:rPr>
          <w:rFonts w:ascii="KaiTi" w:eastAsia="KaiTi" w:hAnsi="KaiTi"/>
        </w:rPr>
      </w:pPr>
      <w:r w:rsidRPr="001C072D">
        <w:rPr>
          <w:rFonts w:ascii="KaiTi" w:eastAsia="KaiTi" w:hAnsi="KaiTi" w:hint="eastAsia"/>
        </w:rPr>
        <w:t xml:space="preserve"> </w:t>
      </w:r>
      <w:r w:rsidRPr="001C072D">
        <w:rPr>
          <w:rFonts w:ascii="KaiTi" w:eastAsia="KaiTi" w:hAnsi="KaiTi"/>
        </w:rPr>
        <w:t xml:space="preserve">                             </w:t>
      </w:r>
      <w:r w:rsidRPr="001C072D">
        <w:rPr>
          <w:rFonts w:ascii="KaiTi" w:eastAsia="KaiTi" w:hAnsi="KaiTi" w:hint="eastAsia"/>
        </w:rPr>
        <w:t>——李白《望天门山》</w:t>
      </w:r>
    </w:p>
    <w:p w14:paraId="3DE38B5E" w14:textId="7ABB9694" w:rsidR="001C072D" w:rsidRPr="001C072D" w:rsidRDefault="001C072D" w:rsidP="001C072D">
      <w:pPr>
        <w:pStyle w:val="a3"/>
        <w:ind w:left="360" w:firstLineChars="0" w:firstLine="0"/>
        <w:rPr>
          <w:rFonts w:ascii="KaiTi" w:eastAsia="KaiTi" w:hAnsi="KaiTi"/>
        </w:rPr>
      </w:pPr>
      <w:r w:rsidRPr="001C072D">
        <w:rPr>
          <w:rFonts w:ascii="KaiTi" w:eastAsia="KaiTi" w:hAnsi="KaiTi" w:hint="eastAsia"/>
        </w:rPr>
        <w:t>空手把锄头，</w:t>
      </w:r>
      <w:r w:rsidRPr="001C072D">
        <w:rPr>
          <w:rFonts w:ascii="KaiTi" w:eastAsia="KaiTi" w:hAnsi="KaiTi"/>
        </w:rPr>
        <w:t>步行骑水牛</w:t>
      </w:r>
      <w:r w:rsidRPr="001C072D">
        <w:rPr>
          <w:rFonts w:ascii="KaiTi" w:eastAsia="KaiTi" w:hAnsi="KaiTi" w:hint="eastAsia"/>
        </w:rPr>
        <w:t>。</w:t>
      </w:r>
      <w:r w:rsidRPr="001C072D">
        <w:rPr>
          <w:rFonts w:ascii="KaiTi" w:eastAsia="KaiTi" w:hAnsi="KaiTi"/>
        </w:rPr>
        <w:t>牛从桥上过</w:t>
      </w:r>
      <w:r w:rsidRPr="001C072D">
        <w:rPr>
          <w:rFonts w:ascii="KaiTi" w:eastAsia="KaiTi" w:hAnsi="KaiTi" w:hint="eastAsia"/>
        </w:rPr>
        <w:t>，</w:t>
      </w:r>
      <w:r w:rsidRPr="001C072D">
        <w:rPr>
          <w:rFonts w:ascii="KaiTi" w:eastAsia="KaiTi" w:hAnsi="KaiTi"/>
        </w:rPr>
        <w:t>桥流水不流</w:t>
      </w:r>
    </w:p>
    <w:p w14:paraId="43F7E179" w14:textId="098CB7CF" w:rsidR="001C072D" w:rsidRPr="001C072D" w:rsidRDefault="001C072D" w:rsidP="001C072D">
      <w:pPr>
        <w:pStyle w:val="a3"/>
        <w:ind w:left="360" w:firstLineChars="0" w:firstLine="0"/>
        <w:rPr>
          <w:rFonts w:ascii="KaiTi" w:eastAsia="KaiTi" w:hAnsi="KaiTi"/>
        </w:rPr>
      </w:pPr>
      <w:r w:rsidRPr="001C072D">
        <w:rPr>
          <w:rFonts w:ascii="KaiTi" w:eastAsia="KaiTi" w:hAnsi="KaiTi"/>
        </w:rPr>
        <w:t xml:space="preserve">                              </w:t>
      </w:r>
      <w:r w:rsidRPr="001C072D">
        <w:rPr>
          <w:rFonts w:ascii="KaiTi" w:eastAsia="KaiTi" w:hAnsi="KaiTi" w:hint="eastAsia"/>
        </w:rPr>
        <w:t>——傅翕《绝句》</w:t>
      </w:r>
    </w:p>
    <w:p w14:paraId="76744667" w14:textId="4B073AF2" w:rsidR="001C072D" w:rsidRPr="001C072D" w:rsidRDefault="001C072D" w:rsidP="001C072D">
      <w:pPr>
        <w:ind w:firstLineChars="100" w:firstLine="210"/>
        <w:rPr>
          <w:rFonts w:ascii="KaiTi" w:eastAsia="KaiTi" w:hAnsi="KaiTi"/>
        </w:rPr>
      </w:pPr>
      <w:r w:rsidRPr="001C072D">
        <w:rPr>
          <w:rFonts w:ascii="KaiTi" w:eastAsia="KaiTi" w:hAnsi="KaiTi" w:hint="eastAsia"/>
        </w:rPr>
        <w:t>满眼风光多闪烁，</w:t>
      </w:r>
      <w:r w:rsidRPr="001C072D">
        <w:rPr>
          <w:rFonts w:ascii="KaiTi" w:eastAsia="KaiTi" w:hAnsi="KaiTi"/>
        </w:rPr>
        <w:t>看山恰似走来迎</w:t>
      </w:r>
      <w:r w:rsidRPr="001C072D">
        <w:rPr>
          <w:rFonts w:ascii="KaiTi" w:eastAsia="KaiTi" w:hAnsi="KaiTi" w:hint="eastAsia"/>
        </w:rPr>
        <w:t>。</w:t>
      </w:r>
      <w:r w:rsidRPr="001C072D">
        <w:rPr>
          <w:rFonts w:ascii="KaiTi" w:eastAsia="KaiTi" w:hAnsi="KaiTi"/>
        </w:rPr>
        <w:t>仔细看山山不动</w:t>
      </w:r>
      <w:r w:rsidRPr="001C072D">
        <w:rPr>
          <w:rFonts w:ascii="KaiTi" w:eastAsia="KaiTi" w:hAnsi="KaiTi" w:hint="eastAsia"/>
        </w:rPr>
        <w:t>，</w:t>
      </w:r>
      <w:r w:rsidRPr="001C072D">
        <w:rPr>
          <w:rFonts w:ascii="KaiTi" w:eastAsia="KaiTi" w:hAnsi="KaiTi"/>
        </w:rPr>
        <w:t>是船行。</w:t>
      </w:r>
    </w:p>
    <w:p w14:paraId="6F6D3B97" w14:textId="2563C572" w:rsidR="001C072D" w:rsidRPr="001C072D" w:rsidRDefault="001C072D" w:rsidP="001C072D">
      <w:pPr>
        <w:ind w:firstLineChars="100" w:firstLine="210"/>
        <w:rPr>
          <w:rFonts w:ascii="KaiTi" w:eastAsia="KaiTi" w:hAnsi="KaiTi"/>
        </w:rPr>
      </w:pPr>
      <w:r w:rsidRPr="001C072D">
        <w:rPr>
          <w:rFonts w:ascii="KaiTi" w:eastAsia="KaiTi" w:hAnsi="KaiTi"/>
        </w:rPr>
        <w:t xml:space="preserve">                                </w:t>
      </w:r>
      <w:r w:rsidRPr="001C072D">
        <w:rPr>
          <w:rFonts w:ascii="KaiTi" w:eastAsia="KaiTi" w:hAnsi="KaiTi" w:hint="eastAsia"/>
        </w:rPr>
        <w:t>——唐人写本《敦煌曲子词》</w:t>
      </w:r>
    </w:p>
    <w:p w14:paraId="7F9A6EB7" w14:textId="2CA1E762" w:rsidR="001C072D" w:rsidRDefault="001C072D" w:rsidP="003F798E">
      <w:pPr>
        <w:ind w:firstLineChars="200" w:firstLine="420"/>
        <w:rPr>
          <w:rFonts w:asciiTheme="minorEastAsia" w:hAnsiTheme="minorEastAsia"/>
          <w:szCs w:val="21"/>
        </w:rPr>
      </w:pPr>
      <w:r w:rsidRPr="001C072D">
        <w:rPr>
          <w:rFonts w:asciiTheme="minorEastAsia" w:hAnsiTheme="minorEastAsia" w:hint="eastAsia"/>
          <w:szCs w:val="21"/>
        </w:rPr>
        <w:t>可以看出，在古代的诗歌之中</w:t>
      </w:r>
      <w:r>
        <w:rPr>
          <w:rFonts w:asciiTheme="minorEastAsia" w:hAnsiTheme="minorEastAsia" w:hint="eastAsia"/>
          <w:szCs w:val="21"/>
        </w:rPr>
        <w:t>，相对运动一直是h</w:t>
      </w:r>
      <w:r>
        <w:rPr>
          <w:rFonts w:asciiTheme="minorEastAsia" w:hAnsiTheme="minorEastAsia"/>
          <w:szCs w:val="21"/>
        </w:rPr>
        <w:t>ot topic.</w:t>
      </w:r>
      <w:r>
        <w:rPr>
          <w:rFonts w:asciiTheme="minorEastAsia" w:hAnsiTheme="minorEastAsia" w:hint="eastAsia"/>
          <w:szCs w:val="21"/>
        </w:rPr>
        <w:t>由于选取的参考系不同，对运动的描述和感受也是不同的。而相对运动这样简单的运动现象是容易被人直观的感受到的。</w:t>
      </w:r>
      <w:r w:rsidR="003F798E">
        <w:rPr>
          <w:rFonts w:asciiTheme="minorEastAsia" w:hAnsiTheme="minorEastAsia" w:hint="eastAsia"/>
          <w:szCs w:val="21"/>
        </w:rPr>
        <w:t>以运动中的船为系，就会看到“青山相对出”“看山恰似走来迎”的感受。而坐在水牛上，以水牛为系，就会看见“桥流水不流”的错觉。</w:t>
      </w:r>
    </w:p>
    <w:p w14:paraId="5A365C50" w14:textId="5A089790" w:rsidR="003F798E" w:rsidRDefault="003F798E" w:rsidP="003F798E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相对运动也契合了中国古代哲学中变化与相对的概念，所以为历代文人骚客作为题材抒发情感与哲思，正所谓“既有运动，也有心动”。</w:t>
      </w:r>
    </w:p>
    <w:p w14:paraId="16AB61BB" w14:textId="0E3798B3" w:rsidR="003F798E" w:rsidRPr="003F798E" w:rsidRDefault="003F798E" w:rsidP="003F798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F798E">
        <w:rPr>
          <w:rFonts w:asciiTheme="minorEastAsia" w:hAnsiTheme="minorEastAsia" w:hint="eastAsia"/>
          <w:szCs w:val="21"/>
        </w:rPr>
        <w:t>体会物理中的数学：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2"/>
        <w:gridCol w:w="2641"/>
        <w:gridCol w:w="2653"/>
      </w:tblGrid>
      <w:tr w:rsidR="004601F8" w14:paraId="0B7DB791" w14:textId="77777777" w:rsidTr="004601F8">
        <w:trPr>
          <w:trHeight w:val="1848"/>
        </w:trPr>
        <w:tc>
          <w:tcPr>
            <w:tcW w:w="2642" w:type="dxa"/>
          </w:tcPr>
          <w:p w14:paraId="0A2A03A1" w14:textId="0545DFAB" w:rsidR="003F798E" w:rsidRDefault="003F798E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力学</w:t>
            </w:r>
          </w:p>
        </w:tc>
        <w:tc>
          <w:tcPr>
            <w:tcW w:w="2641" w:type="dxa"/>
          </w:tcPr>
          <w:p w14:paraId="0538BD1C" w14:textId="3BC5C6DB" w:rsidR="003F798E" w:rsidRDefault="003F798E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运动学方程</w:t>
            </w:r>
          </w:p>
          <w:p w14:paraId="2D6A8D30" w14:textId="042BD40F" w:rsidR="003F798E" w:rsidRDefault="003F798E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运动坐标</w:t>
            </w:r>
          </w:p>
          <w:p w14:paraId="47110C98" w14:textId="15595057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质心</w:t>
            </w:r>
          </w:p>
          <w:p w14:paraId="365BD07F" w14:textId="31E4F78E" w:rsidR="003F798E" w:rsidRDefault="003F798E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力矩</w:t>
            </w:r>
          </w:p>
          <w:p w14:paraId="033D24CE" w14:textId="77777777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角动量</w:t>
            </w:r>
          </w:p>
          <w:p w14:paraId="08D9F35C" w14:textId="0DC1F00C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振动</w:t>
            </w:r>
          </w:p>
        </w:tc>
        <w:tc>
          <w:tcPr>
            <w:tcW w:w="2653" w:type="dxa"/>
          </w:tcPr>
          <w:p w14:paraId="531C6A6E" w14:textId="77777777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积分、求导</w:t>
            </w:r>
          </w:p>
          <w:p w14:paraId="07E5B5C4" w14:textId="77777777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极坐标，球坐标，矢量求导</w:t>
            </w:r>
          </w:p>
          <w:p w14:paraId="183265E7" w14:textId="77777777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平均</w:t>
            </w:r>
          </w:p>
          <w:p w14:paraId="23E29DD8" w14:textId="77777777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向量叉乘</w:t>
            </w:r>
          </w:p>
          <w:p w14:paraId="2C59C8EB" w14:textId="038661DA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微分方程</w:t>
            </w:r>
          </w:p>
        </w:tc>
      </w:tr>
      <w:tr w:rsidR="004601F8" w14:paraId="576D9B9C" w14:textId="77777777" w:rsidTr="004601F8">
        <w:trPr>
          <w:trHeight w:val="616"/>
        </w:trPr>
        <w:tc>
          <w:tcPr>
            <w:tcW w:w="2642" w:type="dxa"/>
          </w:tcPr>
          <w:p w14:paraId="70F7E122" w14:textId="232138F0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热学</w:t>
            </w:r>
          </w:p>
        </w:tc>
        <w:tc>
          <w:tcPr>
            <w:tcW w:w="2641" w:type="dxa"/>
          </w:tcPr>
          <w:p w14:paraId="7084BCAD" w14:textId="07C58D06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波尔茨曼分布</w:t>
            </w:r>
          </w:p>
        </w:tc>
        <w:tc>
          <w:tcPr>
            <w:tcW w:w="2653" w:type="dxa"/>
          </w:tcPr>
          <w:p w14:paraId="176CC929" w14:textId="77777777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统计学</w:t>
            </w:r>
          </w:p>
          <w:p w14:paraId="2F472545" w14:textId="75E665B5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概率论</w:t>
            </w:r>
          </w:p>
        </w:tc>
      </w:tr>
      <w:tr w:rsidR="004601F8" w14:paraId="61332A1B" w14:textId="77777777" w:rsidTr="004601F8">
        <w:trPr>
          <w:trHeight w:val="919"/>
        </w:trPr>
        <w:tc>
          <w:tcPr>
            <w:tcW w:w="2642" w:type="dxa"/>
          </w:tcPr>
          <w:p w14:paraId="22F79DD2" w14:textId="175EBD39" w:rsidR="003F798E" w:rsidRDefault="00291E08" w:rsidP="00291E08">
            <w:pPr>
              <w:pStyle w:val="a3"/>
              <w:tabs>
                <w:tab w:val="left" w:pos="18"/>
              </w:tabs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>电磁学</w:t>
            </w:r>
          </w:p>
        </w:tc>
        <w:tc>
          <w:tcPr>
            <w:tcW w:w="2641" w:type="dxa"/>
          </w:tcPr>
          <w:p w14:paraId="1E4A354B" w14:textId="77777777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麦克斯韦方程</w:t>
            </w:r>
          </w:p>
          <w:p w14:paraId="106E3538" w14:textId="7BD62A3B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电磁场</w:t>
            </w:r>
          </w:p>
        </w:tc>
        <w:tc>
          <w:tcPr>
            <w:tcW w:w="2653" w:type="dxa"/>
          </w:tcPr>
          <w:p w14:paraId="57C8F09A" w14:textId="77777777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偏导数</w:t>
            </w:r>
          </w:p>
          <w:p w14:paraId="41903883" w14:textId="77777777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向量求导</w:t>
            </w:r>
          </w:p>
          <w:p w14:paraId="6EFC5419" w14:textId="10131FA1" w:rsidR="00291E08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旋度 散度 梯度</w:t>
            </w:r>
          </w:p>
        </w:tc>
      </w:tr>
      <w:tr w:rsidR="004601F8" w14:paraId="51125785" w14:textId="77777777" w:rsidTr="004601F8">
        <w:trPr>
          <w:trHeight w:val="304"/>
        </w:trPr>
        <w:tc>
          <w:tcPr>
            <w:tcW w:w="2642" w:type="dxa"/>
          </w:tcPr>
          <w:p w14:paraId="02E344B9" w14:textId="7755B039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相对论</w:t>
            </w:r>
          </w:p>
        </w:tc>
        <w:tc>
          <w:tcPr>
            <w:tcW w:w="2641" w:type="dxa"/>
          </w:tcPr>
          <w:p w14:paraId="63D02ACC" w14:textId="1E34EC86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洛伦兹变换</w:t>
            </w:r>
          </w:p>
        </w:tc>
        <w:tc>
          <w:tcPr>
            <w:tcW w:w="2653" w:type="dxa"/>
          </w:tcPr>
          <w:p w14:paraId="4406B9CA" w14:textId="428E73CA" w:rsidR="003F798E" w:rsidRDefault="00291E0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非欧几何</w:t>
            </w:r>
          </w:p>
        </w:tc>
      </w:tr>
      <w:tr w:rsidR="004601F8" w14:paraId="4F730478" w14:textId="77777777" w:rsidTr="004601F8">
        <w:trPr>
          <w:trHeight w:val="928"/>
        </w:trPr>
        <w:tc>
          <w:tcPr>
            <w:tcW w:w="2642" w:type="dxa"/>
          </w:tcPr>
          <w:p w14:paraId="47B45AB0" w14:textId="0A777782" w:rsidR="003F798E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原子</w:t>
            </w:r>
            <w:r w:rsidR="00291E08">
              <w:rPr>
                <w:rFonts w:asciiTheme="minorEastAsia" w:hAnsiTheme="minorEastAsia" w:hint="eastAsia"/>
                <w:szCs w:val="21"/>
              </w:rPr>
              <w:t>物理</w:t>
            </w:r>
          </w:p>
        </w:tc>
        <w:tc>
          <w:tcPr>
            <w:tcW w:w="2641" w:type="dxa"/>
          </w:tcPr>
          <w:p w14:paraId="5CEEA3EE" w14:textId="77777777" w:rsidR="003F798E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状态函数</w:t>
            </w:r>
          </w:p>
          <w:p w14:paraId="44C68A4A" w14:textId="77777777" w:rsidR="004601F8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波粒二象性</w:t>
            </w:r>
          </w:p>
          <w:p w14:paraId="6D07F5D1" w14:textId="6541EC60" w:rsidR="004601F8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不确定原理</w:t>
            </w:r>
          </w:p>
        </w:tc>
        <w:tc>
          <w:tcPr>
            <w:tcW w:w="2653" w:type="dxa"/>
          </w:tcPr>
          <w:p w14:paraId="30482216" w14:textId="77777777" w:rsidR="003F798E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概率论</w:t>
            </w:r>
          </w:p>
          <w:p w14:paraId="656E31A2" w14:textId="25C9C533" w:rsidR="004601F8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离散数学</w:t>
            </w:r>
          </w:p>
        </w:tc>
      </w:tr>
      <w:tr w:rsidR="004601F8" w14:paraId="406A5360" w14:textId="77777777" w:rsidTr="004601F8">
        <w:trPr>
          <w:trHeight w:val="312"/>
        </w:trPr>
        <w:tc>
          <w:tcPr>
            <w:tcW w:w="2642" w:type="dxa"/>
          </w:tcPr>
          <w:p w14:paraId="0A7F49A9" w14:textId="6B0B32B2" w:rsidR="003F798E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光学</w:t>
            </w:r>
          </w:p>
        </w:tc>
        <w:tc>
          <w:tcPr>
            <w:tcW w:w="2641" w:type="dxa"/>
          </w:tcPr>
          <w:p w14:paraId="5039989B" w14:textId="13502CF7" w:rsidR="003F798E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成像规律</w:t>
            </w:r>
          </w:p>
        </w:tc>
        <w:tc>
          <w:tcPr>
            <w:tcW w:w="2653" w:type="dxa"/>
          </w:tcPr>
          <w:p w14:paraId="4CA065B3" w14:textId="635D5609" w:rsidR="003F798E" w:rsidRDefault="004601F8" w:rsidP="003F798E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平面几何</w:t>
            </w:r>
          </w:p>
        </w:tc>
      </w:tr>
    </w:tbl>
    <w:p w14:paraId="5293E150" w14:textId="46E68667" w:rsidR="003F798E" w:rsidRDefault="004601F8" w:rsidP="003F798E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物理的大厦建设离不开数学的架构，很多时候物理和数学是一种“鸡生蛋，蛋生鸡”的状态。物理的需求带动数学的研究，数学的发现又促进物理的发展。比如牛顿力学促进了微积分的研究，而微积分的研究又促成了后续理论的发展。</w:t>
      </w:r>
    </w:p>
    <w:p w14:paraId="77C6EE2E" w14:textId="1A5F5A16" w:rsidR="004601F8" w:rsidRDefault="004601F8" w:rsidP="004601F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601F8">
        <w:rPr>
          <w:rFonts w:asciiTheme="minorEastAsia" w:hAnsiTheme="minorEastAsia" w:hint="eastAsia"/>
          <w:szCs w:val="21"/>
        </w:rPr>
        <w:t>总结运动方程、</w:t>
      </w:r>
      <w:r>
        <w:rPr>
          <w:rFonts w:asciiTheme="minorEastAsia" w:hAnsiTheme="minorEastAsia" w:hint="eastAsia"/>
          <w:szCs w:val="21"/>
        </w:rPr>
        <w:t>轨道、斜率、切线的概念。</w:t>
      </w:r>
    </w:p>
    <w:p w14:paraId="570FBBBB" w14:textId="64DA27A5" w:rsidR="004601F8" w:rsidRDefault="004601F8" w:rsidP="004601F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运动方程：</w:t>
      </w:r>
      <w:r w:rsidRPr="003D3220">
        <w:rPr>
          <w:rFonts w:asciiTheme="minorEastAsia" w:hAnsiTheme="minorEastAsia" w:hint="eastAsia"/>
          <w:b/>
          <w:bCs/>
          <w:szCs w:val="21"/>
        </w:rPr>
        <w:t>r</w:t>
      </w:r>
      <w:r w:rsidR="003D3220">
        <w:rPr>
          <w:rFonts w:asciiTheme="minorEastAsia" w:hAnsiTheme="minorEastAsia"/>
          <w:szCs w:val="21"/>
        </w:rPr>
        <w:t>=</w:t>
      </w:r>
      <w:r w:rsidR="003D3220" w:rsidRPr="003D3220">
        <w:rPr>
          <w:rFonts w:asciiTheme="minorEastAsia" w:hAnsiTheme="minorEastAsia"/>
          <w:b/>
          <w:bCs/>
          <w:szCs w:val="21"/>
        </w:rPr>
        <w:t>r</w:t>
      </w:r>
      <w:r w:rsidR="003D3220">
        <w:rPr>
          <w:rFonts w:asciiTheme="minorEastAsia" w:hAnsiTheme="minorEastAsia"/>
          <w:szCs w:val="21"/>
        </w:rPr>
        <w:t>(t),</w:t>
      </w:r>
      <w:r w:rsidR="003D3220" w:rsidRPr="003D3220">
        <w:rPr>
          <w:rFonts w:asciiTheme="minorEastAsia" w:hAnsiTheme="minorEastAsia" w:hint="eastAsia"/>
          <w:b/>
          <w:bCs/>
          <w:szCs w:val="21"/>
        </w:rPr>
        <w:t>v</w:t>
      </w:r>
      <w:r w:rsidR="003D3220">
        <w:rPr>
          <w:rFonts w:asciiTheme="minorEastAsia" w:hAnsiTheme="minorEastAsia"/>
          <w:szCs w:val="21"/>
        </w:rPr>
        <w:t>=</w:t>
      </w:r>
      <w:r w:rsidR="003D3220" w:rsidRPr="003D3220">
        <w:rPr>
          <w:rFonts w:asciiTheme="minorEastAsia" w:hAnsiTheme="minorEastAsia"/>
          <w:b/>
          <w:bCs/>
          <w:szCs w:val="21"/>
        </w:rPr>
        <w:t>v</w:t>
      </w:r>
      <w:r w:rsidR="003D3220">
        <w:rPr>
          <w:rFonts w:asciiTheme="minorEastAsia" w:hAnsiTheme="minorEastAsia"/>
          <w:szCs w:val="21"/>
        </w:rPr>
        <w:t>(t),</w:t>
      </w:r>
      <w:r w:rsidR="003D3220" w:rsidRPr="003D3220">
        <w:rPr>
          <w:rFonts w:asciiTheme="minorEastAsia" w:hAnsiTheme="minorEastAsia"/>
          <w:b/>
          <w:bCs/>
          <w:szCs w:val="21"/>
        </w:rPr>
        <w:t>a</w:t>
      </w:r>
      <w:r w:rsidR="003D3220">
        <w:rPr>
          <w:rFonts w:asciiTheme="minorEastAsia" w:hAnsiTheme="minorEastAsia"/>
          <w:szCs w:val="21"/>
        </w:rPr>
        <w:t>=</w:t>
      </w:r>
      <w:r w:rsidR="003D3220" w:rsidRPr="003D3220">
        <w:rPr>
          <w:rFonts w:asciiTheme="minorEastAsia" w:hAnsiTheme="minorEastAsia"/>
          <w:b/>
          <w:bCs/>
          <w:szCs w:val="21"/>
        </w:rPr>
        <w:t>a</w:t>
      </w:r>
      <w:r w:rsidR="003D3220">
        <w:rPr>
          <w:rFonts w:asciiTheme="minorEastAsia" w:hAnsiTheme="minorEastAsia"/>
          <w:szCs w:val="21"/>
        </w:rPr>
        <w:t>(t)</w:t>
      </w:r>
      <w:r w:rsidR="003D3220">
        <w:rPr>
          <w:rFonts w:asciiTheme="minorEastAsia" w:hAnsiTheme="minorEastAsia" w:hint="eastAsia"/>
          <w:szCs w:val="21"/>
        </w:rPr>
        <w:t>是反应物体运动的关键和本质,知道了一个物体的运动方程，就可以完整的描述物体的运动。</w:t>
      </w:r>
    </w:p>
    <w:p w14:paraId="202FCF6B" w14:textId="58199E1D" w:rsidR="003D3220" w:rsidRDefault="003D3220" w:rsidP="004601F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轨道：物体运动过程中所经过点的集合。可以将</w:t>
      </w:r>
      <w:r w:rsidRPr="00951A8D">
        <w:rPr>
          <w:rFonts w:asciiTheme="minorEastAsia" w:hAnsiTheme="minorEastAsia" w:hint="eastAsia"/>
          <w:b/>
          <w:bCs/>
          <w:szCs w:val="21"/>
        </w:rPr>
        <w:t>物体想象成一只蜡笔</w:t>
      </w:r>
      <w:r>
        <w:rPr>
          <w:rFonts w:asciiTheme="minorEastAsia" w:hAnsiTheme="minorEastAsia" w:hint="eastAsia"/>
          <w:szCs w:val="21"/>
        </w:rPr>
        <w:t>，在经过的地方留下</w:t>
      </w:r>
      <w:r w:rsidRPr="00951A8D">
        <w:rPr>
          <w:rFonts w:asciiTheme="minorEastAsia" w:hAnsiTheme="minorEastAsia" w:hint="eastAsia"/>
          <w:b/>
          <w:bCs/>
          <w:szCs w:val="21"/>
        </w:rPr>
        <w:t>痕迹</w:t>
      </w:r>
      <w:r>
        <w:rPr>
          <w:rFonts w:asciiTheme="minorEastAsia" w:hAnsiTheme="minorEastAsia" w:hint="eastAsia"/>
          <w:szCs w:val="21"/>
        </w:rPr>
        <w:t>。不能反应在轨道中的运动速度大小等性质。常常用自然坐标结合处理。</w:t>
      </w:r>
    </w:p>
    <w:p w14:paraId="69D39467" w14:textId="22ACD043" w:rsidR="003D3220" w:rsidRDefault="003D3220" w:rsidP="004601F8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斜率：取决于所画的图，搞清楚对谁求导。（v</w:t>
      </w:r>
      <w:r>
        <w:rPr>
          <w:rFonts w:asciiTheme="minorEastAsia" w:hAnsiTheme="minorEastAsia"/>
          <w:szCs w:val="21"/>
        </w:rPr>
        <w:t>t?xt?xy?vx?</w:t>
      </w:r>
      <w:r>
        <w:rPr>
          <w:rFonts w:asciiTheme="minorEastAsia" w:hAnsiTheme="minorEastAsia" w:hint="eastAsia"/>
          <w:szCs w:val="21"/>
        </w:rPr>
        <w:t>）</w:t>
      </w:r>
    </w:p>
    <w:p w14:paraId="4418D884" w14:textId="014AD76A" w:rsidR="003D3220" w:rsidRDefault="003D3220" w:rsidP="004927C5">
      <w:pPr>
        <w:pStyle w:val="a3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切线：运动轨迹的切线反应了速度的方</w:t>
      </w:r>
      <w:r w:rsidR="004927C5">
        <w:rPr>
          <w:rFonts w:asciiTheme="minorEastAsia" w:hAnsiTheme="minorEastAsia" w:hint="eastAsia"/>
          <w:szCs w:val="21"/>
        </w:rPr>
        <w:t>向。</w:t>
      </w:r>
    </w:p>
    <w:p w14:paraId="2F36C0DF" w14:textId="5308538A" w:rsidR="00951A8D" w:rsidRPr="00951A8D" w:rsidRDefault="00951A8D" w:rsidP="004927C5">
      <w:pPr>
        <w:pStyle w:val="a3"/>
        <w:ind w:left="360" w:firstLineChars="0" w:firstLine="0"/>
        <w:jc w:val="left"/>
        <w:rPr>
          <w:rFonts w:asciiTheme="minorEastAsia" w:hAnsiTheme="minorEastAsia"/>
          <w:b/>
          <w:bCs/>
          <w:szCs w:val="21"/>
        </w:rPr>
      </w:pPr>
      <w:r w:rsidRPr="00951A8D">
        <w:rPr>
          <w:rFonts w:asciiTheme="minorEastAsia" w:hAnsiTheme="minorEastAsia"/>
          <w:b/>
          <w:bCs/>
          <w:szCs w:val="21"/>
        </w:rPr>
        <w:t>Important:</w:t>
      </w:r>
      <w:r w:rsidRPr="00951A8D">
        <w:rPr>
          <w:rFonts w:asciiTheme="minorEastAsia" w:hAnsiTheme="minorEastAsia" w:hint="eastAsia"/>
          <w:b/>
          <w:bCs/>
          <w:szCs w:val="21"/>
        </w:rPr>
        <w:t>在一些图像中，线不能随便</w:t>
      </w:r>
      <w:r w:rsidR="00C523FE">
        <w:rPr>
          <w:rFonts w:asciiTheme="minorEastAsia" w:hAnsiTheme="minorEastAsia" w:hint="eastAsia"/>
          <w:b/>
          <w:bCs/>
          <w:szCs w:val="21"/>
        </w:rPr>
        <w:t>画</w:t>
      </w:r>
      <w:r w:rsidRPr="00951A8D">
        <w:rPr>
          <w:rFonts w:asciiTheme="minorEastAsia" w:hAnsiTheme="minorEastAsia" w:hint="eastAsia"/>
          <w:b/>
          <w:bCs/>
          <w:szCs w:val="21"/>
        </w:rPr>
        <w:t>，否则找不到对应的运动。</w:t>
      </w:r>
    </w:p>
    <w:p w14:paraId="6D5C93A5" w14:textId="19961F24" w:rsidR="00951A8D" w:rsidRPr="00951A8D" w:rsidRDefault="00951A8D" w:rsidP="00951A8D">
      <w:pPr>
        <w:ind w:firstLineChars="300" w:firstLine="630"/>
        <w:jc w:val="left"/>
        <w:rPr>
          <w:rFonts w:asciiTheme="minorEastAsia" w:hAnsiTheme="minorEastAsia" w:hint="eastAsia"/>
          <w:b/>
          <w:bCs/>
          <w:noProof/>
          <w:szCs w:val="21"/>
        </w:rPr>
      </w:pPr>
      <w:r w:rsidRPr="00951A8D">
        <w:rPr>
          <w:rFonts w:asciiTheme="minorEastAsia" w:hAnsiTheme="minorEastAsia" w:hint="eastAsia"/>
          <w:b/>
          <w:bCs/>
          <w:szCs w:val="21"/>
        </w:rPr>
        <w:t>同样的，一条曲线也可以代表几个物体的几种运动。并非只能代表一个物体的一种运动</w:t>
      </w:r>
    </w:p>
    <w:p w14:paraId="3534C0F6" w14:textId="4456E403" w:rsidR="004927C5" w:rsidRDefault="004927C5" w:rsidP="004927C5">
      <w:pPr>
        <w:pStyle w:val="a3"/>
        <w:ind w:left="360" w:firstLineChars="0" w:firstLine="0"/>
        <w:jc w:val="left"/>
        <w:rPr>
          <w:rFonts w:asciiTheme="minorEastAsia" w:hAnsiTheme="minorEastAsia"/>
          <w:noProof/>
          <w:szCs w:val="21"/>
        </w:rPr>
      </w:pPr>
    </w:p>
    <w:p w14:paraId="547619F6" w14:textId="51CEC829" w:rsidR="004927C5" w:rsidRDefault="004927C5" w:rsidP="004927C5">
      <w:pPr>
        <w:pStyle w:val="a3"/>
        <w:ind w:left="360" w:firstLineChars="0" w:firstLine="0"/>
        <w:jc w:val="left"/>
        <w:rPr>
          <w:rFonts w:asciiTheme="minorEastAsia" w:hAnsiTheme="minorEastAsia"/>
          <w:noProof/>
          <w:szCs w:val="21"/>
        </w:rPr>
      </w:pPr>
    </w:p>
    <w:p w14:paraId="04E1A5EA" w14:textId="5FA6AD64" w:rsidR="004927C5" w:rsidRDefault="004927C5" w:rsidP="004927C5">
      <w:pPr>
        <w:pStyle w:val="a3"/>
        <w:ind w:left="360" w:firstLineChars="0" w:firstLine="0"/>
        <w:jc w:val="left"/>
        <w:rPr>
          <w:rFonts w:asciiTheme="minorEastAsia" w:hAnsiTheme="minorEastAsia"/>
          <w:noProof/>
          <w:szCs w:val="21"/>
        </w:rPr>
      </w:pPr>
    </w:p>
    <w:p w14:paraId="2E7617B5" w14:textId="77777777" w:rsidR="00951A8D" w:rsidRDefault="004927C5" w:rsidP="004927C5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4927C5">
        <w:rPr>
          <w:rFonts w:asciiTheme="minorEastAsia" w:hAnsiTheme="minorEastAsia" w:hint="eastAsia"/>
          <w:szCs w:val="21"/>
        </w:rPr>
        <w:t>平面极坐标单位矢量变化率</w:t>
      </w:r>
    </w:p>
    <w:p w14:paraId="7339D11F" w14:textId="7F672689" w:rsidR="004927C5" w:rsidRDefault="00951A8D" w:rsidP="00951A8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对于单位矢量，其具有方向向量不变的特征。求导时的的结果源于其方向的变化。</w:t>
      </w:r>
    </w:p>
    <w:p w14:paraId="354F00B8" w14:textId="104722D9" w:rsidR="004927C5" w:rsidRDefault="00951A8D" w:rsidP="004927C5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对于矢量的求导的一种通法：将其写成|r|</w:t>
      </w:r>
      <w:r w:rsidRPr="00951A8D">
        <w:rPr>
          <w:rFonts w:asciiTheme="minorEastAsia" w:hAnsiTheme="minorEastAsia"/>
          <w:b/>
          <w:bCs/>
          <w:szCs w:val="21"/>
        </w:rPr>
        <w:t>r</w:t>
      </w:r>
      <w:r>
        <w:rPr>
          <w:rFonts w:asciiTheme="minorEastAsia" w:hAnsiTheme="minorEastAsia"/>
          <w:b/>
          <w:bCs/>
          <w:szCs w:val="21"/>
        </w:rPr>
        <w:t>,</w:t>
      </w:r>
      <w:r>
        <w:rPr>
          <w:rFonts w:asciiTheme="minorEastAsia" w:hAnsiTheme="minorEastAsia" w:hint="eastAsia"/>
          <w:szCs w:val="21"/>
        </w:rPr>
        <w:t>再运用链式法则对其进行求导。</w:t>
      </w:r>
    </w:p>
    <w:p w14:paraId="14108DD1" w14:textId="7682D4A7" w:rsidR="00951A8D" w:rsidRDefault="00951A8D" w:rsidP="004927C5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从极坐标的速度表达式：速度分为沿着极轴的速度和垂直极轴的速度。</w:t>
      </w:r>
    </w:p>
    <w:p w14:paraId="14250BC6" w14:textId="38C604EF" w:rsidR="00951A8D" w:rsidRPr="00951A8D" w:rsidRDefault="00951A8D" w:rsidP="004927C5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从极坐标的加速度表达式：物体的加速度中出现了</w:t>
      </w:r>
      <w:r w:rsidR="00DD4961" w:rsidRPr="00DD4961">
        <w:rPr>
          <w:rFonts w:asciiTheme="minorEastAsia" w:hAnsiTheme="minorEastAsia" w:hint="eastAsia"/>
          <w:b/>
          <w:bCs/>
          <w:szCs w:val="21"/>
        </w:rPr>
        <w:t>v</w:t>
      </w:r>
      <w:r w:rsidR="00DD4961" w:rsidRPr="00DD4961">
        <w:rPr>
          <w:rFonts w:asciiTheme="minorEastAsia" w:hAnsiTheme="minorEastAsia"/>
          <w:b/>
          <w:bCs/>
          <w:szCs w:val="21"/>
        </w:rPr>
        <w:t>w</w:t>
      </w:r>
      <w:r w:rsidR="00DD4961" w:rsidRPr="00DD4961">
        <w:rPr>
          <w:rFonts w:asciiTheme="minorEastAsia" w:hAnsiTheme="minorEastAsia" w:hint="eastAsia"/>
          <w:szCs w:val="21"/>
        </w:rPr>
        <w:t>项</w:t>
      </w:r>
      <w:r w:rsidR="00DD4961">
        <w:rPr>
          <w:rFonts w:asciiTheme="minorEastAsia" w:hAnsiTheme="minorEastAsia" w:hint="eastAsia"/>
          <w:szCs w:val="21"/>
        </w:rPr>
        <w:t>可能和选转参考系有关联。</w:t>
      </w:r>
    </w:p>
    <w:p w14:paraId="2594F661" w14:textId="5A2E017D" w:rsidR="004927C5" w:rsidRDefault="004927C5" w:rsidP="00DD4961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DD4961">
        <w:rPr>
          <w:rFonts w:asciiTheme="minorEastAsia" w:hAnsiTheme="minorEastAsia" w:hint="eastAsia"/>
          <w:szCs w:val="21"/>
        </w:rPr>
        <w:t>生活中的物理。</w:t>
      </w:r>
    </w:p>
    <w:p w14:paraId="31FBEDFB" w14:textId="4264CB24" w:rsidR="00DD4961" w:rsidRDefault="003C35E2" w:rsidP="003C35E2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打水漂：（怎样的角度去抛？在不同介质的结果（淡水 盐水 污水 水银 </w:t>
      </w:r>
      <w:r>
        <w:rPr>
          <w:rFonts w:asciiTheme="minorEastAsia" w:hAnsiTheme="minorEastAsia"/>
          <w:szCs w:val="21"/>
        </w:rPr>
        <w:t>….</w:t>
      </w:r>
      <w:r>
        <w:rPr>
          <w:rFonts w:asciiTheme="minorEastAsia" w:hAnsiTheme="minorEastAsia" w:hint="eastAsia"/>
          <w:szCs w:val="21"/>
        </w:rPr>
        <w:t>）?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石头的形状？最终的轨迹？</w:t>
      </w:r>
      <w:r w:rsidRPr="003C35E2">
        <w:rPr>
          <w:rFonts w:asciiTheme="minorEastAsia" w:hAnsiTheme="minorEastAsia" w:hint="eastAsia"/>
          <w:szCs w:val="21"/>
        </w:rPr>
        <w:t>）</w:t>
      </w:r>
    </w:p>
    <w:p w14:paraId="2FD20350" w14:textId="10FB7BFF" w:rsidR="003C35E2" w:rsidRDefault="003C35E2" w:rsidP="003C35E2">
      <w:pPr>
        <w:pStyle w:val="a3"/>
        <w:ind w:left="10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浮力？粘滞阻力？空气阻力？压强？</w:t>
      </w:r>
    </w:p>
    <w:p w14:paraId="1AD0A4BB" w14:textId="24DC4CEA" w:rsidR="003C35E2" w:rsidRPr="003C35E2" w:rsidRDefault="003C35E2" w:rsidP="003C35E2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3C35E2">
        <w:rPr>
          <w:rFonts w:asciiTheme="minorEastAsia" w:hAnsiTheme="minorEastAsia" w:hint="eastAsia"/>
          <w:szCs w:val="21"/>
        </w:rPr>
        <w:t>如果地球停止自传，高楼会不会塌？（重力的方向改变）</w:t>
      </w:r>
      <w:r>
        <w:rPr>
          <w:rFonts w:asciiTheme="minorEastAsia" w:hAnsiTheme="minorEastAsia" w:hint="eastAsia"/>
          <w:szCs w:val="21"/>
        </w:rPr>
        <w:t>（流浪地球）</w:t>
      </w:r>
    </w:p>
    <w:p w14:paraId="4D4AFF1C" w14:textId="23762340" w:rsidR="003C35E2" w:rsidRDefault="003C35E2" w:rsidP="003C35E2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陀螺旋转的问题：既绕着自己的轴转动，又可能绕着空间中某个轴转动。</w:t>
      </w:r>
    </w:p>
    <w:p w14:paraId="063303D4" w14:textId="77777777" w:rsidR="003C35E2" w:rsidRPr="003C35E2" w:rsidRDefault="003C35E2" w:rsidP="003C35E2">
      <w:pPr>
        <w:pStyle w:val="a3"/>
        <w:ind w:left="1080" w:firstLineChars="0" w:firstLine="0"/>
        <w:jc w:val="left"/>
        <w:rPr>
          <w:rFonts w:asciiTheme="minorEastAsia" w:hAnsiTheme="minorEastAsia" w:hint="eastAsia"/>
          <w:szCs w:val="21"/>
        </w:rPr>
      </w:pPr>
    </w:p>
    <w:p w14:paraId="7194DE6F" w14:textId="48B725BE" w:rsidR="00DD4961" w:rsidRPr="00DD4961" w:rsidRDefault="00C523FE" w:rsidP="00C523FE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水漩涡的中心 山峰的等高线 磁铁的磁感线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有无联系。</w:t>
      </w:r>
      <w:bookmarkStart w:id="0" w:name="_GoBack"/>
      <w:bookmarkEnd w:id="0"/>
    </w:p>
    <w:sectPr w:rsidR="00DD4961" w:rsidRPr="00DD4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2B2EE" w14:textId="77777777" w:rsidR="00830B95" w:rsidRDefault="00830B95" w:rsidP="003C35E2">
      <w:r>
        <w:separator/>
      </w:r>
    </w:p>
  </w:endnote>
  <w:endnote w:type="continuationSeparator" w:id="0">
    <w:p w14:paraId="4397F270" w14:textId="77777777" w:rsidR="00830B95" w:rsidRDefault="00830B95" w:rsidP="003C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DC557" w14:textId="77777777" w:rsidR="00830B95" w:rsidRDefault="00830B95" w:rsidP="003C35E2">
      <w:r>
        <w:separator/>
      </w:r>
    </w:p>
  </w:footnote>
  <w:footnote w:type="continuationSeparator" w:id="0">
    <w:p w14:paraId="02C10E07" w14:textId="77777777" w:rsidR="00830B95" w:rsidRDefault="00830B95" w:rsidP="003C3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2124"/>
    <w:multiLevelType w:val="hybridMultilevel"/>
    <w:tmpl w:val="75C6886A"/>
    <w:lvl w:ilvl="0" w:tplc="EFD46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33D77D0"/>
    <w:multiLevelType w:val="hybridMultilevel"/>
    <w:tmpl w:val="FF60A870"/>
    <w:lvl w:ilvl="0" w:tplc="B400F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AA07DE4"/>
    <w:multiLevelType w:val="hybridMultilevel"/>
    <w:tmpl w:val="B8EE0430"/>
    <w:lvl w:ilvl="0" w:tplc="F7CCE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2D"/>
    <w:rsid w:val="001C072D"/>
    <w:rsid w:val="00252814"/>
    <w:rsid w:val="00291E08"/>
    <w:rsid w:val="003C35E2"/>
    <w:rsid w:val="003D3220"/>
    <w:rsid w:val="003F798E"/>
    <w:rsid w:val="004601F8"/>
    <w:rsid w:val="004927C5"/>
    <w:rsid w:val="004C7E1F"/>
    <w:rsid w:val="00830B95"/>
    <w:rsid w:val="00951A8D"/>
    <w:rsid w:val="00C523FE"/>
    <w:rsid w:val="00DD4961"/>
    <w:rsid w:val="00EF048F"/>
    <w:rsid w:val="00F5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00D8B"/>
  <w15:chartTrackingRefBased/>
  <w15:docId w15:val="{1A2266B3-C184-4F96-B9C5-8D6AC683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72D"/>
    <w:pPr>
      <w:ind w:firstLineChars="200" w:firstLine="420"/>
    </w:pPr>
  </w:style>
  <w:style w:type="table" w:styleId="a4">
    <w:name w:val="Table Grid"/>
    <w:basedOn w:val="a1"/>
    <w:uiPriority w:val="39"/>
    <w:rsid w:val="003F7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C3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35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C3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C3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4945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sl</dc:creator>
  <cp:keywords/>
  <dc:description/>
  <cp:lastModifiedBy>z sl</cp:lastModifiedBy>
  <cp:revision>4</cp:revision>
  <dcterms:created xsi:type="dcterms:W3CDTF">2020-03-15T03:45:00Z</dcterms:created>
  <dcterms:modified xsi:type="dcterms:W3CDTF">2020-03-20T11:57:00Z</dcterms:modified>
</cp:coreProperties>
</file>