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  <w:t>1.定义ABST：</w:t>
      </w:r>
    </w:p>
    <w:p>
      <w:pP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1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left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: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 xml:space="preserve">左孩子 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2)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right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: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 xml:space="preserve">右孩子 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3)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parent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: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 xml:space="preserve">父节点 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4)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element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: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节点值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 xml:space="preserve"> 5)size: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节点数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2)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结果测试：</w:t>
      </w:r>
    </w:p>
    <w:p>
      <w:pP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对于右侧的BST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左侧为测试情况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(1=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插入 2=删除 3=kselect 4=find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(z,k)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 xml:space="preserve"> 5=print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)</w:t>
      </w:r>
    </w:p>
    <w:p>
      <w:pPr>
        <w:rPr>
          <w:rFonts w:hint="eastAsia" w:ascii="AR PL UKai CN" w:hAnsi="AR PL UKai CN" w:cs="AR PL UKai CN" w:eastAsiaTheme="minorEastAsia"/>
          <w:b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605405" cy="22618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797"/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 PL UKai CN" w:hAnsi="AR PL UKai CN" w:cs="AR PL UKai CN" w:eastAsia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2636520" cy="2256155"/>
            <wp:effectExtent l="0" t="0" r="11430" b="10795"/>
            <wp:docPr id="2" name="图片 2" descr="BB54D08C-A7BB-489B-88EC-19E6F3065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B54D08C-A7BB-489B-88EC-19E6F3065C21"/>
                    <pic:cNvPicPr>
                      <a:picLocks noChangeAspect="1"/>
                    </pic:cNvPicPr>
                  </pic:nvPicPr>
                  <pic:blipFill>
                    <a:blip r:embed="rId5"/>
                    <a:srcRect l="9655" t="37898" r="9800" b="18220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 PL UKai CN" w:hAnsi="AR PL UKai CN" w:cs="AR PL UKai CN" w:eastAsia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4"/>
          <w:szCs w:val="24"/>
          <w:lang w:val="en-US" w:eastAsia="zh-CN"/>
        </w:rPr>
        <w:t>2.添加size属性之后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k-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select：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每次只需要在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O(1)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时间内检查当前节点是否符合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1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节点为kth节点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直接返回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2)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节点不符合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递归在左子树或者右子树中寻找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易知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时间复杂度为O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(logn),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相比于普通BST遍历查找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(O(n))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复杂度有所提升</w:t>
      </w: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比z大的第k个数：</w:t>
      </w:r>
    </w:p>
    <w:p>
      <w:pPr>
        <w:rPr>
          <w:rFonts w:hint="default" w:ascii="AR PL UKai CN" w:hAnsi="AR PL UKai CN" w:eastAsia="AR PL UKai CN" w:cs="AR PL UKai CN"/>
          <w:b/>
          <w:bCs/>
          <w:sz w:val="24"/>
          <w:szCs w:val="24"/>
          <w:lang w:val="en-US" w:eastAsia="zh-CN"/>
        </w:rPr>
      </w:pP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易知为中序遍历找到第一个大于z的值v及其所排的次序th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(v),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时间复杂度为O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(n),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调用select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(th(v)+k)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即可得到大于z的第k个值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时间复杂度为O</w:t>
      </w:r>
      <w:r>
        <w:rPr>
          <w:rFonts w:hint="default" w:ascii="AR PL UKai CN" w:hAnsi="AR PL UKai CN" w:eastAsia="AR PL UKai CN" w:cs="AR PL UKai CN"/>
          <w:b/>
          <w:bCs/>
          <w:sz w:val="21"/>
          <w:szCs w:val="21"/>
          <w:lang w:val="en-US" w:eastAsia="zh-CN"/>
        </w:rPr>
        <w:t>(n),</w:t>
      </w:r>
      <w:r>
        <w:rPr>
          <w:rFonts w:hint="eastAsia" w:ascii="AR PL UKai CN" w:hAnsi="AR PL UKai CN" w:eastAsia="AR PL UKai CN" w:cs="AR PL UKai CN"/>
          <w:b/>
          <w:bCs/>
          <w:sz w:val="21"/>
          <w:szCs w:val="21"/>
          <w:lang w:val="en-US" w:eastAsia="zh-CN"/>
        </w:rPr>
        <w:t>与普通bst无差别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Looped Thai UI Black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Looped Thai UI Black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D37AAC"/>
    <w:rsid w:val="6FE3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349</Characters>
  <Lines>0</Lines>
  <Paragraphs>0</Paragraphs>
  <TotalTime>34</TotalTime>
  <ScaleCrop>false</ScaleCrop>
  <LinksUpToDate>false</LinksUpToDate>
  <CharactersWithSpaces>357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2022-03-29T04:12:00Z</dcterms:created>
  <dc:creator>soda</dc:creator>
  <cp:lastModifiedBy>7</cp:lastModifiedBy>
  <dcterms:modified xsi:type="dcterms:W3CDTF">2022-03-28T23:34:57Z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