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 PL UKai CN" w:hAnsi="AR PL UKai CN" w:eastAsia="AR PL UKai CN" w:cs="AR PL UKai CN"/>
          <w:b/>
          <w:bCs/>
          <w:sz w:val="28"/>
          <w:szCs w:val="28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  <w:lang w:val="en-US" w:eastAsia="zh-CN"/>
        </w:rPr>
        <w:t>分支定界法实验报告</w:t>
      </w:r>
    </w:p>
    <w:p>
      <w:pPr>
        <w:jc w:val="right"/>
        <w:rPr>
          <w:rFonts w:hint="eastAsia" w:ascii="AR PL UKai CN" w:hAnsi="AR PL UKai CN" w:eastAsia="AR PL UKai CN" w:cs="AR PL UKai CN"/>
          <w:b/>
          <w:bCs/>
          <w:sz w:val="28"/>
          <w:szCs w:val="28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  <w:lang w:val="en-US" w:eastAsia="zh-CN"/>
        </w:rPr>
        <w:t>--------------闫世杰 2020200982</w:t>
      </w:r>
    </w:p>
    <w:p>
      <w:p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实现分支定界法解决整数规划问题</w:t>
      </w:r>
    </w:p>
    <w:p>
      <w:p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先根据输入构造出整数规划问题</w:t>
      </w:r>
    </w:p>
    <w:p>
      <w:p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对于所有的变量,初始化其取值范围界限为0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inf</w:t>
      </w:r>
    </w:p>
    <w:p>
      <w:p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利用线性规划求出松弛问题的最优解:</w:t>
      </w:r>
    </w:p>
    <w:p>
      <w:pPr>
        <w:numPr>
          <w:ilvl w:val="0"/>
          <w:numId w:val="1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最优解全为整数,则该最优解也是原整数规划的最优解,求解结束</w:t>
      </w:r>
    </w:p>
    <w:p>
      <w:pPr>
        <w:numPr>
          <w:ilvl w:val="0"/>
          <w:numId w:val="1"/>
        </w:numPr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最优解含有非整数,任意选取一个非整数解,改变对应变量的取值范围界限,构造出两个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  <w:t>子问题,分别求解两个子问题,然后进行递归直到结束</w:t>
      </w:r>
    </w:p>
    <w:p>
      <w:pPr>
        <w:numPr>
          <w:ilvl w:val="0"/>
          <w:numId w:val="1"/>
        </w:numPr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无最优解,则对应的问题也无最优解,求解结束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实验重点在于</w:t>
      </w:r>
    </w:p>
    <w:p>
      <w:pPr>
        <w:numPr>
          <w:ilvl w:val="0"/>
          <w:numId w:val="2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在递归求解子问题的规程中不断更新原问题最优解的界限,实现不断进行剪枝的过程</w:t>
      </w:r>
    </w:p>
    <w:p>
      <w:pPr>
        <w:numPr>
          <w:ilvl w:val="0"/>
          <w:numId w:val="2"/>
        </w:numPr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在每次进行递归时,选取哪一个子问题进行操作(个人选取Best First的策略</w:t>
      </w:r>
    </w:p>
    <w:p>
      <w:pPr>
        <w:numPr>
          <w:ilvl w:val="0"/>
          <w:numId w:val="2"/>
        </w:numPr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多个最优解如何保存(</w:t>
      </w:r>
      <w:bookmarkStart w:id="0" w:name="_GoBack"/>
      <w:bookmarkEnd w:id="0"/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建立一个多维数组,在每次更新最优解的过程时,比较两次最优解的取值,如果本次更优,清空上次保存的最优解；如果和上次一样,则将该解加入最优解数组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实现过程: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先创建一个LP问题的优先队列,该优先队列以LP问题的最优解为基准,最优解越大,优先级越高(通过重载比较运算符实现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首先将原IP问题对应的LP问题加入优先队列,然后不断的取出队列中的首元素(即最优候选问题)进行操作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1)该问题无最优解,直接丢弃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2)该问题有最优解但最优解小于下界,直接丢弃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3)该问题有最优解且最优解大于下界</w:t>
      </w:r>
    </w:p>
    <w:p>
      <w:pPr>
        <w:numPr>
          <w:numId w:val="0"/>
        </w:numPr>
        <w:ind w:firstLine="420" w:firstLineChars="0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i)该最优解全为整数,修改原始IP问题的最优解下界以及最优解对应的变量取值</w:t>
      </w:r>
    </w:p>
    <w:p>
      <w:pPr>
        <w:numPr>
          <w:numId w:val="0"/>
        </w:numPr>
        <w:ind w:firstLine="420" w:firstLineChars="0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ii)该最优解含有非整数,任取一个非整数解,修改该解对应变量的上下界来创建两个子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  <w:t>问题,并将这两个问题加入优先队列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重复上述过程,直到优先队列为空,此时原问题已求解结束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如果原问题的最优解不为最小值(即初始赋值),说明原问题含有最优解,否则说明无最优解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正确性证明: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易知,此过程可以实现分支定界法来解决IP问题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正确性检验:</w:t>
      </w:r>
    </w:p>
    <w:p>
      <w:pPr>
        <w:numPr>
          <w:numId w:val="0"/>
        </w:numPr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default" w:ascii="AR PL UKai CN" w:hAnsi="AR PL UKai CN" w:eastAsia="AR PL UKai CN" w:cs="AR PL UKai CN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dobe New Century Schoolbook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DejaVu 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95C1C"/>
    <w:multiLevelType w:val="singleLevel"/>
    <w:tmpl w:val="FFF95C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97D225"/>
    <w:multiLevelType w:val="singleLevel"/>
    <w:tmpl w:val="2F97D22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2022-04-19T12:49:43Z</dcterms:created>
  <dc:creator>soda</dc:creator>
  <cp:lastModifiedBy>soda</cp:lastModifiedBy>
  <dcterms:modified xsi:type="dcterms:W3CDTF">2022-04-19T13:13:51Z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