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60476" w14:textId="77777777" w:rsidR="00A35AFE" w:rsidRPr="00C23ECF" w:rsidRDefault="586DD412" w:rsidP="586DD412">
      <w:pPr>
        <w:jc w:val="both"/>
        <w:rPr>
          <w:i/>
          <w:iCs/>
          <w:lang w:val="en-US"/>
        </w:rPr>
      </w:pPr>
      <w:r w:rsidRPr="00C23ECF">
        <w:rPr>
          <w:i/>
          <w:iCs/>
          <w:lang w:val="en-US"/>
        </w:rPr>
        <w:t>This a Readme file complementing the retrievals of geospatial variables as part of the ABoVE Fire Synthesis workshop</w:t>
      </w:r>
    </w:p>
    <w:p w14:paraId="0A85FC7C" w14:textId="799B59CF" w:rsidR="007B695C" w:rsidRPr="00C23ECF" w:rsidRDefault="586DD412" w:rsidP="586DD412">
      <w:pPr>
        <w:jc w:val="both"/>
        <w:rPr>
          <w:i/>
          <w:iCs/>
          <w:lang w:val="en-US"/>
        </w:rPr>
      </w:pPr>
      <w:r w:rsidRPr="00C23ECF">
        <w:rPr>
          <w:b/>
          <w:bCs/>
          <w:i/>
          <w:iCs/>
          <w:lang w:val="en-US"/>
        </w:rPr>
        <w:t>Brendan Rogers July 25, 2017</w:t>
      </w:r>
      <w:r w:rsidR="00D5080B" w:rsidRPr="00C23ECF">
        <w:rPr>
          <w:b/>
          <w:bCs/>
          <w:i/>
          <w:iCs/>
          <w:lang w:val="en-US"/>
        </w:rPr>
        <w:t xml:space="preserve"> (updated on January 9,</w:t>
      </w:r>
      <w:r w:rsidR="0016615B" w:rsidRPr="00C23ECF">
        <w:rPr>
          <w:b/>
          <w:bCs/>
          <w:i/>
          <w:iCs/>
          <w:lang w:val="en-US"/>
        </w:rPr>
        <w:t xml:space="preserve"> 2018)</w:t>
      </w:r>
    </w:p>
    <w:p w14:paraId="5B95BDE9" w14:textId="0515ED9E" w:rsidR="586DD412" w:rsidRPr="00C23ECF" w:rsidRDefault="586DD412" w:rsidP="586DD412">
      <w:pPr>
        <w:jc w:val="both"/>
        <w:rPr>
          <w:b/>
          <w:bCs/>
          <w:i/>
          <w:iCs/>
          <w:lang w:val="en-US"/>
        </w:rPr>
      </w:pPr>
      <w:r w:rsidRPr="00C23ECF">
        <w:rPr>
          <w:b/>
          <w:bCs/>
          <w:i/>
          <w:iCs/>
          <w:lang w:val="en-US"/>
        </w:rPr>
        <w:t>Liz Hoy added additional variables and updated the readme file and combustion_table.txt file : September 2017</w:t>
      </w:r>
    </w:p>
    <w:p w14:paraId="4DD15A51" w14:textId="14423378" w:rsidR="00B7150F" w:rsidRPr="00C23ECF" w:rsidRDefault="586DD412" w:rsidP="586DD412">
      <w:pPr>
        <w:jc w:val="both"/>
        <w:rPr>
          <w:lang w:val="en-US"/>
        </w:rPr>
      </w:pPr>
      <w:r w:rsidRPr="00C23ECF">
        <w:rPr>
          <w:b/>
          <w:bCs/>
          <w:lang w:val="en-US"/>
        </w:rPr>
        <w:t>Permafrost variables</w:t>
      </w:r>
      <w:r w:rsidRPr="00C23ECF">
        <w:rPr>
          <w:lang w:val="en-US"/>
        </w:rPr>
        <w:t xml:space="preserve"> from Gruber, S. (2012), Derivation and analysis of a high-resolution estimate of global permafrost zonation, </w:t>
      </w:r>
      <w:r w:rsidRPr="00C23ECF">
        <w:rPr>
          <w:i/>
          <w:iCs/>
          <w:lang w:val="en-US"/>
        </w:rPr>
        <w:t>Cryosphere</w:t>
      </w:r>
      <w:r w:rsidRPr="00C23ECF">
        <w:rPr>
          <w:lang w:val="en-US"/>
        </w:rPr>
        <w:t xml:space="preserve">, </w:t>
      </w:r>
      <w:r w:rsidRPr="00C23ECF">
        <w:rPr>
          <w:i/>
          <w:iCs/>
          <w:lang w:val="en-US"/>
        </w:rPr>
        <w:t>6</w:t>
      </w:r>
      <w:r w:rsidRPr="00C23ECF">
        <w:rPr>
          <w:lang w:val="en-US"/>
        </w:rPr>
        <w:t>(1), 221–233, doi:10.5194/tc-6-221-2012.</w:t>
      </w:r>
    </w:p>
    <w:p w14:paraId="7382A286" w14:textId="575F64D2" w:rsidR="007B695C" w:rsidRPr="00C23ECF" w:rsidRDefault="586DD412" w:rsidP="586DD412">
      <w:pPr>
        <w:jc w:val="both"/>
        <w:rPr>
          <w:lang w:val="en-US"/>
        </w:rPr>
      </w:pPr>
      <w:r w:rsidRPr="00C23ECF">
        <w:rPr>
          <w:u w:val="single"/>
          <w:lang w:val="en-US"/>
        </w:rPr>
        <w:t>Permafrost zonation index (PFI, 0-1)</w:t>
      </w:r>
      <w:r w:rsidR="00204597" w:rsidRPr="00C23ECF">
        <w:rPr>
          <w:u w:val="single"/>
          <w:lang w:val="en-US"/>
        </w:rPr>
        <w:t>.</w:t>
      </w:r>
      <w:r w:rsidR="00204597" w:rsidRPr="00C23ECF">
        <w:rPr>
          <w:lang w:val="en-US"/>
        </w:rPr>
        <w:t xml:space="preserve"> Areas outside the permafrost zone were assigned 0.</w:t>
      </w:r>
    </w:p>
    <w:p w14:paraId="75A1EB5B" w14:textId="77777777" w:rsidR="007B695C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t>Ruggedness</w:t>
      </w:r>
    </w:p>
    <w:p w14:paraId="3C9C3F4C" w14:textId="77777777" w:rsidR="00C64DA2" w:rsidRPr="00C23ECF" w:rsidRDefault="00C64DA2" w:rsidP="009F6DF3">
      <w:pPr>
        <w:jc w:val="both"/>
        <w:rPr>
          <w:lang w:val="en-US"/>
        </w:rPr>
      </w:pPr>
    </w:p>
    <w:p w14:paraId="063D9C5C" w14:textId="54041B68" w:rsidR="00B7150F" w:rsidRPr="00C23ECF" w:rsidRDefault="586DD412" w:rsidP="586DD412">
      <w:pPr>
        <w:jc w:val="both"/>
        <w:rPr>
          <w:lang w:val="en-US"/>
        </w:rPr>
      </w:pPr>
      <w:r w:rsidRPr="00C23ECF">
        <w:rPr>
          <w:b/>
          <w:bCs/>
          <w:lang w:val="en-US"/>
        </w:rPr>
        <w:t>Soil properties</w:t>
      </w:r>
      <w:r w:rsidRPr="00C23ECF">
        <w:rPr>
          <w:lang w:val="en-US"/>
        </w:rPr>
        <w:t xml:space="preserve"> from Hengl, T., J. M. de Jesus, G. B. M. Heuvelink, M. R. Gonzalez, M. Kilibarda, A. Blagotic, W. Shangguan, M. N. Wright, X. Geng, B. Bauer-Marschallinger, M. A. Guevara, R. Vargas, R. A. MacMillan, N. H. Batjes, J. G. B. Leenaars, E. Ribeiro, I. Wheeler, S. Mantel, and B. Kempen (2017), SoilGrids250m: Global gridded soil information based on machine learning, </w:t>
      </w:r>
      <w:r w:rsidRPr="00C23ECF">
        <w:rPr>
          <w:i/>
          <w:iCs/>
          <w:lang w:val="en-US"/>
        </w:rPr>
        <w:t>PLoS One</w:t>
      </w:r>
      <w:r w:rsidRPr="00C23ECF">
        <w:rPr>
          <w:lang w:val="en-US"/>
        </w:rPr>
        <w:t xml:space="preserve">, </w:t>
      </w:r>
      <w:r w:rsidRPr="00C23ECF">
        <w:rPr>
          <w:i/>
          <w:iCs/>
          <w:lang w:val="en-US"/>
        </w:rPr>
        <w:t>12</w:t>
      </w:r>
      <w:r w:rsidRPr="00C23ECF">
        <w:rPr>
          <w:lang w:val="en-US"/>
        </w:rPr>
        <w:t>(2), e0169748, doi:10.1371/journal.pone.0169748.</w:t>
      </w:r>
    </w:p>
    <w:p w14:paraId="58ECB568" w14:textId="4D765E06" w:rsidR="00C64DA2" w:rsidRPr="00C23ECF" w:rsidRDefault="586DD412" w:rsidP="00B7150F">
      <w:pPr>
        <w:jc w:val="both"/>
        <w:rPr>
          <w:lang w:val="en-US"/>
        </w:rPr>
      </w:pPr>
      <w:r w:rsidRPr="00C23ECF">
        <w:rPr>
          <w:lang w:val="en-US"/>
        </w:rPr>
        <w:t>Integrated to 30 and 100 cm depth in the soil profile.</w:t>
      </w:r>
      <w:bookmarkStart w:id="0" w:name="_GoBack"/>
      <w:bookmarkEnd w:id="0"/>
    </w:p>
    <w:p w14:paraId="491F72E5" w14:textId="551CE65A" w:rsidR="001E1995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t>Bulk density</w:t>
      </w:r>
      <w:r w:rsidRPr="00C23ECF">
        <w:rPr>
          <w:lang w:val="en-US"/>
        </w:rPr>
        <w:t xml:space="preserve"> (g/cm3, BD_30 and BD_100)</w:t>
      </w:r>
    </w:p>
    <w:p w14:paraId="195DB418" w14:textId="3CFB14E9" w:rsidR="00F41401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t xml:space="preserve">pH in water </w:t>
      </w:r>
      <w:r w:rsidRPr="00C23ECF">
        <w:rPr>
          <w:lang w:val="en-US"/>
        </w:rPr>
        <w:t>(pH_30 and pH_100)</w:t>
      </w:r>
    </w:p>
    <w:p w14:paraId="27C7F47D" w14:textId="20318ABA" w:rsidR="00F41401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t>Sand</w:t>
      </w:r>
      <w:r w:rsidRPr="00C23ECF">
        <w:rPr>
          <w:lang w:val="en-US"/>
        </w:rPr>
        <w:t xml:space="preserve"> (%, Sand_30 and Sand_100)</w:t>
      </w:r>
    </w:p>
    <w:p w14:paraId="50BDE61B" w14:textId="529B4E89" w:rsidR="00BE4FBD" w:rsidRPr="00C23ECF" w:rsidRDefault="586DD412" w:rsidP="586DD412">
      <w:pPr>
        <w:jc w:val="both"/>
        <w:rPr>
          <w:lang w:val="en-US"/>
        </w:rPr>
      </w:pPr>
      <w:r w:rsidRPr="00C23ECF">
        <w:rPr>
          <w:u w:val="single"/>
          <w:lang w:val="en-US"/>
        </w:rPr>
        <w:t xml:space="preserve">Silt </w:t>
      </w:r>
      <w:r w:rsidRPr="00C23ECF">
        <w:rPr>
          <w:lang w:val="en-US"/>
        </w:rPr>
        <w:t>(%, Silt_30 and Silt_100)</w:t>
      </w:r>
    </w:p>
    <w:p w14:paraId="27A3D125" w14:textId="1F7EA0E0" w:rsidR="00BE4FBD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t xml:space="preserve">Clay </w:t>
      </w:r>
      <w:r w:rsidRPr="00C23ECF">
        <w:rPr>
          <w:lang w:val="en-US"/>
        </w:rPr>
        <w:t>(%, Clay_30 and Clay_100)</w:t>
      </w:r>
    </w:p>
    <w:p w14:paraId="2B20AC4C" w14:textId="37AF6C83" w:rsidR="00BE4FBD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t xml:space="preserve">Soil organic carbon stock </w:t>
      </w:r>
      <w:r w:rsidRPr="00C23ECF">
        <w:rPr>
          <w:lang w:val="en-US"/>
        </w:rPr>
        <w:t>(g/cm2, SOC_30 and SOC_100)</w:t>
      </w:r>
    </w:p>
    <w:p w14:paraId="30D00729" w14:textId="7AD7D3BA" w:rsidR="00BE4FBD" w:rsidRPr="00C23ECF" w:rsidRDefault="00BE4FBD" w:rsidP="00B7150F">
      <w:pPr>
        <w:jc w:val="both"/>
        <w:rPr>
          <w:lang w:val="en-US"/>
        </w:rPr>
      </w:pPr>
    </w:p>
    <w:p w14:paraId="726AF466" w14:textId="77777777" w:rsidR="00C05518" w:rsidRPr="00C23ECF" w:rsidRDefault="586DD412" w:rsidP="586DD412">
      <w:pPr>
        <w:jc w:val="both"/>
        <w:rPr>
          <w:lang w:val="en-US"/>
        </w:rPr>
      </w:pPr>
      <w:r w:rsidRPr="00C23ECF">
        <w:rPr>
          <w:b/>
          <w:bCs/>
          <w:lang w:val="en-US"/>
        </w:rPr>
        <w:t>Long-term mean climate (1970-2000)</w:t>
      </w:r>
      <w:r w:rsidRPr="00C23ECF">
        <w:rPr>
          <w:lang w:val="en-US"/>
        </w:rPr>
        <w:t xml:space="preserve"> from Fick, S. E., and R. J. Hijmans (2017), WorldClim 2: new 1-km spatial resolution climate surfaces for global land areas, </w:t>
      </w:r>
      <w:r w:rsidRPr="00C23ECF">
        <w:rPr>
          <w:i/>
          <w:iCs/>
          <w:lang w:val="en-US"/>
        </w:rPr>
        <w:t>Int. J. Climatol</w:t>
      </w:r>
      <w:r w:rsidRPr="00C23ECF">
        <w:rPr>
          <w:lang w:val="en-US"/>
        </w:rPr>
        <w:t>, doi:10.1002/joc.5086.</w:t>
      </w:r>
    </w:p>
    <w:p w14:paraId="44E27E88" w14:textId="3F1E494F" w:rsidR="00C64DA2" w:rsidRPr="00C23ECF" w:rsidRDefault="586DD412" w:rsidP="586DD412">
      <w:pPr>
        <w:jc w:val="both"/>
        <w:rPr>
          <w:lang w:val="en-US"/>
        </w:rPr>
      </w:pPr>
      <w:r w:rsidRPr="00C23ECF">
        <w:rPr>
          <w:u w:val="single"/>
          <w:lang w:val="en-US"/>
        </w:rPr>
        <w:t>Mean temperature during May-August</w:t>
      </w:r>
      <w:r w:rsidRPr="00C23ECF">
        <w:rPr>
          <w:lang w:val="en-US"/>
        </w:rPr>
        <w:t xml:space="preserve"> (degrees C, tavg_5_8)</w:t>
      </w:r>
    </w:p>
    <w:p w14:paraId="7B867307" w14:textId="2C2D00ED" w:rsidR="0074088D" w:rsidRPr="00C23ECF" w:rsidRDefault="586DD412" w:rsidP="586DD412">
      <w:pPr>
        <w:jc w:val="both"/>
        <w:rPr>
          <w:lang w:val="en-US"/>
        </w:rPr>
      </w:pPr>
      <w:r w:rsidRPr="00C23ECF">
        <w:rPr>
          <w:u w:val="single"/>
          <w:lang w:val="en-US"/>
        </w:rPr>
        <w:t>Average daily maximum temperature during May-August</w:t>
      </w:r>
      <w:r w:rsidRPr="00C23ECF">
        <w:rPr>
          <w:lang w:val="en-US"/>
        </w:rPr>
        <w:t xml:space="preserve"> (degrees C, tmax_5_8)</w:t>
      </w:r>
    </w:p>
    <w:p w14:paraId="1494CFCA" w14:textId="3887884F" w:rsidR="00FD2F01" w:rsidRPr="00C23ECF" w:rsidRDefault="00FD2F01" w:rsidP="586DD412">
      <w:pPr>
        <w:jc w:val="both"/>
        <w:rPr>
          <w:lang w:val="en-US"/>
        </w:rPr>
      </w:pPr>
      <w:r w:rsidRPr="00C23ECF">
        <w:rPr>
          <w:u w:val="single"/>
          <w:lang w:val="en-US"/>
        </w:rPr>
        <w:t xml:space="preserve">Average daily </w:t>
      </w:r>
      <w:r w:rsidRPr="00C23ECF">
        <w:rPr>
          <w:u w:val="single"/>
          <w:lang w:val="en-US"/>
        </w:rPr>
        <w:t>minimum</w:t>
      </w:r>
      <w:r w:rsidRPr="00C23ECF">
        <w:rPr>
          <w:u w:val="single"/>
          <w:lang w:val="en-US"/>
        </w:rPr>
        <w:t xml:space="preserve"> temperature during May-August</w:t>
      </w:r>
      <w:r w:rsidRPr="00C23ECF">
        <w:rPr>
          <w:lang w:val="en-US"/>
        </w:rPr>
        <w:t xml:space="preserve"> (degrees C, tmin</w:t>
      </w:r>
      <w:r w:rsidRPr="00C23ECF">
        <w:rPr>
          <w:lang w:val="en-US"/>
        </w:rPr>
        <w:t>_5_8)</w:t>
      </w:r>
    </w:p>
    <w:p w14:paraId="558957F1" w14:textId="357DF1A8" w:rsidR="0074088D" w:rsidRPr="00C23ECF" w:rsidRDefault="586DD412" w:rsidP="586DD412">
      <w:pPr>
        <w:jc w:val="both"/>
        <w:rPr>
          <w:lang w:val="en-US"/>
        </w:rPr>
      </w:pPr>
      <w:r w:rsidRPr="00C23ECF">
        <w:rPr>
          <w:u w:val="single"/>
          <w:lang w:val="en-US"/>
        </w:rPr>
        <w:t>Mean monthly precipitation during May-August</w:t>
      </w:r>
      <w:r w:rsidR="00CA2304" w:rsidRPr="00C23ECF">
        <w:rPr>
          <w:lang w:val="en-US"/>
        </w:rPr>
        <w:t xml:space="preserve"> (mm </w:t>
      </w:r>
      <w:r w:rsidRPr="00C23ECF">
        <w:rPr>
          <w:lang w:val="en-US"/>
        </w:rPr>
        <w:t>month</w:t>
      </w:r>
      <w:r w:rsidR="00CA2304" w:rsidRPr="00C23ECF">
        <w:rPr>
          <w:vertAlign w:val="superscript"/>
          <w:lang w:val="en-US"/>
        </w:rPr>
        <w:t>-1</w:t>
      </w:r>
      <w:r w:rsidRPr="00C23ECF">
        <w:rPr>
          <w:lang w:val="en-US"/>
        </w:rPr>
        <w:t>, prec_5_8)</w:t>
      </w:r>
    </w:p>
    <w:p w14:paraId="651B314A" w14:textId="1A301821" w:rsidR="00FF5F25" w:rsidRPr="00C23ECF" w:rsidRDefault="586DD412" w:rsidP="586DD412">
      <w:pPr>
        <w:jc w:val="both"/>
        <w:rPr>
          <w:lang w:val="en-US"/>
        </w:rPr>
      </w:pPr>
      <w:r w:rsidRPr="00C23ECF">
        <w:rPr>
          <w:u w:val="single"/>
          <w:lang w:val="en-US"/>
        </w:rPr>
        <w:t>Mean annual temperature</w:t>
      </w:r>
      <w:r w:rsidRPr="00C23ECF">
        <w:rPr>
          <w:lang w:val="en-US"/>
        </w:rPr>
        <w:t xml:space="preserve"> (degrees C, bio1_MAT)</w:t>
      </w:r>
    </w:p>
    <w:p w14:paraId="050133E2" w14:textId="0421D496" w:rsidR="00FF5F25" w:rsidRPr="00C23ECF" w:rsidRDefault="586DD412" w:rsidP="586DD412">
      <w:pPr>
        <w:jc w:val="both"/>
        <w:rPr>
          <w:lang w:val="en-US"/>
        </w:rPr>
      </w:pPr>
      <w:r w:rsidRPr="00C23ECF">
        <w:rPr>
          <w:u w:val="single"/>
          <w:lang w:val="en-US"/>
        </w:rPr>
        <w:t>Mean diurnal range</w:t>
      </w:r>
      <w:r w:rsidRPr="00C23ECF">
        <w:rPr>
          <w:lang w:val="en-US"/>
        </w:rPr>
        <w:t xml:space="preserve"> (degress C, bio2_MDR)</w:t>
      </w:r>
    </w:p>
    <w:p w14:paraId="7036DF4F" w14:textId="604DB6B7" w:rsidR="00FF5F25" w:rsidRPr="00C23ECF" w:rsidRDefault="586DD412" w:rsidP="586DD412">
      <w:pPr>
        <w:jc w:val="both"/>
        <w:rPr>
          <w:lang w:val="en-US"/>
        </w:rPr>
      </w:pPr>
      <w:r w:rsidRPr="00C23ECF">
        <w:rPr>
          <w:u w:val="single"/>
          <w:lang w:val="en-US"/>
        </w:rPr>
        <w:lastRenderedPageBreak/>
        <w:t>Maximum temperature of warmest month</w:t>
      </w:r>
      <w:r w:rsidRPr="00C23ECF">
        <w:rPr>
          <w:lang w:val="en-US"/>
        </w:rPr>
        <w:t xml:space="preserve"> (degrees C, bio5_tmax_warm)</w:t>
      </w:r>
    </w:p>
    <w:p w14:paraId="1319D003" w14:textId="3A5DC581" w:rsidR="00FF5F25" w:rsidRPr="00C23ECF" w:rsidRDefault="586DD412" w:rsidP="586DD412">
      <w:pPr>
        <w:jc w:val="both"/>
        <w:rPr>
          <w:lang w:val="en-US"/>
        </w:rPr>
      </w:pPr>
      <w:r w:rsidRPr="00C23ECF">
        <w:rPr>
          <w:u w:val="single"/>
          <w:lang w:val="en-US"/>
        </w:rPr>
        <w:t>Mean annual precipitation</w:t>
      </w:r>
      <w:r w:rsidRPr="00C23ECF">
        <w:rPr>
          <w:lang w:val="en-US"/>
        </w:rPr>
        <w:t xml:space="preserve"> (mm/year, bio12_MAP)</w:t>
      </w:r>
    </w:p>
    <w:p w14:paraId="53464025" w14:textId="77777777" w:rsidR="00BA133E" w:rsidRPr="00C23ECF" w:rsidRDefault="00BA133E" w:rsidP="00B7150F">
      <w:pPr>
        <w:jc w:val="both"/>
        <w:rPr>
          <w:lang w:val="en-US"/>
        </w:rPr>
      </w:pPr>
    </w:p>
    <w:p w14:paraId="4041FEC8" w14:textId="073DE700" w:rsidR="004C4466" w:rsidRPr="00C23ECF" w:rsidRDefault="586DD412" w:rsidP="586DD412">
      <w:pPr>
        <w:jc w:val="both"/>
        <w:rPr>
          <w:lang w:val="en-US"/>
        </w:rPr>
      </w:pPr>
      <w:r w:rsidRPr="00C23ECF">
        <w:rPr>
          <w:b/>
          <w:bCs/>
          <w:lang w:val="en-US"/>
        </w:rPr>
        <w:t>Pre-fire vegetation</w:t>
      </w:r>
      <w:r w:rsidRPr="00C23ECF">
        <w:rPr>
          <w:lang w:val="en-US"/>
        </w:rPr>
        <w:t xml:space="preserve">, derived from a combination of </w:t>
      </w:r>
    </w:p>
    <w:p w14:paraId="6F1107C8" w14:textId="77777777" w:rsidR="004C4466" w:rsidRPr="00C23ECF" w:rsidRDefault="586DD412" w:rsidP="586DD412">
      <w:pPr>
        <w:jc w:val="both"/>
        <w:rPr>
          <w:lang w:val="en-US"/>
        </w:rPr>
      </w:pPr>
      <w:r w:rsidRPr="00C23ECF">
        <w:rPr>
          <w:lang w:val="en-US"/>
        </w:rPr>
        <w:t xml:space="preserve">Ottmar, R. D., D. V. Sandberg, C. L. Riccardi, and S. J. Prichard (2007), An overview of the Fuel Characteristic Classification System - Quantifying, classifying, and creating fuelbeds for resource planning, </w:t>
      </w:r>
      <w:r w:rsidRPr="00C23ECF">
        <w:rPr>
          <w:i/>
          <w:iCs/>
          <w:lang w:val="en-US"/>
        </w:rPr>
        <w:t>Can. J. For. Res.</w:t>
      </w:r>
      <w:r w:rsidRPr="00C23ECF">
        <w:rPr>
          <w:lang w:val="en-US"/>
        </w:rPr>
        <w:t xml:space="preserve">, </w:t>
      </w:r>
      <w:r w:rsidRPr="00C23ECF">
        <w:rPr>
          <w:i/>
          <w:iCs/>
          <w:lang w:val="en-US"/>
        </w:rPr>
        <w:t>37</w:t>
      </w:r>
      <w:r w:rsidRPr="00C23ECF">
        <w:rPr>
          <w:lang w:val="en-US"/>
        </w:rPr>
        <w:t>(12), 2383–2393, doi:10.1139/X07-077.</w:t>
      </w:r>
    </w:p>
    <w:p w14:paraId="157D6950" w14:textId="7EE5A3C2" w:rsidR="004C4466" w:rsidRPr="00C23ECF" w:rsidRDefault="586DD412" w:rsidP="586DD412">
      <w:pPr>
        <w:jc w:val="both"/>
        <w:rPr>
          <w:lang w:val="en-US"/>
        </w:rPr>
      </w:pPr>
      <w:r w:rsidRPr="00C23ECF">
        <w:rPr>
          <w:lang w:val="en-US"/>
        </w:rPr>
        <w:t>And</w:t>
      </w:r>
    </w:p>
    <w:p w14:paraId="24D01EC9" w14:textId="77777777" w:rsidR="004C4466" w:rsidRPr="00C23ECF" w:rsidRDefault="586DD412" w:rsidP="586DD412">
      <w:pPr>
        <w:jc w:val="both"/>
        <w:rPr>
          <w:lang w:val="en-US"/>
        </w:rPr>
      </w:pPr>
      <w:r w:rsidRPr="00C23ECF">
        <w:rPr>
          <w:lang w:val="en-US"/>
        </w:rPr>
        <w:t xml:space="preserve">Beaudoin, A., P. Y. Bernier, L. Guindon, P. Villemaire, X. J. Guo, G. Stinson, T. Bergeron, S. Magnussen, and R. J. Hall (2014), Mapping attributes of Canada’s forests at moderate resolution through kNN and MODIS imagery, </w:t>
      </w:r>
      <w:r w:rsidRPr="00C23ECF">
        <w:rPr>
          <w:i/>
          <w:iCs/>
          <w:lang w:val="en-US"/>
        </w:rPr>
        <w:t>Can. J. For. Res.</w:t>
      </w:r>
      <w:r w:rsidRPr="00C23ECF">
        <w:rPr>
          <w:lang w:val="en-US"/>
        </w:rPr>
        <w:t xml:space="preserve">, </w:t>
      </w:r>
      <w:r w:rsidRPr="00C23ECF">
        <w:rPr>
          <w:i/>
          <w:iCs/>
          <w:lang w:val="en-US"/>
        </w:rPr>
        <w:t>44</w:t>
      </w:r>
      <w:r w:rsidRPr="00C23ECF">
        <w:rPr>
          <w:lang w:val="en-US"/>
        </w:rPr>
        <w:t>(5), 521–532, doi:10.1139/cjfr-2013-0401.</w:t>
      </w:r>
    </w:p>
    <w:p w14:paraId="59238C41" w14:textId="55603D29" w:rsidR="004C4466" w:rsidRPr="00C23ECF" w:rsidRDefault="586DD412" w:rsidP="586DD412">
      <w:pPr>
        <w:jc w:val="both"/>
        <w:rPr>
          <w:lang w:val="en-US"/>
        </w:rPr>
      </w:pPr>
      <w:r w:rsidRPr="00C23ECF">
        <w:rPr>
          <w:u w:val="single"/>
          <w:lang w:val="en-US"/>
        </w:rPr>
        <w:t>Non-vegetated</w:t>
      </w:r>
      <w:r w:rsidRPr="00C23ECF">
        <w:rPr>
          <w:lang w:val="en-US"/>
        </w:rPr>
        <w:t xml:space="preserve"> (%, NV)</w:t>
      </w:r>
    </w:p>
    <w:p w14:paraId="58627CF2" w14:textId="6DF4F8E2" w:rsidR="004C4466" w:rsidRPr="00C23ECF" w:rsidRDefault="586DD412" w:rsidP="586DD412">
      <w:pPr>
        <w:jc w:val="both"/>
        <w:rPr>
          <w:lang w:val="en-US"/>
        </w:rPr>
      </w:pPr>
      <w:r w:rsidRPr="00C23ECF">
        <w:rPr>
          <w:u w:val="single"/>
          <w:lang w:val="en-US"/>
        </w:rPr>
        <w:t>Grass and shrubs</w:t>
      </w:r>
      <w:r w:rsidRPr="00C23ECF">
        <w:rPr>
          <w:lang w:val="en-US"/>
        </w:rPr>
        <w:t xml:space="preserve"> (%, GRSH)</w:t>
      </w:r>
    </w:p>
    <w:p w14:paraId="5A64F417" w14:textId="276D13D7" w:rsidR="004C4466" w:rsidRPr="00C23ECF" w:rsidRDefault="586DD412" w:rsidP="586DD412">
      <w:pPr>
        <w:jc w:val="both"/>
        <w:rPr>
          <w:lang w:val="en-US"/>
        </w:rPr>
      </w:pPr>
      <w:r w:rsidRPr="00C23ECF">
        <w:rPr>
          <w:u w:val="single"/>
          <w:lang w:val="en-US"/>
        </w:rPr>
        <w:t>Deciduous trees</w:t>
      </w:r>
      <w:r w:rsidRPr="00C23ECF">
        <w:rPr>
          <w:lang w:val="en-US"/>
        </w:rPr>
        <w:t xml:space="preserve"> (%, DEC)</w:t>
      </w:r>
    </w:p>
    <w:p w14:paraId="27B0099A" w14:textId="6089DDC8" w:rsidR="004C4466" w:rsidRPr="00C23ECF" w:rsidRDefault="586DD412" w:rsidP="586DD412">
      <w:pPr>
        <w:jc w:val="both"/>
        <w:rPr>
          <w:lang w:val="en-US"/>
        </w:rPr>
      </w:pPr>
      <w:r w:rsidRPr="00C23ECF">
        <w:rPr>
          <w:u w:val="single"/>
          <w:lang w:val="en-US"/>
        </w:rPr>
        <w:t>Black spruce</w:t>
      </w:r>
      <w:r w:rsidRPr="00C23ECF">
        <w:rPr>
          <w:lang w:val="en-US"/>
        </w:rPr>
        <w:t xml:space="preserve"> (%, BS)</w:t>
      </w:r>
    </w:p>
    <w:p w14:paraId="526DFCD8" w14:textId="3CB34E16" w:rsidR="004C4466" w:rsidRPr="00C23ECF" w:rsidRDefault="586DD412" w:rsidP="586DD412">
      <w:pPr>
        <w:jc w:val="both"/>
        <w:rPr>
          <w:lang w:val="en-US"/>
        </w:rPr>
      </w:pPr>
      <w:r w:rsidRPr="00C23ECF">
        <w:rPr>
          <w:u w:val="single"/>
          <w:lang w:val="en-US"/>
        </w:rPr>
        <w:t>White spruce</w:t>
      </w:r>
      <w:r w:rsidRPr="00C23ECF">
        <w:rPr>
          <w:lang w:val="en-US"/>
        </w:rPr>
        <w:t xml:space="preserve"> (%, WS)</w:t>
      </w:r>
    </w:p>
    <w:p w14:paraId="4F63A4BA" w14:textId="71619879" w:rsidR="004C4466" w:rsidRPr="00C23ECF" w:rsidRDefault="586DD412" w:rsidP="586DD412">
      <w:pPr>
        <w:jc w:val="both"/>
        <w:rPr>
          <w:lang w:val="en-US"/>
        </w:rPr>
      </w:pPr>
      <w:r w:rsidRPr="00C23ECF">
        <w:rPr>
          <w:u w:val="single"/>
          <w:lang w:val="en-US"/>
        </w:rPr>
        <w:t>Jack pine</w:t>
      </w:r>
      <w:r w:rsidRPr="00C23ECF">
        <w:rPr>
          <w:lang w:val="en-US"/>
        </w:rPr>
        <w:t xml:space="preserve"> (%, JP)</w:t>
      </w:r>
    </w:p>
    <w:p w14:paraId="27D61BD5" w14:textId="4F65AA96" w:rsidR="00B7150F" w:rsidRPr="00C23ECF" w:rsidRDefault="586DD412" w:rsidP="586DD412">
      <w:pPr>
        <w:jc w:val="both"/>
        <w:rPr>
          <w:lang w:val="en-US"/>
        </w:rPr>
      </w:pPr>
      <w:r w:rsidRPr="00C23ECF">
        <w:rPr>
          <w:u w:val="single"/>
          <w:lang w:val="en-US"/>
        </w:rPr>
        <w:t>Other conifers</w:t>
      </w:r>
      <w:r w:rsidRPr="00C23ECF">
        <w:rPr>
          <w:lang w:val="en-US"/>
        </w:rPr>
        <w:t xml:space="preserve"> (%, OCON)</w:t>
      </w:r>
    </w:p>
    <w:p w14:paraId="5BF68C6D" w14:textId="77777777" w:rsidR="007B695C" w:rsidRPr="00C23ECF" w:rsidRDefault="007B695C" w:rsidP="009F6DF3">
      <w:pPr>
        <w:jc w:val="both"/>
        <w:rPr>
          <w:i/>
          <w:lang w:val="en-US"/>
        </w:rPr>
      </w:pPr>
    </w:p>
    <w:p w14:paraId="69E1BECC" w14:textId="77777777" w:rsidR="00FD2F01" w:rsidRPr="00C23ECF" w:rsidRDefault="00576191" w:rsidP="00FD2F01">
      <w:pPr>
        <w:jc w:val="both"/>
        <w:rPr>
          <w:lang w:val="en-US"/>
        </w:rPr>
      </w:pPr>
      <w:r w:rsidRPr="00C23ECF">
        <w:rPr>
          <w:b/>
          <w:lang w:val="en-US"/>
        </w:rPr>
        <w:t>Long-term mean climate (1981-2010)</w:t>
      </w:r>
      <w:r w:rsidRPr="00C23ECF">
        <w:rPr>
          <w:lang w:val="en-US"/>
        </w:rPr>
        <w:t xml:space="preserve"> from </w:t>
      </w:r>
      <w:r w:rsidR="00FD2F01" w:rsidRPr="00C23ECF">
        <w:rPr>
          <w:lang w:val="en-US"/>
        </w:rPr>
        <w:t>ClimateNA: Wang, T., Hamann, A., Spittlehouse, D. and Carroll, C.: Locally Downscaled and Spatially Customizable Climate Data for Historical and Future Periods for North America, PLoS One, 11(6), e0156720, doi:</w:t>
      </w:r>
      <w:hyperlink r:id="rId4" w:history="1">
        <w:r w:rsidR="00FD2F01" w:rsidRPr="00C23ECF">
          <w:rPr>
            <w:rStyle w:val="Hyperlink"/>
            <w:lang w:val="en-US"/>
          </w:rPr>
          <w:t>10.1371/journal.pone.0156720</w:t>
        </w:r>
      </w:hyperlink>
      <w:r w:rsidR="00FD2F01" w:rsidRPr="00C23ECF">
        <w:rPr>
          <w:lang w:val="en-US"/>
        </w:rPr>
        <w:t>, 2016.</w:t>
      </w:r>
    </w:p>
    <w:p w14:paraId="4591EE61" w14:textId="72F8E631" w:rsidR="00554E5E" w:rsidRPr="00C23ECF" w:rsidRDefault="00554E5E" w:rsidP="00FD2F01">
      <w:pPr>
        <w:jc w:val="both"/>
        <w:rPr>
          <w:i/>
          <w:lang w:val="en-US"/>
        </w:rPr>
      </w:pPr>
      <w:r w:rsidRPr="00C23ECF">
        <w:rPr>
          <w:i/>
          <w:lang w:val="en-US"/>
        </w:rPr>
        <w:t>Mean monthly conditions between May and August</w:t>
      </w:r>
    </w:p>
    <w:p w14:paraId="62E0CCDE" w14:textId="6DC455BB" w:rsidR="00276CBE" w:rsidRPr="00C23ECF" w:rsidRDefault="00276CBE" w:rsidP="00276CBE">
      <w:pPr>
        <w:jc w:val="both"/>
        <w:rPr>
          <w:lang w:val="en-US"/>
        </w:rPr>
      </w:pPr>
      <w:r w:rsidRPr="00C23ECF">
        <w:rPr>
          <w:u w:val="single"/>
          <w:lang w:val="en-US"/>
        </w:rPr>
        <w:t>Mean temperature during May-August</w:t>
      </w:r>
      <w:r w:rsidRPr="00C23ECF">
        <w:rPr>
          <w:lang w:val="en-US"/>
        </w:rPr>
        <w:t xml:space="preserve"> (degrees C, </w:t>
      </w:r>
      <w:r w:rsidRPr="00C23ECF">
        <w:rPr>
          <w:lang w:val="en-US"/>
        </w:rPr>
        <w:t>CNA_Tave</w:t>
      </w:r>
      <w:r w:rsidRPr="00C23ECF">
        <w:rPr>
          <w:lang w:val="en-US"/>
        </w:rPr>
        <w:t>_5_8)</w:t>
      </w:r>
    </w:p>
    <w:p w14:paraId="6B350832" w14:textId="7F1C4929" w:rsidR="00C45628" w:rsidRPr="00C23ECF" w:rsidRDefault="00CA2304" w:rsidP="00C45628">
      <w:pPr>
        <w:jc w:val="both"/>
        <w:rPr>
          <w:lang w:val="en-US"/>
        </w:rPr>
      </w:pPr>
      <w:r w:rsidRPr="00C23ECF">
        <w:rPr>
          <w:u w:val="single"/>
          <w:lang w:val="en-US"/>
        </w:rPr>
        <w:t>Maximum</w:t>
      </w:r>
      <w:r w:rsidR="00C45628" w:rsidRPr="00C23ECF">
        <w:rPr>
          <w:u w:val="single"/>
          <w:lang w:val="en-US"/>
        </w:rPr>
        <w:t xml:space="preserve"> temperature during May-August</w:t>
      </w:r>
      <w:r w:rsidR="00C45628" w:rsidRPr="00C23ECF">
        <w:rPr>
          <w:lang w:val="en-US"/>
        </w:rPr>
        <w:t xml:space="preserve"> (degrees C, </w:t>
      </w:r>
      <w:r w:rsidRPr="00C23ECF">
        <w:rPr>
          <w:lang w:val="en-US"/>
        </w:rPr>
        <w:t>CNA_Tmax</w:t>
      </w:r>
      <w:r w:rsidR="00C45628" w:rsidRPr="00C23ECF">
        <w:rPr>
          <w:lang w:val="en-US"/>
        </w:rPr>
        <w:t>_5_8)</w:t>
      </w:r>
    </w:p>
    <w:p w14:paraId="78F66124" w14:textId="56AA8E5B" w:rsidR="00CA2304" w:rsidRPr="00C23ECF" w:rsidRDefault="00CA2304" w:rsidP="00CA2304">
      <w:pPr>
        <w:jc w:val="both"/>
        <w:rPr>
          <w:lang w:val="en-US"/>
        </w:rPr>
      </w:pPr>
      <w:r w:rsidRPr="00C23ECF">
        <w:rPr>
          <w:u w:val="single"/>
          <w:lang w:val="en-US"/>
        </w:rPr>
        <w:t>Minimum</w:t>
      </w:r>
      <w:r w:rsidRPr="00C23ECF">
        <w:rPr>
          <w:u w:val="single"/>
          <w:lang w:val="en-US"/>
        </w:rPr>
        <w:t xml:space="preserve"> temperature during May-August</w:t>
      </w:r>
      <w:r w:rsidRPr="00C23ECF">
        <w:rPr>
          <w:lang w:val="en-US"/>
        </w:rPr>
        <w:t xml:space="preserve"> (degrees C, </w:t>
      </w:r>
      <w:r w:rsidRPr="00C23ECF">
        <w:rPr>
          <w:lang w:val="en-US"/>
        </w:rPr>
        <w:t>CNA_Tmin</w:t>
      </w:r>
      <w:r w:rsidRPr="00C23ECF">
        <w:rPr>
          <w:lang w:val="en-US"/>
        </w:rPr>
        <w:t>_5_8)</w:t>
      </w:r>
    </w:p>
    <w:p w14:paraId="1EF9A774" w14:textId="046A6484" w:rsidR="00CA2304" w:rsidRPr="00C23ECF" w:rsidRDefault="00CA2304" w:rsidP="00CA2304">
      <w:pPr>
        <w:jc w:val="both"/>
        <w:rPr>
          <w:lang w:val="en-US"/>
        </w:rPr>
      </w:pPr>
      <w:r w:rsidRPr="00C23ECF">
        <w:rPr>
          <w:u w:val="single"/>
          <w:lang w:val="en-US"/>
        </w:rPr>
        <w:t>Precipitation</w:t>
      </w:r>
      <w:r w:rsidRPr="00C23ECF">
        <w:rPr>
          <w:u w:val="single"/>
          <w:lang w:val="en-US"/>
        </w:rPr>
        <w:t xml:space="preserve"> during May-August</w:t>
      </w:r>
      <w:r w:rsidRPr="00C23ECF">
        <w:rPr>
          <w:lang w:val="en-US"/>
        </w:rPr>
        <w:t xml:space="preserve"> (</w:t>
      </w:r>
      <w:r w:rsidRPr="00C23ECF">
        <w:rPr>
          <w:lang w:val="en-US"/>
        </w:rPr>
        <w:t>mm month</w:t>
      </w:r>
      <w:r w:rsidRPr="00C23ECF">
        <w:rPr>
          <w:vertAlign w:val="superscript"/>
          <w:lang w:val="en-US"/>
        </w:rPr>
        <w:t>-1</w:t>
      </w:r>
      <w:r w:rsidRPr="00C23ECF">
        <w:rPr>
          <w:lang w:val="en-US"/>
        </w:rPr>
        <w:t xml:space="preserve"> </w:t>
      </w:r>
      <w:r w:rsidRPr="00C23ECF">
        <w:rPr>
          <w:lang w:val="en-US"/>
        </w:rPr>
        <w:t xml:space="preserve">, </w:t>
      </w:r>
      <w:r w:rsidRPr="00C23ECF">
        <w:rPr>
          <w:lang w:val="en-US"/>
        </w:rPr>
        <w:t>CNA_PPT</w:t>
      </w:r>
      <w:r w:rsidRPr="00C23ECF">
        <w:rPr>
          <w:lang w:val="en-US"/>
        </w:rPr>
        <w:t>_5_8)</w:t>
      </w:r>
    </w:p>
    <w:p w14:paraId="6A99CCE7" w14:textId="64B7BA71" w:rsidR="00CA2304" w:rsidRPr="00C23ECF" w:rsidRDefault="00CA2304" w:rsidP="00CA2304">
      <w:pPr>
        <w:jc w:val="both"/>
        <w:rPr>
          <w:lang w:val="en-US"/>
        </w:rPr>
      </w:pPr>
      <w:r w:rsidRPr="00C23ECF">
        <w:rPr>
          <w:u w:val="single"/>
          <w:lang w:val="en-US"/>
        </w:rPr>
        <w:t>Mean solar radiation</w:t>
      </w:r>
      <w:r w:rsidRPr="00C23ECF">
        <w:rPr>
          <w:u w:val="single"/>
          <w:lang w:val="en-US"/>
        </w:rPr>
        <w:t xml:space="preserve"> during May-August</w:t>
      </w:r>
      <w:r w:rsidRPr="00C23ECF">
        <w:rPr>
          <w:lang w:val="en-US"/>
        </w:rPr>
        <w:t xml:space="preserve"> (MJ M</w:t>
      </w:r>
      <w:r w:rsidRPr="00C23ECF">
        <w:rPr>
          <w:vertAlign w:val="superscript"/>
          <w:lang w:val="en-US"/>
        </w:rPr>
        <w:t>-2</w:t>
      </w:r>
      <w:r w:rsidRPr="00C23ECF">
        <w:rPr>
          <w:lang w:val="en-US"/>
        </w:rPr>
        <w:t xml:space="preserve"> d</w:t>
      </w:r>
      <w:r w:rsidRPr="00C23ECF">
        <w:rPr>
          <w:vertAlign w:val="superscript"/>
          <w:lang w:val="en-US"/>
        </w:rPr>
        <w:t>-1</w:t>
      </w:r>
      <w:r w:rsidRPr="00C23ECF">
        <w:rPr>
          <w:lang w:val="en-US"/>
        </w:rPr>
        <w:t xml:space="preserve">, </w:t>
      </w:r>
      <w:r w:rsidRPr="00C23ECF">
        <w:rPr>
          <w:lang w:val="en-US"/>
        </w:rPr>
        <w:t>CNA_TRad</w:t>
      </w:r>
      <w:r w:rsidRPr="00C23ECF">
        <w:rPr>
          <w:lang w:val="en-US"/>
        </w:rPr>
        <w:t>_5_8)</w:t>
      </w:r>
    </w:p>
    <w:p w14:paraId="2956A9DD" w14:textId="0C733D3C" w:rsidR="00CA2304" w:rsidRPr="00C23ECF" w:rsidRDefault="00CA2304" w:rsidP="00CA2304">
      <w:pPr>
        <w:jc w:val="both"/>
        <w:rPr>
          <w:lang w:val="en-US"/>
        </w:rPr>
      </w:pPr>
      <w:r w:rsidRPr="00C23ECF">
        <w:rPr>
          <w:u w:val="single"/>
          <w:lang w:val="en-US"/>
        </w:rPr>
        <w:t>Mean relative humidity</w:t>
      </w:r>
      <w:r w:rsidRPr="00C23ECF">
        <w:rPr>
          <w:u w:val="single"/>
          <w:lang w:val="en-US"/>
        </w:rPr>
        <w:t xml:space="preserve"> during May-August</w:t>
      </w:r>
      <w:r w:rsidRPr="00C23ECF">
        <w:rPr>
          <w:lang w:val="en-US"/>
        </w:rPr>
        <w:t xml:space="preserve"> (%</w:t>
      </w:r>
      <w:r w:rsidRPr="00C23ECF">
        <w:rPr>
          <w:lang w:val="en-US"/>
        </w:rPr>
        <w:t xml:space="preserve">, </w:t>
      </w:r>
      <w:r w:rsidRPr="00C23ECF">
        <w:rPr>
          <w:lang w:val="en-US"/>
        </w:rPr>
        <w:t>CNA_RH</w:t>
      </w:r>
      <w:r w:rsidRPr="00C23ECF">
        <w:rPr>
          <w:lang w:val="en-US"/>
        </w:rPr>
        <w:t>_5_8)</w:t>
      </w:r>
    </w:p>
    <w:p w14:paraId="7CBF44FE" w14:textId="2074B9BD" w:rsidR="00CA2304" w:rsidRPr="00C23ECF" w:rsidRDefault="00CA2304" w:rsidP="00CA2304">
      <w:pPr>
        <w:jc w:val="both"/>
        <w:rPr>
          <w:lang w:val="en-US"/>
        </w:rPr>
      </w:pPr>
      <w:r w:rsidRPr="00C23ECF">
        <w:rPr>
          <w:u w:val="single"/>
          <w:lang w:val="en-US"/>
        </w:rPr>
        <w:t xml:space="preserve">Mean </w:t>
      </w:r>
      <w:r w:rsidR="00E277E0" w:rsidRPr="00C23ECF">
        <w:rPr>
          <w:u w:val="single"/>
          <w:lang w:val="en-US"/>
        </w:rPr>
        <w:t>Hargreaves climate moisture deficit</w:t>
      </w:r>
      <w:r w:rsidRPr="00C23ECF">
        <w:rPr>
          <w:u w:val="single"/>
          <w:lang w:val="en-US"/>
        </w:rPr>
        <w:t xml:space="preserve"> during May-August</w:t>
      </w:r>
      <w:r w:rsidR="00E277E0" w:rsidRPr="00C23ECF">
        <w:rPr>
          <w:lang w:val="en-US"/>
        </w:rPr>
        <w:t xml:space="preserve"> (mm month</w:t>
      </w:r>
      <w:r w:rsidR="00E277E0" w:rsidRPr="00C23ECF">
        <w:rPr>
          <w:vertAlign w:val="superscript"/>
          <w:lang w:val="en-US"/>
        </w:rPr>
        <w:t>-1</w:t>
      </w:r>
      <w:r w:rsidRPr="00C23ECF">
        <w:rPr>
          <w:lang w:val="en-US"/>
        </w:rPr>
        <w:t xml:space="preserve">, </w:t>
      </w:r>
      <w:r w:rsidR="0040283C" w:rsidRPr="00C23ECF">
        <w:rPr>
          <w:lang w:val="en-US"/>
        </w:rPr>
        <w:t>CNA_CMD</w:t>
      </w:r>
      <w:r w:rsidRPr="00C23ECF">
        <w:rPr>
          <w:lang w:val="en-US"/>
        </w:rPr>
        <w:t>_5_8)</w:t>
      </w:r>
    </w:p>
    <w:p w14:paraId="51A3EDCB" w14:textId="18E678AA" w:rsidR="00554E5E" w:rsidRPr="00C23ECF" w:rsidRDefault="00554E5E" w:rsidP="00CA2304">
      <w:pPr>
        <w:jc w:val="both"/>
        <w:rPr>
          <w:i/>
          <w:lang w:val="en-US"/>
        </w:rPr>
      </w:pPr>
      <w:r w:rsidRPr="00C23ECF">
        <w:rPr>
          <w:i/>
          <w:lang w:val="en-US"/>
        </w:rPr>
        <w:lastRenderedPageBreak/>
        <w:t xml:space="preserve">Annual </w:t>
      </w:r>
    </w:p>
    <w:p w14:paraId="50C6CFF0" w14:textId="0894C0D4" w:rsidR="00CA2304" w:rsidRPr="00C23ECF" w:rsidRDefault="00CA2304" w:rsidP="00CA2304">
      <w:pPr>
        <w:jc w:val="both"/>
        <w:rPr>
          <w:lang w:val="en-US"/>
        </w:rPr>
      </w:pPr>
      <w:r w:rsidRPr="00C23ECF">
        <w:rPr>
          <w:u w:val="single"/>
          <w:lang w:val="en-US"/>
        </w:rPr>
        <w:t xml:space="preserve">Mean </w:t>
      </w:r>
      <w:r w:rsidR="0040283C" w:rsidRPr="00C23ECF">
        <w:rPr>
          <w:u w:val="single"/>
          <w:lang w:val="en-US"/>
        </w:rPr>
        <w:t>annual temperature</w:t>
      </w:r>
      <w:r w:rsidR="0040283C" w:rsidRPr="00C23ECF">
        <w:rPr>
          <w:lang w:val="en-US"/>
        </w:rPr>
        <w:t xml:space="preserve"> </w:t>
      </w:r>
      <w:r w:rsidRPr="00C23ECF">
        <w:rPr>
          <w:lang w:val="en-US"/>
        </w:rPr>
        <w:t xml:space="preserve">(degrees C, </w:t>
      </w:r>
      <w:r w:rsidR="0040283C" w:rsidRPr="00C23ECF">
        <w:rPr>
          <w:lang w:val="en-US"/>
        </w:rPr>
        <w:t>CNA_MAT</w:t>
      </w:r>
      <w:r w:rsidRPr="00C23ECF">
        <w:rPr>
          <w:lang w:val="en-US"/>
        </w:rPr>
        <w:t>)</w:t>
      </w:r>
    </w:p>
    <w:p w14:paraId="76241A34" w14:textId="3F3CAAC6" w:rsidR="00CA2304" w:rsidRPr="00C23ECF" w:rsidRDefault="002B393D" w:rsidP="00CA2304">
      <w:pPr>
        <w:jc w:val="both"/>
        <w:rPr>
          <w:lang w:val="en-US"/>
        </w:rPr>
      </w:pPr>
      <w:r w:rsidRPr="00C23ECF">
        <w:rPr>
          <w:u w:val="single"/>
          <w:lang w:val="en-US"/>
        </w:rPr>
        <w:t>Mean annual precipitation</w:t>
      </w:r>
      <w:r w:rsidR="00CA2304" w:rsidRPr="00C23ECF">
        <w:rPr>
          <w:lang w:val="en-US"/>
        </w:rPr>
        <w:t xml:space="preserve"> (</w:t>
      </w:r>
      <w:r w:rsidRPr="00C23ECF">
        <w:rPr>
          <w:lang w:val="en-US"/>
        </w:rPr>
        <w:t>mm</w:t>
      </w:r>
      <w:r w:rsidR="00CA2304" w:rsidRPr="00C23ECF">
        <w:rPr>
          <w:lang w:val="en-US"/>
        </w:rPr>
        <w:t xml:space="preserve">, </w:t>
      </w:r>
      <w:r w:rsidRPr="00C23ECF">
        <w:rPr>
          <w:lang w:val="en-US"/>
        </w:rPr>
        <w:t>CNA_MAP</w:t>
      </w:r>
      <w:r w:rsidR="00CA2304" w:rsidRPr="00C23ECF">
        <w:rPr>
          <w:lang w:val="en-US"/>
        </w:rPr>
        <w:t>)</w:t>
      </w:r>
    </w:p>
    <w:p w14:paraId="620E2BEF" w14:textId="7F2C662F" w:rsidR="00CA2304" w:rsidRPr="00C23ECF" w:rsidRDefault="00CA2304" w:rsidP="00CA2304">
      <w:pPr>
        <w:jc w:val="both"/>
        <w:rPr>
          <w:lang w:val="en-US"/>
        </w:rPr>
      </w:pPr>
      <w:r w:rsidRPr="00C23ECF">
        <w:rPr>
          <w:u w:val="single"/>
          <w:lang w:val="en-US"/>
        </w:rPr>
        <w:t xml:space="preserve">Mean </w:t>
      </w:r>
      <w:r w:rsidR="00141621" w:rsidRPr="00C23ECF">
        <w:rPr>
          <w:u w:val="single"/>
          <w:lang w:val="en-US"/>
        </w:rPr>
        <w:t>warmest month temperature</w:t>
      </w:r>
      <w:r w:rsidRPr="00C23ECF">
        <w:rPr>
          <w:lang w:val="en-US"/>
        </w:rPr>
        <w:t xml:space="preserve"> (degrees C, </w:t>
      </w:r>
      <w:r w:rsidR="00141621" w:rsidRPr="00C23ECF">
        <w:rPr>
          <w:lang w:val="en-US"/>
        </w:rPr>
        <w:t>CNA_MWMT</w:t>
      </w:r>
      <w:r w:rsidRPr="00C23ECF">
        <w:rPr>
          <w:lang w:val="en-US"/>
        </w:rPr>
        <w:t>)</w:t>
      </w:r>
    </w:p>
    <w:p w14:paraId="54B85128" w14:textId="3D55E461" w:rsidR="00CA2304" w:rsidRPr="00C23ECF" w:rsidRDefault="00141621" w:rsidP="00CA2304">
      <w:pPr>
        <w:jc w:val="both"/>
        <w:rPr>
          <w:lang w:val="en-US"/>
        </w:rPr>
      </w:pPr>
      <w:r w:rsidRPr="00C23ECF">
        <w:rPr>
          <w:u w:val="single"/>
          <w:lang w:val="en-US"/>
        </w:rPr>
        <w:t>Continentality</w:t>
      </w:r>
      <w:r w:rsidR="00CA2304" w:rsidRPr="00C23ECF">
        <w:rPr>
          <w:lang w:val="en-US"/>
        </w:rPr>
        <w:t xml:space="preserve"> (</w:t>
      </w:r>
      <w:r w:rsidR="008F25FB" w:rsidRPr="00C23ECF">
        <w:rPr>
          <w:lang w:val="en-US"/>
        </w:rPr>
        <w:t>difference</w:t>
      </w:r>
      <w:r w:rsidRPr="00C23ECF">
        <w:rPr>
          <w:lang w:val="en-US"/>
        </w:rPr>
        <w:t xml:space="preserve"> b/n mean warmest and coldest month temperatures, </w:t>
      </w:r>
      <w:r w:rsidR="00CA2304" w:rsidRPr="00C23ECF">
        <w:rPr>
          <w:lang w:val="en-US"/>
        </w:rPr>
        <w:t xml:space="preserve">degrees C, </w:t>
      </w:r>
      <w:r w:rsidRPr="00C23ECF">
        <w:rPr>
          <w:lang w:val="en-US"/>
        </w:rPr>
        <w:t>CNA_TD</w:t>
      </w:r>
      <w:r w:rsidR="00CA2304" w:rsidRPr="00C23ECF">
        <w:rPr>
          <w:lang w:val="en-US"/>
        </w:rPr>
        <w:t>)</w:t>
      </w:r>
    </w:p>
    <w:p w14:paraId="3E0E437F" w14:textId="63019F5D" w:rsidR="00CA2304" w:rsidRPr="00C23ECF" w:rsidRDefault="00113570" w:rsidP="00CA2304">
      <w:pPr>
        <w:jc w:val="both"/>
        <w:rPr>
          <w:lang w:val="en-US"/>
        </w:rPr>
      </w:pPr>
      <w:r w:rsidRPr="00C23ECF">
        <w:rPr>
          <w:u w:val="single"/>
          <w:lang w:val="en-US"/>
        </w:rPr>
        <w:t>Degree-days above 5 degrees C, growing degree-days</w:t>
      </w:r>
      <w:r w:rsidRPr="00C23ECF">
        <w:rPr>
          <w:lang w:val="en-US"/>
        </w:rPr>
        <w:t xml:space="preserve"> (degree-days</w:t>
      </w:r>
      <w:r w:rsidR="00CA2304" w:rsidRPr="00C23ECF">
        <w:rPr>
          <w:lang w:val="en-US"/>
        </w:rPr>
        <w:t xml:space="preserve">, </w:t>
      </w:r>
      <w:r w:rsidRPr="00C23ECF">
        <w:rPr>
          <w:lang w:val="en-US"/>
        </w:rPr>
        <w:t>CNA_DD5</w:t>
      </w:r>
      <w:r w:rsidR="00CA2304" w:rsidRPr="00C23ECF">
        <w:rPr>
          <w:lang w:val="en-US"/>
        </w:rPr>
        <w:t>)</w:t>
      </w:r>
    </w:p>
    <w:p w14:paraId="504B958A" w14:textId="49A4DE5C" w:rsidR="00113570" w:rsidRPr="00C23ECF" w:rsidRDefault="00113570" w:rsidP="00CA2304">
      <w:pPr>
        <w:jc w:val="both"/>
        <w:rPr>
          <w:lang w:val="en-US"/>
        </w:rPr>
      </w:pPr>
      <w:r w:rsidRPr="00C23ECF">
        <w:rPr>
          <w:u w:val="single"/>
          <w:lang w:val="en-US"/>
        </w:rPr>
        <w:t>Degree-days above 18</w:t>
      </w:r>
      <w:r w:rsidRPr="00C23ECF">
        <w:rPr>
          <w:u w:val="single"/>
          <w:lang w:val="en-US"/>
        </w:rPr>
        <w:t xml:space="preserve"> degrees C, </w:t>
      </w:r>
      <w:r w:rsidRPr="00C23ECF">
        <w:rPr>
          <w:u w:val="single"/>
          <w:lang w:val="en-US"/>
        </w:rPr>
        <w:t>cooling</w:t>
      </w:r>
      <w:r w:rsidRPr="00C23ECF">
        <w:rPr>
          <w:u w:val="single"/>
          <w:lang w:val="en-US"/>
        </w:rPr>
        <w:t xml:space="preserve"> degree-days</w:t>
      </w:r>
      <w:r w:rsidRPr="00C23ECF">
        <w:rPr>
          <w:lang w:val="en-US"/>
        </w:rPr>
        <w:t xml:space="preserve"> (degree-days, </w:t>
      </w:r>
      <w:r w:rsidRPr="00C23ECF">
        <w:rPr>
          <w:lang w:val="en-US"/>
        </w:rPr>
        <w:t>CNA_DD18</w:t>
      </w:r>
      <w:r w:rsidRPr="00C23ECF">
        <w:rPr>
          <w:lang w:val="en-US"/>
        </w:rPr>
        <w:t>)</w:t>
      </w:r>
    </w:p>
    <w:p w14:paraId="4440426B" w14:textId="55EC7AC5" w:rsidR="00CA2304" w:rsidRPr="00C23ECF" w:rsidRDefault="0059735B" w:rsidP="00CA2304">
      <w:pPr>
        <w:jc w:val="both"/>
        <w:rPr>
          <w:lang w:val="en-US"/>
        </w:rPr>
      </w:pPr>
      <w:r w:rsidRPr="00C23ECF">
        <w:rPr>
          <w:u w:val="single"/>
          <w:lang w:val="en-US"/>
        </w:rPr>
        <w:t>Number of frost-free days</w:t>
      </w:r>
      <w:r w:rsidRPr="00C23ECF">
        <w:rPr>
          <w:lang w:val="en-US"/>
        </w:rPr>
        <w:t xml:space="preserve"> (days</w:t>
      </w:r>
      <w:r w:rsidR="00CA2304" w:rsidRPr="00C23ECF">
        <w:rPr>
          <w:lang w:val="en-US"/>
        </w:rPr>
        <w:t>, CNA_</w:t>
      </w:r>
      <w:r w:rsidRPr="00C23ECF">
        <w:rPr>
          <w:lang w:val="en-US"/>
        </w:rPr>
        <w:t>NFFD</w:t>
      </w:r>
      <w:r w:rsidR="00CA2304" w:rsidRPr="00C23ECF">
        <w:rPr>
          <w:lang w:val="en-US"/>
        </w:rPr>
        <w:t>)</w:t>
      </w:r>
    </w:p>
    <w:p w14:paraId="7216C7E9" w14:textId="6310BBB8" w:rsidR="0059735B" w:rsidRPr="00C23ECF" w:rsidRDefault="0059735B" w:rsidP="00CA2304">
      <w:pPr>
        <w:jc w:val="both"/>
        <w:rPr>
          <w:lang w:val="en-US"/>
        </w:rPr>
      </w:pPr>
      <w:r w:rsidRPr="00C23ECF">
        <w:rPr>
          <w:u w:val="single"/>
          <w:lang w:val="en-US"/>
        </w:rPr>
        <w:t>Frost-free period</w:t>
      </w:r>
      <w:r w:rsidRPr="00C23ECF">
        <w:rPr>
          <w:lang w:val="en-US"/>
        </w:rPr>
        <w:t xml:space="preserve"> (days, CNA_</w:t>
      </w:r>
      <w:r w:rsidRPr="00C23ECF">
        <w:rPr>
          <w:lang w:val="en-US"/>
        </w:rPr>
        <w:t>FFP</w:t>
      </w:r>
      <w:r w:rsidRPr="00C23ECF">
        <w:rPr>
          <w:lang w:val="en-US"/>
        </w:rPr>
        <w:t>)</w:t>
      </w:r>
    </w:p>
    <w:p w14:paraId="75AE7C8B" w14:textId="697936E7" w:rsidR="0059735B" w:rsidRPr="00C23ECF" w:rsidRDefault="0059735B" w:rsidP="00CA2304">
      <w:pPr>
        <w:jc w:val="both"/>
        <w:rPr>
          <w:lang w:val="en-US"/>
        </w:rPr>
      </w:pPr>
      <w:r w:rsidRPr="00C23ECF">
        <w:rPr>
          <w:u w:val="single"/>
          <w:lang w:val="en-US"/>
        </w:rPr>
        <w:t>Precipitation as snow between August in previous year and July in current year</w:t>
      </w:r>
      <w:r w:rsidRPr="00C23ECF">
        <w:rPr>
          <w:lang w:val="en-US"/>
        </w:rPr>
        <w:t xml:space="preserve"> (mm</w:t>
      </w:r>
      <w:r w:rsidRPr="00C23ECF">
        <w:rPr>
          <w:lang w:val="en-US"/>
        </w:rPr>
        <w:t>, CNA_</w:t>
      </w:r>
      <w:r w:rsidRPr="00C23ECF">
        <w:rPr>
          <w:lang w:val="en-US"/>
        </w:rPr>
        <w:t>PAS</w:t>
      </w:r>
      <w:r w:rsidRPr="00C23ECF">
        <w:rPr>
          <w:lang w:val="en-US"/>
        </w:rPr>
        <w:t>)</w:t>
      </w:r>
    </w:p>
    <w:p w14:paraId="387D78E0" w14:textId="115FCB71" w:rsidR="0059735B" w:rsidRPr="00C23ECF" w:rsidRDefault="00554E5E" w:rsidP="00CA2304">
      <w:pPr>
        <w:jc w:val="both"/>
        <w:rPr>
          <w:lang w:val="en-US"/>
        </w:rPr>
      </w:pPr>
      <w:r w:rsidRPr="00C23ECF">
        <w:rPr>
          <w:u w:val="single"/>
          <w:lang w:val="en-US"/>
        </w:rPr>
        <w:t>Hargreaves climate moisture deficit</w:t>
      </w:r>
      <w:r w:rsidRPr="00C23ECF">
        <w:rPr>
          <w:lang w:val="en-US"/>
        </w:rPr>
        <w:t xml:space="preserve"> (mm year</w:t>
      </w:r>
      <w:r w:rsidRPr="00C23ECF">
        <w:rPr>
          <w:vertAlign w:val="superscript"/>
          <w:lang w:val="en-US"/>
        </w:rPr>
        <w:t>-1</w:t>
      </w:r>
      <w:r w:rsidR="0059735B" w:rsidRPr="00C23ECF">
        <w:rPr>
          <w:lang w:val="en-US"/>
        </w:rPr>
        <w:t>, CNA_</w:t>
      </w:r>
      <w:r w:rsidRPr="00C23ECF">
        <w:rPr>
          <w:lang w:val="en-US"/>
        </w:rPr>
        <w:t>CMD</w:t>
      </w:r>
      <w:r w:rsidR="0059735B" w:rsidRPr="00C23ECF">
        <w:rPr>
          <w:lang w:val="en-US"/>
        </w:rPr>
        <w:t>)</w:t>
      </w:r>
    </w:p>
    <w:p w14:paraId="6495B3A4" w14:textId="36676C4D" w:rsidR="0059735B" w:rsidRPr="00C23ECF" w:rsidRDefault="00554E5E" w:rsidP="00CA2304">
      <w:pPr>
        <w:jc w:val="both"/>
        <w:rPr>
          <w:lang w:val="en-US"/>
        </w:rPr>
      </w:pPr>
      <w:r w:rsidRPr="00C23ECF">
        <w:rPr>
          <w:u w:val="single"/>
          <w:lang w:val="en-US"/>
        </w:rPr>
        <w:t>Mean annual solar radiation</w:t>
      </w:r>
      <w:r w:rsidR="0059735B" w:rsidRPr="00C23ECF">
        <w:rPr>
          <w:lang w:val="en-US"/>
        </w:rPr>
        <w:t xml:space="preserve"> (</w:t>
      </w:r>
      <w:r w:rsidRPr="00C23ECF">
        <w:rPr>
          <w:lang w:val="en-US"/>
        </w:rPr>
        <w:t>MJ M</w:t>
      </w:r>
      <w:r w:rsidRPr="00C23ECF">
        <w:rPr>
          <w:vertAlign w:val="superscript"/>
          <w:lang w:val="en-US"/>
        </w:rPr>
        <w:t>-2</w:t>
      </w:r>
      <w:r w:rsidRPr="00C23ECF">
        <w:rPr>
          <w:lang w:val="en-US"/>
        </w:rPr>
        <w:t xml:space="preserve"> d</w:t>
      </w:r>
      <w:r w:rsidRPr="00C23ECF">
        <w:rPr>
          <w:vertAlign w:val="superscript"/>
          <w:lang w:val="en-US"/>
        </w:rPr>
        <w:t>-1</w:t>
      </w:r>
      <w:r w:rsidR="0059735B" w:rsidRPr="00C23ECF">
        <w:rPr>
          <w:lang w:val="en-US"/>
        </w:rPr>
        <w:t>, CNA_</w:t>
      </w:r>
      <w:r w:rsidRPr="00C23ECF">
        <w:rPr>
          <w:lang w:val="en-US"/>
        </w:rPr>
        <w:t>MAR</w:t>
      </w:r>
      <w:r w:rsidR="0059735B" w:rsidRPr="00C23ECF">
        <w:rPr>
          <w:lang w:val="en-US"/>
        </w:rPr>
        <w:t>)</w:t>
      </w:r>
    </w:p>
    <w:p w14:paraId="12B6517C" w14:textId="0DA3B7FA" w:rsidR="0059735B" w:rsidRPr="00C23ECF" w:rsidRDefault="00554E5E" w:rsidP="00CA2304">
      <w:pPr>
        <w:jc w:val="both"/>
        <w:rPr>
          <w:lang w:val="en-US"/>
        </w:rPr>
      </w:pPr>
      <w:r w:rsidRPr="00C23ECF">
        <w:rPr>
          <w:u w:val="single"/>
          <w:lang w:val="en-US"/>
        </w:rPr>
        <w:t>Mean annual relative humidity</w:t>
      </w:r>
      <w:r w:rsidRPr="00C23ECF">
        <w:rPr>
          <w:lang w:val="en-US"/>
        </w:rPr>
        <w:t xml:space="preserve"> (%</w:t>
      </w:r>
      <w:r w:rsidR="0059735B" w:rsidRPr="00C23ECF">
        <w:rPr>
          <w:lang w:val="en-US"/>
        </w:rPr>
        <w:t>, CNA_</w:t>
      </w:r>
      <w:r w:rsidRPr="00C23ECF">
        <w:rPr>
          <w:lang w:val="en-US"/>
        </w:rPr>
        <w:t>RH</w:t>
      </w:r>
      <w:r w:rsidR="0059735B" w:rsidRPr="00C23ECF">
        <w:rPr>
          <w:lang w:val="en-US"/>
        </w:rPr>
        <w:t>)</w:t>
      </w:r>
    </w:p>
    <w:p w14:paraId="19485F66" w14:textId="6281E04D" w:rsidR="0059735B" w:rsidRPr="00C23ECF" w:rsidRDefault="00554E5E" w:rsidP="0059735B">
      <w:pPr>
        <w:jc w:val="both"/>
        <w:rPr>
          <w:lang w:val="en-US"/>
        </w:rPr>
      </w:pPr>
      <w:r w:rsidRPr="00C23ECF">
        <w:rPr>
          <w:u w:val="single"/>
          <w:lang w:val="en-US"/>
        </w:rPr>
        <w:t>Summer heat-moisture index</w:t>
      </w:r>
      <w:r w:rsidRPr="00C23ECF">
        <w:rPr>
          <w:lang w:val="en-US"/>
        </w:rPr>
        <w:t xml:space="preserve"> (mean warmest month temperature/mean summer precipitation</w:t>
      </w:r>
      <w:r w:rsidR="0059735B" w:rsidRPr="00C23ECF">
        <w:rPr>
          <w:lang w:val="en-US"/>
        </w:rPr>
        <w:t>, CNA_</w:t>
      </w:r>
      <w:r w:rsidRPr="00C23ECF">
        <w:rPr>
          <w:lang w:val="en-US"/>
        </w:rPr>
        <w:t>SHM</w:t>
      </w:r>
      <w:r w:rsidR="0059735B" w:rsidRPr="00C23ECF">
        <w:rPr>
          <w:lang w:val="en-US"/>
        </w:rPr>
        <w:t>)</w:t>
      </w:r>
    </w:p>
    <w:p w14:paraId="6339EC4F" w14:textId="77777777" w:rsidR="00FD6C60" w:rsidRPr="00C23ECF" w:rsidRDefault="00FD6C60" w:rsidP="586DD412">
      <w:pPr>
        <w:jc w:val="both"/>
        <w:rPr>
          <w:i/>
          <w:iCs/>
          <w:lang w:val="en-US"/>
        </w:rPr>
      </w:pPr>
    </w:p>
    <w:p w14:paraId="1C760778" w14:textId="17562C21" w:rsidR="007B695C" w:rsidRPr="00C23ECF" w:rsidRDefault="586DD412" w:rsidP="586DD412">
      <w:pPr>
        <w:jc w:val="both"/>
        <w:rPr>
          <w:i/>
          <w:iCs/>
          <w:lang w:val="en-US"/>
        </w:rPr>
      </w:pPr>
      <w:r w:rsidRPr="00C23ECF">
        <w:rPr>
          <w:i/>
          <w:iCs/>
          <w:lang w:val="en-US"/>
        </w:rPr>
        <w:t>$$$$$$$$$$$$$$$$$$$$$$$$$$$$$$$$$$$$$$$$$$$$$$$$$$$$$$$$$$$$$$$$$$$$$$$$$$$$</w:t>
      </w:r>
    </w:p>
    <w:p w14:paraId="77094036" w14:textId="77777777" w:rsidR="00BA1683" w:rsidRPr="00C23ECF" w:rsidRDefault="586DD412" w:rsidP="586DD412">
      <w:pPr>
        <w:jc w:val="both"/>
        <w:rPr>
          <w:b/>
          <w:bCs/>
          <w:i/>
          <w:iCs/>
          <w:lang w:val="en-US"/>
        </w:rPr>
      </w:pPr>
      <w:r w:rsidRPr="00C23ECF">
        <w:rPr>
          <w:b/>
          <w:bCs/>
          <w:i/>
          <w:iCs/>
          <w:lang w:val="en-US"/>
        </w:rPr>
        <w:t>Sander Veraverbeke July 3, 2017</w:t>
      </w:r>
    </w:p>
    <w:p w14:paraId="38F14B9B" w14:textId="77777777" w:rsidR="000F6032" w:rsidRPr="00C23ECF" w:rsidRDefault="586DD412" w:rsidP="586DD412">
      <w:pPr>
        <w:jc w:val="both"/>
        <w:rPr>
          <w:i/>
          <w:iCs/>
          <w:lang w:val="en-US"/>
        </w:rPr>
      </w:pPr>
      <w:r w:rsidRPr="00C23ECF">
        <w:rPr>
          <w:i/>
          <w:iCs/>
          <w:lang w:val="en-US"/>
        </w:rPr>
        <w:t>s.s.n.veraverbeke@vu.nl</w:t>
      </w:r>
    </w:p>
    <w:p w14:paraId="1BEE5A0B" w14:textId="77777777" w:rsidR="000F6032" w:rsidRPr="00C23ECF" w:rsidRDefault="000F6032" w:rsidP="009F6DF3">
      <w:pPr>
        <w:jc w:val="both"/>
        <w:rPr>
          <w:lang w:val="en-US"/>
        </w:rPr>
      </w:pPr>
    </w:p>
    <w:p w14:paraId="22011E95" w14:textId="77777777" w:rsidR="000F6032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t>Day of burning (DOB) (local solar time)</w:t>
      </w:r>
    </w:p>
    <w:p w14:paraId="1FFEF1A7" w14:textId="77777777" w:rsidR="000F6032" w:rsidRPr="00C23ECF" w:rsidRDefault="586DD412" w:rsidP="009F6DF3">
      <w:pPr>
        <w:jc w:val="both"/>
        <w:rPr>
          <w:lang w:val="en-US"/>
        </w:rPr>
      </w:pPr>
      <w:r w:rsidRPr="00C23ECF">
        <w:rPr>
          <w:lang w:val="en-US"/>
        </w:rPr>
        <w:t>DOB is assigned from the nearest active fire location in the MCD14ML active fire dataset.</w:t>
      </w:r>
    </w:p>
    <w:p w14:paraId="12895E00" w14:textId="77777777" w:rsidR="000F6032" w:rsidRPr="00C23ECF" w:rsidRDefault="586DD412" w:rsidP="009F6DF3">
      <w:pPr>
        <w:jc w:val="both"/>
        <w:rPr>
          <w:lang w:val="en-US"/>
        </w:rPr>
      </w:pPr>
      <w:r w:rsidRPr="00C23ECF">
        <w:rPr>
          <w:lang w:val="en-US"/>
        </w:rPr>
        <w:t>NaN values were assigned if no active fire occurred within 5000 m.</w:t>
      </w:r>
    </w:p>
    <w:p w14:paraId="3AE7E0AB" w14:textId="77777777" w:rsidR="000F6032" w:rsidRPr="00C23ECF" w:rsidRDefault="000F6032" w:rsidP="009F6DF3">
      <w:pPr>
        <w:jc w:val="both"/>
        <w:rPr>
          <w:lang w:val="en-US"/>
        </w:rPr>
      </w:pPr>
    </w:p>
    <w:p w14:paraId="6CA2E293" w14:textId="77777777" w:rsidR="006A5C90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t>Precipitation (mm)</w:t>
      </w:r>
    </w:p>
    <w:p w14:paraId="3FDB152B" w14:textId="77777777" w:rsidR="006A5C90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t>Temperature (degree C)</w:t>
      </w:r>
    </w:p>
    <w:p w14:paraId="52C7DE86" w14:textId="77777777" w:rsidR="001E2E48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t>Relative humidity (%)</w:t>
      </w:r>
    </w:p>
    <w:p w14:paraId="58B09498" w14:textId="77777777" w:rsidR="001E2E48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t>Wind speed (m/s)</w:t>
      </w:r>
    </w:p>
    <w:p w14:paraId="094163DD" w14:textId="77777777" w:rsidR="001E2E48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lastRenderedPageBreak/>
        <w:t>Drought code (DC)</w:t>
      </w:r>
    </w:p>
    <w:p w14:paraId="2CA0C431" w14:textId="77777777" w:rsidR="001E2E48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t>Duff moisture code (DMC)</w:t>
      </w:r>
    </w:p>
    <w:p w14:paraId="2E935A67" w14:textId="77777777" w:rsidR="001E2E48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t>Fine fuel moisture code (FFMC)</w:t>
      </w:r>
    </w:p>
    <w:p w14:paraId="65FFE9A6" w14:textId="77777777" w:rsidR="001E2E48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t>Initial spread index (ISI)</w:t>
      </w:r>
    </w:p>
    <w:p w14:paraId="25B3630B" w14:textId="77777777" w:rsidR="001E2E48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t>Buildup Index (BUI)</w:t>
      </w:r>
    </w:p>
    <w:p w14:paraId="6DEB5963" w14:textId="77777777" w:rsidR="001E2E48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t>Daily severity rating (DSR)</w:t>
      </w:r>
    </w:p>
    <w:p w14:paraId="78D1143C" w14:textId="77777777" w:rsidR="006A5C90" w:rsidRPr="00C23ECF" w:rsidRDefault="006A5C90" w:rsidP="586DD412">
      <w:pPr>
        <w:jc w:val="both"/>
        <w:rPr>
          <w:lang w:val="en-US"/>
        </w:rPr>
      </w:pPr>
      <w:r w:rsidRPr="00C23ECF">
        <w:rPr>
          <w:lang w:val="en-US"/>
        </w:rPr>
        <w:t xml:space="preserve">From </w:t>
      </w:r>
      <w:r w:rsidRPr="00C23ECF">
        <w:rPr>
          <w:shd w:val="clear" w:color="auto" w:fill="FFFFFF"/>
          <w:lang w:val="en-US"/>
        </w:rPr>
        <w:t>Field, R. D., et al. "Development of a global fire weather database."</w:t>
      </w:r>
      <w:r w:rsidRPr="00C23ECF">
        <w:rPr>
          <w:rStyle w:val="apple-converted-space"/>
          <w:shd w:val="clear" w:color="auto" w:fill="FFFFFF"/>
          <w:lang w:val="en-US"/>
        </w:rPr>
        <w:t> </w:t>
      </w:r>
      <w:r w:rsidRPr="00C23ECF">
        <w:rPr>
          <w:i/>
          <w:iCs/>
          <w:shd w:val="clear" w:color="auto" w:fill="FFFFFF"/>
          <w:lang w:val="en-US"/>
        </w:rPr>
        <w:t>Natural Hazards and Earth System Sciences</w:t>
      </w:r>
      <w:r w:rsidRPr="00C23ECF">
        <w:rPr>
          <w:rStyle w:val="apple-converted-space"/>
          <w:shd w:val="clear" w:color="auto" w:fill="FFFFFF"/>
          <w:lang w:val="en-US"/>
        </w:rPr>
        <w:t> </w:t>
      </w:r>
      <w:r w:rsidRPr="00C23ECF">
        <w:rPr>
          <w:shd w:val="clear" w:color="auto" w:fill="FFFFFF"/>
          <w:lang w:val="en-US"/>
        </w:rPr>
        <w:t>15.6 (2015): 1407-1423.</w:t>
      </w:r>
    </w:p>
    <w:p w14:paraId="080249F2" w14:textId="77777777" w:rsidR="001E2E48" w:rsidRPr="00C23ECF" w:rsidRDefault="001E2E48" w:rsidP="009F6DF3">
      <w:pPr>
        <w:jc w:val="both"/>
        <w:rPr>
          <w:rFonts w:cstheme="minorHAnsi"/>
          <w:shd w:val="clear" w:color="auto" w:fill="FFFFFF"/>
          <w:lang w:val="en-US"/>
        </w:rPr>
      </w:pPr>
    </w:p>
    <w:p w14:paraId="5ADB7E09" w14:textId="77777777" w:rsidR="001E2E48" w:rsidRPr="00C23ECF" w:rsidRDefault="001E2E48" w:rsidP="586DD412">
      <w:pPr>
        <w:jc w:val="both"/>
        <w:rPr>
          <w:u w:val="single"/>
          <w:lang w:val="en-US"/>
        </w:rPr>
      </w:pPr>
      <w:r w:rsidRPr="00C23ECF">
        <w:rPr>
          <w:u w:val="single"/>
          <w:shd w:val="clear" w:color="auto" w:fill="FFFFFF"/>
          <w:lang w:val="en-US"/>
        </w:rPr>
        <w:t>Peat</w:t>
      </w:r>
    </w:p>
    <w:p w14:paraId="317F1728" w14:textId="77777777" w:rsidR="001E2E48" w:rsidRPr="00C23ECF" w:rsidRDefault="001E2E48" w:rsidP="586DD412">
      <w:pPr>
        <w:jc w:val="both"/>
        <w:rPr>
          <w:lang w:val="en-US"/>
        </w:rPr>
      </w:pPr>
      <w:r w:rsidRPr="00C23ECF">
        <w:rPr>
          <w:shd w:val="clear" w:color="auto" w:fill="FFFFFF"/>
          <w:lang w:val="en-US"/>
        </w:rPr>
        <w:t>True-false value based on Yu, Zicheng, et al. "Global peatland dynamics since the Last Glacial Maximum."</w:t>
      </w:r>
      <w:r w:rsidRPr="00C23ECF">
        <w:rPr>
          <w:rStyle w:val="apple-converted-space"/>
          <w:shd w:val="clear" w:color="auto" w:fill="FFFFFF"/>
          <w:lang w:val="en-US"/>
        </w:rPr>
        <w:t> </w:t>
      </w:r>
      <w:r w:rsidRPr="00C23ECF">
        <w:rPr>
          <w:i/>
          <w:iCs/>
          <w:shd w:val="clear" w:color="auto" w:fill="FFFFFF"/>
          <w:lang w:val="en-US"/>
        </w:rPr>
        <w:t>Geophysical Research Letters</w:t>
      </w:r>
      <w:r w:rsidRPr="00C23ECF">
        <w:rPr>
          <w:rStyle w:val="apple-converted-space"/>
          <w:shd w:val="clear" w:color="auto" w:fill="FFFFFF"/>
          <w:lang w:val="en-US"/>
        </w:rPr>
        <w:t> </w:t>
      </w:r>
      <w:r w:rsidRPr="00C23ECF">
        <w:rPr>
          <w:shd w:val="clear" w:color="auto" w:fill="FFFFFF"/>
          <w:lang w:val="en-US"/>
        </w:rPr>
        <w:t>37.13 (2010).</w:t>
      </w:r>
    </w:p>
    <w:p w14:paraId="73A824FB" w14:textId="77777777" w:rsidR="001E2E48" w:rsidRPr="00C23ECF" w:rsidRDefault="001E2E48" w:rsidP="009F6DF3">
      <w:pPr>
        <w:jc w:val="both"/>
        <w:rPr>
          <w:rFonts w:cstheme="minorHAnsi"/>
          <w:shd w:val="clear" w:color="auto" w:fill="FFFFFF"/>
          <w:lang w:val="en-US"/>
        </w:rPr>
      </w:pPr>
    </w:p>
    <w:p w14:paraId="149FAE04" w14:textId="77777777" w:rsidR="001E2E48" w:rsidRPr="00C23ECF" w:rsidRDefault="001E2E48" w:rsidP="586DD412">
      <w:pPr>
        <w:jc w:val="both"/>
        <w:rPr>
          <w:u w:val="single"/>
          <w:lang w:val="en-US"/>
        </w:rPr>
      </w:pPr>
      <w:r w:rsidRPr="00C23ECF">
        <w:rPr>
          <w:u w:val="single"/>
          <w:shd w:val="clear" w:color="auto" w:fill="FFFFFF"/>
          <w:lang w:val="en-US"/>
        </w:rPr>
        <w:t>Tree cover (%)</w:t>
      </w:r>
    </w:p>
    <w:p w14:paraId="4CE39A9B" w14:textId="77777777" w:rsidR="001E2E48" w:rsidRPr="00C23ECF" w:rsidRDefault="001E2E48" w:rsidP="586DD412">
      <w:pPr>
        <w:jc w:val="both"/>
        <w:rPr>
          <w:lang w:val="en-US"/>
        </w:rPr>
      </w:pPr>
      <w:r w:rsidRPr="00C23ECF">
        <w:rPr>
          <w:shd w:val="clear" w:color="auto" w:fill="FFFFFF"/>
          <w:lang w:val="en-US"/>
        </w:rPr>
        <w:t>From Hansen, Matthew C., et al. "High-resolution global maps of 21st-century forest cover change."</w:t>
      </w:r>
      <w:r w:rsidRPr="00C23ECF">
        <w:rPr>
          <w:rStyle w:val="apple-converted-space"/>
          <w:shd w:val="clear" w:color="auto" w:fill="FFFFFF"/>
          <w:lang w:val="en-US"/>
        </w:rPr>
        <w:t> </w:t>
      </w:r>
      <w:r w:rsidRPr="00C23ECF">
        <w:rPr>
          <w:i/>
          <w:iCs/>
          <w:shd w:val="clear" w:color="auto" w:fill="FFFFFF"/>
          <w:lang w:val="en-US"/>
        </w:rPr>
        <w:t>science</w:t>
      </w:r>
      <w:r w:rsidRPr="00C23ECF">
        <w:rPr>
          <w:rStyle w:val="apple-converted-space"/>
          <w:shd w:val="clear" w:color="auto" w:fill="FFFFFF"/>
          <w:lang w:val="en-US"/>
        </w:rPr>
        <w:t> </w:t>
      </w:r>
      <w:r w:rsidRPr="00C23ECF">
        <w:rPr>
          <w:shd w:val="clear" w:color="auto" w:fill="FFFFFF"/>
          <w:lang w:val="en-US"/>
        </w:rPr>
        <w:t>342.6160 (2013): 850-853.</w:t>
      </w:r>
    </w:p>
    <w:p w14:paraId="52AF0D44" w14:textId="77777777" w:rsidR="001E2E48" w:rsidRPr="00C23ECF" w:rsidRDefault="001E2E48" w:rsidP="009F6DF3">
      <w:pPr>
        <w:jc w:val="both"/>
        <w:rPr>
          <w:rFonts w:cstheme="minorHAnsi"/>
          <w:shd w:val="clear" w:color="auto" w:fill="FFFFFF"/>
          <w:lang w:val="en-US"/>
        </w:rPr>
      </w:pPr>
    </w:p>
    <w:p w14:paraId="209CC531" w14:textId="77777777" w:rsidR="001E2E48" w:rsidRPr="00C23ECF" w:rsidRDefault="00AE638D" w:rsidP="586DD412">
      <w:pPr>
        <w:jc w:val="both"/>
        <w:rPr>
          <w:u w:val="single"/>
          <w:lang w:val="en-US"/>
        </w:rPr>
      </w:pPr>
      <w:r w:rsidRPr="00C23ECF">
        <w:rPr>
          <w:u w:val="single"/>
          <w:shd w:val="clear" w:color="auto" w:fill="FFFFFF"/>
          <w:lang w:val="en-US"/>
        </w:rPr>
        <w:t>Distance to unburned (m)</w:t>
      </w:r>
    </w:p>
    <w:p w14:paraId="3945BA53" w14:textId="77777777" w:rsidR="00AE638D" w:rsidRPr="00C23ECF" w:rsidRDefault="009F6DF3" w:rsidP="586DD412">
      <w:pPr>
        <w:jc w:val="both"/>
        <w:rPr>
          <w:lang w:val="en-US"/>
        </w:rPr>
      </w:pPr>
      <w:r w:rsidRPr="00C23ECF">
        <w:rPr>
          <w:lang w:val="en-US"/>
        </w:rPr>
        <w:t xml:space="preserve">Only for Alaska, Yukon and Northwest Territories (plots in other regions have been assigned NaN values). Based on burned area maps from </w:t>
      </w:r>
      <w:r w:rsidRPr="00C23ECF">
        <w:rPr>
          <w:shd w:val="clear" w:color="auto" w:fill="FFFFFF"/>
          <w:lang w:val="en-US"/>
        </w:rPr>
        <w:t>Veraverbeke, Sander, et al. "Lightning as a major driver of recent large fire years in North American boreal forests."</w:t>
      </w:r>
      <w:r w:rsidRPr="00C23ECF">
        <w:rPr>
          <w:rStyle w:val="apple-converted-space"/>
          <w:shd w:val="clear" w:color="auto" w:fill="FFFFFF"/>
          <w:lang w:val="en-US"/>
        </w:rPr>
        <w:t> </w:t>
      </w:r>
      <w:r w:rsidRPr="00C23ECF">
        <w:rPr>
          <w:i/>
          <w:iCs/>
          <w:shd w:val="clear" w:color="auto" w:fill="FFFFFF"/>
          <w:lang w:val="en-US"/>
        </w:rPr>
        <w:t>Nature Climate Change</w:t>
      </w:r>
      <w:r w:rsidRPr="00C23ECF">
        <w:rPr>
          <w:rStyle w:val="apple-converted-space"/>
          <w:shd w:val="clear" w:color="auto" w:fill="FFFFFF"/>
          <w:lang w:val="en-US"/>
        </w:rPr>
        <w:t> </w:t>
      </w:r>
      <w:r w:rsidRPr="00C23ECF">
        <w:rPr>
          <w:shd w:val="clear" w:color="auto" w:fill="FFFFFF"/>
          <w:lang w:val="en-US"/>
        </w:rPr>
        <w:t>7 (2017): 529-534.</w:t>
      </w:r>
    </w:p>
    <w:p w14:paraId="4309CD9B" w14:textId="77777777" w:rsidR="002F33D0" w:rsidRPr="00C23ECF" w:rsidRDefault="002F33D0" w:rsidP="009F6DF3">
      <w:pPr>
        <w:jc w:val="both"/>
        <w:rPr>
          <w:rFonts w:cstheme="minorHAnsi"/>
          <w:shd w:val="clear" w:color="auto" w:fill="FFFFFF"/>
          <w:lang w:val="en-US"/>
        </w:rPr>
      </w:pPr>
    </w:p>
    <w:p w14:paraId="6A2189C6" w14:textId="77777777" w:rsidR="002F33D0" w:rsidRPr="00C23ECF" w:rsidRDefault="002F33D0" w:rsidP="586DD412">
      <w:pPr>
        <w:jc w:val="both"/>
        <w:rPr>
          <w:u w:val="single"/>
          <w:lang w:val="en-US"/>
        </w:rPr>
      </w:pPr>
      <w:r w:rsidRPr="00C23ECF">
        <w:rPr>
          <w:u w:val="single"/>
          <w:shd w:val="clear" w:color="auto" w:fill="FFFFFF"/>
          <w:lang w:val="en-US"/>
        </w:rPr>
        <w:t>differenced Normalized Burn Ratio (dNBR)</w:t>
      </w:r>
    </w:p>
    <w:p w14:paraId="23AF624C" w14:textId="77777777" w:rsidR="002F33D0" w:rsidRPr="00C23ECF" w:rsidRDefault="002F33D0" w:rsidP="586DD412">
      <w:pPr>
        <w:jc w:val="both"/>
        <w:rPr>
          <w:lang w:val="en-US"/>
        </w:rPr>
      </w:pPr>
      <w:r w:rsidRPr="00C23ECF">
        <w:rPr>
          <w:shd w:val="clear" w:color="auto" w:fill="FFFFFF"/>
          <w:lang w:val="en-US"/>
        </w:rPr>
        <w:t>Derived from the Google Earth Engine.</w:t>
      </w:r>
    </w:p>
    <w:p w14:paraId="1A5AD0A2" w14:textId="77777777" w:rsidR="002F33D0" w:rsidRPr="00C23ECF" w:rsidRDefault="002F33D0" w:rsidP="586DD412">
      <w:pPr>
        <w:jc w:val="both"/>
        <w:rPr>
          <w:lang w:val="en-US"/>
        </w:rPr>
      </w:pPr>
      <w:r w:rsidRPr="00C23ECF">
        <w:rPr>
          <w:shd w:val="clear" w:color="auto" w:fill="FFFFFF"/>
          <w:lang w:val="en-US"/>
        </w:rPr>
        <w:t xml:space="preserve">Based on mean summer composite images of the year before and after the fire. Summer was defined as </w:t>
      </w:r>
      <w:r w:rsidR="00000888" w:rsidRPr="00C23ECF">
        <w:rPr>
          <w:shd w:val="clear" w:color="auto" w:fill="FFFFFF"/>
          <w:lang w:val="en-US"/>
        </w:rPr>
        <w:t>between July 1 and August 31.</w:t>
      </w:r>
    </w:p>
    <w:p w14:paraId="29029438" w14:textId="77777777" w:rsidR="00000888" w:rsidRPr="00C23ECF" w:rsidRDefault="00000888" w:rsidP="009F6DF3">
      <w:pPr>
        <w:jc w:val="both"/>
        <w:rPr>
          <w:rFonts w:cstheme="minorHAnsi"/>
          <w:shd w:val="clear" w:color="auto" w:fill="FFFFFF"/>
          <w:lang w:val="en-US"/>
        </w:rPr>
      </w:pPr>
    </w:p>
    <w:p w14:paraId="62FCF91D" w14:textId="77777777" w:rsidR="00000888" w:rsidRPr="00C23ECF" w:rsidRDefault="00E92FDD" w:rsidP="586DD412">
      <w:pPr>
        <w:jc w:val="both"/>
        <w:rPr>
          <w:u w:val="single"/>
          <w:lang w:val="en-US"/>
        </w:rPr>
      </w:pPr>
      <w:r w:rsidRPr="00C23ECF">
        <w:rPr>
          <w:u w:val="single"/>
          <w:shd w:val="clear" w:color="auto" w:fill="FFFFFF"/>
          <w:lang w:val="en-US"/>
        </w:rPr>
        <w:t>Tasseled cap brightness (TCB)</w:t>
      </w:r>
    </w:p>
    <w:p w14:paraId="1DEDC666" w14:textId="77777777" w:rsidR="00E92FDD" w:rsidRPr="00C23ECF" w:rsidRDefault="00E92FDD" w:rsidP="586DD412">
      <w:pPr>
        <w:jc w:val="both"/>
        <w:rPr>
          <w:lang w:val="en-US"/>
        </w:rPr>
      </w:pPr>
      <w:r w:rsidRPr="00C23ECF">
        <w:rPr>
          <w:shd w:val="clear" w:color="auto" w:fill="FFFFFF"/>
          <w:lang w:val="en-US"/>
        </w:rPr>
        <w:t>Derived from the Google Earth Engine.</w:t>
      </w:r>
    </w:p>
    <w:p w14:paraId="45E0EA02" w14:textId="77777777" w:rsidR="00E92FDD" w:rsidRPr="00C23ECF" w:rsidRDefault="00E92FDD" w:rsidP="586DD412">
      <w:pPr>
        <w:jc w:val="both"/>
        <w:rPr>
          <w:lang w:val="en-US"/>
        </w:rPr>
      </w:pPr>
      <w:r w:rsidRPr="00C23ECF">
        <w:rPr>
          <w:shd w:val="clear" w:color="auto" w:fill="FFFFFF"/>
          <w:lang w:val="en-US"/>
        </w:rPr>
        <w:lastRenderedPageBreak/>
        <w:t>Based on mean spring composite images of the year after the fire. Spring was defined as between May 16 and June 15 (following recommendations by Tatiana Loboda).</w:t>
      </w:r>
    </w:p>
    <w:p w14:paraId="607E15FB" w14:textId="77777777" w:rsidR="00ED74B7" w:rsidRPr="00C23ECF" w:rsidRDefault="00ED74B7" w:rsidP="009F6DF3">
      <w:pPr>
        <w:jc w:val="both"/>
        <w:rPr>
          <w:rFonts w:cstheme="minorHAnsi"/>
          <w:shd w:val="clear" w:color="auto" w:fill="FFFFFF"/>
          <w:lang w:val="en-US"/>
        </w:rPr>
      </w:pPr>
    </w:p>
    <w:p w14:paraId="601E346B" w14:textId="77777777" w:rsidR="00ED74B7" w:rsidRPr="00C23ECF" w:rsidRDefault="00ED74B7" w:rsidP="586DD412">
      <w:pPr>
        <w:jc w:val="both"/>
        <w:rPr>
          <w:u w:val="single"/>
          <w:lang w:val="en-US"/>
        </w:rPr>
      </w:pPr>
      <w:r w:rsidRPr="00C23ECF">
        <w:rPr>
          <w:u w:val="single"/>
          <w:shd w:val="clear" w:color="auto" w:fill="FFFFFF"/>
          <w:lang w:val="en-US"/>
        </w:rPr>
        <w:t>Elevation (m)</w:t>
      </w:r>
    </w:p>
    <w:p w14:paraId="01CDDED7" w14:textId="77777777" w:rsidR="00ED74B7" w:rsidRPr="00C23ECF" w:rsidRDefault="00ED74B7" w:rsidP="586DD412">
      <w:pPr>
        <w:jc w:val="both"/>
        <w:rPr>
          <w:u w:val="single"/>
          <w:lang w:val="en-US"/>
        </w:rPr>
      </w:pPr>
      <w:r w:rsidRPr="00C23ECF">
        <w:rPr>
          <w:u w:val="single"/>
          <w:shd w:val="clear" w:color="auto" w:fill="FFFFFF"/>
          <w:lang w:val="en-US"/>
        </w:rPr>
        <w:t>Slope (degree)</w:t>
      </w:r>
    </w:p>
    <w:p w14:paraId="51EA9C25" w14:textId="77777777" w:rsidR="00ED74B7" w:rsidRPr="00C23ECF" w:rsidRDefault="00ED74B7" w:rsidP="586DD412">
      <w:pPr>
        <w:jc w:val="both"/>
        <w:rPr>
          <w:u w:val="single"/>
          <w:lang w:val="en-US"/>
        </w:rPr>
      </w:pPr>
      <w:r w:rsidRPr="00C23ECF">
        <w:rPr>
          <w:u w:val="single"/>
          <w:shd w:val="clear" w:color="auto" w:fill="FFFFFF"/>
          <w:lang w:val="en-US"/>
        </w:rPr>
        <w:t>Aspect (degree)</w:t>
      </w:r>
    </w:p>
    <w:p w14:paraId="30752092" w14:textId="77777777" w:rsidR="00ED74B7" w:rsidRPr="00C23ECF" w:rsidRDefault="00C32F0E" w:rsidP="586DD412">
      <w:pPr>
        <w:jc w:val="both"/>
        <w:rPr>
          <w:lang w:val="en-US"/>
        </w:rPr>
      </w:pPr>
      <w:r w:rsidRPr="00C23ECF">
        <w:rPr>
          <w:shd w:val="clear" w:color="auto" w:fill="FFFFFF"/>
          <w:lang w:val="en-US"/>
        </w:rPr>
        <w:t>From Tachikawa, Tetushi, et al.</w:t>
      </w:r>
      <w:r w:rsidRPr="00C23ECF">
        <w:rPr>
          <w:rStyle w:val="apple-converted-space"/>
          <w:shd w:val="clear" w:color="auto" w:fill="FFFFFF"/>
          <w:lang w:val="en-US"/>
        </w:rPr>
        <w:t> </w:t>
      </w:r>
      <w:r w:rsidRPr="00C23ECF">
        <w:rPr>
          <w:i/>
          <w:iCs/>
          <w:shd w:val="clear" w:color="auto" w:fill="FFFFFF"/>
          <w:lang w:val="en-US"/>
        </w:rPr>
        <w:t>ASTER global digital elevation model version 2-summary of validation results</w:t>
      </w:r>
      <w:r w:rsidRPr="00C23ECF">
        <w:rPr>
          <w:shd w:val="clear" w:color="auto" w:fill="FFFFFF"/>
          <w:lang w:val="en-US"/>
        </w:rPr>
        <w:t>. NASA, 2011.</w:t>
      </w:r>
    </w:p>
    <w:p w14:paraId="186F4574" w14:textId="77777777" w:rsidR="00C32F0E" w:rsidRPr="00C23ECF" w:rsidRDefault="00C32F0E" w:rsidP="009F6DF3">
      <w:pPr>
        <w:jc w:val="both"/>
        <w:rPr>
          <w:rFonts w:cstheme="minorHAnsi"/>
          <w:shd w:val="clear" w:color="auto" w:fill="FFFFFF"/>
          <w:lang w:val="en-US"/>
        </w:rPr>
      </w:pPr>
    </w:p>
    <w:p w14:paraId="7FC82065" w14:textId="77777777" w:rsidR="00C32F0E" w:rsidRPr="00C23ECF" w:rsidRDefault="586DD412" w:rsidP="586DD412">
      <w:pPr>
        <w:jc w:val="both"/>
        <w:rPr>
          <w:u w:val="single"/>
          <w:lang w:val="en-US"/>
        </w:rPr>
      </w:pPr>
      <w:r w:rsidRPr="00C23ECF">
        <w:rPr>
          <w:u w:val="single"/>
          <w:lang w:val="en-US"/>
        </w:rPr>
        <w:t>Topographic wetness index (TWI)</w:t>
      </w:r>
    </w:p>
    <w:p w14:paraId="3B8FB7CE" w14:textId="77777777" w:rsidR="0044044B" w:rsidRPr="00C23ECF" w:rsidRDefault="586DD412" w:rsidP="586DD412">
      <w:pPr>
        <w:jc w:val="both"/>
        <w:rPr>
          <w:lang w:val="en-US"/>
        </w:rPr>
      </w:pPr>
      <w:r w:rsidRPr="00C23ECF">
        <w:rPr>
          <w:lang w:val="en-US"/>
        </w:rPr>
        <w:t>Calculated from the ASTER GDEM using the TopoToolbox 2</w:t>
      </w:r>
    </w:p>
    <w:p w14:paraId="138B3015" w14:textId="77777777" w:rsidR="00597C1B" w:rsidRPr="00C23ECF" w:rsidRDefault="008B6946" w:rsidP="586DD412">
      <w:pPr>
        <w:jc w:val="both"/>
        <w:rPr>
          <w:lang w:val="en-US"/>
        </w:rPr>
      </w:pPr>
      <w:r w:rsidRPr="00C23ECF">
        <w:rPr>
          <w:color w:val="222222"/>
          <w:shd w:val="clear" w:color="auto" w:fill="FFFFFF"/>
          <w:lang w:val="en-US"/>
        </w:rPr>
        <w:t>Schwanghart, Wolfgang, and Dirk Scherler. "TopoToolbox 2-MATLAB-based software for topographic analysis and modeling in Earth surface sciences."</w:t>
      </w:r>
      <w:r w:rsidRPr="00C23ECF">
        <w:rPr>
          <w:rStyle w:val="apple-converted-space"/>
          <w:color w:val="222222"/>
          <w:shd w:val="clear" w:color="auto" w:fill="FFFFFF"/>
          <w:lang w:val="en-US"/>
        </w:rPr>
        <w:t> </w:t>
      </w:r>
      <w:r w:rsidRPr="00C23ECF">
        <w:rPr>
          <w:i/>
          <w:iCs/>
          <w:color w:val="222222"/>
          <w:shd w:val="clear" w:color="auto" w:fill="FFFFFF"/>
          <w:lang w:val="en-US"/>
        </w:rPr>
        <w:t>Earth Surface Dynamics</w:t>
      </w:r>
      <w:r w:rsidRPr="00C23ECF">
        <w:rPr>
          <w:rStyle w:val="apple-converted-space"/>
          <w:color w:val="222222"/>
          <w:shd w:val="clear" w:color="auto" w:fill="FFFFFF"/>
          <w:lang w:val="en-US"/>
        </w:rPr>
        <w:t> </w:t>
      </w:r>
      <w:r w:rsidRPr="00C23ECF">
        <w:rPr>
          <w:color w:val="222222"/>
          <w:shd w:val="clear" w:color="auto" w:fill="FFFFFF"/>
          <w:lang w:val="en-US"/>
        </w:rPr>
        <w:t>2.1 (2014): 1.</w:t>
      </w:r>
    </w:p>
    <w:sectPr w:rsidR="00597C1B" w:rsidRPr="00C23ECF" w:rsidSect="001E1995">
      <w:pgSz w:w="11906" w:h="16838"/>
      <w:pgMar w:top="1411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03"/>
    <w:rsid w:val="00000888"/>
    <w:rsid w:val="000F6032"/>
    <w:rsid w:val="00113570"/>
    <w:rsid w:val="00141621"/>
    <w:rsid w:val="0016615B"/>
    <w:rsid w:val="001E1995"/>
    <w:rsid w:val="001E2E48"/>
    <w:rsid w:val="00204597"/>
    <w:rsid w:val="00275813"/>
    <w:rsid w:val="00276CBE"/>
    <w:rsid w:val="00297603"/>
    <w:rsid w:val="002B393D"/>
    <w:rsid w:val="002F33D0"/>
    <w:rsid w:val="0030797A"/>
    <w:rsid w:val="00355E01"/>
    <w:rsid w:val="003D357A"/>
    <w:rsid w:val="0040283C"/>
    <w:rsid w:val="0044044B"/>
    <w:rsid w:val="004C4466"/>
    <w:rsid w:val="00554E5E"/>
    <w:rsid w:val="00576191"/>
    <w:rsid w:val="0059735B"/>
    <w:rsid w:val="00597C1B"/>
    <w:rsid w:val="006A5C90"/>
    <w:rsid w:val="0074088D"/>
    <w:rsid w:val="0076701F"/>
    <w:rsid w:val="007B695C"/>
    <w:rsid w:val="008B6946"/>
    <w:rsid w:val="008F25FB"/>
    <w:rsid w:val="009F6DF3"/>
    <w:rsid w:val="00A35AFE"/>
    <w:rsid w:val="00AE638D"/>
    <w:rsid w:val="00B7150F"/>
    <w:rsid w:val="00B77737"/>
    <w:rsid w:val="00BA133E"/>
    <w:rsid w:val="00BA1683"/>
    <w:rsid w:val="00BE4FBD"/>
    <w:rsid w:val="00C05518"/>
    <w:rsid w:val="00C23ECF"/>
    <w:rsid w:val="00C32F0E"/>
    <w:rsid w:val="00C45628"/>
    <w:rsid w:val="00C64DA2"/>
    <w:rsid w:val="00CA2304"/>
    <w:rsid w:val="00D5080B"/>
    <w:rsid w:val="00E277E0"/>
    <w:rsid w:val="00E34DA0"/>
    <w:rsid w:val="00E92FDD"/>
    <w:rsid w:val="00ED74B7"/>
    <w:rsid w:val="00F41401"/>
    <w:rsid w:val="00FD2F01"/>
    <w:rsid w:val="00FD6C60"/>
    <w:rsid w:val="00FF5F25"/>
    <w:rsid w:val="586DD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E0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5C90"/>
  </w:style>
  <w:style w:type="character" w:styleId="Hyperlink">
    <w:name w:val="Hyperlink"/>
    <w:basedOn w:val="DefaultParagraphFont"/>
    <w:uiPriority w:val="99"/>
    <w:unhideWhenUsed/>
    <w:rsid w:val="00FD2F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i.org/10.1371/journal.pone.0156720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983</Words>
  <Characters>5606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sve640</dc:creator>
  <cp:lastModifiedBy>Brendan Rogers</cp:lastModifiedBy>
  <cp:revision>39</cp:revision>
  <dcterms:created xsi:type="dcterms:W3CDTF">2017-06-30T15:10:00Z</dcterms:created>
  <dcterms:modified xsi:type="dcterms:W3CDTF">2018-01-09T20:59:00Z</dcterms:modified>
</cp:coreProperties>
</file>