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Comparative Analysis of TensorFlow and PyTorch</w:t>
      </w:r>
    </w:p>
    <w:p w:rsidR="00000000" w:rsidDel="00000000" w:rsidP="00000000" w:rsidRDefault="00000000" w:rsidRPr="00000000" w14:paraId="0000000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I explored and compared two of the most widely used deep learning frameworks today: TensorFlow and PyTorch. The goal was to better understand their design, usage, and impact on both research and industry-level AI development.</w:t>
      </w:r>
    </w:p>
    <w:p w:rsidR="00000000" w:rsidDel="00000000" w:rsidP="00000000" w:rsidRDefault="00000000" w:rsidRPr="00000000" w14:paraId="0000000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developed by Google, was built with production and scalability in mind. It supports deployment across platforms and offers tools like TensorBoard for model tracking and optimization. PyTorch, on the other hand, originated at Facebook and is popular for its flexibility and intuitive design. Many researchers prefer it for prototyping because of its dynamic computation graph and native integration with Python.</w:t>
      </w:r>
    </w:p>
    <w:p w:rsidR="00000000" w:rsidDel="00000000" w:rsidP="00000000" w:rsidRDefault="00000000" w:rsidRPr="00000000" w14:paraId="0000000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assumed both tools would be very similar, but after experimenting with examples and reviewing community feedback, I realized how their differences align with specific goals. PyTorch felt more “natural” during model development, while TensorFlow offered stronger support for mobile and edge deployment. In class, we used a TensorFlow notebook to run a VGG16 image classification model, this helped me understand how streamlined TensorFlow can be for pre-trained models and production-ready pipelines.</w:t>
      </w:r>
    </w:p>
    <w:p w:rsidR="00000000" w:rsidDel="00000000" w:rsidP="00000000" w:rsidRDefault="00000000" w:rsidRPr="00000000" w14:paraId="00000005">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experience helped me think more critically about the tools I use and how their design choices affect usability and outcomes. I’ve gained more confidence in understanding what framework to choose based on project needs. Moving forward, I’ll likely use PyTorch for learning and experimentation, and TensorFlow when working on projects with scalability or deployment in mind.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