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0796F" w14:textId="0F400FA5" w:rsidR="0033147D" w:rsidRPr="005C331D" w:rsidRDefault="00C2784B">
      <w:pPr>
        <w:jc w:val="center"/>
        <w:rPr>
          <w:b/>
          <w:sz w:val="28"/>
          <w:szCs w:val="28"/>
        </w:rPr>
      </w:pPr>
      <w:r w:rsidRPr="005C331D">
        <w:rPr>
          <w:b/>
          <w:sz w:val="28"/>
          <w:szCs w:val="28"/>
        </w:rPr>
        <w:t>ЗАДАНИ</w:t>
      </w:r>
      <w:r w:rsidR="004501D7">
        <w:rPr>
          <w:b/>
          <w:sz w:val="28"/>
          <w:szCs w:val="28"/>
        </w:rPr>
        <w:t>Е №</w:t>
      </w:r>
      <w:r w:rsidR="00BD37E4">
        <w:rPr>
          <w:b/>
          <w:sz w:val="28"/>
          <w:szCs w:val="28"/>
        </w:rPr>
        <w:t>2</w:t>
      </w:r>
      <w:r w:rsidR="004501D7">
        <w:rPr>
          <w:b/>
          <w:sz w:val="28"/>
          <w:szCs w:val="28"/>
        </w:rPr>
        <w:t>.</w:t>
      </w:r>
    </w:p>
    <w:p w14:paraId="741F621A" w14:textId="77777777" w:rsidR="0033147D" w:rsidRPr="005C331D" w:rsidRDefault="0033147D">
      <w:pPr>
        <w:jc w:val="center"/>
        <w:rPr>
          <w:sz w:val="28"/>
          <w:szCs w:val="28"/>
        </w:rPr>
      </w:pPr>
    </w:p>
    <w:p w14:paraId="349610CC" w14:textId="44C794A0" w:rsidR="004501D7" w:rsidRPr="005C331D" w:rsidRDefault="004501D7" w:rsidP="004501D7">
      <w:pPr>
        <w:jc w:val="center"/>
        <w:rPr>
          <w:sz w:val="28"/>
          <w:szCs w:val="28"/>
        </w:rPr>
      </w:pPr>
      <w:r>
        <w:rPr>
          <w:i/>
          <w:sz w:val="28"/>
          <w:szCs w:val="28"/>
        </w:rPr>
        <w:t>к групповому проекту п</w:t>
      </w:r>
      <w:r w:rsidR="0033147D" w:rsidRPr="005C331D">
        <w:rPr>
          <w:i/>
          <w:sz w:val="28"/>
          <w:szCs w:val="28"/>
        </w:rPr>
        <w:t>о учебной дисциплине</w:t>
      </w:r>
      <w:r w:rsidR="00D042E0" w:rsidRPr="005C331D">
        <w:rPr>
          <w:sz w:val="28"/>
          <w:szCs w:val="28"/>
        </w:rPr>
        <w:t xml:space="preserve"> «</w:t>
      </w:r>
      <w:r w:rsidR="00926173">
        <w:rPr>
          <w:sz w:val="28"/>
          <w:szCs w:val="28"/>
        </w:rPr>
        <w:t>Базы данных</w:t>
      </w:r>
      <w:r w:rsidR="0033147D" w:rsidRPr="005C331D">
        <w:rPr>
          <w:sz w:val="28"/>
          <w:szCs w:val="28"/>
        </w:rPr>
        <w:t>»</w:t>
      </w:r>
    </w:p>
    <w:p w14:paraId="03D0A247" w14:textId="62F8FF6A" w:rsidR="00133194" w:rsidRDefault="00133194" w:rsidP="00133194">
      <w:pPr>
        <w:rPr>
          <w:sz w:val="28"/>
          <w:szCs w:val="28"/>
        </w:rPr>
      </w:pPr>
    </w:p>
    <w:p w14:paraId="03EF12A1" w14:textId="24518D23" w:rsidR="00C836B4" w:rsidRPr="00C836B4" w:rsidRDefault="000A1ADD" w:rsidP="00C836B4">
      <w:pPr>
        <w:shd w:val="clear" w:color="auto" w:fill="FFFFFF"/>
        <w:spacing w:line="276" w:lineRule="auto"/>
        <w:ind w:left="360"/>
        <w:jc w:val="both"/>
        <w:rPr>
          <w:rFonts w:eastAsia="Times New Roman"/>
          <w:b/>
          <w:bCs/>
          <w:sz w:val="28"/>
          <w:szCs w:val="28"/>
        </w:rPr>
      </w:pPr>
      <w:r w:rsidRPr="000A1ADD">
        <w:rPr>
          <w:rFonts w:eastAsia="Times New Roman"/>
          <w:b/>
          <w:bCs/>
          <w:sz w:val="28"/>
          <w:szCs w:val="28"/>
          <w:lang w:val="ru"/>
        </w:rPr>
        <w:t>Проектирование базы данных: концептуальная, логическая</w:t>
      </w:r>
      <w:r w:rsidRPr="000A1ADD">
        <w:rPr>
          <w:rFonts w:eastAsia="Times New Roman"/>
          <w:b/>
          <w:bCs/>
          <w:sz w:val="28"/>
          <w:szCs w:val="28"/>
        </w:rPr>
        <w:t xml:space="preserve"> модели</w:t>
      </w:r>
      <w:r w:rsidRPr="000A1ADD">
        <w:rPr>
          <w:rFonts w:eastAsia="Times New Roman"/>
          <w:b/>
          <w:bCs/>
          <w:sz w:val="28"/>
          <w:szCs w:val="28"/>
          <w:lang w:val="ru"/>
        </w:rPr>
        <w:t>. Ограничения на атрибуты и источники ограничений.</w:t>
      </w:r>
    </w:p>
    <w:p w14:paraId="056B642F" w14:textId="77777777" w:rsidR="00C836B4" w:rsidRPr="005C331D" w:rsidRDefault="00C836B4" w:rsidP="00133194">
      <w:pPr>
        <w:rPr>
          <w:sz w:val="28"/>
          <w:szCs w:val="28"/>
        </w:rPr>
      </w:pPr>
    </w:p>
    <w:p w14:paraId="5DBA0641" w14:textId="143DABB6" w:rsidR="00C836B4" w:rsidRDefault="000A1ADD" w:rsidP="00133194">
      <w:pPr>
        <w:pStyle w:val="af1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Выделите предметные домены</w:t>
      </w:r>
      <w:r w:rsidR="007C1758">
        <w:rPr>
          <w:sz w:val="28"/>
          <w:szCs w:val="28"/>
        </w:rPr>
        <w:t>.</w:t>
      </w:r>
      <w:r>
        <w:rPr>
          <w:sz w:val="28"/>
          <w:szCs w:val="28"/>
        </w:rPr>
        <w:t xml:space="preserve"> Опишите концептуальную модель данных.</w:t>
      </w:r>
    </w:p>
    <w:p w14:paraId="57D0FA5E" w14:textId="667C24C6" w:rsidR="00133194" w:rsidRPr="005C331D" w:rsidRDefault="000A1ADD" w:rsidP="00133194">
      <w:pPr>
        <w:pStyle w:val="af1"/>
        <w:numPr>
          <w:ilvl w:val="0"/>
          <w:numId w:val="14"/>
        </w:numPr>
        <w:rPr>
          <w:sz w:val="28"/>
          <w:szCs w:val="28"/>
        </w:rPr>
      </w:pPr>
      <w:r w:rsidRPr="000A1ADD">
        <w:rPr>
          <w:sz w:val="28"/>
          <w:szCs w:val="28"/>
        </w:rPr>
        <w:t>Опишите бизнес-сущности и источники данных для каждой из них.</w:t>
      </w:r>
    </w:p>
    <w:p w14:paraId="0721CF07" w14:textId="344F9C59" w:rsidR="00133194" w:rsidRPr="00227034" w:rsidRDefault="000A1ADD" w:rsidP="00133194">
      <w:pPr>
        <w:pStyle w:val="af1"/>
        <w:numPr>
          <w:ilvl w:val="0"/>
          <w:numId w:val="14"/>
        </w:numPr>
        <w:rPr>
          <w:sz w:val="28"/>
          <w:szCs w:val="28"/>
        </w:rPr>
      </w:pPr>
      <w:r w:rsidRPr="00227034">
        <w:rPr>
          <w:sz w:val="28"/>
          <w:szCs w:val="28"/>
        </w:rPr>
        <w:t>Сформулируйте бизнес-правила.</w:t>
      </w:r>
    </w:p>
    <w:p w14:paraId="664694F8" w14:textId="57F35090" w:rsidR="00133194" w:rsidRPr="00227034" w:rsidRDefault="00227034" w:rsidP="00227034">
      <w:pPr>
        <w:pStyle w:val="af1"/>
        <w:numPr>
          <w:ilvl w:val="0"/>
          <w:numId w:val="14"/>
        </w:numPr>
        <w:rPr>
          <w:rFonts w:eastAsia="Times New Roman"/>
          <w:sz w:val="28"/>
          <w:szCs w:val="28"/>
        </w:rPr>
      </w:pPr>
      <w:r w:rsidRPr="00227034">
        <w:rPr>
          <w:rFonts w:eastAsia="Times New Roman"/>
          <w:sz w:val="28"/>
          <w:szCs w:val="28"/>
        </w:rPr>
        <w:t>Разработайте логическую модель данны</w:t>
      </w:r>
      <w:r>
        <w:rPr>
          <w:rFonts w:eastAsia="Times New Roman"/>
          <w:sz w:val="28"/>
          <w:szCs w:val="28"/>
        </w:rPr>
        <w:t>х</w:t>
      </w:r>
      <w:r w:rsidRPr="00227034">
        <w:rPr>
          <w:rFonts w:eastAsia="Times New Roman"/>
          <w:sz w:val="28"/>
          <w:szCs w:val="28"/>
        </w:rPr>
        <w:t>: выделите сущности логической модели, их атрибуты</w:t>
      </w:r>
      <w:r>
        <w:rPr>
          <w:rFonts w:eastAsia="Times New Roman"/>
          <w:sz w:val="28"/>
          <w:szCs w:val="28"/>
        </w:rPr>
        <w:t>, определите связи и их кардинальность.</w:t>
      </w:r>
    </w:p>
    <w:p w14:paraId="0567DC82" w14:textId="6ABC87E0" w:rsidR="00133194" w:rsidRPr="00227034" w:rsidRDefault="00227034" w:rsidP="00133194">
      <w:pPr>
        <w:pStyle w:val="af1"/>
        <w:numPr>
          <w:ilvl w:val="0"/>
          <w:numId w:val="14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</w:t>
      </w:r>
      <w:r w:rsidRPr="00227034">
        <w:rPr>
          <w:rFonts w:eastAsia="Times New Roman"/>
          <w:sz w:val="28"/>
          <w:szCs w:val="28"/>
        </w:rPr>
        <w:t>пишите все возможные ограничения и источники этих ограничений</w:t>
      </w:r>
      <w:r w:rsidR="004501D7" w:rsidRPr="00227034">
        <w:rPr>
          <w:rFonts w:eastAsia="Times New Roman"/>
          <w:sz w:val="28"/>
          <w:szCs w:val="28"/>
        </w:rPr>
        <w:t>.</w:t>
      </w:r>
    </w:p>
    <w:p w14:paraId="7AAFD4B2" w14:textId="2FA7EB7C" w:rsidR="007D37F7" w:rsidRPr="00227034" w:rsidRDefault="007D37F7" w:rsidP="007D37F7">
      <w:pPr>
        <w:jc w:val="center"/>
        <w:rPr>
          <w:rFonts w:eastAsia="Times New Roman"/>
          <w:sz w:val="28"/>
          <w:szCs w:val="28"/>
        </w:rPr>
      </w:pPr>
    </w:p>
    <w:p w14:paraId="239245D3" w14:textId="49D70DDC" w:rsidR="005C331D" w:rsidRDefault="00C836B4" w:rsidP="00C32315">
      <w:pPr>
        <w:rPr>
          <w:sz w:val="28"/>
          <w:szCs w:val="28"/>
        </w:rPr>
      </w:pPr>
      <w:r>
        <w:rPr>
          <w:sz w:val="28"/>
          <w:szCs w:val="28"/>
        </w:rPr>
        <w:t xml:space="preserve">Критерии оценки задания (используются при расчете балла по критерию </w:t>
      </w:r>
      <w:r>
        <w:rPr>
          <w:rFonts w:eastAsia="Times New Roman"/>
          <w:i/>
          <w:iCs/>
          <w:sz w:val="28"/>
          <w:szCs w:val="28"/>
        </w:rPr>
        <w:t>K</w:t>
      </w:r>
      <w:r>
        <w:rPr>
          <w:rFonts w:eastAsia="Times New Roman"/>
          <w:i/>
          <w:iCs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оценки группового проекта</w:t>
      </w:r>
      <w:r w:rsidR="004B2DFE">
        <w:rPr>
          <w:sz w:val="28"/>
          <w:szCs w:val="28"/>
        </w:rPr>
        <w:t xml:space="preserve"> в программе учебной дисциплины).</w:t>
      </w:r>
    </w:p>
    <w:p w14:paraId="5A3B8CB5" w14:textId="77777777" w:rsidR="004B2DFE" w:rsidRDefault="004B2DFE" w:rsidP="00C32315">
      <w:pPr>
        <w:rPr>
          <w:sz w:val="28"/>
          <w:szCs w:val="28"/>
        </w:rPr>
      </w:pPr>
    </w:p>
    <w:p w14:paraId="42636D59" w14:textId="027503BB" w:rsidR="00C836B4" w:rsidRDefault="004B2DFE" w:rsidP="00C32315">
      <w:pPr>
        <w:rPr>
          <w:sz w:val="28"/>
          <w:szCs w:val="28"/>
        </w:rPr>
      </w:pPr>
      <w:r w:rsidRPr="00377B54">
        <w:rPr>
          <w:rFonts w:eastAsia="Times New Roman"/>
          <w:i/>
          <w:iCs/>
          <w:color w:val="000000" w:themeColor="text1"/>
          <w:sz w:val="28"/>
          <w:szCs w:val="28"/>
        </w:rPr>
        <w:t>K</w:t>
      </w:r>
      <w:r w:rsidRPr="00377B54">
        <w:rPr>
          <w:rFonts w:eastAsia="Times New Roman"/>
          <w:i/>
          <w:iCs/>
          <w:color w:val="000000" w:themeColor="text1"/>
          <w:sz w:val="28"/>
          <w:szCs w:val="28"/>
          <w:vertAlign w:val="subscript"/>
        </w:rPr>
        <w:t>2.</w:t>
      </w:r>
      <w:r w:rsidR="00891CB4" w:rsidRPr="00377B54">
        <w:rPr>
          <w:rFonts w:eastAsia="Times New Roman"/>
          <w:i/>
          <w:iCs/>
          <w:color w:val="000000" w:themeColor="text1"/>
          <w:sz w:val="28"/>
          <w:szCs w:val="28"/>
          <w:vertAlign w:val="subscript"/>
        </w:rPr>
        <w:t>2</w:t>
      </w:r>
      <w:r w:rsidRPr="00377B54">
        <w:rPr>
          <w:rFonts w:eastAsia="Times New Roman"/>
          <w:i/>
          <w:iCs/>
          <w:color w:val="000000" w:themeColor="text1"/>
          <w:sz w:val="28"/>
          <w:szCs w:val="28"/>
          <w:vertAlign w:val="subscript"/>
        </w:rPr>
        <w:t xml:space="preserve">.1 </w:t>
      </w:r>
      <w:r w:rsidR="00617AB0" w:rsidRPr="00617AB0">
        <w:rPr>
          <w:sz w:val="28"/>
          <w:szCs w:val="28"/>
        </w:rPr>
        <w:t>–</w:t>
      </w:r>
      <w:r w:rsidR="00617AB0" w:rsidRPr="00617AB0">
        <w:rPr>
          <w:rFonts w:eastAsia="Times New Roman"/>
          <w:i/>
          <w:iCs/>
          <w:sz w:val="28"/>
          <w:szCs w:val="28"/>
        </w:rPr>
        <w:t xml:space="preserve"> </w:t>
      </w:r>
      <w:r w:rsidR="00AC28D1">
        <w:rPr>
          <w:sz w:val="28"/>
          <w:szCs w:val="28"/>
        </w:rPr>
        <w:t>Концептуальная модель данных согласуется с результатами задания 1</w:t>
      </w:r>
    </w:p>
    <w:p w14:paraId="371CE804" w14:textId="5ECD3B9E" w:rsidR="004B2DFE" w:rsidRDefault="004B2DFE" w:rsidP="004B2DFE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 w:rsidR="00891CB4">
        <w:rPr>
          <w:rFonts w:eastAsia="Times New Roman"/>
          <w:i/>
          <w:iCs/>
          <w:sz w:val="28"/>
          <w:szCs w:val="28"/>
          <w:vertAlign w:val="subscript"/>
        </w:rPr>
        <w:t>2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.2</w:t>
      </w:r>
      <w:r w:rsidR="00617AB0" w:rsidRPr="00617AB0">
        <w:rPr>
          <w:sz w:val="28"/>
          <w:szCs w:val="28"/>
        </w:rPr>
        <w:t xml:space="preserve"> – </w:t>
      </w:r>
      <w:r w:rsidR="00377B54">
        <w:rPr>
          <w:sz w:val="28"/>
          <w:szCs w:val="28"/>
        </w:rPr>
        <w:t>Корректно описаны источники данных для бизнес-сущностей</w:t>
      </w:r>
    </w:p>
    <w:p w14:paraId="7110F49C" w14:textId="241E0A78" w:rsidR="00891CB4" w:rsidRDefault="00891CB4" w:rsidP="00891CB4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>
        <w:rPr>
          <w:rFonts w:eastAsia="Times New Roman"/>
          <w:i/>
          <w:iCs/>
          <w:sz w:val="28"/>
          <w:szCs w:val="28"/>
          <w:vertAlign w:val="subscript"/>
        </w:rPr>
        <w:t>2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</w:t>
      </w:r>
      <w:r w:rsidR="00AC28D1">
        <w:rPr>
          <w:rFonts w:eastAsia="Times New Roman"/>
          <w:i/>
          <w:iCs/>
          <w:sz w:val="28"/>
          <w:szCs w:val="28"/>
          <w:vertAlign w:val="subscript"/>
        </w:rPr>
        <w:t>3</w:t>
      </w:r>
      <w:r w:rsidRPr="00617AB0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 логической модели полностью согласуется с бизнес-правилами</w:t>
      </w:r>
    </w:p>
    <w:p w14:paraId="1B44A5E3" w14:textId="1E57E725" w:rsidR="00AC28D1" w:rsidRPr="0008328C" w:rsidRDefault="00AC28D1" w:rsidP="00891CB4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>
        <w:rPr>
          <w:rFonts w:eastAsia="Times New Roman"/>
          <w:i/>
          <w:iCs/>
          <w:sz w:val="28"/>
          <w:szCs w:val="28"/>
          <w:vertAlign w:val="subscript"/>
        </w:rPr>
        <w:t>2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</w:t>
      </w:r>
      <w:r>
        <w:rPr>
          <w:rFonts w:eastAsia="Times New Roman"/>
          <w:i/>
          <w:iCs/>
          <w:sz w:val="28"/>
          <w:szCs w:val="28"/>
          <w:vertAlign w:val="subscript"/>
        </w:rPr>
        <w:t>4</w:t>
      </w:r>
      <w:r w:rsidRPr="00617AB0">
        <w:rPr>
          <w:sz w:val="28"/>
          <w:szCs w:val="28"/>
        </w:rPr>
        <w:t xml:space="preserve"> – </w:t>
      </w:r>
      <w:r>
        <w:rPr>
          <w:sz w:val="28"/>
          <w:szCs w:val="28"/>
        </w:rPr>
        <w:t>Диаграмма л</w:t>
      </w:r>
      <w:r w:rsidRPr="00617AB0">
        <w:rPr>
          <w:sz w:val="28"/>
          <w:szCs w:val="28"/>
        </w:rPr>
        <w:t>огическ</w:t>
      </w:r>
      <w:r>
        <w:rPr>
          <w:sz w:val="28"/>
          <w:szCs w:val="28"/>
        </w:rPr>
        <w:t>ой</w:t>
      </w:r>
      <w:r w:rsidRPr="00617A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модели данных выполнена с соблюдением правил нотации </w:t>
      </w:r>
      <w:r>
        <w:rPr>
          <w:sz w:val="28"/>
          <w:szCs w:val="28"/>
          <w:lang w:val="en-US"/>
        </w:rPr>
        <w:t>Crow</w:t>
      </w:r>
      <w:r w:rsidRPr="00AC28D1">
        <w:rPr>
          <w:sz w:val="28"/>
          <w:szCs w:val="28"/>
        </w:rPr>
        <w:t>’</w:t>
      </w:r>
      <w:r>
        <w:rPr>
          <w:sz w:val="28"/>
          <w:szCs w:val="28"/>
          <w:lang w:val="en-US"/>
        </w:rPr>
        <w:t>s</w:t>
      </w:r>
      <w:r w:rsidRPr="00AC28D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foot</w:t>
      </w:r>
      <w:r w:rsidR="0008328C">
        <w:rPr>
          <w:sz w:val="28"/>
          <w:szCs w:val="28"/>
        </w:rPr>
        <w:t>, не содержит синтаксических и смысловых ошибок</w:t>
      </w:r>
    </w:p>
    <w:p w14:paraId="6B2861C6" w14:textId="2AEC2A08" w:rsidR="00891CB4" w:rsidRDefault="00891CB4" w:rsidP="00891CB4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>
        <w:rPr>
          <w:rFonts w:eastAsia="Times New Roman"/>
          <w:i/>
          <w:iCs/>
          <w:sz w:val="28"/>
          <w:szCs w:val="28"/>
          <w:vertAlign w:val="subscript"/>
        </w:rPr>
        <w:t>2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</w:t>
      </w:r>
      <w:r w:rsidR="00AC28D1">
        <w:rPr>
          <w:rFonts w:eastAsia="Times New Roman"/>
          <w:i/>
          <w:iCs/>
          <w:sz w:val="28"/>
          <w:szCs w:val="28"/>
          <w:vertAlign w:val="subscript"/>
        </w:rPr>
        <w:t>5</w:t>
      </w:r>
      <w:r w:rsidRPr="00617AB0">
        <w:rPr>
          <w:sz w:val="28"/>
          <w:szCs w:val="28"/>
        </w:rPr>
        <w:t xml:space="preserve"> – </w:t>
      </w:r>
      <w:r w:rsidR="0008328C">
        <w:rPr>
          <w:sz w:val="28"/>
          <w:szCs w:val="28"/>
        </w:rPr>
        <w:t>Корректно в</w:t>
      </w:r>
      <w:r w:rsidR="00AC28D1">
        <w:rPr>
          <w:sz w:val="28"/>
          <w:szCs w:val="28"/>
        </w:rPr>
        <w:t>ыделены все значимые ограничения атрибутов и определены их источники</w:t>
      </w:r>
    </w:p>
    <w:p w14:paraId="1F859972" w14:textId="77777777" w:rsidR="00891CB4" w:rsidRDefault="00891CB4" w:rsidP="00891CB4">
      <w:pPr>
        <w:rPr>
          <w:sz w:val="28"/>
          <w:szCs w:val="28"/>
        </w:rPr>
      </w:pPr>
    </w:p>
    <w:p w14:paraId="497036D3" w14:textId="0109C6B4" w:rsidR="008845A0" w:rsidRDefault="008845A0" w:rsidP="008845A0">
      <w:pPr>
        <w:rPr>
          <w:rFonts w:eastAsia="Arial"/>
          <w:i/>
          <w:sz w:val="28"/>
          <w:szCs w:val="28"/>
        </w:rPr>
      </w:pPr>
      <w:r w:rsidRPr="008845A0">
        <w:rPr>
          <w:rFonts w:eastAsia="Arial"/>
          <w:i/>
          <w:sz w:val="28"/>
          <w:szCs w:val="28"/>
        </w:rPr>
        <w:t>По</w:t>
      </w:r>
      <w:r w:rsidR="004B2DFE">
        <w:rPr>
          <w:rFonts w:eastAsia="Arial"/>
          <w:i/>
          <w:sz w:val="28"/>
          <w:szCs w:val="28"/>
        </w:rPr>
        <w:t>яснения к заданию.</w:t>
      </w:r>
    </w:p>
    <w:p w14:paraId="6AAEF431" w14:textId="77777777" w:rsidR="00B933DA" w:rsidRDefault="00B933DA" w:rsidP="00B933DA">
      <w:pPr>
        <w:rPr>
          <w:rFonts w:eastAsia="Times New Roman"/>
          <w:color w:val="000000"/>
        </w:rPr>
      </w:pPr>
    </w:p>
    <w:p w14:paraId="200E1270" w14:textId="202C4244" w:rsidR="00384A82" w:rsidRDefault="00384A82" w:rsidP="00F42A9E">
      <w:pPr>
        <w:ind w:firstLine="708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При выполнении заданий 1-3 используйте материалы лекции 2.</w:t>
      </w:r>
    </w:p>
    <w:p w14:paraId="12BEC8A5" w14:textId="410CB87B" w:rsidR="00F42A9E" w:rsidRPr="00F42A9E" w:rsidRDefault="00F42A9E" w:rsidP="00F42A9E">
      <w:pPr>
        <w:ind w:firstLine="708"/>
        <w:rPr>
          <w:rFonts w:eastAsia="Times New Roman"/>
          <w:color w:val="000000"/>
          <w:szCs w:val="24"/>
        </w:rPr>
      </w:pPr>
      <w:r w:rsidRPr="00F42A9E">
        <w:rPr>
          <w:rFonts w:eastAsia="Times New Roman"/>
          <w:color w:val="000000"/>
          <w:szCs w:val="24"/>
        </w:rPr>
        <w:t xml:space="preserve">Логическую модель необходимо представить в виде </w:t>
      </w:r>
      <w:r w:rsidRPr="00F42A9E">
        <w:rPr>
          <w:rFonts w:eastAsia="Times New Roman"/>
          <w:color w:val="000000"/>
          <w:szCs w:val="24"/>
          <w:lang w:val="en-US"/>
        </w:rPr>
        <w:t>ER</w:t>
      </w:r>
      <w:r w:rsidRPr="00F42A9E">
        <w:rPr>
          <w:rFonts w:eastAsia="Times New Roman"/>
          <w:color w:val="000000"/>
          <w:szCs w:val="24"/>
        </w:rPr>
        <w:t xml:space="preserve">-диаграммы в нотации </w:t>
      </w:r>
      <w:r w:rsidRPr="00F42A9E">
        <w:rPr>
          <w:rFonts w:eastAsia="Times New Roman"/>
          <w:color w:val="000000"/>
          <w:szCs w:val="24"/>
          <w:lang w:val="en-US"/>
        </w:rPr>
        <w:t>Crows</w:t>
      </w:r>
      <w:r w:rsidRPr="00F42A9E">
        <w:rPr>
          <w:rFonts w:eastAsia="Times New Roman"/>
          <w:color w:val="000000"/>
          <w:szCs w:val="24"/>
        </w:rPr>
        <w:t xml:space="preserve">’ </w:t>
      </w:r>
      <w:r w:rsidRPr="00F42A9E">
        <w:rPr>
          <w:rFonts w:eastAsia="Times New Roman"/>
          <w:color w:val="000000"/>
          <w:szCs w:val="24"/>
          <w:lang w:val="en-US"/>
        </w:rPr>
        <w:t>foot</w:t>
      </w:r>
      <w:r w:rsidRPr="00F42A9E">
        <w:rPr>
          <w:rFonts w:eastAsia="Times New Roman"/>
          <w:color w:val="000000"/>
          <w:szCs w:val="24"/>
        </w:rPr>
        <w:t xml:space="preserve">. </w:t>
      </w:r>
    </w:p>
    <w:p w14:paraId="3C24181D" w14:textId="4020CB36" w:rsidR="00F42A9E" w:rsidRPr="00F42A9E" w:rsidRDefault="00F42A9E" w:rsidP="00F42A9E">
      <w:pPr>
        <w:spacing w:before="120"/>
        <w:ind w:firstLine="709"/>
        <w:rPr>
          <w:rFonts w:eastAsia="Times New Roman"/>
          <w:color w:val="000000"/>
          <w:szCs w:val="24"/>
        </w:rPr>
      </w:pPr>
      <w:r w:rsidRPr="00F42A9E">
        <w:rPr>
          <w:rFonts w:eastAsia="Times New Roman"/>
          <w:color w:val="000000"/>
          <w:szCs w:val="24"/>
        </w:rPr>
        <w:t>Шаблон для описания логических сущностей.</w:t>
      </w:r>
    </w:p>
    <w:p w14:paraId="4520A3A5" w14:textId="77777777" w:rsidR="00F42A9E" w:rsidRPr="001F075E" w:rsidRDefault="00F42A9E" w:rsidP="00F42A9E">
      <w:pPr>
        <w:spacing w:before="120"/>
        <w:ind w:firstLine="709"/>
        <w:rPr>
          <w:rFonts w:eastAsia="Times New Roman"/>
          <w:color w:val="000000"/>
        </w:rPr>
      </w:pPr>
    </w:p>
    <w:p w14:paraId="4FBDF6E3" w14:textId="77777777" w:rsidR="00F42A9E" w:rsidRPr="00F42A9E" w:rsidRDefault="00F42A9E" w:rsidP="00F42A9E">
      <w:pPr>
        <w:ind w:firstLine="708"/>
        <w:rPr>
          <w:rFonts w:eastAsia="Times New Roman"/>
          <w:color w:val="000000"/>
          <w:szCs w:val="24"/>
        </w:rPr>
      </w:pPr>
      <w:r w:rsidRPr="00F42A9E">
        <w:rPr>
          <w:rFonts w:eastAsia="Times New Roman"/>
          <w:color w:val="000000"/>
          <w:szCs w:val="24"/>
        </w:rPr>
        <w:t xml:space="preserve">Название сущности: </w:t>
      </w:r>
      <w:r w:rsidRPr="00F42A9E">
        <w:rPr>
          <w:rFonts w:eastAsia="Times New Roman"/>
          <w:i/>
          <w:iCs/>
          <w:color w:val="000000"/>
          <w:szCs w:val="24"/>
        </w:rPr>
        <w:t>Встреча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2835"/>
        <w:gridCol w:w="2835"/>
      </w:tblGrid>
      <w:tr w:rsidR="00F42A9E" w:rsidRPr="009A6594" w14:paraId="10421542" w14:textId="77777777" w:rsidTr="00F42A9E">
        <w:tc>
          <w:tcPr>
            <w:tcW w:w="1413" w:type="dxa"/>
          </w:tcPr>
          <w:p w14:paraId="45B540F3" w14:textId="77777777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659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Имя атрибута</w:t>
            </w:r>
          </w:p>
        </w:tc>
        <w:tc>
          <w:tcPr>
            <w:tcW w:w="2835" w:type="dxa"/>
          </w:tcPr>
          <w:p w14:paraId="558985FD" w14:textId="77777777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659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2835" w:type="dxa"/>
          </w:tcPr>
          <w:p w14:paraId="17E62157" w14:textId="77777777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659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Ограничения на значения</w:t>
            </w:r>
          </w:p>
        </w:tc>
        <w:tc>
          <w:tcPr>
            <w:tcW w:w="2835" w:type="dxa"/>
          </w:tcPr>
          <w:p w14:paraId="7299C5B1" w14:textId="77777777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659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Источник ограничений</w:t>
            </w:r>
          </w:p>
        </w:tc>
      </w:tr>
      <w:tr w:rsidR="00F42A9E" w:rsidRPr="009A6594" w14:paraId="3921739B" w14:textId="77777777" w:rsidTr="00F42A9E">
        <w:tc>
          <w:tcPr>
            <w:tcW w:w="1413" w:type="dxa"/>
          </w:tcPr>
          <w:p w14:paraId="5236457D" w14:textId="77777777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Период встречи</w:t>
            </w:r>
          </w:p>
        </w:tc>
        <w:tc>
          <w:tcPr>
            <w:tcW w:w="2835" w:type="dxa"/>
          </w:tcPr>
          <w:p w14:paraId="0714B550" w14:textId="2D4FF943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Диапазон типа «дата и время»</w:t>
            </w:r>
          </w:p>
        </w:tc>
        <w:tc>
          <w:tcPr>
            <w:tcW w:w="2835" w:type="dxa"/>
          </w:tcPr>
          <w:p w14:paraId="407C7CED" w14:textId="77777777" w:rsidR="00F42A9E" w:rsidRPr="00E4384D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Время с 09:00</w:t>
            </w:r>
            <w:r w:rsidRPr="00DA42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:00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до 18:00:00 (для базового варианта) </w:t>
            </w:r>
            <w:r w:rsidRPr="00E43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2835" w:type="dxa"/>
          </w:tcPr>
          <w:p w14:paraId="02D17927" w14:textId="21EB0576" w:rsidR="00F42A9E" w:rsidRPr="009A6594" w:rsidRDefault="00CF675B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Расписание работы </w:t>
            </w:r>
            <w:r w:rsidR="00F42A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компании</w:t>
            </w:r>
          </w:p>
        </w:tc>
      </w:tr>
      <w:tr w:rsidR="00F42A9E" w:rsidRPr="009A6594" w14:paraId="7001EE49" w14:textId="77777777" w:rsidTr="00F42A9E">
        <w:tc>
          <w:tcPr>
            <w:tcW w:w="1413" w:type="dxa"/>
          </w:tcPr>
          <w:p w14:paraId="535CE21E" w14:textId="77777777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Номер комнаты</w:t>
            </w:r>
          </w:p>
        </w:tc>
        <w:tc>
          <w:tcPr>
            <w:tcW w:w="2835" w:type="dxa"/>
          </w:tcPr>
          <w:p w14:paraId="2D5B7D74" w14:textId="77777777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Целое число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**</w:t>
            </w:r>
          </w:p>
        </w:tc>
        <w:tc>
          <w:tcPr>
            <w:tcW w:w="2835" w:type="dxa"/>
          </w:tcPr>
          <w:p w14:paraId="29E89BD7" w14:textId="77777777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Одно из значений справочника переговорных комнат</w:t>
            </w:r>
          </w:p>
        </w:tc>
        <w:tc>
          <w:tcPr>
            <w:tcW w:w="2835" w:type="dxa"/>
          </w:tcPr>
          <w:p w14:paraId="5BAF52A2" w14:textId="7AF26B56" w:rsidR="00F42A9E" w:rsidRPr="009A6594" w:rsidRDefault="00384A82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План помещений офиса компании</w:t>
            </w:r>
          </w:p>
        </w:tc>
      </w:tr>
      <w:tr w:rsidR="00F42A9E" w:rsidRPr="009A6594" w14:paraId="06952287" w14:textId="77777777" w:rsidTr="00F42A9E">
        <w:tc>
          <w:tcPr>
            <w:tcW w:w="1413" w:type="dxa"/>
          </w:tcPr>
          <w:p w14:paraId="151F53C5" w14:textId="77777777" w:rsidR="00F42A9E" w:rsidRPr="00DA42B8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…</w:t>
            </w:r>
          </w:p>
        </w:tc>
        <w:tc>
          <w:tcPr>
            <w:tcW w:w="2835" w:type="dxa"/>
          </w:tcPr>
          <w:p w14:paraId="6DDD59BF" w14:textId="77777777" w:rsidR="00F42A9E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</w:tcPr>
          <w:p w14:paraId="5FC8E288" w14:textId="77777777" w:rsidR="00F42A9E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</w:tcPr>
          <w:p w14:paraId="38A755D8" w14:textId="77777777" w:rsidR="00F42A9E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225A4D77" w14:textId="77777777" w:rsidR="00F42A9E" w:rsidRPr="00F42A9E" w:rsidRDefault="00F42A9E" w:rsidP="00F42A9E">
      <w:pPr>
        <w:ind w:firstLine="708"/>
        <w:rPr>
          <w:rFonts w:eastAsia="Times New Roman"/>
          <w:color w:val="000000"/>
          <w:sz w:val="22"/>
          <w:szCs w:val="22"/>
        </w:rPr>
      </w:pPr>
      <w:r w:rsidRPr="00F42A9E">
        <w:rPr>
          <w:rFonts w:eastAsia="Times New Roman"/>
          <w:color w:val="000000"/>
          <w:sz w:val="22"/>
          <w:szCs w:val="22"/>
        </w:rPr>
        <w:t>Примечания.</w:t>
      </w:r>
    </w:p>
    <w:p w14:paraId="7D5A9F73" w14:textId="77777777" w:rsidR="00F42A9E" w:rsidRPr="00F42A9E" w:rsidRDefault="00F42A9E" w:rsidP="00F42A9E">
      <w:pPr>
        <w:ind w:firstLine="708"/>
        <w:rPr>
          <w:rFonts w:eastAsia="Times New Roman"/>
          <w:color w:val="000000"/>
          <w:sz w:val="22"/>
          <w:szCs w:val="22"/>
        </w:rPr>
      </w:pPr>
      <w:r w:rsidRPr="00F42A9E">
        <w:rPr>
          <w:rFonts w:eastAsia="Times New Roman"/>
          <w:color w:val="000000"/>
          <w:sz w:val="22"/>
          <w:szCs w:val="22"/>
        </w:rPr>
        <w:t>* В базовом варианте автоматической проверки на то, чтобы день встречи не выпадал на праздник реализовывать не нужно. Эта задача может быть решена в качестве дополнительной.</w:t>
      </w:r>
    </w:p>
    <w:p w14:paraId="6C4CD7F2" w14:textId="56F8F65E" w:rsidR="00E772CE" w:rsidRPr="00F42A9E" w:rsidRDefault="00F42A9E" w:rsidP="00F42A9E">
      <w:pPr>
        <w:ind w:firstLine="709"/>
        <w:jc w:val="both"/>
        <w:rPr>
          <w:rFonts w:eastAsia="Times New Roman"/>
          <w:color w:val="000000"/>
          <w:sz w:val="22"/>
          <w:szCs w:val="22"/>
        </w:rPr>
      </w:pPr>
      <w:r w:rsidRPr="00F42A9E">
        <w:rPr>
          <w:rFonts w:eastAsia="Times New Roman"/>
          <w:color w:val="000000"/>
          <w:sz w:val="22"/>
          <w:szCs w:val="22"/>
        </w:rPr>
        <w:t>**В общем случае для номера комнат в офисах/гостиницах и др. используется символьный тип данных, но условия рассматриваемой задачи допускают выбор целочисленного типа, обеспечивающего более высокую производительность запросов.</w:t>
      </w:r>
    </w:p>
    <w:sectPr w:rsidR="00E772CE" w:rsidRPr="00F42A9E" w:rsidSect="005C331D">
      <w:headerReference w:type="even" r:id="rId7"/>
      <w:headerReference w:type="default" r:id="rId8"/>
      <w:pgSz w:w="11907" w:h="16840" w:code="9"/>
      <w:pgMar w:top="851" w:right="851" w:bottom="851" w:left="85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F6269" w14:textId="77777777" w:rsidR="00C10589" w:rsidRDefault="00C10589">
      <w:r>
        <w:separator/>
      </w:r>
    </w:p>
  </w:endnote>
  <w:endnote w:type="continuationSeparator" w:id="0">
    <w:p w14:paraId="70093D6D" w14:textId="77777777" w:rsidR="00C10589" w:rsidRDefault="00C10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7FEAB" w14:textId="77777777" w:rsidR="00C10589" w:rsidRDefault="00C10589">
      <w:r>
        <w:separator/>
      </w:r>
    </w:p>
  </w:footnote>
  <w:footnote w:type="continuationSeparator" w:id="0">
    <w:p w14:paraId="53D34098" w14:textId="77777777" w:rsidR="00C10589" w:rsidRDefault="00C10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9677E" w14:textId="77777777" w:rsidR="005F56C7" w:rsidRDefault="0066666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5F56C7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F56C7">
      <w:rPr>
        <w:rStyle w:val="a5"/>
        <w:noProof/>
      </w:rPr>
      <w:t>1</w:t>
    </w:r>
    <w:r>
      <w:rPr>
        <w:rStyle w:val="a5"/>
      </w:rPr>
      <w:fldChar w:fldCharType="end"/>
    </w:r>
  </w:p>
  <w:p w14:paraId="342422A4" w14:textId="77777777" w:rsidR="005F56C7" w:rsidRDefault="005F56C7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7DAF1" w14:textId="77777777" w:rsidR="005F56C7" w:rsidRDefault="0066666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5F56C7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61540">
      <w:rPr>
        <w:rStyle w:val="a5"/>
        <w:noProof/>
      </w:rPr>
      <w:t>2</w:t>
    </w:r>
    <w:r>
      <w:rPr>
        <w:rStyle w:val="a5"/>
      </w:rPr>
      <w:fldChar w:fldCharType="end"/>
    </w:r>
  </w:p>
  <w:p w14:paraId="19A709EC" w14:textId="77777777" w:rsidR="005F56C7" w:rsidRDefault="005F56C7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51A5"/>
    <w:multiLevelType w:val="hybridMultilevel"/>
    <w:tmpl w:val="D5B2C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C3C01"/>
    <w:multiLevelType w:val="hybridMultilevel"/>
    <w:tmpl w:val="4028A4FC"/>
    <w:lvl w:ilvl="0" w:tplc="B0A8BB6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i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20943"/>
    <w:multiLevelType w:val="singleLevel"/>
    <w:tmpl w:val="0419000F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EA759DA"/>
    <w:multiLevelType w:val="hybridMultilevel"/>
    <w:tmpl w:val="381C0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E29DC"/>
    <w:multiLevelType w:val="hybridMultilevel"/>
    <w:tmpl w:val="0A3633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70BB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47F4DBB"/>
    <w:multiLevelType w:val="hybridMultilevel"/>
    <w:tmpl w:val="0B60E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F5F6D"/>
    <w:multiLevelType w:val="hybridMultilevel"/>
    <w:tmpl w:val="AA8C4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11CD7"/>
    <w:multiLevelType w:val="multilevel"/>
    <w:tmpl w:val="01B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C1BB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60B52CF"/>
    <w:multiLevelType w:val="multilevel"/>
    <w:tmpl w:val="4BAA1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37A49"/>
    <w:multiLevelType w:val="hybridMultilevel"/>
    <w:tmpl w:val="A74200EE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FBD2B3E"/>
    <w:multiLevelType w:val="hybridMultilevel"/>
    <w:tmpl w:val="2AE619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8279B"/>
    <w:multiLevelType w:val="hybridMultilevel"/>
    <w:tmpl w:val="D5B2C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1408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6F75CDA"/>
    <w:multiLevelType w:val="hybridMultilevel"/>
    <w:tmpl w:val="0D085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571F0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697167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735C6FE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99F2D4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7E027604"/>
    <w:multiLevelType w:val="hybridMultilevel"/>
    <w:tmpl w:val="B2E471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2"/>
  </w:num>
  <w:num w:numId="4">
    <w:abstractNumId w:val="18"/>
  </w:num>
  <w:num w:numId="5">
    <w:abstractNumId w:val="17"/>
  </w:num>
  <w:num w:numId="6">
    <w:abstractNumId w:val="19"/>
  </w:num>
  <w:num w:numId="7">
    <w:abstractNumId w:val="16"/>
  </w:num>
  <w:num w:numId="8">
    <w:abstractNumId w:val="5"/>
  </w:num>
  <w:num w:numId="9">
    <w:abstractNumId w:val="11"/>
  </w:num>
  <w:num w:numId="10">
    <w:abstractNumId w:val="10"/>
  </w:num>
  <w:num w:numId="11">
    <w:abstractNumId w:val="13"/>
  </w:num>
  <w:num w:numId="12">
    <w:abstractNumId w:val="12"/>
  </w:num>
  <w:num w:numId="13">
    <w:abstractNumId w:val="0"/>
  </w:num>
  <w:num w:numId="14">
    <w:abstractNumId w:val="7"/>
  </w:num>
  <w:num w:numId="15">
    <w:abstractNumId w:val="3"/>
  </w:num>
  <w:num w:numId="16">
    <w:abstractNumId w:val="15"/>
  </w:num>
  <w:num w:numId="17">
    <w:abstractNumId w:val="6"/>
  </w:num>
  <w:num w:numId="18">
    <w:abstractNumId w:val="20"/>
  </w:num>
  <w:num w:numId="19">
    <w:abstractNumId w:val="1"/>
  </w:num>
  <w:num w:numId="20">
    <w:abstractNumId w:val="8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oNotDisplayPageBoundaries/>
  <w:proofState w:spelling="clean" w:grammar="clean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96"/>
    <w:rsid w:val="0002617E"/>
    <w:rsid w:val="00044975"/>
    <w:rsid w:val="000450E2"/>
    <w:rsid w:val="00053FB6"/>
    <w:rsid w:val="00055078"/>
    <w:rsid w:val="000617E3"/>
    <w:rsid w:val="0006621C"/>
    <w:rsid w:val="00074129"/>
    <w:rsid w:val="0008328C"/>
    <w:rsid w:val="00097854"/>
    <w:rsid w:val="000A1ADD"/>
    <w:rsid w:val="000B2175"/>
    <w:rsid w:val="000B5D6A"/>
    <w:rsid w:val="000C3633"/>
    <w:rsid w:val="000C6133"/>
    <w:rsid w:val="000E3883"/>
    <w:rsid w:val="0010073D"/>
    <w:rsid w:val="00104ECD"/>
    <w:rsid w:val="00115F9A"/>
    <w:rsid w:val="0012286E"/>
    <w:rsid w:val="00133194"/>
    <w:rsid w:val="0014376B"/>
    <w:rsid w:val="00172A0A"/>
    <w:rsid w:val="00177D07"/>
    <w:rsid w:val="00184E13"/>
    <w:rsid w:val="00187266"/>
    <w:rsid w:val="00192F02"/>
    <w:rsid w:val="00193050"/>
    <w:rsid w:val="001B6CAC"/>
    <w:rsid w:val="001C3B92"/>
    <w:rsid w:val="001C5EBC"/>
    <w:rsid w:val="001C77F9"/>
    <w:rsid w:val="001D16F2"/>
    <w:rsid w:val="001E6C45"/>
    <w:rsid w:val="001F3483"/>
    <w:rsid w:val="001F5FAC"/>
    <w:rsid w:val="00206583"/>
    <w:rsid w:val="0021263E"/>
    <w:rsid w:val="00216D3D"/>
    <w:rsid w:val="00220BC7"/>
    <w:rsid w:val="00221228"/>
    <w:rsid w:val="0022330B"/>
    <w:rsid w:val="00227034"/>
    <w:rsid w:val="002301BD"/>
    <w:rsid w:val="002420F9"/>
    <w:rsid w:val="002449D4"/>
    <w:rsid w:val="0025410C"/>
    <w:rsid w:val="00254280"/>
    <w:rsid w:val="00256B7C"/>
    <w:rsid w:val="00273356"/>
    <w:rsid w:val="00274083"/>
    <w:rsid w:val="00282101"/>
    <w:rsid w:val="0028531F"/>
    <w:rsid w:val="00286B54"/>
    <w:rsid w:val="002909F3"/>
    <w:rsid w:val="00292C11"/>
    <w:rsid w:val="00294531"/>
    <w:rsid w:val="002A3318"/>
    <w:rsid w:val="002C1B17"/>
    <w:rsid w:val="002D199B"/>
    <w:rsid w:val="002D6A9A"/>
    <w:rsid w:val="002E6922"/>
    <w:rsid w:val="002F01B3"/>
    <w:rsid w:val="002F2F02"/>
    <w:rsid w:val="002F302F"/>
    <w:rsid w:val="00314807"/>
    <w:rsid w:val="00316A56"/>
    <w:rsid w:val="00324620"/>
    <w:rsid w:val="00330213"/>
    <w:rsid w:val="00330B42"/>
    <w:rsid w:val="0033147D"/>
    <w:rsid w:val="00353C6A"/>
    <w:rsid w:val="00370921"/>
    <w:rsid w:val="003737C9"/>
    <w:rsid w:val="00377B54"/>
    <w:rsid w:val="00384A82"/>
    <w:rsid w:val="00391A9F"/>
    <w:rsid w:val="003B4EE1"/>
    <w:rsid w:val="003B5140"/>
    <w:rsid w:val="003C57CE"/>
    <w:rsid w:val="003D7724"/>
    <w:rsid w:val="004007AC"/>
    <w:rsid w:val="0041031C"/>
    <w:rsid w:val="0041508B"/>
    <w:rsid w:val="004204B0"/>
    <w:rsid w:val="00427088"/>
    <w:rsid w:val="004345B4"/>
    <w:rsid w:val="00434F41"/>
    <w:rsid w:val="0044781D"/>
    <w:rsid w:val="00447A13"/>
    <w:rsid w:val="004501D7"/>
    <w:rsid w:val="004627F6"/>
    <w:rsid w:val="00470161"/>
    <w:rsid w:val="004A666C"/>
    <w:rsid w:val="004A76CF"/>
    <w:rsid w:val="004B2DFE"/>
    <w:rsid w:val="004B5984"/>
    <w:rsid w:val="004C5306"/>
    <w:rsid w:val="004C79A0"/>
    <w:rsid w:val="004E631D"/>
    <w:rsid w:val="00505787"/>
    <w:rsid w:val="0051253D"/>
    <w:rsid w:val="00512DE8"/>
    <w:rsid w:val="00513C2E"/>
    <w:rsid w:val="00561540"/>
    <w:rsid w:val="00564218"/>
    <w:rsid w:val="0056517F"/>
    <w:rsid w:val="00565BFB"/>
    <w:rsid w:val="005C20F6"/>
    <w:rsid w:val="005C2E10"/>
    <w:rsid w:val="005C331D"/>
    <w:rsid w:val="005D39A7"/>
    <w:rsid w:val="005F56C7"/>
    <w:rsid w:val="00602827"/>
    <w:rsid w:val="00605017"/>
    <w:rsid w:val="00606372"/>
    <w:rsid w:val="00617AB0"/>
    <w:rsid w:val="0062201A"/>
    <w:rsid w:val="00625C36"/>
    <w:rsid w:val="00627F95"/>
    <w:rsid w:val="00631872"/>
    <w:rsid w:val="00644CD1"/>
    <w:rsid w:val="00644E24"/>
    <w:rsid w:val="00647708"/>
    <w:rsid w:val="00654A44"/>
    <w:rsid w:val="00656AFF"/>
    <w:rsid w:val="00666668"/>
    <w:rsid w:val="006701F8"/>
    <w:rsid w:val="00693794"/>
    <w:rsid w:val="006A5C52"/>
    <w:rsid w:val="006B0C5D"/>
    <w:rsid w:val="006B0EAF"/>
    <w:rsid w:val="006B453D"/>
    <w:rsid w:val="006C3438"/>
    <w:rsid w:val="006D308C"/>
    <w:rsid w:val="006E243C"/>
    <w:rsid w:val="006E66F4"/>
    <w:rsid w:val="006F0F5F"/>
    <w:rsid w:val="00705808"/>
    <w:rsid w:val="00713058"/>
    <w:rsid w:val="007137C8"/>
    <w:rsid w:val="00715136"/>
    <w:rsid w:val="00720C33"/>
    <w:rsid w:val="00723639"/>
    <w:rsid w:val="0072648C"/>
    <w:rsid w:val="00732B93"/>
    <w:rsid w:val="00733B14"/>
    <w:rsid w:val="007438EE"/>
    <w:rsid w:val="0075041A"/>
    <w:rsid w:val="007516B7"/>
    <w:rsid w:val="00757ED6"/>
    <w:rsid w:val="00772414"/>
    <w:rsid w:val="00783C15"/>
    <w:rsid w:val="00786972"/>
    <w:rsid w:val="00790839"/>
    <w:rsid w:val="007A2A59"/>
    <w:rsid w:val="007A4325"/>
    <w:rsid w:val="007B31C3"/>
    <w:rsid w:val="007C1758"/>
    <w:rsid w:val="007C5D99"/>
    <w:rsid w:val="007D1C36"/>
    <w:rsid w:val="007D1E86"/>
    <w:rsid w:val="007D37F7"/>
    <w:rsid w:val="008128A0"/>
    <w:rsid w:val="00816B5D"/>
    <w:rsid w:val="0083239F"/>
    <w:rsid w:val="008329E2"/>
    <w:rsid w:val="008332DB"/>
    <w:rsid w:val="00834865"/>
    <w:rsid w:val="00854A02"/>
    <w:rsid w:val="008731FA"/>
    <w:rsid w:val="00874342"/>
    <w:rsid w:val="008845A0"/>
    <w:rsid w:val="00891CB4"/>
    <w:rsid w:val="008A29AB"/>
    <w:rsid w:val="008A47A4"/>
    <w:rsid w:val="008B1A51"/>
    <w:rsid w:val="008B5865"/>
    <w:rsid w:val="008C423C"/>
    <w:rsid w:val="008D540F"/>
    <w:rsid w:val="008D5BDF"/>
    <w:rsid w:val="008D7BA1"/>
    <w:rsid w:val="008F121B"/>
    <w:rsid w:val="008F692C"/>
    <w:rsid w:val="008F7EAD"/>
    <w:rsid w:val="009129DA"/>
    <w:rsid w:val="009179A3"/>
    <w:rsid w:val="00926173"/>
    <w:rsid w:val="009513B2"/>
    <w:rsid w:val="00951463"/>
    <w:rsid w:val="00954211"/>
    <w:rsid w:val="00960C53"/>
    <w:rsid w:val="00980229"/>
    <w:rsid w:val="009830CC"/>
    <w:rsid w:val="00990B4E"/>
    <w:rsid w:val="009A6035"/>
    <w:rsid w:val="009B1819"/>
    <w:rsid w:val="009B2061"/>
    <w:rsid w:val="009B2321"/>
    <w:rsid w:val="009E7FF4"/>
    <w:rsid w:val="00A0756D"/>
    <w:rsid w:val="00A3285F"/>
    <w:rsid w:val="00A32A77"/>
    <w:rsid w:val="00A37F40"/>
    <w:rsid w:val="00A40733"/>
    <w:rsid w:val="00A641E3"/>
    <w:rsid w:val="00A90C49"/>
    <w:rsid w:val="00A96FDE"/>
    <w:rsid w:val="00AA0D23"/>
    <w:rsid w:val="00AA6185"/>
    <w:rsid w:val="00AB6E6E"/>
    <w:rsid w:val="00AC28D1"/>
    <w:rsid w:val="00AC45A9"/>
    <w:rsid w:val="00AE66CA"/>
    <w:rsid w:val="00B001C8"/>
    <w:rsid w:val="00B02C49"/>
    <w:rsid w:val="00B1641F"/>
    <w:rsid w:val="00B17CCE"/>
    <w:rsid w:val="00B20EAB"/>
    <w:rsid w:val="00B26598"/>
    <w:rsid w:val="00B32227"/>
    <w:rsid w:val="00B44BFE"/>
    <w:rsid w:val="00B479DE"/>
    <w:rsid w:val="00B6532E"/>
    <w:rsid w:val="00B7281C"/>
    <w:rsid w:val="00B756E3"/>
    <w:rsid w:val="00B85E08"/>
    <w:rsid w:val="00B863F4"/>
    <w:rsid w:val="00B933DA"/>
    <w:rsid w:val="00B94312"/>
    <w:rsid w:val="00BB22E7"/>
    <w:rsid w:val="00BB2C13"/>
    <w:rsid w:val="00BC7DA7"/>
    <w:rsid w:val="00BD31F1"/>
    <w:rsid w:val="00BD37E4"/>
    <w:rsid w:val="00BD57BE"/>
    <w:rsid w:val="00BE6868"/>
    <w:rsid w:val="00BF3C09"/>
    <w:rsid w:val="00BF435D"/>
    <w:rsid w:val="00BF6219"/>
    <w:rsid w:val="00C00D92"/>
    <w:rsid w:val="00C01B8D"/>
    <w:rsid w:val="00C03B09"/>
    <w:rsid w:val="00C04543"/>
    <w:rsid w:val="00C10589"/>
    <w:rsid w:val="00C10D6B"/>
    <w:rsid w:val="00C2784B"/>
    <w:rsid w:val="00C32315"/>
    <w:rsid w:val="00C3581C"/>
    <w:rsid w:val="00C4084A"/>
    <w:rsid w:val="00C50329"/>
    <w:rsid w:val="00C52C0F"/>
    <w:rsid w:val="00C74383"/>
    <w:rsid w:val="00C836B4"/>
    <w:rsid w:val="00C86389"/>
    <w:rsid w:val="00CC3F96"/>
    <w:rsid w:val="00CD02D6"/>
    <w:rsid w:val="00CF2E7A"/>
    <w:rsid w:val="00CF675B"/>
    <w:rsid w:val="00D042E0"/>
    <w:rsid w:val="00D11091"/>
    <w:rsid w:val="00D269A9"/>
    <w:rsid w:val="00D46875"/>
    <w:rsid w:val="00D46D84"/>
    <w:rsid w:val="00D47D29"/>
    <w:rsid w:val="00D50357"/>
    <w:rsid w:val="00D54B64"/>
    <w:rsid w:val="00D73F44"/>
    <w:rsid w:val="00D76888"/>
    <w:rsid w:val="00D80BE4"/>
    <w:rsid w:val="00D9153C"/>
    <w:rsid w:val="00DA293C"/>
    <w:rsid w:val="00DA2EBC"/>
    <w:rsid w:val="00DA5FCE"/>
    <w:rsid w:val="00DA642E"/>
    <w:rsid w:val="00DB0196"/>
    <w:rsid w:val="00DB5864"/>
    <w:rsid w:val="00DC192F"/>
    <w:rsid w:val="00DC527E"/>
    <w:rsid w:val="00DC7ECC"/>
    <w:rsid w:val="00DE3373"/>
    <w:rsid w:val="00DE35D5"/>
    <w:rsid w:val="00DE462C"/>
    <w:rsid w:val="00E033CD"/>
    <w:rsid w:val="00E24BC3"/>
    <w:rsid w:val="00E24E16"/>
    <w:rsid w:val="00E261F9"/>
    <w:rsid w:val="00E279B2"/>
    <w:rsid w:val="00E30665"/>
    <w:rsid w:val="00E317C7"/>
    <w:rsid w:val="00E44C44"/>
    <w:rsid w:val="00E52F4F"/>
    <w:rsid w:val="00E6714E"/>
    <w:rsid w:val="00E67EB1"/>
    <w:rsid w:val="00E74991"/>
    <w:rsid w:val="00E772CE"/>
    <w:rsid w:val="00E80B3E"/>
    <w:rsid w:val="00E971D6"/>
    <w:rsid w:val="00EB2E1C"/>
    <w:rsid w:val="00EB55DB"/>
    <w:rsid w:val="00EC2E67"/>
    <w:rsid w:val="00ED1817"/>
    <w:rsid w:val="00EE36E2"/>
    <w:rsid w:val="00EE6682"/>
    <w:rsid w:val="00EE6F9A"/>
    <w:rsid w:val="00EF339A"/>
    <w:rsid w:val="00F01E83"/>
    <w:rsid w:val="00F03045"/>
    <w:rsid w:val="00F05F08"/>
    <w:rsid w:val="00F2696D"/>
    <w:rsid w:val="00F30A17"/>
    <w:rsid w:val="00F42A9E"/>
    <w:rsid w:val="00F562E6"/>
    <w:rsid w:val="00F60DF8"/>
    <w:rsid w:val="00F63A35"/>
    <w:rsid w:val="00F76CDE"/>
    <w:rsid w:val="00F8553C"/>
    <w:rsid w:val="00FA07ED"/>
    <w:rsid w:val="00FB2E38"/>
    <w:rsid w:val="00FB3939"/>
    <w:rsid w:val="00FB4197"/>
    <w:rsid w:val="00FC7E3A"/>
    <w:rsid w:val="00FE1DB8"/>
    <w:rsid w:val="00FE3979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83FACB"/>
  <w15:docId w15:val="{B5987EF7-8EDB-7A43-BF83-5DCB7D9B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2C49"/>
    <w:rPr>
      <w:sz w:val="24"/>
    </w:rPr>
  </w:style>
  <w:style w:type="paragraph" w:styleId="1">
    <w:name w:val="heading 1"/>
    <w:basedOn w:val="a0"/>
    <w:next w:val="a0"/>
    <w:qFormat/>
    <w:rsid w:val="00B02C49"/>
    <w:pPr>
      <w:keepNext/>
      <w:jc w:val="both"/>
      <w:outlineLvl w:val="0"/>
    </w:pPr>
    <w:rPr>
      <w:b/>
    </w:rPr>
  </w:style>
  <w:style w:type="paragraph" w:styleId="2">
    <w:name w:val="heading 2"/>
    <w:basedOn w:val="a0"/>
    <w:next w:val="a0"/>
    <w:qFormat/>
    <w:rsid w:val="00B02C49"/>
    <w:pPr>
      <w:keepNext/>
      <w:jc w:val="center"/>
      <w:outlineLvl w:val="1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ltable">
    <w:name w:val="l_table"/>
    <w:basedOn w:val="a0"/>
    <w:rsid w:val="00B02C49"/>
    <w:pPr>
      <w:jc w:val="center"/>
    </w:pPr>
    <w:rPr>
      <w:rFonts w:ascii="Arial" w:hAnsi="Arial"/>
      <w:kern w:val="28"/>
    </w:rPr>
  </w:style>
  <w:style w:type="paragraph" w:customStyle="1" w:styleId="ltable0">
    <w:name w:val="l_table0"/>
    <w:basedOn w:val="ltable"/>
    <w:rsid w:val="00B02C49"/>
    <w:pPr>
      <w:ind w:left="120"/>
      <w:jc w:val="left"/>
    </w:pPr>
  </w:style>
  <w:style w:type="paragraph" w:styleId="a4">
    <w:name w:val="header"/>
    <w:basedOn w:val="a0"/>
    <w:semiHidden/>
    <w:rsid w:val="00B02C49"/>
    <w:pPr>
      <w:tabs>
        <w:tab w:val="center" w:pos="4153"/>
        <w:tab w:val="right" w:pos="8306"/>
      </w:tabs>
    </w:pPr>
  </w:style>
  <w:style w:type="character" w:styleId="a5">
    <w:name w:val="page number"/>
    <w:basedOn w:val="a1"/>
    <w:semiHidden/>
    <w:rsid w:val="00B02C49"/>
  </w:style>
  <w:style w:type="character" w:styleId="a6">
    <w:name w:val="Strong"/>
    <w:basedOn w:val="a1"/>
    <w:qFormat/>
    <w:rsid w:val="00B02C49"/>
    <w:rPr>
      <w:b/>
    </w:rPr>
  </w:style>
  <w:style w:type="paragraph" w:styleId="a7">
    <w:name w:val="Plain Text"/>
    <w:basedOn w:val="a0"/>
    <w:link w:val="a8"/>
    <w:rsid w:val="00723639"/>
    <w:rPr>
      <w:rFonts w:ascii="Courier New" w:hAnsi="Courier New" w:cs="Courier New"/>
      <w:b/>
      <w:sz w:val="20"/>
    </w:rPr>
  </w:style>
  <w:style w:type="character" w:customStyle="1" w:styleId="a8">
    <w:name w:val="Текст Знак"/>
    <w:basedOn w:val="a1"/>
    <w:link w:val="a7"/>
    <w:rsid w:val="00723639"/>
    <w:rPr>
      <w:rFonts w:ascii="Courier New" w:hAnsi="Courier New" w:cs="Courier New"/>
      <w:b/>
    </w:rPr>
  </w:style>
  <w:style w:type="paragraph" w:customStyle="1" w:styleId="a">
    <w:name w:val="список с точками"/>
    <w:basedOn w:val="a0"/>
    <w:rsid w:val="00723639"/>
    <w:pPr>
      <w:numPr>
        <w:numId w:val="3"/>
      </w:numPr>
      <w:tabs>
        <w:tab w:val="num" w:pos="756"/>
      </w:tabs>
      <w:spacing w:line="312" w:lineRule="auto"/>
      <w:ind w:left="756"/>
      <w:jc w:val="both"/>
    </w:pPr>
    <w:rPr>
      <w:szCs w:val="24"/>
    </w:rPr>
  </w:style>
  <w:style w:type="paragraph" w:styleId="a9">
    <w:name w:val="Body Text Indent"/>
    <w:basedOn w:val="a0"/>
    <w:link w:val="aa"/>
    <w:rsid w:val="00723639"/>
    <w:pPr>
      <w:ind w:firstLine="708"/>
      <w:jc w:val="both"/>
    </w:pPr>
    <w:rPr>
      <w:szCs w:val="24"/>
    </w:rPr>
  </w:style>
  <w:style w:type="character" w:customStyle="1" w:styleId="aa">
    <w:name w:val="Основной текст с отступом Знак"/>
    <w:basedOn w:val="a1"/>
    <w:link w:val="a9"/>
    <w:rsid w:val="00723639"/>
    <w:rPr>
      <w:sz w:val="24"/>
      <w:szCs w:val="24"/>
    </w:rPr>
  </w:style>
  <w:style w:type="paragraph" w:customStyle="1" w:styleId="ab">
    <w:name w:val="Для таблиц"/>
    <w:basedOn w:val="a0"/>
    <w:rsid w:val="006B453D"/>
    <w:rPr>
      <w:szCs w:val="24"/>
    </w:rPr>
  </w:style>
  <w:style w:type="paragraph" w:styleId="ac">
    <w:name w:val="footer"/>
    <w:basedOn w:val="a0"/>
    <w:link w:val="ad"/>
    <w:uiPriority w:val="99"/>
    <w:unhideWhenUsed/>
    <w:rsid w:val="00DC527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DC527E"/>
    <w:rPr>
      <w:sz w:val="24"/>
    </w:rPr>
  </w:style>
  <w:style w:type="paragraph" w:styleId="ae">
    <w:name w:val="Balloon Text"/>
    <w:basedOn w:val="a0"/>
    <w:link w:val="af"/>
    <w:uiPriority w:val="99"/>
    <w:semiHidden/>
    <w:unhideWhenUsed/>
    <w:rsid w:val="00192F02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192F0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0"/>
    <w:uiPriority w:val="1"/>
    <w:qFormat/>
    <w:rsid w:val="00EC2E67"/>
    <w:pPr>
      <w:widowControl w:val="0"/>
      <w:contextualSpacing/>
    </w:pPr>
    <w:rPr>
      <w:rFonts w:eastAsiaTheme="minorHAnsi" w:cstheme="minorBidi"/>
      <w:sz w:val="22"/>
      <w:szCs w:val="22"/>
      <w:lang w:val="en-US" w:eastAsia="en-US"/>
    </w:rPr>
  </w:style>
  <w:style w:type="paragraph" w:customStyle="1" w:styleId="af0">
    <w:name w:val="МУГОснов"/>
    <w:basedOn w:val="a0"/>
    <w:qFormat/>
    <w:rsid w:val="000450E2"/>
    <w:pPr>
      <w:spacing w:after="40"/>
      <w:ind w:firstLine="709"/>
      <w:jc w:val="both"/>
    </w:pPr>
    <w:rPr>
      <w:rFonts w:eastAsiaTheme="minorHAnsi"/>
      <w:sz w:val="22"/>
      <w:szCs w:val="22"/>
      <w:lang w:eastAsia="en-US"/>
    </w:rPr>
  </w:style>
  <w:style w:type="character" w:customStyle="1" w:styleId="apple-converted-space">
    <w:name w:val="apple-converted-space"/>
    <w:rsid w:val="000450E2"/>
  </w:style>
  <w:style w:type="paragraph" w:styleId="af1">
    <w:name w:val="List Paragraph"/>
    <w:basedOn w:val="a0"/>
    <w:uiPriority w:val="34"/>
    <w:qFormat/>
    <w:rsid w:val="00292C11"/>
    <w:pPr>
      <w:ind w:left="720"/>
      <w:contextualSpacing/>
    </w:pPr>
  </w:style>
  <w:style w:type="table" w:styleId="af2">
    <w:name w:val="Table Grid"/>
    <w:basedOn w:val="a2"/>
    <w:uiPriority w:val="39"/>
    <w:rsid w:val="00F42A9E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Санкт-Петербургский государственный горный институт имени Г</vt:lpstr>
    </vt:vector>
  </TitlesOfParts>
  <Company>РМПИ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Санкт-Петербургский государственный горный институт имени Г</dc:title>
  <dc:subject/>
  <dc:creator>Дмитриев П.Н.</dc:creator>
  <cp:keywords/>
  <cp:lastModifiedBy>Стоянова Ольга Владимировна</cp:lastModifiedBy>
  <cp:revision>12</cp:revision>
  <cp:lastPrinted>2017-04-05T05:48:00Z</cp:lastPrinted>
  <dcterms:created xsi:type="dcterms:W3CDTF">2025-11-27T16:09:00Z</dcterms:created>
  <dcterms:modified xsi:type="dcterms:W3CDTF">2026-01-21T13:54:00Z</dcterms:modified>
</cp:coreProperties>
</file>