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GLOBAL FUEL PRICES AND</w:t>
        <w:br/>
        <w:t>TAXATION TRENDS</w:t>
      </w:r>
    </w:p>
    <w:p>
      <w:pPr>
        <w:jc w:val="center"/>
      </w:pPr>
      <w:r>
        <w:t>A Comprehensive Global Performance Intelligence Report</w:t>
      </w:r>
    </w:p>
    <w:p>
      <w:pPr>
        <w:jc w:val="center"/>
      </w:pPr>
      <w:r>
        <w:br/>
        <w:t>Project Documentation / Capstone Report</w:t>
        <w:br/>
        <w:t>Prepared by: Shreya Mishra</w:t>
        <w:br/>
        <w:t>Tools: Tableau Public, Python, Flask, HTML and CSS</w:t>
      </w:r>
    </w:p>
    <w:p>
      <w:r>
        <w:t>Published dashboard: https://public.tableau.com/app/profile/shreya.mishra6388/viz/GlobalFuelPricesandTaxationTrends_17930838394600/Dashboard1?publish=yes</w:t>
      </w:r>
    </w:p>
    <w:p>
      <w:r>
        <w:t>GitHub repository: https://github.com/sm3497996-cmd/Global-Fuel-Prices-Taxation-Trends</w:t>
      </w:r>
    </w:p>
    <w:p>
      <w:r>
        <w:br w:type="page"/>
      </w:r>
    </w:p>
    <w:p>
      <w:pPr>
        <w:pStyle w:val="Heading1"/>
      </w:pPr>
      <w:r>
        <w:t>1. Abstract</w:t>
      </w:r>
    </w:p>
    <w:p>
      <w:r>
        <w:t>This project presents an interactive analysis of global fuel prices and taxation-related trends using Tableau. The dashboard lets viewers explore fuel-price information across countries using the available charts and filters. A Flask-based web page embeds the published Tableau dashboard so the analysis can be viewed through one project website. This report describes the project objectives, tools, workflow, dashboard, web integration, testing, limitations and possible improvements.</w:t>
      </w:r>
    </w:p>
    <w:p>
      <w:pPr>
        <w:pStyle w:val="Heading1"/>
      </w:pPr>
      <w:r>
        <w:t>2. Problem Statement</w:t>
      </w:r>
    </w:p>
    <w:p>
      <w:r>
        <w:t>Fuel prices can differ across countries and regions due to taxation, policy, supply and market conditions. Exploring these differences in a large table can be difficult. This project uses interactive visualizations to make the available fuel-related information easier to compare and explore.</w:t>
      </w:r>
    </w:p>
    <w:p>
      <w:pPr>
        <w:pStyle w:val="Heading1"/>
      </w:pPr>
      <w:r>
        <w:t>3. Objectives</w:t>
      </w:r>
    </w:p>
    <w:p>
      <w:pPr>
        <w:pStyle w:val="ListBullet"/>
      </w:pPr>
      <w:r>
        <w:t>Present fuel-price data in a visual and accessible format.</w:t>
      </w:r>
    </w:p>
    <w:p>
      <w:pPr>
        <w:pStyle w:val="ListBullet"/>
      </w:pPr>
      <w:r>
        <w:t>Enable country-level exploration through the dashboard's available filters.</w:t>
      </w:r>
    </w:p>
    <w:p>
      <w:pPr>
        <w:pStyle w:val="ListBullet"/>
      </w:pPr>
      <w:r>
        <w:t>Combine Tableau worksheets into a single interactive dashboard.</w:t>
      </w:r>
    </w:p>
    <w:p>
      <w:pPr>
        <w:pStyle w:val="ListBullet"/>
      </w:pPr>
      <w:r>
        <w:t>Embed the published Tableau view in a Flask website.</w:t>
      </w:r>
    </w:p>
    <w:p>
      <w:pPr>
        <w:pStyle w:val="ListBullet"/>
      </w:pPr>
      <w:r>
        <w:t>Keep the project source code available through GitHub.</w:t>
      </w:r>
    </w:p>
    <w:p>
      <w:pPr>
        <w:pStyle w:val="Heading1"/>
      </w:pPr>
      <w:r>
        <w:t>4. Scope</w:t>
      </w:r>
    </w:p>
    <w:p>
      <w:r>
        <w:t>The project supports descriptive analysis of the selected dataset. A relationship between tax and price should not be treated as proof of causation. Any numerical conclusions must be checked against the actual data and dashboard.</w:t>
      </w:r>
    </w:p>
    <w:p>
      <w:pPr>
        <w:pStyle w:val="Heading1"/>
      </w:pPr>
      <w:r>
        <w:t>5. Tools and Technologies</w:t>
      </w:r>
    </w:p>
    <w:p>
      <w:pPr>
        <w:pStyle w:val="ListBullet"/>
      </w:pPr>
      <w:r>
        <w:t>Tableau Public — worksheets, filters, dashboard design and publishing.</w:t>
      </w:r>
    </w:p>
    <w:p>
      <w:pPr>
        <w:pStyle w:val="ListBullet"/>
      </w:pPr>
      <w:r>
        <w:t>Python and Flask — local web application and page serving.</w:t>
      </w:r>
    </w:p>
    <w:p>
      <w:pPr>
        <w:pStyle w:val="ListBullet"/>
      </w:pPr>
      <w:r>
        <w:t>HTML and CSS — structure and presentation of the website.</w:t>
      </w:r>
    </w:p>
    <w:p>
      <w:pPr>
        <w:pStyle w:val="ListBullet"/>
      </w:pPr>
      <w:r>
        <w:t>Static template assets — styles, JavaScript and supporting resources.</w:t>
      </w:r>
    </w:p>
    <w:p>
      <w:pPr>
        <w:pStyle w:val="ListBullet"/>
      </w:pPr>
      <w:r>
        <w:t>Git and GitHub — source-code version control and sharing.</w:t>
      </w:r>
    </w:p>
    <w:p>
      <w:pPr>
        <w:pStyle w:val="Heading1"/>
      </w:pPr>
      <w:r>
        <w:t>6. Dataset Description</w:t>
      </w:r>
    </w:p>
    <w:p>
      <w:r>
        <w:t>The exact dataset title, original source URL, date coverage, record count and field names must be copied from the original dataset used in Tableau. These details are intentionally left as placeholders rather than guessed.</w:t>
      </w:r>
    </w:p>
    <w:tbl>
      <w:tblPr>
        <w:tblStyle w:val="LightShading-Accent1"/>
        <w:tblW w:type="auto" w:w="0"/>
        <w:tblLook w:firstColumn="1" w:firstRow="1" w:lastColumn="0" w:lastRow="0" w:noHBand="0" w:noVBand="1" w:val="04A0"/>
      </w:tblPr>
      <w:tblGrid>
        <w:gridCol w:w="4968"/>
        <w:gridCol w:w="4968"/>
      </w:tblGrid>
      <w:tr>
        <w:tc>
          <w:tcPr>
            <w:tcW w:type="dxa" w:w="4968"/>
          </w:tcPr>
          <w:p>
            <w:r>
              <w:t>Dataset detail</w:t>
            </w:r>
          </w:p>
        </w:tc>
        <w:tc>
          <w:tcPr>
            <w:tcW w:type="dxa" w:w="4968"/>
          </w:tcPr>
          <w:p>
            <w:r>
              <w:t>Complete using the original file</w:t>
            </w:r>
          </w:p>
        </w:tc>
      </w:tr>
      <w:tr>
        <w:tc>
          <w:tcPr>
            <w:tcW w:type="dxa" w:w="4968"/>
          </w:tcPr>
          <w:p>
            <w:r>
              <w:t>Dataset name</w:t>
            </w:r>
          </w:p>
        </w:tc>
        <w:tc>
          <w:tcPr>
            <w:tcW w:type="dxa" w:w="4968"/>
          </w:tcPr>
          <w:p>
            <w:r>
              <w:t>[Exact dataset/file name]</w:t>
            </w:r>
          </w:p>
        </w:tc>
      </w:tr>
      <w:tr>
        <w:tc>
          <w:tcPr>
            <w:tcW w:type="dxa" w:w="4968"/>
          </w:tcPr>
          <w:p>
            <w:r>
              <w:t>Source URL</w:t>
            </w:r>
          </w:p>
        </w:tc>
        <w:tc>
          <w:tcPr>
            <w:tcW w:type="dxa" w:w="4968"/>
          </w:tcPr>
          <w:p>
            <w:r>
              <w:t>[Original download/source link]</w:t>
            </w:r>
          </w:p>
        </w:tc>
      </w:tr>
      <w:tr>
        <w:tc>
          <w:tcPr>
            <w:tcW w:type="dxa" w:w="4968"/>
          </w:tcPr>
          <w:p>
            <w:r>
              <w:t>Time period</w:t>
            </w:r>
          </w:p>
        </w:tc>
        <w:tc>
          <w:tcPr>
            <w:tcW w:type="dxa" w:w="4968"/>
          </w:tcPr>
          <w:p>
            <w:r>
              <w:t>[Start and end date/year]</w:t>
            </w:r>
          </w:p>
        </w:tc>
      </w:tr>
      <w:tr>
        <w:tc>
          <w:tcPr>
            <w:tcW w:type="dxa" w:w="4968"/>
          </w:tcPr>
          <w:p>
            <w:r>
              <w:t>Record count</w:t>
            </w:r>
          </w:p>
        </w:tc>
        <w:tc>
          <w:tcPr>
            <w:tcW w:type="dxa" w:w="4968"/>
          </w:tcPr>
          <w:p>
            <w:r>
              <w:t>[Number of rows]</w:t>
            </w:r>
          </w:p>
        </w:tc>
      </w:tr>
      <w:tr>
        <w:tc>
          <w:tcPr>
            <w:tcW w:type="dxa" w:w="4968"/>
          </w:tcPr>
          <w:p>
            <w:r>
              <w:t>Fields used</w:t>
            </w:r>
          </w:p>
        </w:tc>
        <w:tc>
          <w:tcPr>
            <w:tcW w:type="dxa" w:w="4968"/>
          </w:tcPr>
          <w:p>
            <w:r>
              <w:t>[Exact column names]</w:t>
            </w:r>
          </w:p>
        </w:tc>
      </w:tr>
      <w:tr>
        <w:tc>
          <w:tcPr>
            <w:tcW w:type="dxa" w:w="4968"/>
          </w:tcPr>
          <w:p>
            <w:r>
              <w:t>Licence/attribution</w:t>
            </w:r>
          </w:p>
        </w:tc>
        <w:tc>
          <w:tcPr>
            <w:tcW w:type="dxa" w:w="4968"/>
          </w:tcPr>
          <w:p>
            <w:r>
              <w:t>[As stated by the source]</w:t>
            </w:r>
          </w:p>
        </w:tc>
      </w:tr>
    </w:tbl>
    <w:p>
      <w:pPr>
        <w:pStyle w:val="Heading1"/>
      </w:pPr>
      <w:r>
        <w:t>7. Methodology</w:t>
      </w:r>
    </w:p>
    <w:p>
      <w:pPr>
        <w:pStyle w:val="Heading2"/>
      </w:pPr>
      <w:r>
        <w:t>7.1 Data collection</w:t>
      </w:r>
    </w:p>
    <w:p>
      <w:r>
        <w:t>The dataset selected for the capstone was used as the source for the Tableau analysis. The final repository should include the data file where sharing is permitted, or a source link and attribution.</w:t>
      </w:r>
    </w:p>
    <w:p>
      <w:pPr>
        <w:pStyle w:val="Heading2"/>
      </w:pPr>
      <w:r>
        <w:t>7.2 Data preparation</w:t>
      </w:r>
    </w:p>
    <w:p>
      <w:r>
        <w:t>Before final submission, verify data types, missing values, duplicates, units, country labels and date fields. Document only the cleaning steps and calculated fields that were actually applied.</w:t>
      </w:r>
    </w:p>
    <w:p>
      <w:pPr>
        <w:pStyle w:val="Heading2"/>
      </w:pPr>
      <w:r>
        <w:t>7.3 Visualization and dashboard</w:t>
      </w:r>
    </w:p>
    <w:p>
      <w:r>
        <w:t>Tableau worksheets were assembled into a dashboard for interactive exploration. The country filter allows viewers to focus on a selected country; other filters can be used where they are available in the published dashboard.</w:t>
      </w:r>
    </w:p>
    <w:p>
      <w:pPr>
        <w:pStyle w:val="Heading2"/>
      </w:pPr>
      <w:r>
        <w:t>7.4 Web integration</w:t>
      </w:r>
    </w:p>
    <w:p>
      <w:r>
        <w:t>The Flask application serves an HTML template. The page loads its CSS, JavaScript and other assets from the static directory and embeds the published Tableau dashboard using an iframe. Tableau provides the visualization while Flask provides the surrounding web page.</w:t>
      </w:r>
    </w:p>
    <w:p>
      <w:pPr>
        <w:pStyle w:val="Heading1"/>
      </w:pPr>
      <w:r>
        <w:t>8. Dashboard and Observations</w:t>
      </w:r>
    </w:p>
    <w:p>
      <w:r>
        <w:t>Dashboard: https://public.tableau.com/app/profile/shreya.mishra6388/viz/GlobalFuelPricesandTaxationTrends_17930838394600/Dashboard1?publish=yes</w:t>
      </w:r>
    </w:p>
    <w:p>
      <w:pPr>
        <w:pStyle w:val="ListBullet"/>
      </w:pPr>
      <w:r>
        <w:t>Use the country filter to narrow the charts to a selected country.</w:t>
      </w:r>
    </w:p>
    <w:p>
      <w:pPr>
        <w:pStyle w:val="ListBullet"/>
      </w:pPr>
      <w:r>
        <w:t>Compare only measures, units and time periods that are represented in the source data.</w:t>
      </w:r>
    </w:p>
    <w:p>
      <w:pPr>
        <w:pStyle w:val="ListBullet"/>
      </w:pPr>
      <w:r>
        <w:t>Do not infer that taxation alone causes a price difference from a visual comparison.</w:t>
      </w:r>
    </w:p>
    <w:p>
      <w:r>
        <w:t>Final numerical findings to add after checking the dashboard: [Add 2–4 verified observations, including country, value, unit and time period.]</w:t>
      </w:r>
    </w:p>
    <w:p>
      <w:pPr>
        <w:pStyle w:val="Heading1"/>
      </w:pPr>
      <w:r>
        <w:t>9. How to Use the Website</w:t>
      </w:r>
    </w:p>
    <w:p>
      <w:pPr>
        <w:pStyle w:val="ListBullet"/>
      </w:pPr>
      <w:r>
        <w:t>Start the Flask application and open its local address in a browser.</w:t>
      </w:r>
    </w:p>
    <w:p>
      <w:pPr>
        <w:pStyle w:val="ListBullet"/>
      </w:pPr>
      <w:r>
        <w:t>Scroll to the embedded Tableau dashboard.</w:t>
      </w:r>
    </w:p>
    <w:p>
      <w:pPr>
        <w:pStyle w:val="ListBullet"/>
      </w:pPr>
      <w:r>
        <w:t>Use the available filters, including the country filter, to explore the view.</w:t>
      </w:r>
    </w:p>
    <w:p>
      <w:pPr>
        <w:pStyle w:val="ListBullet"/>
      </w:pPr>
      <w:r>
        <w:t>Clear filters to return to the broader comparison.</w:t>
      </w:r>
    </w:p>
    <w:p>
      <w:pPr>
        <w:pStyle w:val="ListBullet"/>
      </w:pPr>
      <w:r>
        <w:t>If the view fails to load, check internet access and that the Tableau view is published publicly.</w:t>
      </w:r>
    </w:p>
    <w:p>
      <w:pPr>
        <w:pStyle w:val="Heading1"/>
      </w:pPr>
      <w:r>
        <w:t>10. Testing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 / next check</w:t>
            </w:r>
          </w:p>
        </w:tc>
      </w:tr>
      <w:tr>
        <w:tc>
          <w:tcPr>
            <w:tcW w:type="dxa" w:w="3312"/>
          </w:tcPr>
          <w:p>
            <w:r>
              <w:t>Flask startup</w:t>
            </w:r>
          </w:p>
        </w:tc>
        <w:tc>
          <w:tcPr>
            <w:tcW w:type="dxa" w:w="3312"/>
          </w:tcPr>
          <w:p>
            <w:r>
              <w:t>Website opens locally</w:t>
            </w:r>
          </w:p>
        </w:tc>
        <w:tc>
          <w:tcPr>
            <w:tcW w:type="dxa" w:w="3312"/>
          </w:tcPr>
          <w:p>
            <w:r>
              <w:t>Re-check before submission</w:t>
            </w:r>
          </w:p>
        </w:tc>
      </w:tr>
      <w:tr>
        <w:tc>
          <w:tcPr>
            <w:tcW w:type="dxa" w:w="3312"/>
          </w:tcPr>
          <w:p>
            <w:r>
              <w:t>Static assets</w:t>
            </w:r>
          </w:p>
        </w:tc>
        <w:tc>
          <w:tcPr>
            <w:tcW w:type="dxa" w:w="3312"/>
          </w:tcPr>
          <w:p>
            <w:r>
              <w:t>Page styling and assets load</w:t>
            </w:r>
          </w:p>
        </w:tc>
        <w:tc>
          <w:tcPr>
            <w:tcW w:type="dxa" w:w="3312"/>
          </w:tcPr>
          <w:p>
            <w:r>
              <w:t>Re-check before submission</w:t>
            </w:r>
          </w:p>
        </w:tc>
      </w:tr>
      <w:tr>
        <w:tc>
          <w:tcPr>
            <w:tcW w:type="dxa" w:w="3312"/>
          </w:tcPr>
          <w:p>
            <w:r>
              <w:t>Tableau embed</w:t>
            </w:r>
          </w:p>
        </w:tc>
        <w:tc>
          <w:tcPr>
            <w:tcW w:type="dxa" w:w="3312"/>
          </w:tcPr>
          <w:p>
            <w:r>
              <w:t>Published dashboard appears</w:t>
            </w:r>
          </w:p>
        </w:tc>
        <w:tc>
          <w:tcPr>
            <w:tcW w:type="dxa" w:w="3312"/>
          </w:tcPr>
          <w:p>
            <w:r>
              <w:t>Previously observed working locally</w:t>
            </w:r>
          </w:p>
        </w:tc>
      </w:tr>
      <w:tr>
        <w:tc>
          <w:tcPr>
            <w:tcW w:type="dxa" w:w="3312"/>
          </w:tcPr>
          <w:p>
            <w:r>
              <w:t>Country filter</w:t>
            </w:r>
          </w:p>
        </w:tc>
        <w:tc>
          <w:tcPr>
            <w:tcW w:type="dxa" w:w="3312"/>
          </w:tcPr>
          <w:p>
            <w:r>
              <w:t>Charts respond to selection</w:t>
            </w:r>
          </w:p>
        </w:tc>
        <w:tc>
          <w:tcPr>
            <w:tcW w:type="dxa" w:w="3312"/>
          </w:tcPr>
          <w:p>
            <w:r>
              <w:t>Verify in final demo</w:t>
            </w:r>
          </w:p>
        </w:tc>
      </w:tr>
      <w:tr>
        <w:tc>
          <w:tcPr>
            <w:tcW w:type="dxa" w:w="3312"/>
          </w:tcPr>
          <w:p>
            <w:r>
              <w:t>GitHub repository</w:t>
            </w:r>
          </w:p>
        </w:tc>
        <w:tc>
          <w:tcPr>
            <w:tcW w:type="dxa" w:w="3312"/>
          </w:tcPr>
          <w:p>
            <w:r>
              <w:t>Code and files are visible</w:t>
            </w:r>
          </w:p>
        </w:tc>
        <w:tc>
          <w:tcPr>
            <w:tcW w:type="dxa" w:w="3312"/>
          </w:tcPr>
          <w:p>
            <w:r>
              <w:t>Repository created and pushed</w:t>
            </w:r>
          </w:p>
        </w:tc>
      </w:tr>
    </w:tbl>
    <w:p>
      <w:pPr>
        <w:pStyle w:val="Heading1"/>
      </w:pPr>
      <w:r>
        <w:t>11. Limitations</w:t>
      </w:r>
    </w:p>
    <w:p>
      <w:pPr>
        <w:pStyle w:val="ListBullet"/>
      </w:pPr>
      <w:r>
        <w:t>The analysis depends on the source dataset's coverage and quality.</w:t>
      </w:r>
    </w:p>
    <w:p>
      <w:pPr>
        <w:pStyle w:val="ListBullet"/>
      </w:pPr>
      <w:r>
        <w:t>The embedded dashboard requires internet access and a public Tableau view.</w:t>
      </w:r>
    </w:p>
    <w:p>
      <w:pPr>
        <w:pStyle w:val="ListBullet"/>
      </w:pPr>
      <w:r>
        <w:t>Descriptive comparisons do not establish causation.</w:t>
      </w:r>
    </w:p>
    <w:p>
      <w:pPr>
        <w:pStyle w:val="ListBullet"/>
      </w:pPr>
      <w:r>
        <w:t>Dataset metadata and exact numerical insights must be verified before submission.</w:t>
      </w:r>
    </w:p>
    <w:p>
      <w:pPr>
        <w:pStyle w:val="Heading1"/>
      </w:pPr>
      <w:r>
        <w:t>12. Future Improvements</w:t>
      </w:r>
    </w:p>
    <w:p>
      <w:pPr>
        <w:pStyle w:val="ListBullet"/>
      </w:pPr>
      <w:r>
        <w:t>Add complete dataset citation and a data dictionary.</w:t>
      </w:r>
    </w:p>
    <w:p>
      <w:pPr>
        <w:pStyle w:val="ListBullet"/>
      </w:pPr>
      <w:r>
        <w:t>Include verified numerical findings with units and time periods.</w:t>
      </w:r>
    </w:p>
    <w:p>
      <w:pPr>
        <w:pStyle w:val="ListBullet"/>
      </w:pPr>
      <w:r>
        <w:t>Add final dashboard screenshots and detailed data-cleaning notes.</w:t>
      </w:r>
    </w:p>
    <w:p>
      <w:pPr>
        <w:pStyle w:val="ListBullet"/>
      </w:pPr>
      <w:r>
        <w:t>Improve accessibility and responsive layout where needed.</w:t>
      </w:r>
    </w:p>
    <w:p>
      <w:pPr>
        <w:pStyle w:val="ListBullet"/>
      </w:pPr>
      <w:r>
        <w:t>Update the dashboard when a new verified dataset is available.</w:t>
      </w:r>
    </w:p>
    <w:p>
      <w:pPr>
        <w:pStyle w:val="Heading1"/>
      </w:pPr>
      <w:r>
        <w:t>13. Conclusion</w:t>
      </w:r>
    </w:p>
    <w:p>
      <w:r>
        <w:t>The project combines Tableau visual analysis with a Flask web interface to make global fuel-price and taxation-related information easier to explore. The published dashboard provides interactive charts, and GitHub provides access to the application code. Before final submission, complete dataset metadata, add specific findings supported by the dashboard, and include the required demonstration video.</w:t>
      </w:r>
    </w:p>
    <w:p>
      <w:pPr>
        <w:pStyle w:val="Heading1"/>
      </w:pPr>
      <w:r>
        <w:t>14. References</w:t>
      </w:r>
    </w:p>
    <w:p>
      <w:pPr>
        <w:pStyle w:val="ListBullet"/>
      </w:pPr>
      <w:r>
        <w:t>Tableau Public dashboard: https://public.tableau.com/app/profile/shreya.mishra6388/viz/GlobalFuelPricesandTaxationTrends_17930838394600/Dashboard1?publish=yes</w:t>
      </w:r>
    </w:p>
    <w:p>
      <w:pPr>
        <w:pStyle w:val="ListBullet"/>
      </w:pPr>
      <w:r>
        <w:t>Project source code: https://github.com/sm3497996-cmd/Global-Fuel-Prices-Taxation-Trends</w:t>
      </w:r>
    </w:p>
    <w:p>
      <w:pPr>
        <w:pStyle w:val="ListBullet"/>
      </w:pPr>
      <w:r>
        <w:t>Flask documentation: https://flask.palletsprojects.com/</w:t>
      </w:r>
    </w:p>
    <w:p>
      <w:pPr>
        <w:pStyle w:val="ListBullet"/>
      </w:pPr>
      <w:r>
        <w:t>Tableau documentation: https://help.tableau.com/</w:t>
      </w:r>
    </w:p>
    <w:p>
      <w:pPr>
        <w:pStyle w:val="ListBullet"/>
      </w:pPr>
      <w:r>
        <w:t>[Add the original fuel dataset source and attribution.]</w:t>
      </w:r>
    </w:p>
    <w:p>
      <w:pPr>
        <w:pStyle w:val="Heading1"/>
      </w:pPr>
      <w:r>
        <w:t>Appendix A. Repository Structure</w:t>
      </w:r>
    </w:p>
    <w:p>
      <w:pPr>
        <w:pStyle w:val="ListBullet"/>
      </w:pPr>
      <w:r>
        <w:t>app.py — Flask application entry point.</w:t>
      </w:r>
    </w:p>
    <w:p>
      <w:pPr>
        <w:pStyle w:val="ListBullet"/>
      </w:pPr>
      <w:r>
        <w:t>templates/ — HTML templates.</w:t>
      </w:r>
    </w:p>
    <w:p>
      <w:pPr>
        <w:pStyle w:val="ListBullet"/>
      </w:pPr>
      <w:r>
        <w:t>static/ — CSS, JavaScript, images and vendor assets.</w:t>
      </w:r>
    </w:p>
    <w:p>
      <w:pPr>
        <w:pStyle w:val="ListBullet"/>
      </w:pPr>
      <w:r>
        <w:t>requirements.txt — Python dependencies.</w:t>
      </w:r>
    </w:p>
    <w:p>
      <w:r>
        <w:t>Final checklist: replace all bracketed placeholders with verified information, add final dashboard screenshots if required, and confirm all report statements against the actual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