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What is an API?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API Sstands for Application Programming Interface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It acts as a two-way communication bridhge between frontend and backend.</w:t>
      </w:r>
    </w:p>
    <w:p>
      <w:pPr>
        <w:pStyle w:val="Heading1"/>
        <w:bidi w:val="0"/>
        <w:ind w:hanging="0" w:start="0"/>
        <w:jc w:val="start"/>
        <w:rPr/>
      </w:pPr>
      <w:r>
        <w:rPr/>
        <w:t>Client → HTTP Request (REST API) → Server → HTTP Response (REST API) → Client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What is REST API?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REST stands for Representational State Transfer.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It organizes how web applications talk to each other, separating what the user sees (frontend) from what runs behind the scenes (backend).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Core Principles of REST: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Stateless: The server doesn’t store any information about the client between requests.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Client-Server Architecture: The app (client) asks for things (data) and the server does what’s requested (sends data or makes changes)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Standardized Interface: REST APIs rely on a set of standard methods (POST, GET, PUT, PATCH, DELETE) for interacting with resources.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/>
        <w:t>POST: Creating the resource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/>
        <w:t>GET: Retrieving the resource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/>
        <w:t>PUT: Update the entire resource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/>
        <w:t>PATCH: Update the partial resource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/>
        <w:t>DELETE: Deleting the resource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Easy-to-Read Data: REST APIs returns the response in a standardized easy to read formats, typically JSON or XML formats.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Web Application Endpoints: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 xml:space="preserve">Web Application Endpoints: Users can directly access it from the web browsers </w:t>
      </w:r>
      <w:r>
        <w:rPr/>
        <w:t>(</w:t>
      </w:r>
      <w:r>
        <w:rPr>
          <w:b/>
          <w:bCs/>
        </w:rPr>
        <w:t>Returns HTTPResponse</w:t>
      </w:r>
      <w:r>
        <w:rPr/>
        <w:t>)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hyperlink r:id="rId2">
        <w:r>
          <w:rPr>
            <w:rStyle w:val="Hyperlink"/>
          </w:rPr>
          <w:t>http://127.0.0.1:8000/students</w:t>
        </w:r>
      </w:hyperlink>
    </w:p>
    <w:p>
      <w:pPr>
        <w:pStyle w:val="BodyText"/>
        <w:numPr>
          <w:ilvl w:val="0"/>
          <w:numId w:val="6"/>
        </w:numPr>
        <w:bidi w:val="0"/>
        <w:rPr/>
      </w:pPr>
      <w:r>
        <w:rPr/>
        <w:t xml:space="preserve">API Endpoints: Returns the data to integrate into the frontend </w:t>
      </w:r>
      <w:r>
        <w:rPr/>
        <w:t>(</w:t>
      </w:r>
      <w:r>
        <w:rPr>
          <w:b/>
          <w:bCs/>
        </w:rPr>
        <w:t>Returns JSONResponse</w:t>
      </w:r>
      <w:r>
        <w:rPr/>
        <w:t>)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hyperlink r:id="rId3">
        <w:r>
          <w:rPr>
            <w:rStyle w:val="Hyperlink"/>
          </w:rPr>
          <w:t>http://127.0.0.1:8000/api/v1/students/</w:t>
        </w:r>
      </w:hyperlink>
    </w:p>
    <w:p>
      <w:pPr>
        <w:pStyle w:val="BodyText"/>
        <w:bidi w:val="0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How to access APIs hosted in same wifi?</w:t>
      </w:r>
    </w:p>
    <w:p>
      <w:pPr>
        <w:pStyle w:val="BodyText"/>
        <w:numPr>
          <w:ilvl w:val="0"/>
          <w:numId w:val="7"/>
        </w:numPr>
        <w:bidi w:val="0"/>
        <w:rPr>
          <w:strike w:val="false"/>
          <w:dstrike w:val="false"/>
        </w:rPr>
      </w:pPr>
      <w:r>
        <w:rPr>
          <w:strike w:val="false"/>
          <w:dstrike w:val="false"/>
        </w:rPr>
        <w:t xml:space="preserve">ip addr show | grep inet : Something will be written like this → inet 192.168.1.3/24 brd 192.168.1.255 scope global dynamic noprefixroute </w:t>
      </w:r>
      <w:r>
        <w:rPr>
          <w:b/>
          <w:bCs/>
          <w:strike w:val="false"/>
          <w:dstrike w:val="false"/>
        </w:rPr>
        <w:t xml:space="preserve">wlan0 → </w:t>
      </w:r>
      <w:r>
        <w:rPr>
          <w:b w:val="false"/>
          <w:bCs w:val="false"/>
          <w:strike w:val="false"/>
          <w:dstrike w:val="false"/>
        </w:rPr>
        <w:t xml:space="preserve">It is the </w:t>
      </w:r>
      <w:r>
        <w:rPr>
          <w:b/>
          <w:bCs/>
          <w:strike w:val="false"/>
          <w:dstrike w:val="false"/>
        </w:rPr>
        <w:t>Local Wi-Fi IP</w:t>
      </w:r>
    </w:p>
    <w:p>
      <w:pPr>
        <w:pStyle w:val="BodyText"/>
        <w:numPr>
          <w:ilvl w:val="0"/>
          <w:numId w:val="7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Add this IP to django_rest_main → settings.py → ALLOWED_HOSTS = [‘192.168.1.3’]</w:t>
      </w:r>
    </w:p>
    <w:p>
      <w:pPr>
        <w:pStyle w:val="BodyText"/>
        <w:numPr>
          <w:ilvl w:val="0"/>
          <w:numId w:val="7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Then run the server with this: python manage.py runserver 0.0.0.0:8000 → </w:t>
      </w:r>
      <w:r>
        <w:rPr>
          <w:b w:val="false"/>
          <w:bCs w:val="false"/>
          <w:strike w:val="false"/>
          <w:dstrike w:val="false"/>
        </w:rPr>
        <w:t>This tells Django to listen to all Ips (not just 127.0.0.1)</w:t>
      </w:r>
    </w:p>
    <w:p>
      <w:pPr>
        <w:pStyle w:val="BodyText"/>
        <w:bidi w:val="0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Serializers: (Translator between Django Objects and JSON Data)</w:t>
      </w:r>
    </w:p>
    <w:p>
      <w:pPr>
        <w:pStyle w:val="BodyText"/>
        <w:numPr>
          <w:ilvl w:val="0"/>
          <w:numId w:val="8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It converts complex data types (like Django models or querysets) into JSON (or XML) that can be sent to the frontend or API clients.</w:t>
      </w:r>
    </w:p>
    <w:p>
      <w:pPr>
        <w:pStyle w:val="BodyText"/>
        <w:numPr>
          <w:ilvl w:val="0"/>
          <w:numId w:val="8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It can also desrialize JSON data back into Django Objects.</w:t>
      </w:r>
    </w:p>
    <w:p>
      <w:pPr>
        <w:pStyle w:val="BodyText"/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Why we need Serializers?</w:t>
      </w:r>
    </w:p>
    <w:p>
      <w:pPr>
        <w:pStyle w:val="BodyText"/>
        <w:numPr>
          <w:ilvl w:val="0"/>
          <w:numId w:val="9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Django models or querysets are not JSON serializable by default.</w:t>
      </w:r>
    </w:p>
    <w:p>
      <w:pPr>
        <w:pStyle w:val="BodyText"/>
        <w:numPr>
          <w:ilvl w:val="0"/>
          <w:numId w:val="9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Frontend or API clients expect JSON Data.</w:t>
      </w:r>
    </w:p>
    <w:p>
      <w:pPr>
        <w:pStyle w:val="BodyText"/>
        <w:numPr>
          <w:ilvl w:val="0"/>
          <w:numId w:val="9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Thats where serializers come in → they prepare data for transmission and validate incoming data.</w:t>
      </w:r>
    </w:p>
    <w:p>
      <w:pPr>
        <w:pStyle w:val="BodyText"/>
        <w:bidi w:val="0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Class Based Views:</w:t>
      </w:r>
    </w:p>
    <w:p>
      <w:pPr>
        <w:pStyle w:val="BodyText"/>
        <w:numPr>
          <w:ilvl w:val="0"/>
          <w:numId w:val="10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It provides more structured and organized way to handle requests using Object-Oriented Principles.</w:t>
      </w:r>
    </w:p>
    <w:p>
      <w:pPr>
        <w:pStyle w:val="BodyText"/>
        <w:bidi w:val="0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Mixins: class Employees(mixins, generics.GenericAPIView)</w:t>
      </w:r>
    </w:p>
    <w:p>
      <w:pPr>
        <w:pStyle w:val="BodyText"/>
        <w:numPr>
          <w:ilvl w:val="0"/>
          <w:numId w:val="11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ListModelMixin → list()</w:t>
      </w:r>
    </w:p>
    <w:p>
      <w:pPr>
        <w:pStyle w:val="BodyText"/>
        <w:numPr>
          <w:ilvl w:val="0"/>
          <w:numId w:val="11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CreateModelMixin → create()</w:t>
      </w:r>
    </w:p>
    <w:p>
      <w:pPr>
        <w:pStyle w:val="BodyText"/>
        <w:numPr>
          <w:ilvl w:val="0"/>
          <w:numId w:val="11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RetrieveModelMixin → retrieve()</w:t>
      </w:r>
    </w:p>
    <w:p>
      <w:pPr>
        <w:pStyle w:val="BodyText"/>
        <w:numPr>
          <w:ilvl w:val="0"/>
          <w:numId w:val="11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UpdateModelMixin → update()</w:t>
      </w:r>
    </w:p>
    <w:p>
      <w:pPr>
        <w:pStyle w:val="BodyText"/>
        <w:numPr>
          <w:ilvl w:val="0"/>
          <w:numId w:val="11"/>
        </w:numPr>
        <w:bidi w:val="0"/>
        <w:rPr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DestroyModelMixin → destroy()</w:t>
      </w:r>
    </w:p>
    <w:p>
      <w:pPr>
        <w:pStyle w:val="BodyText"/>
        <w:bidi w:val="0"/>
        <w:jc w:val="start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Frontend Installation: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 xml:space="preserve">npm create </w:t>
      </w:r>
      <w:hyperlink r:id="rId4">
        <w:r>
          <w:rPr>
            <w:rStyle w:val="Hyperlink"/>
            <w:strike w:val="false"/>
            <w:dstrike w:val="false"/>
          </w:rPr>
          <w:t>vite@latest</w:t>
        </w:r>
      </w:hyperlink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Project Name: stock-prediction-portal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Select a framework: React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Select a variant: JavaScript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Use rolldown-vite (experimental) : No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Install with npm and start now?: No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Move all files into frontend folder and delete the Project Folder (stock-prediction-portal)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And run npm install</w:t>
      </w:r>
    </w:p>
    <w:p>
      <w:pPr>
        <w:pStyle w:val="BodyText"/>
        <w:numPr>
          <w:ilvl w:val="0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npm run dev → To run the development server</w:t>
      </w:r>
    </w:p>
    <w:p>
      <w:pPr>
        <w:pStyle w:val="BodyText"/>
        <w:numPr>
          <w:ilvl w:val="1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To add Tailwind CSS:</w:t>
      </w:r>
    </w:p>
    <w:p>
      <w:pPr>
        <w:pStyle w:val="BodyText"/>
        <w:numPr>
          <w:ilvl w:val="2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npm install -D tailwindcss postcss autoprefixer</w:t>
      </w:r>
    </w:p>
    <w:p>
      <w:pPr>
        <w:pStyle w:val="BodyText"/>
        <w:numPr>
          <w:ilvl w:val="2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BodyText"/>
        <w:numPr>
          <w:ilvl w:val="1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 xml:space="preserve">Search in google → </w:t>
      </w:r>
      <w:r>
        <w:rPr>
          <w:b/>
          <w:bCs/>
          <w:strike w:val="false"/>
          <w:dstrike w:val="false"/>
        </w:rPr>
        <w:t xml:space="preserve">cdn bootstrap 5 </w:t>
      </w:r>
      <w:r>
        <w:rPr>
          <w:b/>
          <w:bCs/>
          <w:strike w:val="false"/>
          <w:dstrike w:val="false"/>
        </w:rPr>
        <w:t>(To add inbuilt CSS &amp; JS Support)</w:t>
      </w:r>
    </w:p>
    <w:p>
      <w:pPr>
        <w:pStyle w:val="BodyText"/>
        <w:numPr>
          <w:ilvl w:val="1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 xml:space="preserve">Go to → </w:t>
      </w:r>
      <w:hyperlink r:id="rId5">
        <w:r>
          <w:rPr>
            <w:rStyle w:val="Hyperlink"/>
            <w:strike w:val="false"/>
            <w:dstrike w:val="false"/>
          </w:rPr>
          <w:t>https://getbootstrap.com/docs/5.0/getting-started/introduction/</w:t>
        </w:r>
      </w:hyperlink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 xml:space="preserve">To add inbuilt CSS: </w:t>
      </w:r>
      <w:r>
        <w:rPr>
          <w:b/>
          <w:bCs/>
          <w:strike w:val="false"/>
          <w:dstrike w:val="false"/>
        </w:rPr>
        <w:t>(Bootstrap)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>
          <w:strike w:val="false"/>
          <w:dstrike w:val="false"/>
        </w:rPr>
        <w:t xml:space="preserve">Copy CSS →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>&lt;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F6F9F"/>
          <w:spacing w:val="0"/>
        </w:rPr>
        <w:t>link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6EE0"/>
          <w:spacing w:val="0"/>
        </w:rPr>
        <w:t>href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55555"/>
          <w:spacing w:val="0"/>
        </w:rPr>
        <w:t>=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73038"/>
          <w:spacing w:val="0"/>
        </w:rPr>
        <w:t>"https://cdn.jsdelivr.net/npm/bootstrap@5.0.2/dist/css/bootstrap.min.css"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6EE0"/>
          <w:spacing w:val="0"/>
        </w:rPr>
        <w:t>rel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55555"/>
          <w:spacing w:val="0"/>
        </w:rPr>
        <w:t>=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73038"/>
          <w:spacing w:val="0"/>
        </w:rPr>
        <w:t>"stylesheet"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>&gt;</w:t>
      </w:r>
    </w:p>
    <w:p>
      <w:pPr>
        <w:pStyle w:val="BodyText"/>
        <w:numPr>
          <w:ilvl w:val="2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Paste inside index.html → inside &lt;head&gt;&lt;/head&gt;</w:t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To add JS Support: (Removed integrity and crossorigin)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>
          <w:strike w:val="false"/>
          <w:dstrike w:val="false"/>
        </w:rPr>
        <w:t xml:space="preserve">Copy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>&lt;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F6F9F"/>
          <w:spacing w:val="0"/>
        </w:rPr>
        <w:t>script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6EE0"/>
          <w:spacing w:val="0"/>
        </w:rPr>
        <w:t>src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55555"/>
          <w:spacing w:val="0"/>
        </w:rPr>
        <w:t>=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73038"/>
          <w:spacing w:val="0"/>
        </w:rPr>
        <w:t>"https://cdn.jsdelivr.net/npm/bootstrap@5.0.2/dist/js/bootstrap.bundle.min.js"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>&gt;&lt;/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F6F9F"/>
          <w:spacing w:val="0"/>
        </w:rPr>
        <w:t>script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</w:rPr>
        <w:t>&gt;</w:t>
      </w:r>
    </w:p>
    <w:p>
      <w:pPr>
        <w:pStyle w:val="BodyText"/>
        <w:numPr>
          <w:ilvl w:val="2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Paste it index.html → inside &lt;body&gt;&lt;/body&gt;</w:t>
      </w:r>
    </w:p>
    <w:p>
      <w:pPr>
        <w:pStyle w:val="BodyText"/>
        <w:numPr>
          <w:ilvl w:val="1"/>
          <w:numId w:val="12"/>
        </w:numPr>
        <w:bidi w:val="0"/>
        <w:jc w:val="start"/>
        <w:rPr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To add Custom CSS for our project:</w:t>
      </w:r>
    </w:p>
    <w:p>
      <w:pPr>
        <w:pStyle w:val="BodyText"/>
        <w:numPr>
          <w:ilvl w:val="2"/>
          <w:numId w:val="12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Create src/assets/css/style.css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>
          <w:strike w:val="false"/>
          <w:dstrike w:val="false"/>
        </w:rPr>
        <w:t xml:space="preserve">In App.jsx → </w:t>
      </w:r>
      <w:r>
        <w:rPr>
          <w:strike w:val="false"/>
          <w:dstrike w:val="false"/>
        </w:rPr>
        <w:t>import ‘./assets/css/style.css’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/>
      </w:pPr>
      <w:r>
        <w:rPr/>
        <w:t>DJANGO Initialization:</w:t>
      </w:r>
    </w:p>
    <w:p>
      <w:pPr>
        <w:pStyle w:val="BodyText"/>
        <w:numPr>
          <w:ilvl w:val="0"/>
          <w:numId w:val="5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 xml:space="preserve">mkdir -p </w:t>
      </w:r>
      <w:r>
        <w:rPr>
          <w:strike w:val="false"/>
          <w:dstrike w:val="false"/>
        </w:rPr>
        <w:t>Stock-Prediction-Django-React-ML</w:t>
      </w:r>
    </w:p>
    <w:p>
      <w:pPr>
        <w:pStyle w:val="BodyText"/>
        <w:numPr>
          <w:ilvl w:val="0"/>
          <w:numId w:val="5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 xml:space="preserve">cd </w:t>
      </w:r>
      <w:r>
        <w:rPr>
          <w:strike w:val="false"/>
          <w:dstrike w:val="false"/>
        </w:rPr>
        <w:t>Stock-Prediction-Django-React-ML</w:t>
      </w:r>
      <w:r>
        <w:rPr>
          <w:strike w:val="false"/>
          <w:dstrike w:val="false"/>
        </w:rPr>
        <w:t xml:space="preserve"> &amp;&amp; python -m venv venv</w:t>
      </w:r>
    </w:p>
    <w:p>
      <w:pPr>
        <w:pStyle w:val="BodyText"/>
        <w:numPr>
          <w:ilvl w:val="0"/>
          <w:numId w:val="5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source venv/bin/activate</w:t>
      </w:r>
    </w:p>
    <w:p>
      <w:pPr>
        <w:pStyle w:val="BodyText"/>
        <w:numPr>
          <w:ilvl w:val="0"/>
          <w:numId w:val="5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mkdir -p backend</w:t>
      </w:r>
    </w:p>
    <w:p>
      <w:pPr>
        <w:pStyle w:val="BodyText"/>
        <w:numPr>
          <w:ilvl w:val="0"/>
          <w:numId w:val="5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mkdir -p frontend</w:t>
      </w:r>
    </w:p>
    <w:p>
      <w:pPr>
        <w:pStyle w:val="BodyText"/>
        <w:numPr>
          <w:ilvl w:val="1"/>
          <w:numId w:val="5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cd backend</w:t>
      </w:r>
    </w:p>
    <w:p>
      <w:pPr>
        <w:pStyle w:val="BodyText"/>
        <w:numPr>
          <w:ilvl w:val="1"/>
          <w:numId w:val="5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pip install django</w:t>
      </w:r>
    </w:p>
    <w:p>
      <w:pPr>
        <w:pStyle w:val="Heading3"/>
        <w:bidi w:val="0"/>
        <w:ind w:hanging="0" w:start="0"/>
        <w:jc w:val="start"/>
        <w:rPr/>
      </w:pPr>
      <w:r>
        <w:rPr/>
        <w:t>DJANGO Secret_Key generate: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 xml:space="preserve">Go to </w:t>
      </w:r>
      <w:hyperlink r:id="rId6">
        <w:r>
          <w:rPr>
            <w:rStyle w:val="Hyperlink"/>
          </w:rPr>
          <w:t>https://djecrety.ir/</w:t>
        </w:r>
      </w:hyperlink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Generate and Move it to .env: SECRET_KEY=</w:t>
      </w:r>
      <w:r>
        <w:rPr>
          <w:rFonts w:ascii="Fira Code;Menlo;Monaco;Droid Sans Mono;monospace;monospace" w:hAnsi="Fira Code;Menlo;Monaco;Droid Sans Mono;monospace;monospace"/>
          <w:b w:val="false"/>
          <w:color w:val="F1FA8C"/>
          <w:sz w:val="18"/>
          <w:shd w:fill="282A36" w:val="clear"/>
        </w:rPr>
        <w:t>d^-yvq1hom+zue^_glf(nhcs(r$h$r10eyc21ix$lr@)l(k*+l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pip install python-decouple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In stock-prediction-main → settings.py → Remove existing SECRET_KEY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Add this line: config(“SECRET_KEY”)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Import library: from decouple import config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DJANGO Debug in .env: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>In settings.py → DEBUG=config(“DEBUG”, default=False, cast=bool)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>In .env: DEBUG=True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Setup Github Repo: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To generate .gitignore file:</w:t>
      </w:r>
    </w:p>
    <w:p>
      <w:pPr>
        <w:pStyle w:val="BodyText"/>
        <w:numPr>
          <w:ilvl w:val="1"/>
          <w:numId w:val="15"/>
        </w:numPr>
        <w:bidi w:val="0"/>
        <w:jc w:val="start"/>
        <w:rPr/>
      </w:pPr>
      <w:r>
        <w:rPr/>
        <w:t>Go to Google → Search for generate gitignore file for project</w:t>
      </w:r>
    </w:p>
    <w:p>
      <w:pPr>
        <w:pStyle w:val="BodyText"/>
        <w:numPr>
          <w:ilvl w:val="1"/>
          <w:numId w:val="15"/>
        </w:numPr>
        <w:bidi w:val="0"/>
        <w:jc w:val="start"/>
        <w:rPr/>
      </w:pPr>
      <w:r>
        <w:rPr/>
        <w:t xml:space="preserve">Click </w:t>
      </w:r>
      <w:hyperlink r:id="rId7">
        <w:r>
          <w:rPr>
            <w:rStyle w:val="Hyperlink"/>
          </w:rPr>
          <w:t>https://www.toptal.com/developers/gitignore</w:t>
        </w:r>
      </w:hyperlink>
      <w:r>
        <w:rPr/>
        <w:t xml:space="preserve"> → Select Language (Django, React)</w:t>
      </w:r>
    </w:p>
    <w:p>
      <w:pPr>
        <w:pStyle w:val="BodyText"/>
        <w:numPr>
          <w:ilvl w:val="1"/>
          <w:numId w:val="15"/>
        </w:numPr>
        <w:bidi w:val="0"/>
        <w:jc w:val="start"/>
        <w:rPr/>
      </w:pPr>
      <w:r>
        <w:rPr/>
        <w:t>Copy all lines to root/.gitignore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Now go to Github.com</w:t>
      </w:r>
    </w:p>
    <w:p>
      <w:pPr>
        <w:pStyle w:val="BodyText"/>
        <w:numPr>
          <w:ilvl w:val="1"/>
          <w:numId w:val="15"/>
        </w:numPr>
        <w:bidi w:val="0"/>
        <w:jc w:val="start"/>
        <w:rPr/>
      </w:pPr>
      <w:r>
        <w:rPr/>
        <w:t>Remote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Create repo → Stock Prediction Portal → Create repo</w:t>
      </w:r>
    </w:p>
    <w:p>
      <w:pPr>
        <w:pStyle w:val="BodyText"/>
        <w:numPr>
          <w:ilvl w:val="1"/>
          <w:numId w:val="15"/>
        </w:numPr>
        <w:bidi w:val="0"/>
        <w:jc w:val="start"/>
        <w:rPr/>
      </w:pPr>
      <w:r>
        <w:rPr/>
        <w:t>Local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git init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git add .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Git commit -m “first commit”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 xml:space="preserve">git branch -M </w:t>
      </w:r>
      <w:r>
        <w:rPr/>
        <w:t>m</w:t>
      </w:r>
      <w:r>
        <w:rPr/>
        <w:t>ain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 xml:space="preserve">git remote add origin </w:t>
      </w:r>
      <w:hyperlink r:id="rId8">
        <w:r>
          <w:rPr>
            <w:rStyle w:val="Hyperlink"/>
          </w:rPr>
          <w:t>git@</w:t>
        </w:r>
      </w:hyperlink>
      <w:r>
        <w:rPr/>
        <w:t>github-personal</w:t>
      </w:r>
      <w:r>
        <w:rPr/>
        <w:t>:sm60786/Stock-Prediction-Portal.git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git remote -v</w:t>
      </w:r>
    </w:p>
    <w:p>
      <w:pPr>
        <w:pStyle w:val="BodyText"/>
        <w:numPr>
          <w:ilvl w:val="2"/>
          <w:numId w:val="15"/>
        </w:numPr>
        <w:bidi w:val="0"/>
        <w:jc w:val="start"/>
        <w:rPr/>
      </w:pPr>
      <w:r>
        <w:rPr/>
        <w:t>git pull origin main –rebase → As I created README.md file in cloud</w:t>
      </w:r>
    </w:p>
    <w:p>
      <w:pPr>
        <w:pStyle w:val="BodyText"/>
        <w:numPr>
          <w:ilvl w:val="2"/>
          <w:numId w:val="15"/>
        </w:numPr>
        <w:bidi w:val="0"/>
        <w:spacing w:before="0" w:after="140"/>
        <w:jc w:val="start"/>
        <w:rPr/>
      </w:pPr>
      <w:r>
        <w:rPr/>
        <w:t>git push -u origin main (First Commit/Push Done)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FMono-Regular">
    <w:altName w:val="Menlo"/>
    <w:charset w:val="01" w:characterSet="utf-8"/>
    <w:family w:val="auto"/>
    <w:pitch w:val="default"/>
  </w:font>
  <w:font w:name="Fira Code">
    <w:altName w:val="Menlo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students" TargetMode="External"/><Relationship Id="rId3" Type="http://schemas.openxmlformats.org/officeDocument/2006/relationships/hyperlink" Target="http://127.0.0.1:8000/api/v1/students/" TargetMode="External"/><Relationship Id="rId4" Type="http://schemas.openxmlformats.org/officeDocument/2006/relationships/hyperlink" Target="mailto:vite@latest" TargetMode="External"/><Relationship Id="rId5" Type="http://schemas.openxmlformats.org/officeDocument/2006/relationships/hyperlink" Target="https://getbootstrap.com/docs/5.0/getting-started/introduction/" TargetMode="External"/><Relationship Id="rId6" Type="http://schemas.openxmlformats.org/officeDocument/2006/relationships/hyperlink" Target="https://djecrety.ir/" TargetMode="External"/><Relationship Id="rId7" Type="http://schemas.openxmlformats.org/officeDocument/2006/relationships/hyperlink" Target="https://www.toptal.com/developers/gitignore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LibreOffice/25.8.2.2$Linux_X86_64 LibreOffice_project/580$Build-2</Application>
  <AppVersion>15.0000</AppVersion>
  <Pages>4</Pages>
  <Words>754</Words>
  <Characters>4324</Characters>
  <CharactersWithSpaces>4894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2025-10-25T00:45:06Z</dcterms:created>
  <dc:creator/>
  <dc:description/>
  <dc:language>en-US</dc:language>
  <cp:lastModifiedBy/>
  <dcterms:modified xsi:type="dcterms:W3CDTF">2025-10-26T20:55:11Z</dcterms:modified>
  <cp:revision>1</cp:revision>
  <dc:subject/>
  <dc:title/>
</cp:coreProperties>
</file>