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BAB75" w14:textId="218D8B16" w:rsidR="00905065" w:rsidRPr="00905065" w:rsidRDefault="00905065" w:rsidP="00971F62">
      <w:pPr>
        <w:shd w:val="clear" w:color="auto" w:fill="FFFFFF"/>
        <w:spacing w:before="240" w:after="0" w:line="360" w:lineRule="atLeast"/>
        <w:outlineLvl w:val="2"/>
        <w:rPr>
          <w:rFonts w:cstheme="minorHAnsi"/>
          <w:color w:val="323132"/>
          <w:sz w:val="24"/>
          <w:szCs w:val="24"/>
          <w:shd w:val="clear" w:color="auto" w:fill="FFFFFF"/>
        </w:rPr>
      </w:pPr>
      <w:r w:rsidRPr="00905065">
        <w:rPr>
          <w:rFonts w:cstheme="minorHAnsi"/>
          <w:color w:val="323132"/>
          <w:sz w:val="24"/>
          <w:szCs w:val="24"/>
          <w:shd w:val="clear" w:color="auto" w:fill="FFFFFF"/>
        </w:rPr>
        <w:t xml:space="preserve">The purpose of </w:t>
      </w:r>
      <w:r w:rsidRPr="00200C4B">
        <w:rPr>
          <w:rFonts w:cstheme="minorHAnsi"/>
          <w:i/>
          <w:iCs/>
          <w:color w:val="323132"/>
          <w:sz w:val="24"/>
          <w:szCs w:val="24"/>
          <w:u w:val="single"/>
          <w:shd w:val="clear" w:color="auto" w:fill="FFFFFF"/>
        </w:rPr>
        <w:t>seasonal adjustment is to remove systematic calendar-related variation associated with the time of the year,</w:t>
      </w:r>
      <w:r w:rsidRPr="00905065">
        <w:rPr>
          <w:rFonts w:cstheme="minorHAnsi"/>
          <w:color w:val="323132"/>
          <w:sz w:val="24"/>
          <w:szCs w:val="24"/>
          <w:shd w:val="clear" w:color="auto" w:fill="FFFFFF"/>
        </w:rPr>
        <w:t xml:space="preserve"> that is, seasonal effects. This facilitates comparisons between </w:t>
      </w:r>
      <w:r w:rsidRPr="00200C4B">
        <w:rPr>
          <w:rFonts w:cstheme="minorHAnsi"/>
          <w:color w:val="323132"/>
          <w:sz w:val="24"/>
          <w:szCs w:val="24"/>
          <w:shd w:val="clear" w:color="auto" w:fill="FFFFFF"/>
        </w:rPr>
        <w:t xml:space="preserve">consecutive </w:t>
      </w:r>
      <w:r w:rsidRPr="00905065">
        <w:rPr>
          <w:rFonts w:cstheme="minorHAnsi"/>
          <w:color w:val="323132"/>
          <w:sz w:val="24"/>
          <w:szCs w:val="24"/>
          <w:shd w:val="clear" w:color="auto" w:fill="FFFFFF"/>
        </w:rPr>
        <w:t>time periods.</w:t>
      </w:r>
    </w:p>
    <w:p w14:paraId="10798B91" w14:textId="1D8E3EB4" w:rsidR="00971F62" w:rsidRPr="00905065" w:rsidRDefault="00971F62" w:rsidP="00971F62">
      <w:pPr>
        <w:shd w:val="clear" w:color="auto" w:fill="FFFFFF"/>
        <w:spacing w:before="240" w:after="0" w:line="360" w:lineRule="atLeast"/>
        <w:outlineLvl w:val="2"/>
        <w:rPr>
          <w:rFonts w:eastAsia="Times New Roman" w:cstheme="minorHAnsi"/>
          <w:color w:val="323132"/>
          <w:sz w:val="24"/>
          <w:szCs w:val="24"/>
          <w:lang w:eastAsia="en-GB"/>
        </w:rPr>
      </w:pPr>
      <w:r w:rsidRPr="00905065">
        <w:rPr>
          <w:rFonts w:eastAsia="Times New Roman" w:cstheme="minorHAnsi"/>
          <w:color w:val="323132"/>
          <w:sz w:val="24"/>
          <w:szCs w:val="24"/>
          <w:lang w:eastAsia="en-GB"/>
        </w:rPr>
        <w:t>Components of a time series</w:t>
      </w:r>
      <w:bookmarkStart w:id="0" w:name="_GoBack"/>
      <w:bookmarkEnd w:id="0"/>
    </w:p>
    <w:p w14:paraId="72C2052A" w14:textId="4E1D8DD4" w:rsidR="006E771A" w:rsidRPr="00905065" w:rsidRDefault="00971F62" w:rsidP="00905065">
      <w:pPr>
        <w:shd w:val="clear" w:color="auto" w:fill="FFFFFF"/>
        <w:spacing w:after="240" w:line="360" w:lineRule="atLeast"/>
        <w:jc w:val="both"/>
        <w:rPr>
          <w:rFonts w:eastAsia="Times New Roman" w:cstheme="minorHAnsi"/>
          <w:color w:val="323132"/>
          <w:sz w:val="24"/>
          <w:szCs w:val="24"/>
          <w:lang w:eastAsia="en-GB"/>
        </w:rPr>
      </w:pPr>
      <w:r w:rsidRPr="00905065">
        <w:rPr>
          <w:rFonts w:eastAsia="Times New Roman" w:cstheme="minorHAnsi"/>
          <w:color w:val="323132"/>
          <w:sz w:val="24"/>
          <w:szCs w:val="24"/>
          <w:lang w:eastAsia="en-GB"/>
        </w:rPr>
        <w:t>Time series can be thought of as combinations of three broad and distinctly different types of behaviour, each representing the impact of certain types of real</w:t>
      </w:r>
      <w:r w:rsidR="00A00BBE" w:rsidRPr="00905065">
        <w:rPr>
          <w:rFonts w:eastAsia="Times New Roman" w:cstheme="minorHAnsi"/>
          <w:color w:val="323132"/>
          <w:sz w:val="24"/>
          <w:szCs w:val="24"/>
          <w:lang w:eastAsia="en-GB"/>
        </w:rPr>
        <w:t>-</w:t>
      </w:r>
      <w:r w:rsidRPr="00905065">
        <w:rPr>
          <w:rFonts w:eastAsia="Times New Roman" w:cstheme="minorHAnsi"/>
          <w:color w:val="323132"/>
          <w:sz w:val="24"/>
          <w:szCs w:val="24"/>
          <w:lang w:eastAsia="en-GB"/>
        </w:rPr>
        <w:t>world events on the data. These three components are: systematic calendar-related effects, irregular fluctuations and trend behaviour.</w:t>
      </w:r>
    </w:p>
    <w:p w14:paraId="184D1977" w14:textId="77777777" w:rsidR="00971F62" w:rsidRPr="00905065" w:rsidRDefault="00971F62">
      <w:pPr>
        <w:rPr>
          <w:rFonts w:cstheme="minorHAnsi"/>
          <w:b/>
          <w:bCs/>
          <w:sz w:val="24"/>
          <w:szCs w:val="24"/>
          <w:u w:val="single"/>
        </w:rPr>
      </w:pPr>
      <w:r w:rsidRPr="00905065">
        <w:rPr>
          <w:rFonts w:cstheme="minorHAnsi"/>
          <w:b/>
          <w:bCs/>
          <w:sz w:val="24"/>
          <w:szCs w:val="24"/>
          <w:u w:val="single"/>
        </w:rPr>
        <w:t xml:space="preserve">Systematic calendar-related effects </w:t>
      </w:r>
    </w:p>
    <w:p w14:paraId="60D6B1C9" w14:textId="77777777" w:rsidR="00971F62" w:rsidRPr="00905065" w:rsidRDefault="00971F62" w:rsidP="00971F6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 w:rsidRPr="00905065">
        <w:rPr>
          <w:rFonts w:cstheme="minorHAnsi"/>
          <w:sz w:val="24"/>
          <w:szCs w:val="24"/>
        </w:rPr>
        <w:t xml:space="preserve">Seasonal effects. </w:t>
      </w:r>
    </w:p>
    <w:p w14:paraId="276F57C5" w14:textId="77777777" w:rsidR="00971F62" w:rsidRPr="00905065" w:rsidRDefault="00971F62" w:rsidP="00971F6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 w:rsidRPr="00905065">
        <w:rPr>
          <w:rFonts w:cstheme="minorHAnsi"/>
          <w:sz w:val="24"/>
          <w:szCs w:val="24"/>
        </w:rPr>
        <w:t xml:space="preserve">Calendar effects. </w:t>
      </w:r>
    </w:p>
    <w:p w14:paraId="7586DBAF" w14:textId="77777777" w:rsidR="00971F62" w:rsidRPr="00905065" w:rsidRDefault="00971F62" w:rsidP="00971F62">
      <w:pPr>
        <w:rPr>
          <w:rFonts w:cstheme="minorHAnsi"/>
          <w:b/>
          <w:bCs/>
          <w:sz w:val="24"/>
          <w:szCs w:val="24"/>
          <w:u w:val="single"/>
        </w:rPr>
      </w:pPr>
      <w:r w:rsidRPr="00905065">
        <w:rPr>
          <w:rFonts w:cstheme="minorHAnsi"/>
          <w:b/>
          <w:bCs/>
          <w:sz w:val="24"/>
          <w:szCs w:val="24"/>
          <w:u w:val="single"/>
        </w:rPr>
        <w:t>Irregular Fluctuations</w:t>
      </w:r>
    </w:p>
    <w:p w14:paraId="51A6AE7A" w14:textId="287E8516" w:rsidR="00971F62" w:rsidRPr="00905065" w:rsidRDefault="00BE267F" w:rsidP="00971F6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 w:rsidRPr="00905065">
        <w:rPr>
          <w:rFonts w:cstheme="minorHAnsi"/>
          <w:sz w:val="24"/>
          <w:szCs w:val="24"/>
        </w:rPr>
        <w:t xml:space="preserve">Random noise in the data (due to sampling error, unusual events that affected the data obtained, etc.). </w:t>
      </w:r>
    </w:p>
    <w:p w14:paraId="18C4726A" w14:textId="1DF17E2E" w:rsidR="00F84C2D" w:rsidRPr="00905065" w:rsidRDefault="00F84C2D" w:rsidP="00F84C2D">
      <w:pPr>
        <w:rPr>
          <w:rFonts w:cstheme="minorHAnsi"/>
          <w:b/>
          <w:bCs/>
          <w:sz w:val="24"/>
          <w:szCs w:val="24"/>
          <w:u w:val="single"/>
        </w:rPr>
      </w:pPr>
      <w:r w:rsidRPr="00905065">
        <w:rPr>
          <w:rFonts w:cstheme="minorHAnsi"/>
          <w:b/>
          <w:bCs/>
          <w:sz w:val="24"/>
          <w:szCs w:val="24"/>
          <w:u w:val="single"/>
        </w:rPr>
        <w:t xml:space="preserve">Trend Behaviour </w:t>
      </w:r>
    </w:p>
    <w:p w14:paraId="54826FB8" w14:textId="16ADC2F9" w:rsidR="00F84C2D" w:rsidRPr="00905065" w:rsidRDefault="00857E3B" w:rsidP="00F84C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05065">
        <w:rPr>
          <w:rFonts w:cstheme="minorHAnsi"/>
          <w:sz w:val="24"/>
          <w:szCs w:val="24"/>
        </w:rPr>
        <w:t xml:space="preserve">Trends representing the underlying behaviour and direction of the series. </w:t>
      </w:r>
    </w:p>
    <w:p w14:paraId="231D7EAF" w14:textId="77777777" w:rsidR="00222BC0" w:rsidRPr="00F84C2D" w:rsidRDefault="00222BC0" w:rsidP="00222BC0"/>
    <w:p w14:paraId="15E603D8" w14:textId="77777777" w:rsidR="00BE267F" w:rsidRPr="00BE267F" w:rsidRDefault="00BE267F" w:rsidP="00BE267F">
      <w:pPr>
        <w:rPr>
          <w:b/>
          <w:bCs/>
          <w:u w:val="single"/>
        </w:rPr>
      </w:pPr>
    </w:p>
    <w:sectPr w:rsidR="00BE267F" w:rsidRPr="00BE2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03F86"/>
    <w:multiLevelType w:val="hybridMultilevel"/>
    <w:tmpl w:val="A4B6560C"/>
    <w:lvl w:ilvl="0" w:tplc="D66809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62"/>
    <w:rsid w:val="00200C4B"/>
    <w:rsid w:val="00222BC0"/>
    <w:rsid w:val="006C6A10"/>
    <w:rsid w:val="00857E3B"/>
    <w:rsid w:val="00905065"/>
    <w:rsid w:val="00971F62"/>
    <w:rsid w:val="00A00BBE"/>
    <w:rsid w:val="00AD4F2D"/>
    <w:rsid w:val="00BB7445"/>
    <w:rsid w:val="00BE267F"/>
    <w:rsid w:val="00C37FAF"/>
    <w:rsid w:val="00F8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EC80"/>
  <w15:chartTrackingRefBased/>
  <w15:docId w15:val="{1ADE6A9B-04F9-4BD9-8B36-E01CEDB7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1F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1F6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71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971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8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Safal Mukhia</dc:creator>
  <cp:keywords/>
  <dc:description/>
  <cp:lastModifiedBy>Safal Mukhia</cp:lastModifiedBy>
  <cp:revision>15</cp:revision>
  <dcterms:created xsi:type="dcterms:W3CDTF">2019-07-17T08:21:00Z</dcterms:created>
  <dcterms:modified xsi:type="dcterms:W3CDTF">2019-07-17T08:34:00Z</dcterms:modified>
</cp:coreProperties>
</file>