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57A4" w14:textId="77777777" w:rsidR="00CE04DD" w:rsidRDefault="00CE04DD"/>
    <w:p w14:paraId="494C0040" w14:textId="77777777" w:rsidR="00CE04DD" w:rsidRDefault="00CE04DD"/>
    <w:p w14:paraId="03B270A5" w14:textId="77777777" w:rsidR="00CE04DD" w:rsidRDefault="00CE04DD"/>
    <w:p w14:paraId="6F9811CD" w14:textId="77777777" w:rsidR="00CE04DD" w:rsidRDefault="00000000">
      <w:pPr>
        <w:spacing w:after="200"/>
        <w:jc w:val="center"/>
      </w:pPr>
      <w:r>
        <w:rPr>
          <w:rFonts w:ascii="Arial" w:hAnsi="Arial"/>
          <w:b/>
          <w:bCs/>
          <w:sz w:val="56"/>
          <w:szCs w:val="56"/>
        </w:rPr>
        <w:t>NanoVNA för Amatörradio</w:t>
      </w:r>
    </w:p>
    <w:p w14:paraId="37EFD797" w14:textId="77777777" w:rsidR="00CE04DD" w:rsidRDefault="00000000">
      <w:pPr>
        <w:spacing w:after="400"/>
        <w:jc w:val="center"/>
      </w:pPr>
      <w:r>
        <w:rPr>
          <w:i/>
          <w:iCs/>
          <w:sz w:val="30"/>
          <w:szCs w:val="30"/>
        </w:rPr>
        <w:t>Praktisk handbok för mätning, felsökning och antennteknik</w:t>
      </w:r>
    </w:p>
    <w:p w14:paraId="072E87E9" w14:textId="77777777" w:rsidR="00CE04DD" w:rsidRDefault="00000000">
      <w:pPr>
        <w:spacing w:after="200"/>
        <w:jc w:val="center"/>
      </w:pPr>
      <w:r>
        <w:rPr>
          <w:sz w:val="26"/>
          <w:szCs w:val="26"/>
        </w:rPr>
        <w:t>Arne Nilsson</w:t>
      </w:r>
    </w:p>
    <w:p w14:paraId="1F20B722" w14:textId="77777777" w:rsidR="00CE04DD" w:rsidRDefault="00000000">
      <w:pPr>
        <w:jc w:val="center"/>
        <w:rPr>
          <w:color w:val="666666"/>
          <w:sz w:val="22"/>
          <w:szCs w:val="22"/>
        </w:rPr>
      </w:pPr>
      <w:r>
        <w:rPr>
          <w:color w:val="666666"/>
          <w:sz w:val="22"/>
          <w:szCs w:val="22"/>
        </w:rPr>
        <w:t>Version 4 – omarbetad utgåva</w:t>
      </w:r>
    </w:p>
    <w:p w14:paraId="533B1C89" w14:textId="77777777" w:rsidR="009C5E0E" w:rsidRDefault="009C5E0E">
      <w:pPr>
        <w:jc w:val="center"/>
        <w:rPr>
          <w:color w:val="666666"/>
          <w:sz w:val="22"/>
          <w:szCs w:val="22"/>
        </w:rPr>
      </w:pPr>
    </w:p>
    <w:p w14:paraId="10DFB85A" w14:textId="77777777" w:rsidR="009C5E0E" w:rsidRDefault="009C5E0E">
      <w:pPr>
        <w:jc w:val="center"/>
        <w:rPr>
          <w:color w:val="666666"/>
          <w:sz w:val="22"/>
          <w:szCs w:val="22"/>
        </w:rPr>
      </w:pPr>
    </w:p>
    <w:p w14:paraId="0CD9A7C2" w14:textId="77777777" w:rsidR="009C5E0E" w:rsidRDefault="009C5E0E">
      <w:pPr>
        <w:jc w:val="center"/>
        <w:rPr>
          <w:color w:val="666666"/>
          <w:sz w:val="22"/>
          <w:szCs w:val="22"/>
        </w:rPr>
      </w:pPr>
    </w:p>
    <w:p w14:paraId="0DD94629" w14:textId="77777777" w:rsidR="009C5E0E" w:rsidRDefault="009C5E0E">
      <w:pPr>
        <w:jc w:val="center"/>
        <w:rPr>
          <w:color w:val="666666"/>
          <w:sz w:val="22"/>
          <w:szCs w:val="22"/>
        </w:rPr>
      </w:pPr>
    </w:p>
    <w:p w14:paraId="3F44ABA1" w14:textId="77777777" w:rsidR="009C5E0E" w:rsidRDefault="009C5E0E">
      <w:pPr>
        <w:jc w:val="center"/>
      </w:pPr>
    </w:p>
    <w:p w14:paraId="451E63C0" w14:textId="0AF9678A" w:rsidR="00CE04DD" w:rsidRDefault="003D6FD5" w:rsidP="009C5E0E">
      <w:pPr>
        <w:jc w:val="center"/>
      </w:pPr>
      <w:r w:rsidRPr="000B5BAB">
        <w:rPr>
          <w:noProof/>
        </w:rPr>
        <w:drawing>
          <wp:inline distT="0" distB="0" distL="0" distR="0" wp14:anchorId="1D05DA8C" wp14:editId="049DF64B">
            <wp:extent cx="5190168" cy="4972050"/>
            <wp:effectExtent l="0" t="0" r="4445" b="0"/>
            <wp:docPr id="12461281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8143" name=""/>
                    <pic:cNvPicPr/>
                  </pic:nvPicPr>
                  <pic:blipFill>
                    <a:blip r:embed="rId7"/>
                    <a:stretch>
                      <a:fillRect/>
                    </a:stretch>
                  </pic:blipFill>
                  <pic:spPr>
                    <a:xfrm>
                      <a:off x="0" y="0"/>
                      <a:ext cx="5197373" cy="4978953"/>
                    </a:xfrm>
                    <a:prstGeom prst="rect">
                      <a:avLst/>
                    </a:prstGeom>
                  </pic:spPr>
                </pic:pic>
              </a:graphicData>
            </a:graphic>
          </wp:inline>
        </w:drawing>
      </w:r>
      <w:r>
        <w:br w:type="page"/>
      </w:r>
    </w:p>
    <w:p w14:paraId="39E592C5" w14:textId="77777777" w:rsidR="00CE04DD" w:rsidRDefault="00000000">
      <w:pPr>
        <w:pStyle w:val="Rubrik1"/>
      </w:pPr>
      <w:bookmarkStart w:id="0" w:name="_Toc229743118"/>
      <w:r>
        <w:lastRenderedPageBreak/>
        <w:t>Innehållsförteckning</w:t>
      </w:r>
      <w:bookmarkEnd w:id="0"/>
    </w:p>
    <w:p w14:paraId="22CB72C4" w14:textId="05741658" w:rsidR="00F51012" w:rsidRDefault="00473D27">
      <w:pPr>
        <w:pStyle w:val="Innehll1"/>
        <w:tabs>
          <w:tab w:val="right" w:leader="dot" w:pos="9016"/>
        </w:tabs>
        <w:rPr>
          <w:rFonts w:eastAsiaTheme="minorEastAsia" w:cstheme="minorBidi"/>
          <w:noProof/>
          <w:kern w:val="2"/>
          <w:sz w:val="24"/>
          <w14:ligatures w14:val="standardContextual"/>
        </w:rPr>
      </w:pPr>
      <w:r>
        <w:rPr>
          <w:i/>
          <w:iCs/>
          <w:color w:val="888888"/>
        </w:rPr>
        <w:fldChar w:fldCharType="begin"/>
      </w:r>
      <w:r>
        <w:rPr>
          <w:i/>
          <w:iCs/>
          <w:color w:val="888888"/>
        </w:rPr>
        <w:instrText xml:space="preserve"> TOC \o "1-1" \h \z \u </w:instrText>
      </w:r>
      <w:r>
        <w:rPr>
          <w:i/>
          <w:iCs/>
          <w:color w:val="888888"/>
        </w:rPr>
        <w:fldChar w:fldCharType="separate"/>
      </w:r>
      <w:hyperlink w:anchor="_Toc229743118" w:history="1">
        <w:r w:rsidR="00F51012" w:rsidRPr="002D092B">
          <w:rPr>
            <w:rStyle w:val="Hyperlnk"/>
            <w:noProof/>
          </w:rPr>
          <w:t>Innehållsförteckning</w:t>
        </w:r>
        <w:r w:rsidR="00F51012">
          <w:rPr>
            <w:noProof/>
            <w:webHidden/>
          </w:rPr>
          <w:tab/>
        </w:r>
        <w:r w:rsidR="00F51012">
          <w:rPr>
            <w:noProof/>
            <w:webHidden/>
          </w:rPr>
          <w:fldChar w:fldCharType="begin"/>
        </w:r>
        <w:r w:rsidR="00F51012">
          <w:rPr>
            <w:noProof/>
            <w:webHidden/>
          </w:rPr>
          <w:instrText xml:space="preserve"> PAGEREF _Toc229743118 \h </w:instrText>
        </w:r>
        <w:r w:rsidR="00F51012">
          <w:rPr>
            <w:noProof/>
            <w:webHidden/>
          </w:rPr>
        </w:r>
        <w:r w:rsidR="00F51012">
          <w:rPr>
            <w:noProof/>
            <w:webHidden/>
          </w:rPr>
          <w:fldChar w:fldCharType="separate"/>
        </w:r>
        <w:r w:rsidR="00F51012">
          <w:rPr>
            <w:noProof/>
            <w:webHidden/>
          </w:rPr>
          <w:t>2</w:t>
        </w:r>
        <w:r w:rsidR="00F51012">
          <w:rPr>
            <w:noProof/>
            <w:webHidden/>
          </w:rPr>
          <w:fldChar w:fldCharType="end"/>
        </w:r>
      </w:hyperlink>
    </w:p>
    <w:p w14:paraId="71FE9481" w14:textId="30DFCC7E" w:rsidR="00F51012" w:rsidRDefault="00F51012">
      <w:pPr>
        <w:pStyle w:val="Innehll1"/>
        <w:tabs>
          <w:tab w:val="right" w:leader="dot" w:pos="9016"/>
        </w:tabs>
        <w:rPr>
          <w:rFonts w:eastAsiaTheme="minorEastAsia" w:cstheme="minorBidi"/>
          <w:noProof/>
          <w:kern w:val="2"/>
          <w:sz w:val="24"/>
          <w14:ligatures w14:val="standardContextual"/>
        </w:rPr>
      </w:pPr>
      <w:hyperlink w:anchor="_Toc229743119" w:history="1">
        <w:r w:rsidRPr="002D092B">
          <w:rPr>
            <w:rStyle w:val="Hyperlnk"/>
            <w:noProof/>
          </w:rPr>
          <w:t>Förord</w:t>
        </w:r>
        <w:r>
          <w:rPr>
            <w:noProof/>
            <w:webHidden/>
          </w:rPr>
          <w:tab/>
        </w:r>
        <w:r>
          <w:rPr>
            <w:noProof/>
            <w:webHidden/>
          </w:rPr>
          <w:fldChar w:fldCharType="begin"/>
        </w:r>
        <w:r>
          <w:rPr>
            <w:noProof/>
            <w:webHidden/>
          </w:rPr>
          <w:instrText xml:space="preserve"> PAGEREF _Toc229743119 \h </w:instrText>
        </w:r>
        <w:r>
          <w:rPr>
            <w:noProof/>
            <w:webHidden/>
          </w:rPr>
        </w:r>
        <w:r>
          <w:rPr>
            <w:noProof/>
            <w:webHidden/>
          </w:rPr>
          <w:fldChar w:fldCharType="separate"/>
        </w:r>
        <w:r>
          <w:rPr>
            <w:noProof/>
            <w:webHidden/>
          </w:rPr>
          <w:t>3</w:t>
        </w:r>
        <w:r>
          <w:rPr>
            <w:noProof/>
            <w:webHidden/>
          </w:rPr>
          <w:fldChar w:fldCharType="end"/>
        </w:r>
      </w:hyperlink>
    </w:p>
    <w:p w14:paraId="4E9407C2" w14:textId="789555A5"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0" w:history="1">
        <w:r w:rsidRPr="002D092B">
          <w:rPr>
            <w:rStyle w:val="Hyperlnk"/>
            <w:noProof/>
          </w:rPr>
          <w:t>Del 1 – Grundläggande användning</w:t>
        </w:r>
        <w:r>
          <w:rPr>
            <w:noProof/>
            <w:webHidden/>
          </w:rPr>
          <w:tab/>
        </w:r>
        <w:r>
          <w:rPr>
            <w:noProof/>
            <w:webHidden/>
          </w:rPr>
          <w:fldChar w:fldCharType="begin"/>
        </w:r>
        <w:r>
          <w:rPr>
            <w:noProof/>
            <w:webHidden/>
          </w:rPr>
          <w:instrText xml:space="preserve"> PAGEREF _Toc229743120 \h </w:instrText>
        </w:r>
        <w:r>
          <w:rPr>
            <w:noProof/>
            <w:webHidden/>
          </w:rPr>
        </w:r>
        <w:r>
          <w:rPr>
            <w:noProof/>
            <w:webHidden/>
          </w:rPr>
          <w:fldChar w:fldCharType="separate"/>
        </w:r>
        <w:r>
          <w:rPr>
            <w:noProof/>
            <w:webHidden/>
          </w:rPr>
          <w:t>5</w:t>
        </w:r>
        <w:r>
          <w:rPr>
            <w:noProof/>
            <w:webHidden/>
          </w:rPr>
          <w:fldChar w:fldCharType="end"/>
        </w:r>
      </w:hyperlink>
    </w:p>
    <w:p w14:paraId="1FFA70B9" w14:textId="6716669F"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1" w:history="1">
        <w:r w:rsidRPr="002D092B">
          <w:rPr>
            <w:rStyle w:val="Hyperlnk"/>
            <w:noProof/>
          </w:rPr>
          <w:t>Kapitel 1 – Vad är NanoVNA?</w:t>
        </w:r>
        <w:r>
          <w:rPr>
            <w:noProof/>
            <w:webHidden/>
          </w:rPr>
          <w:tab/>
        </w:r>
        <w:r>
          <w:rPr>
            <w:noProof/>
            <w:webHidden/>
          </w:rPr>
          <w:fldChar w:fldCharType="begin"/>
        </w:r>
        <w:r>
          <w:rPr>
            <w:noProof/>
            <w:webHidden/>
          </w:rPr>
          <w:instrText xml:space="preserve"> PAGEREF _Toc229743121 \h </w:instrText>
        </w:r>
        <w:r>
          <w:rPr>
            <w:noProof/>
            <w:webHidden/>
          </w:rPr>
        </w:r>
        <w:r>
          <w:rPr>
            <w:noProof/>
            <w:webHidden/>
          </w:rPr>
          <w:fldChar w:fldCharType="separate"/>
        </w:r>
        <w:r>
          <w:rPr>
            <w:noProof/>
            <w:webHidden/>
          </w:rPr>
          <w:t>6</w:t>
        </w:r>
        <w:r>
          <w:rPr>
            <w:noProof/>
            <w:webHidden/>
          </w:rPr>
          <w:fldChar w:fldCharType="end"/>
        </w:r>
      </w:hyperlink>
    </w:p>
    <w:p w14:paraId="65C33B7A" w14:textId="02D6F1C2"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2" w:history="1">
        <w:r w:rsidRPr="002D092B">
          <w:rPr>
            <w:rStyle w:val="Hyperlnk"/>
            <w:noProof/>
          </w:rPr>
          <w:t>Kapitel 2 – Arbetsmetodik: hur man tänker när man mäter</w:t>
        </w:r>
        <w:r>
          <w:rPr>
            <w:noProof/>
            <w:webHidden/>
          </w:rPr>
          <w:tab/>
        </w:r>
        <w:r>
          <w:rPr>
            <w:noProof/>
            <w:webHidden/>
          </w:rPr>
          <w:fldChar w:fldCharType="begin"/>
        </w:r>
        <w:r>
          <w:rPr>
            <w:noProof/>
            <w:webHidden/>
          </w:rPr>
          <w:instrText xml:space="preserve"> PAGEREF _Toc229743122 \h </w:instrText>
        </w:r>
        <w:r>
          <w:rPr>
            <w:noProof/>
            <w:webHidden/>
          </w:rPr>
        </w:r>
        <w:r>
          <w:rPr>
            <w:noProof/>
            <w:webHidden/>
          </w:rPr>
          <w:fldChar w:fldCharType="separate"/>
        </w:r>
        <w:r>
          <w:rPr>
            <w:noProof/>
            <w:webHidden/>
          </w:rPr>
          <w:t>7</w:t>
        </w:r>
        <w:r>
          <w:rPr>
            <w:noProof/>
            <w:webHidden/>
          </w:rPr>
          <w:fldChar w:fldCharType="end"/>
        </w:r>
      </w:hyperlink>
    </w:p>
    <w:p w14:paraId="0DCDA219" w14:textId="68E42E70"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3" w:history="1">
        <w:r w:rsidRPr="002D092B">
          <w:rPr>
            <w:rStyle w:val="Hyperlnk"/>
            <w:noProof/>
          </w:rPr>
          <w:t>Kapitel 3 – Komma igång med NanoVNA</w:t>
        </w:r>
        <w:r>
          <w:rPr>
            <w:noProof/>
            <w:webHidden/>
          </w:rPr>
          <w:tab/>
        </w:r>
        <w:r>
          <w:rPr>
            <w:noProof/>
            <w:webHidden/>
          </w:rPr>
          <w:fldChar w:fldCharType="begin"/>
        </w:r>
        <w:r>
          <w:rPr>
            <w:noProof/>
            <w:webHidden/>
          </w:rPr>
          <w:instrText xml:space="preserve"> PAGEREF _Toc229743123 \h </w:instrText>
        </w:r>
        <w:r>
          <w:rPr>
            <w:noProof/>
            <w:webHidden/>
          </w:rPr>
        </w:r>
        <w:r>
          <w:rPr>
            <w:noProof/>
            <w:webHidden/>
          </w:rPr>
          <w:fldChar w:fldCharType="separate"/>
        </w:r>
        <w:r>
          <w:rPr>
            <w:noProof/>
            <w:webHidden/>
          </w:rPr>
          <w:t>9</w:t>
        </w:r>
        <w:r>
          <w:rPr>
            <w:noProof/>
            <w:webHidden/>
          </w:rPr>
          <w:fldChar w:fldCharType="end"/>
        </w:r>
      </w:hyperlink>
    </w:p>
    <w:p w14:paraId="24D04657" w14:textId="0280F57E"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4" w:history="1">
        <w:r w:rsidRPr="002D092B">
          <w:rPr>
            <w:rStyle w:val="Hyperlnk"/>
            <w:noProof/>
          </w:rPr>
          <w:t>Kapitel 4 – Kalibrering</w:t>
        </w:r>
        <w:r>
          <w:rPr>
            <w:noProof/>
            <w:webHidden/>
          </w:rPr>
          <w:tab/>
        </w:r>
        <w:r>
          <w:rPr>
            <w:noProof/>
            <w:webHidden/>
          </w:rPr>
          <w:fldChar w:fldCharType="begin"/>
        </w:r>
        <w:r>
          <w:rPr>
            <w:noProof/>
            <w:webHidden/>
          </w:rPr>
          <w:instrText xml:space="preserve"> PAGEREF _Toc229743124 \h </w:instrText>
        </w:r>
        <w:r>
          <w:rPr>
            <w:noProof/>
            <w:webHidden/>
          </w:rPr>
        </w:r>
        <w:r>
          <w:rPr>
            <w:noProof/>
            <w:webHidden/>
          </w:rPr>
          <w:fldChar w:fldCharType="separate"/>
        </w:r>
        <w:r>
          <w:rPr>
            <w:noProof/>
            <w:webHidden/>
          </w:rPr>
          <w:t>11</w:t>
        </w:r>
        <w:r>
          <w:rPr>
            <w:noProof/>
            <w:webHidden/>
          </w:rPr>
          <w:fldChar w:fldCharType="end"/>
        </w:r>
      </w:hyperlink>
    </w:p>
    <w:p w14:paraId="6527465A" w14:textId="1F138CCD"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5" w:history="1">
        <w:r w:rsidRPr="002D092B">
          <w:rPr>
            <w:rStyle w:val="Hyperlnk"/>
            <w:noProof/>
          </w:rPr>
          <w:t>Kapitel 5 – Grundläggande mätmetoder: steg för steg</w:t>
        </w:r>
        <w:r>
          <w:rPr>
            <w:noProof/>
            <w:webHidden/>
          </w:rPr>
          <w:tab/>
        </w:r>
        <w:r>
          <w:rPr>
            <w:noProof/>
            <w:webHidden/>
          </w:rPr>
          <w:fldChar w:fldCharType="begin"/>
        </w:r>
        <w:r>
          <w:rPr>
            <w:noProof/>
            <w:webHidden/>
          </w:rPr>
          <w:instrText xml:space="preserve"> PAGEREF _Toc229743125 \h </w:instrText>
        </w:r>
        <w:r>
          <w:rPr>
            <w:noProof/>
            <w:webHidden/>
          </w:rPr>
        </w:r>
        <w:r>
          <w:rPr>
            <w:noProof/>
            <w:webHidden/>
          </w:rPr>
          <w:fldChar w:fldCharType="separate"/>
        </w:r>
        <w:r>
          <w:rPr>
            <w:noProof/>
            <w:webHidden/>
          </w:rPr>
          <w:t>15</w:t>
        </w:r>
        <w:r>
          <w:rPr>
            <w:noProof/>
            <w:webHidden/>
          </w:rPr>
          <w:fldChar w:fldCharType="end"/>
        </w:r>
      </w:hyperlink>
    </w:p>
    <w:p w14:paraId="2EC2E73A" w14:textId="39A9EC1B"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6" w:history="1">
        <w:r w:rsidRPr="002D092B">
          <w:rPr>
            <w:rStyle w:val="Hyperlnk"/>
            <w:noProof/>
          </w:rPr>
          <w:t>Del 2 – Antennmätningar</w:t>
        </w:r>
        <w:r>
          <w:rPr>
            <w:noProof/>
            <w:webHidden/>
          </w:rPr>
          <w:tab/>
        </w:r>
        <w:r>
          <w:rPr>
            <w:noProof/>
            <w:webHidden/>
          </w:rPr>
          <w:fldChar w:fldCharType="begin"/>
        </w:r>
        <w:r>
          <w:rPr>
            <w:noProof/>
            <w:webHidden/>
          </w:rPr>
          <w:instrText xml:space="preserve"> PAGEREF _Toc229743126 \h </w:instrText>
        </w:r>
        <w:r>
          <w:rPr>
            <w:noProof/>
            <w:webHidden/>
          </w:rPr>
        </w:r>
        <w:r>
          <w:rPr>
            <w:noProof/>
            <w:webHidden/>
          </w:rPr>
          <w:fldChar w:fldCharType="separate"/>
        </w:r>
        <w:r>
          <w:rPr>
            <w:noProof/>
            <w:webHidden/>
          </w:rPr>
          <w:t>25</w:t>
        </w:r>
        <w:r>
          <w:rPr>
            <w:noProof/>
            <w:webHidden/>
          </w:rPr>
          <w:fldChar w:fldCharType="end"/>
        </w:r>
      </w:hyperlink>
    </w:p>
    <w:p w14:paraId="062D7191" w14:textId="4091079B"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7" w:history="1">
        <w:r w:rsidRPr="002D092B">
          <w:rPr>
            <w:rStyle w:val="Hyperlnk"/>
            <w:noProof/>
          </w:rPr>
          <w:t>Kapitel 6 – SWR, impedans och antennanalys</w:t>
        </w:r>
        <w:r>
          <w:rPr>
            <w:noProof/>
            <w:webHidden/>
          </w:rPr>
          <w:tab/>
        </w:r>
        <w:r>
          <w:rPr>
            <w:noProof/>
            <w:webHidden/>
          </w:rPr>
          <w:fldChar w:fldCharType="begin"/>
        </w:r>
        <w:r>
          <w:rPr>
            <w:noProof/>
            <w:webHidden/>
          </w:rPr>
          <w:instrText xml:space="preserve"> PAGEREF _Toc229743127 \h </w:instrText>
        </w:r>
        <w:r>
          <w:rPr>
            <w:noProof/>
            <w:webHidden/>
          </w:rPr>
        </w:r>
        <w:r>
          <w:rPr>
            <w:noProof/>
            <w:webHidden/>
          </w:rPr>
          <w:fldChar w:fldCharType="separate"/>
        </w:r>
        <w:r>
          <w:rPr>
            <w:noProof/>
            <w:webHidden/>
          </w:rPr>
          <w:t>26</w:t>
        </w:r>
        <w:r>
          <w:rPr>
            <w:noProof/>
            <w:webHidden/>
          </w:rPr>
          <w:fldChar w:fldCharType="end"/>
        </w:r>
      </w:hyperlink>
    </w:p>
    <w:p w14:paraId="186A84D2" w14:textId="4E68EF66"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8" w:history="1">
        <w:r w:rsidRPr="002D092B">
          <w:rPr>
            <w:rStyle w:val="Hyperlnk"/>
            <w:noProof/>
          </w:rPr>
          <w:t>Kapitel 7 – Trimma olika antenntyper</w:t>
        </w:r>
        <w:r>
          <w:rPr>
            <w:noProof/>
            <w:webHidden/>
          </w:rPr>
          <w:tab/>
        </w:r>
        <w:r>
          <w:rPr>
            <w:noProof/>
            <w:webHidden/>
          </w:rPr>
          <w:fldChar w:fldCharType="begin"/>
        </w:r>
        <w:r>
          <w:rPr>
            <w:noProof/>
            <w:webHidden/>
          </w:rPr>
          <w:instrText xml:space="preserve"> PAGEREF _Toc229743128 \h </w:instrText>
        </w:r>
        <w:r>
          <w:rPr>
            <w:noProof/>
            <w:webHidden/>
          </w:rPr>
        </w:r>
        <w:r>
          <w:rPr>
            <w:noProof/>
            <w:webHidden/>
          </w:rPr>
          <w:fldChar w:fldCharType="separate"/>
        </w:r>
        <w:r>
          <w:rPr>
            <w:noProof/>
            <w:webHidden/>
          </w:rPr>
          <w:t>29</w:t>
        </w:r>
        <w:r>
          <w:rPr>
            <w:noProof/>
            <w:webHidden/>
          </w:rPr>
          <w:fldChar w:fldCharType="end"/>
        </w:r>
      </w:hyperlink>
    </w:p>
    <w:p w14:paraId="49762828" w14:textId="7D976959" w:rsidR="00F51012" w:rsidRDefault="00F51012">
      <w:pPr>
        <w:pStyle w:val="Innehll1"/>
        <w:tabs>
          <w:tab w:val="right" w:leader="dot" w:pos="9016"/>
        </w:tabs>
        <w:rPr>
          <w:rFonts w:eastAsiaTheme="minorEastAsia" w:cstheme="minorBidi"/>
          <w:noProof/>
          <w:kern w:val="2"/>
          <w:sz w:val="24"/>
          <w14:ligatures w14:val="standardContextual"/>
        </w:rPr>
      </w:pPr>
      <w:hyperlink w:anchor="_Toc229743129" w:history="1">
        <w:r w:rsidRPr="002D092B">
          <w:rPr>
            <w:rStyle w:val="Hyperlnk"/>
            <w:noProof/>
          </w:rPr>
          <w:t>Kapitel 8 – Antennsystem och station</w:t>
        </w:r>
        <w:r>
          <w:rPr>
            <w:noProof/>
            <w:webHidden/>
          </w:rPr>
          <w:tab/>
        </w:r>
        <w:r>
          <w:rPr>
            <w:noProof/>
            <w:webHidden/>
          </w:rPr>
          <w:fldChar w:fldCharType="begin"/>
        </w:r>
        <w:r>
          <w:rPr>
            <w:noProof/>
            <w:webHidden/>
          </w:rPr>
          <w:instrText xml:space="preserve"> PAGEREF _Toc229743129 \h </w:instrText>
        </w:r>
        <w:r>
          <w:rPr>
            <w:noProof/>
            <w:webHidden/>
          </w:rPr>
        </w:r>
        <w:r>
          <w:rPr>
            <w:noProof/>
            <w:webHidden/>
          </w:rPr>
          <w:fldChar w:fldCharType="separate"/>
        </w:r>
        <w:r>
          <w:rPr>
            <w:noProof/>
            <w:webHidden/>
          </w:rPr>
          <w:t>30</w:t>
        </w:r>
        <w:r>
          <w:rPr>
            <w:noProof/>
            <w:webHidden/>
          </w:rPr>
          <w:fldChar w:fldCharType="end"/>
        </w:r>
      </w:hyperlink>
    </w:p>
    <w:p w14:paraId="54EF6564" w14:textId="17AC2AA5"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0" w:history="1">
        <w:r w:rsidRPr="002D092B">
          <w:rPr>
            <w:rStyle w:val="Hyperlnk"/>
            <w:noProof/>
          </w:rPr>
          <w:t>Del 3 – Koax och transmissionslinjer</w:t>
        </w:r>
        <w:r>
          <w:rPr>
            <w:noProof/>
            <w:webHidden/>
          </w:rPr>
          <w:tab/>
        </w:r>
        <w:r>
          <w:rPr>
            <w:noProof/>
            <w:webHidden/>
          </w:rPr>
          <w:fldChar w:fldCharType="begin"/>
        </w:r>
        <w:r>
          <w:rPr>
            <w:noProof/>
            <w:webHidden/>
          </w:rPr>
          <w:instrText xml:space="preserve"> PAGEREF _Toc229743130 \h </w:instrText>
        </w:r>
        <w:r>
          <w:rPr>
            <w:noProof/>
            <w:webHidden/>
          </w:rPr>
        </w:r>
        <w:r>
          <w:rPr>
            <w:noProof/>
            <w:webHidden/>
          </w:rPr>
          <w:fldChar w:fldCharType="separate"/>
        </w:r>
        <w:r>
          <w:rPr>
            <w:noProof/>
            <w:webHidden/>
          </w:rPr>
          <w:t>31</w:t>
        </w:r>
        <w:r>
          <w:rPr>
            <w:noProof/>
            <w:webHidden/>
          </w:rPr>
          <w:fldChar w:fldCharType="end"/>
        </w:r>
      </w:hyperlink>
    </w:p>
    <w:p w14:paraId="7F118584" w14:textId="0C0159D5"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1" w:history="1">
        <w:r w:rsidRPr="002D092B">
          <w:rPr>
            <w:rStyle w:val="Hyperlnk"/>
            <w:noProof/>
          </w:rPr>
          <w:t>Kapitel 9 – Koaxkablar: mätning och felsökning</w:t>
        </w:r>
        <w:r>
          <w:rPr>
            <w:noProof/>
            <w:webHidden/>
          </w:rPr>
          <w:tab/>
        </w:r>
        <w:r>
          <w:rPr>
            <w:noProof/>
            <w:webHidden/>
          </w:rPr>
          <w:fldChar w:fldCharType="begin"/>
        </w:r>
        <w:r>
          <w:rPr>
            <w:noProof/>
            <w:webHidden/>
          </w:rPr>
          <w:instrText xml:space="preserve"> PAGEREF _Toc229743131 \h </w:instrText>
        </w:r>
        <w:r>
          <w:rPr>
            <w:noProof/>
            <w:webHidden/>
          </w:rPr>
        </w:r>
        <w:r>
          <w:rPr>
            <w:noProof/>
            <w:webHidden/>
          </w:rPr>
          <w:fldChar w:fldCharType="separate"/>
        </w:r>
        <w:r>
          <w:rPr>
            <w:noProof/>
            <w:webHidden/>
          </w:rPr>
          <w:t>32</w:t>
        </w:r>
        <w:r>
          <w:rPr>
            <w:noProof/>
            <w:webHidden/>
          </w:rPr>
          <w:fldChar w:fldCharType="end"/>
        </w:r>
      </w:hyperlink>
    </w:p>
    <w:p w14:paraId="5E3C1123" w14:textId="6DB77D6D"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2" w:history="1">
        <w:r w:rsidRPr="002D092B">
          <w:rPr>
            <w:rStyle w:val="Hyperlnk"/>
            <w:noProof/>
          </w:rPr>
          <w:t>Kapitel 10 – Common-mode och RF-problem</w:t>
        </w:r>
        <w:r>
          <w:rPr>
            <w:noProof/>
            <w:webHidden/>
          </w:rPr>
          <w:tab/>
        </w:r>
        <w:r>
          <w:rPr>
            <w:noProof/>
            <w:webHidden/>
          </w:rPr>
          <w:fldChar w:fldCharType="begin"/>
        </w:r>
        <w:r>
          <w:rPr>
            <w:noProof/>
            <w:webHidden/>
          </w:rPr>
          <w:instrText xml:space="preserve"> PAGEREF _Toc229743132 \h </w:instrText>
        </w:r>
        <w:r>
          <w:rPr>
            <w:noProof/>
            <w:webHidden/>
          </w:rPr>
        </w:r>
        <w:r>
          <w:rPr>
            <w:noProof/>
            <w:webHidden/>
          </w:rPr>
          <w:fldChar w:fldCharType="separate"/>
        </w:r>
        <w:r>
          <w:rPr>
            <w:noProof/>
            <w:webHidden/>
          </w:rPr>
          <w:t>34</w:t>
        </w:r>
        <w:r>
          <w:rPr>
            <w:noProof/>
            <w:webHidden/>
          </w:rPr>
          <w:fldChar w:fldCharType="end"/>
        </w:r>
      </w:hyperlink>
    </w:p>
    <w:p w14:paraId="416A530B" w14:textId="2B141AF4"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3" w:history="1">
        <w:r w:rsidRPr="002D092B">
          <w:rPr>
            <w:rStyle w:val="Hyperlnk"/>
            <w:noProof/>
          </w:rPr>
          <w:t>Del 4 – Filter och RF-komponenter</w:t>
        </w:r>
        <w:r>
          <w:rPr>
            <w:noProof/>
            <w:webHidden/>
          </w:rPr>
          <w:tab/>
        </w:r>
        <w:r>
          <w:rPr>
            <w:noProof/>
            <w:webHidden/>
          </w:rPr>
          <w:fldChar w:fldCharType="begin"/>
        </w:r>
        <w:r>
          <w:rPr>
            <w:noProof/>
            <w:webHidden/>
          </w:rPr>
          <w:instrText xml:space="preserve"> PAGEREF _Toc229743133 \h </w:instrText>
        </w:r>
        <w:r>
          <w:rPr>
            <w:noProof/>
            <w:webHidden/>
          </w:rPr>
        </w:r>
        <w:r>
          <w:rPr>
            <w:noProof/>
            <w:webHidden/>
          </w:rPr>
          <w:fldChar w:fldCharType="separate"/>
        </w:r>
        <w:r>
          <w:rPr>
            <w:noProof/>
            <w:webHidden/>
          </w:rPr>
          <w:t>37</w:t>
        </w:r>
        <w:r>
          <w:rPr>
            <w:noProof/>
            <w:webHidden/>
          </w:rPr>
          <w:fldChar w:fldCharType="end"/>
        </w:r>
      </w:hyperlink>
    </w:p>
    <w:p w14:paraId="270092FB" w14:textId="5F2B6A7D"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4" w:history="1">
        <w:r w:rsidRPr="002D092B">
          <w:rPr>
            <w:rStyle w:val="Hyperlnk"/>
            <w:noProof/>
          </w:rPr>
          <w:t>Kapitel 11 – Filter och RF-komponenter</w:t>
        </w:r>
        <w:r>
          <w:rPr>
            <w:noProof/>
            <w:webHidden/>
          </w:rPr>
          <w:tab/>
        </w:r>
        <w:r>
          <w:rPr>
            <w:noProof/>
            <w:webHidden/>
          </w:rPr>
          <w:fldChar w:fldCharType="begin"/>
        </w:r>
        <w:r>
          <w:rPr>
            <w:noProof/>
            <w:webHidden/>
          </w:rPr>
          <w:instrText xml:space="preserve"> PAGEREF _Toc229743134 \h </w:instrText>
        </w:r>
        <w:r>
          <w:rPr>
            <w:noProof/>
            <w:webHidden/>
          </w:rPr>
        </w:r>
        <w:r>
          <w:rPr>
            <w:noProof/>
            <w:webHidden/>
          </w:rPr>
          <w:fldChar w:fldCharType="separate"/>
        </w:r>
        <w:r>
          <w:rPr>
            <w:noProof/>
            <w:webHidden/>
          </w:rPr>
          <w:t>38</w:t>
        </w:r>
        <w:r>
          <w:rPr>
            <w:noProof/>
            <w:webHidden/>
          </w:rPr>
          <w:fldChar w:fldCharType="end"/>
        </w:r>
      </w:hyperlink>
    </w:p>
    <w:p w14:paraId="5C1373AF" w14:textId="021FA2C3"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5" w:history="1">
        <w:r w:rsidRPr="002D092B">
          <w:rPr>
            <w:rStyle w:val="Hyperlnk"/>
            <w:noProof/>
          </w:rPr>
          <w:t>Del 5 – Avancerade tekniker</w:t>
        </w:r>
        <w:r>
          <w:rPr>
            <w:noProof/>
            <w:webHidden/>
          </w:rPr>
          <w:tab/>
        </w:r>
        <w:r>
          <w:rPr>
            <w:noProof/>
            <w:webHidden/>
          </w:rPr>
          <w:fldChar w:fldCharType="begin"/>
        </w:r>
        <w:r>
          <w:rPr>
            <w:noProof/>
            <w:webHidden/>
          </w:rPr>
          <w:instrText xml:space="preserve"> PAGEREF _Toc229743135 \h </w:instrText>
        </w:r>
        <w:r>
          <w:rPr>
            <w:noProof/>
            <w:webHidden/>
          </w:rPr>
        </w:r>
        <w:r>
          <w:rPr>
            <w:noProof/>
            <w:webHidden/>
          </w:rPr>
          <w:fldChar w:fldCharType="separate"/>
        </w:r>
        <w:r>
          <w:rPr>
            <w:noProof/>
            <w:webHidden/>
          </w:rPr>
          <w:t>41</w:t>
        </w:r>
        <w:r>
          <w:rPr>
            <w:noProof/>
            <w:webHidden/>
          </w:rPr>
          <w:fldChar w:fldCharType="end"/>
        </w:r>
      </w:hyperlink>
    </w:p>
    <w:p w14:paraId="7149EBDE" w14:textId="15EB81AE"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6" w:history="1">
        <w:r w:rsidRPr="002D092B">
          <w:rPr>
            <w:rStyle w:val="Hyperlnk"/>
            <w:noProof/>
          </w:rPr>
          <w:t>Kapitel 12 – Avancerad antennanalys</w:t>
        </w:r>
        <w:r>
          <w:rPr>
            <w:noProof/>
            <w:webHidden/>
          </w:rPr>
          <w:tab/>
        </w:r>
        <w:r>
          <w:rPr>
            <w:noProof/>
            <w:webHidden/>
          </w:rPr>
          <w:fldChar w:fldCharType="begin"/>
        </w:r>
        <w:r>
          <w:rPr>
            <w:noProof/>
            <w:webHidden/>
          </w:rPr>
          <w:instrText xml:space="preserve"> PAGEREF _Toc229743136 \h </w:instrText>
        </w:r>
        <w:r>
          <w:rPr>
            <w:noProof/>
            <w:webHidden/>
          </w:rPr>
        </w:r>
        <w:r>
          <w:rPr>
            <w:noProof/>
            <w:webHidden/>
          </w:rPr>
          <w:fldChar w:fldCharType="separate"/>
        </w:r>
        <w:r>
          <w:rPr>
            <w:noProof/>
            <w:webHidden/>
          </w:rPr>
          <w:t>42</w:t>
        </w:r>
        <w:r>
          <w:rPr>
            <w:noProof/>
            <w:webHidden/>
          </w:rPr>
          <w:fldChar w:fldCharType="end"/>
        </w:r>
      </w:hyperlink>
    </w:p>
    <w:p w14:paraId="3BEAA80C" w14:textId="0F1C4DB6"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7" w:history="1">
        <w:r w:rsidRPr="002D092B">
          <w:rPr>
            <w:rStyle w:val="Hyperlnk"/>
            <w:noProof/>
          </w:rPr>
          <w:t>Kapitel 13 – NanoVNA som stationsverktyg</w:t>
        </w:r>
        <w:r>
          <w:rPr>
            <w:noProof/>
            <w:webHidden/>
          </w:rPr>
          <w:tab/>
        </w:r>
        <w:r>
          <w:rPr>
            <w:noProof/>
            <w:webHidden/>
          </w:rPr>
          <w:fldChar w:fldCharType="begin"/>
        </w:r>
        <w:r>
          <w:rPr>
            <w:noProof/>
            <w:webHidden/>
          </w:rPr>
          <w:instrText xml:space="preserve"> PAGEREF _Toc229743137 \h </w:instrText>
        </w:r>
        <w:r>
          <w:rPr>
            <w:noProof/>
            <w:webHidden/>
          </w:rPr>
        </w:r>
        <w:r>
          <w:rPr>
            <w:noProof/>
            <w:webHidden/>
          </w:rPr>
          <w:fldChar w:fldCharType="separate"/>
        </w:r>
        <w:r>
          <w:rPr>
            <w:noProof/>
            <w:webHidden/>
          </w:rPr>
          <w:t>43</w:t>
        </w:r>
        <w:r>
          <w:rPr>
            <w:noProof/>
            <w:webHidden/>
          </w:rPr>
          <w:fldChar w:fldCharType="end"/>
        </w:r>
      </w:hyperlink>
    </w:p>
    <w:p w14:paraId="343DACB3" w14:textId="20651837"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8" w:history="1">
        <w:r w:rsidRPr="002D092B">
          <w:rPr>
            <w:rStyle w:val="Hyperlnk"/>
            <w:noProof/>
          </w:rPr>
          <w:t>Del 6 – Fördjupning (avancerat)</w:t>
        </w:r>
        <w:r>
          <w:rPr>
            <w:noProof/>
            <w:webHidden/>
          </w:rPr>
          <w:tab/>
        </w:r>
        <w:r>
          <w:rPr>
            <w:noProof/>
            <w:webHidden/>
          </w:rPr>
          <w:fldChar w:fldCharType="begin"/>
        </w:r>
        <w:r>
          <w:rPr>
            <w:noProof/>
            <w:webHidden/>
          </w:rPr>
          <w:instrText xml:space="preserve"> PAGEREF _Toc229743138 \h </w:instrText>
        </w:r>
        <w:r>
          <w:rPr>
            <w:noProof/>
            <w:webHidden/>
          </w:rPr>
        </w:r>
        <w:r>
          <w:rPr>
            <w:noProof/>
            <w:webHidden/>
          </w:rPr>
          <w:fldChar w:fldCharType="separate"/>
        </w:r>
        <w:r>
          <w:rPr>
            <w:noProof/>
            <w:webHidden/>
          </w:rPr>
          <w:t>45</w:t>
        </w:r>
        <w:r>
          <w:rPr>
            <w:noProof/>
            <w:webHidden/>
          </w:rPr>
          <w:fldChar w:fldCharType="end"/>
        </w:r>
      </w:hyperlink>
    </w:p>
    <w:p w14:paraId="3D172EC9" w14:textId="0AB11B7C" w:rsidR="00F51012" w:rsidRDefault="00F51012">
      <w:pPr>
        <w:pStyle w:val="Innehll1"/>
        <w:tabs>
          <w:tab w:val="right" w:leader="dot" w:pos="9016"/>
        </w:tabs>
        <w:rPr>
          <w:rFonts w:eastAsiaTheme="minorEastAsia" w:cstheme="minorBidi"/>
          <w:noProof/>
          <w:kern w:val="2"/>
          <w:sz w:val="24"/>
          <w14:ligatures w14:val="standardContextual"/>
        </w:rPr>
      </w:pPr>
      <w:hyperlink w:anchor="_Toc229743139" w:history="1">
        <w:r w:rsidRPr="002D092B">
          <w:rPr>
            <w:rStyle w:val="Hyperlnk"/>
            <w:noProof/>
          </w:rPr>
          <w:t>Kapitel 14 – Avancerade HF- och mikrovågsexperiment</w:t>
        </w:r>
        <w:r>
          <w:rPr>
            <w:noProof/>
            <w:webHidden/>
          </w:rPr>
          <w:tab/>
        </w:r>
        <w:r>
          <w:rPr>
            <w:noProof/>
            <w:webHidden/>
          </w:rPr>
          <w:fldChar w:fldCharType="begin"/>
        </w:r>
        <w:r>
          <w:rPr>
            <w:noProof/>
            <w:webHidden/>
          </w:rPr>
          <w:instrText xml:space="preserve"> PAGEREF _Toc229743139 \h </w:instrText>
        </w:r>
        <w:r>
          <w:rPr>
            <w:noProof/>
            <w:webHidden/>
          </w:rPr>
        </w:r>
        <w:r>
          <w:rPr>
            <w:noProof/>
            <w:webHidden/>
          </w:rPr>
          <w:fldChar w:fldCharType="separate"/>
        </w:r>
        <w:r>
          <w:rPr>
            <w:noProof/>
            <w:webHidden/>
          </w:rPr>
          <w:t>46</w:t>
        </w:r>
        <w:r>
          <w:rPr>
            <w:noProof/>
            <w:webHidden/>
          </w:rPr>
          <w:fldChar w:fldCharType="end"/>
        </w:r>
      </w:hyperlink>
    </w:p>
    <w:p w14:paraId="3D6AB41B" w14:textId="671F6AD9"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0" w:history="1">
        <w:r w:rsidRPr="002D092B">
          <w:rPr>
            <w:rStyle w:val="Hyperlnk"/>
            <w:noProof/>
          </w:rPr>
          <w:t>Bilagor</w:t>
        </w:r>
        <w:r>
          <w:rPr>
            <w:noProof/>
            <w:webHidden/>
          </w:rPr>
          <w:tab/>
        </w:r>
        <w:r>
          <w:rPr>
            <w:noProof/>
            <w:webHidden/>
          </w:rPr>
          <w:fldChar w:fldCharType="begin"/>
        </w:r>
        <w:r>
          <w:rPr>
            <w:noProof/>
            <w:webHidden/>
          </w:rPr>
          <w:instrText xml:space="preserve"> PAGEREF _Toc229743140 \h </w:instrText>
        </w:r>
        <w:r>
          <w:rPr>
            <w:noProof/>
            <w:webHidden/>
          </w:rPr>
        </w:r>
        <w:r>
          <w:rPr>
            <w:noProof/>
            <w:webHidden/>
          </w:rPr>
          <w:fldChar w:fldCharType="separate"/>
        </w:r>
        <w:r>
          <w:rPr>
            <w:noProof/>
            <w:webHidden/>
          </w:rPr>
          <w:t>47</w:t>
        </w:r>
        <w:r>
          <w:rPr>
            <w:noProof/>
            <w:webHidden/>
          </w:rPr>
          <w:fldChar w:fldCharType="end"/>
        </w:r>
      </w:hyperlink>
    </w:p>
    <w:p w14:paraId="418C368B" w14:textId="7736E47F"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1" w:history="1">
        <w:r w:rsidRPr="002D092B">
          <w:rPr>
            <w:rStyle w:val="Hyperlnk"/>
            <w:noProof/>
          </w:rPr>
          <w:t>Bilaga A – Snabbreferens vid mätbordet</w:t>
        </w:r>
        <w:r>
          <w:rPr>
            <w:noProof/>
            <w:webHidden/>
          </w:rPr>
          <w:tab/>
        </w:r>
        <w:r>
          <w:rPr>
            <w:noProof/>
            <w:webHidden/>
          </w:rPr>
          <w:fldChar w:fldCharType="begin"/>
        </w:r>
        <w:r>
          <w:rPr>
            <w:noProof/>
            <w:webHidden/>
          </w:rPr>
          <w:instrText xml:space="preserve"> PAGEREF _Toc229743141 \h </w:instrText>
        </w:r>
        <w:r>
          <w:rPr>
            <w:noProof/>
            <w:webHidden/>
          </w:rPr>
        </w:r>
        <w:r>
          <w:rPr>
            <w:noProof/>
            <w:webHidden/>
          </w:rPr>
          <w:fldChar w:fldCharType="separate"/>
        </w:r>
        <w:r>
          <w:rPr>
            <w:noProof/>
            <w:webHidden/>
          </w:rPr>
          <w:t>49</w:t>
        </w:r>
        <w:r>
          <w:rPr>
            <w:noProof/>
            <w:webHidden/>
          </w:rPr>
          <w:fldChar w:fldCharType="end"/>
        </w:r>
      </w:hyperlink>
    </w:p>
    <w:p w14:paraId="3B1537F5" w14:textId="71659DDA"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2" w:history="1">
        <w:r w:rsidRPr="002D092B">
          <w:rPr>
            <w:rStyle w:val="Hyperlnk"/>
            <w:noProof/>
          </w:rPr>
          <w:t>Bilaga B – Vanliga problem och felsökning</w:t>
        </w:r>
        <w:r>
          <w:rPr>
            <w:noProof/>
            <w:webHidden/>
          </w:rPr>
          <w:tab/>
        </w:r>
        <w:r>
          <w:rPr>
            <w:noProof/>
            <w:webHidden/>
          </w:rPr>
          <w:fldChar w:fldCharType="begin"/>
        </w:r>
        <w:r>
          <w:rPr>
            <w:noProof/>
            <w:webHidden/>
          </w:rPr>
          <w:instrText xml:space="preserve"> PAGEREF _Toc229743142 \h </w:instrText>
        </w:r>
        <w:r>
          <w:rPr>
            <w:noProof/>
            <w:webHidden/>
          </w:rPr>
        </w:r>
        <w:r>
          <w:rPr>
            <w:noProof/>
            <w:webHidden/>
          </w:rPr>
          <w:fldChar w:fldCharType="separate"/>
        </w:r>
        <w:r>
          <w:rPr>
            <w:noProof/>
            <w:webHidden/>
          </w:rPr>
          <w:t>53</w:t>
        </w:r>
        <w:r>
          <w:rPr>
            <w:noProof/>
            <w:webHidden/>
          </w:rPr>
          <w:fldChar w:fldCharType="end"/>
        </w:r>
      </w:hyperlink>
    </w:p>
    <w:p w14:paraId="38107417" w14:textId="71FA67E8"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3" w:history="1">
        <w:r w:rsidRPr="002D092B">
          <w:rPr>
            <w:rStyle w:val="Hyperlnk"/>
            <w:noProof/>
          </w:rPr>
          <w:t>Bilaga C – Praktiska byggprojekt</w:t>
        </w:r>
        <w:r>
          <w:rPr>
            <w:noProof/>
            <w:webHidden/>
          </w:rPr>
          <w:tab/>
        </w:r>
        <w:r>
          <w:rPr>
            <w:noProof/>
            <w:webHidden/>
          </w:rPr>
          <w:fldChar w:fldCharType="begin"/>
        </w:r>
        <w:r>
          <w:rPr>
            <w:noProof/>
            <w:webHidden/>
          </w:rPr>
          <w:instrText xml:space="preserve"> PAGEREF _Toc229743143 \h </w:instrText>
        </w:r>
        <w:r>
          <w:rPr>
            <w:noProof/>
            <w:webHidden/>
          </w:rPr>
        </w:r>
        <w:r>
          <w:rPr>
            <w:noProof/>
            <w:webHidden/>
          </w:rPr>
          <w:fldChar w:fldCharType="separate"/>
        </w:r>
        <w:r>
          <w:rPr>
            <w:noProof/>
            <w:webHidden/>
          </w:rPr>
          <w:t>55</w:t>
        </w:r>
        <w:r>
          <w:rPr>
            <w:noProof/>
            <w:webHidden/>
          </w:rPr>
          <w:fldChar w:fldCharType="end"/>
        </w:r>
      </w:hyperlink>
    </w:p>
    <w:p w14:paraId="6A427822" w14:textId="45013332"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4" w:history="1">
        <w:r w:rsidRPr="002D092B">
          <w:rPr>
            <w:rStyle w:val="Hyperlnk"/>
            <w:noProof/>
          </w:rPr>
          <w:t>Bilaga D – Praktiska övningar</w:t>
        </w:r>
        <w:r>
          <w:rPr>
            <w:noProof/>
            <w:webHidden/>
          </w:rPr>
          <w:tab/>
        </w:r>
        <w:r>
          <w:rPr>
            <w:noProof/>
            <w:webHidden/>
          </w:rPr>
          <w:fldChar w:fldCharType="begin"/>
        </w:r>
        <w:r>
          <w:rPr>
            <w:noProof/>
            <w:webHidden/>
          </w:rPr>
          <w:instrText xml:space="preserve"> PAGEREF _Toc229743144 \h </w:instrText>
        </w:r>
        <w:r>
          <w:rPr>
            <w:noProof/>
            <w:webHidden/>
          </w:rPr>
        </w:r>
        <w:r>
          <w:rPr>
            <w:noProof/>
            <w:webHidden/>
          </w:rPr>
          <w:fldChar w:fldCharType="separate"/>
        </w:r>
        <w:r>
          <w:rPr>
            <w:noProof/>
            <w:webHidden/>
          </w:rPr>
          <w:t>57</w:t>
        </w:r>
        <w:r>
          <w:rPr>
            <w:noProof/>
            <w:webHidden/>
          </w:rPr>
          <w:fldChar w:fldCharType="end"/>
        </w:r>
      </w:hyperlink>
    </w:p>
    <w:p w14:paraId="1307B221" w14:textId="14F65114"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5" w:history="1">
        <w:r w:rsidRPr="002D092B">
          <w:rPr>
            <w:rStyle w:val="Hyperlnk"/>
            <w:noProof/>
          </w:rPr>
          <w:t>Bilaga E – Ordförklaringar och RF-begrepp</w:t>
        </w:r>
        <w:r>
          <w:rPr>
            <w:noProof/>
            <w:webHidden/>
          </w:rPr>
          <w:tab/>
        </w:r>
        <w:r>
          <w:rPr>
            <w:noProof/>
            <w:webHidden/>
          </w:rPr>
          <w:fldChar w:fldCharType="begin"/>
        </w:r>
        <w:r>
          <w:rPr>
            <w:noProof/>
            <w:webHidden/>
          </w:rPr>
          <w:instrText xml:space="preserve"> PAGEREF _Toc229743145 \h </w:instrText>
        </w:r>
        <w:r>
          <w:rPr>
            <w:noProof/>
            <w:webHidden/>
          </w:rPr>
        </w:r>
        <w:r>
          <w:rPr>
            <w:noProof/>
            <w:webHidden/>
          </w:rPr>
          <w:fldChar w:fldCharType="separate"/>
        </w:r>
        <w:r>
          <w:rPr>
            <w:noProof/>
            <w:webHidden/>
          </w:rPr>
          <w:t>59</w:t>
        </w:r>
        <w:r>
          <w:rPr>
            <w:noProof/>
            <w:webHidden/>
          </w:rPr>
          <w:fldChar w:fldCharType="end"/>
        </w:r>
      </w:hyperlink>
    </w:p>
    <w:p w14:paraId="2949668B" w14:textId="069A7E3D" w:rsidR="00F51012" w:rsidRDefault="00F51012">
      <w:pPr>
        <w:pStyle w:val="Innehll1"/>
        <w:tabs>
          <w:tab w:val="right" w:leader="dot" w:pos="9016"/>
        </w:tabs>
        <w:rPr>
          <w:rFonts w:eastAsiaTheme="minorEastAsia" w:cstheme="minorBidi"/>
          <w:noProof/>
          <w:kern w:val="2"/>
          <w:sz w:val="24"/>
          <w14:ligatures w14:val="standardContextual"/>
        </w:rPr>
      </w:pPr>
      <w:hyperlink w:anchor="_Toc229743146" w:history="1">
        <w:r w:rsidRPr="002D092B">
          <w:rPr>
            <w:rStyle w:val="Hyperlnk"/>
            <w:noProof/>
          </w:rPr>
          <w:t>Bilaga F – Praktiska exempel från stationen</w:t>
        </w:r>
        <w:r>
          <w:rPr>
            <w:noProof/>
            <w:webHidden/>
          </w:rPr>
          <w:tab/>
        </w:r>
        <w:r>
          <w:rPr>
            <w:noProof/>
            <w:webHidden/>
          </w:rPr>
          <w:fldChar w:fldCharType="begin"/>
        </w:r>
        <w:r>
          <w:rPr>
            <w:noProof/>
            <w:webHidden/>
          </w:rPr>
          <w:instrText xml:space="preserve"> PAGEREF _Toc229743146 \h </w:instrText>
        </w:r>
        <w:r>
          <w:rPr>
            <w:noProof/>
            <w:webHidden/>
          </w:rPr>
        </w:r>
        <w:r>
          <w:rPr>
            <w:noProof/>
            <w:webHidden/>
          </w:rPr>
          <w:fldChar w:fldCharType="separate"/>
        </w:r>
        <w:r>
          <w:rPr>
            <w:noProof/>
            <w:webHidden/>
          </w:rPr>
          <w:t>61</w:t>
        </w:r>
        <w:r>
          <w:rPr>
            <w:noProof/>
            <w:webHidden/>
          </w:rPr>
          <w:fldChar w:fldCharType="end"/>
        </w:r>
      </w:hyperlink>
    </w:p>
    <w:p w14:paraId="20E72C03" w14:textId="7FEFB211" w:rsidR="00CE04DD" w:rsidRDefault="00473D27">
      <w:r>
        <w:rPr>
          <w:i/>
          <w:iCs/>
          <w:color w:val="888888"/>
        </w:rPr>
        <w:fldChar w:fldCharType="end"/>
      </w:r>
      <w:r>
        <w:br w:type="page"/>
      </w:r>
    </w:p>
    <w:p w14:paraId="5F902A35" w14:textId="77777777" w:rsidR="00CE04DD" w:rsidRDefault="00000000">
      <w:pPr>
        <w:pStyle w:val="Rubrik1"/>
      </w:pPr>
      <w:bookmarkStart w:id="1" w:name="_Toc229743119"/>
      <w:r>
        <w:lastRenderedPageBreak/>
        <w:t>Förord</w:t>
      </w:r>
      <w:bookmarkEnd w:id="1"/>
    </w:p>
    <w:p w14:paraId="38B01928" w14:textId="77777777" w:rsidR="00CE04DD" w:rsidRDefault="00000000">
      <w:pPr>
        <w:spacing w:after="160"/>
      </w:pPr>
      <w:r>
        <w:t xml:space="preserve">NanoVNA har förändrat amatörradion på samma sätt som oscilloskopet och den digitala multimetern en gång gjorde. Tidigare krävdes dyr laboratorieutrustning för att mäta antenner, filter, </w:t>
      </w:r>
      <w:proofErr w:type="spellStart"/>
      <w:r>
        <w:t>koaxkablar</w:t>
      </w:r>
      <w:proofErr w:type="spellEnd"/>
      <w:r>
        <w:t xml:space="preserve"> och impedanser. I dag kan en radioamatör med ett litet instrument på skrivbordet utföra avancerade RF-mätningar som tidigare bara var möjliga i professionella laboratorier.</w:t>
      </w:r>
    </w:p>
    <w:p w14:paraId="56C1EE91" w14:textId="77777777" w:rsidR="00CE04DD" w:rsidRDefault="00000000">
      <w:pPr>
        <w:spacing w:after="160"/>
      </w:pPr>
      <w:r>
        <w:t>Samtidigt är NanoVNA ett instrument som många upplever som svårt att förstå fullt ut. Menyer, Smith-diagram, kalibrering och S-parametrar kan verka komplicerade vid första kontakten, och många användare fastnar i de enklaste funktionerna utan att nå instrumentets verkliga potential.</w:t>
      </w:r>
    </w:p>
    <w:p w14:paraId="68EA251D" w14:textId="77777777" w:rsidR="00CE04DD" w:rsidRDefault="00000000">
      <w:pPr>
        <w:spacing w:after="160"/>
      </w:pPr>
      <w:r>
        <w:t>Den här handboken är skriven för att ge en praktisk och tydlig vägledning. Fokus ligger inte på matematiska härledningar utan på förståelse: vad som mäts, varför det mäts, och hur resultaten ska tolkas i verkliga situationer. Boken följer en medveten pedagogisk ordning – grunderna och arbetsmetoderna presenteras tidigt, så att du har rätt ramverk när de tekniska kapitlen kommer.</w:t>
      </w:r>
    </w:p>
    <w:p w14:paraId="799EADB6" w14:textId="77777777" w:rsidR="00CE04DD" w:rsidRDefault="00000000">
      <w:pPr>
        <w:pStyle w:val="Rubrik2"/>
      </w:pPr>
      <w:r>
        <w:t>Vad du lär dig</w:t>
      </w:r>
    </w:p>
    <w:p w14:paraId="577B19B3" w14:textId="77777777" w:rsidR="00CE04DD" w:rsidRDefault="00000000">
      <w:pPr>
        <w:pStyle w:val="Liststycke"/>
        <w:numPr>
          <w:ilvl w:val="0"/>
          <w:numId w:val="2"/>
        </w:numPr>
        <w:spacing w:after="80"/>
      </w:pPr>
      <w:r>
        <w:t>Mäta SWR och impedans med rätt metodik</w:t>
      </w:r>
    </w:p>
    <w:p w14:paraId="2895C829" w14:textId="77777777" w:rsidR="00CE04DD" w:rsidRDefault="00000000">
      <w:pPr>
        <w:pStyle w:val="Liststycke"/>
        <w:numPr>
          <w:ilvl w:val="0"/>
          <w:numId w:val="2"/>
        </w:numPr>
        <w:spacing w:after="80"/>
      </w:pPr>
      <w:r>
        <w:t>Förstå och använda Smith-diagrammet som praktiskt verktyg</w:t>
      </w:r>
    </w:p>
    <w:p w14:paraId="152CA876" w14:textId="77777777" w:rsidR="00CE04DD" w:rsidRDefault="00000000">
      <w:pPr>
        <w:pStyle w:val="Liststycke"/>
        <w:numPr>
          <w:ilvl w:val="0"/>
          <w:numId w:val="2"/>
        </w:numPr>
        <w:spacing w:after="80"/>
      </w:pPr>
      <w:r>
        <w:t>Kalibrera korrekt och förstå varför det är avgörande</w:t>
      </w:r>
    </w:p>
    <w:p w14:paraId="6D4768FE" w14:textId="77777777" w:rsidR="00CE04DD" w:rsidRDefault="00000000">
      <w:pPr>
        <w:pStyle w:val="Liststycke"/>
        <w:numPr>
          <w:ilvl w:val="0"/>
          <w:numId w:val="2"/>
        </w:numPr>
        <w:spacing w:after="80"/>
      </w:pPr>
      <w:r>
        <w:t xml:space="preserve">Felsöka antennkablar med S21 och </w:t>
      </w:r>
      <w:proofErr w:type="spellStart"/>
      <w:r>
        <w:t>TDR</w:t>
      </w:r>
      <w:proofErr w:type="spellEnd"/>
    </w:p>
    <w:p w14:paraId="6793C5F7" w14:textId="77777777" w:rsidR="00CE04DD" w:rsidRDefault="00000000">
      <w:pPr>
        <w:pStyle w:val="Liststycke"/>
        <w:numPr>
          <w:ilvl w:val="0"/>
          <w:numId w:val="2"/>
        </w:numPr>
        <w:spacing w:after="80"/>
      </w:pPr>
      <w:r>
        <w:t>Justera och optimera kortvågs- och VHF/UHF-antenner</w:t>
      </w:r>
    </w:p>
    <w:p w14:paraId="2B1E91F0" w14:textId="77777777" w:rsidR="00CE04DD" w:rsidRDefault="00000000">
      <w:pPr>
        <w:pStyle w:val="Liststycke"/>
        <w:numPr>
          <w:ilvl w:val="0"/>
          <w:numId w:val="2"/>
        </w:numPr>
        <w:spacing w:after="80"/>
      </w:pPr>
      <w:r>
        <w:t>Mäta filter, baluner och RF-komponenter</w:t>
      </w:r>
    </w:p>
    <w:p w14:paraId="4ED16BAB" w14:textId="77777777" w:rsidR="00CE04DD" w:rsidRDefault="00000000">
      <w:pPr>
        <w:pStyle w:val="Liststycke"/>
        <w:numPr>
          <w:ilvl w:val="0"/>
          <w:numId w:val="2"/>
        </w:numPr>
        <w:spacing w:after="80"/>
      </w:pPr>
      <w:r>
        <w:t>Identifiera och åtgärda common-mode-problem</w:t>
      </w:r>
    </w:p>
    <w:p w14:paraId="531C63E6" w14:textId="77777777" w:rsidR="00CE04DD" w:rsidRDefault="00000000">
      <w:pPr>
        <w:pStyle w:val="Liststycke"/>
        <w:numPr>
          <w:ilvl w:val="0"/>
          <w:numId w:val="2"/>
        </w:numPr>
        <w:spacing w:after="80"/>
      </w:pPr>
      <w:r>
        <w:t>Arbeta metodiskt – ändra en sak i taget, mät, dokumentera</w:t>
      </w:r>
    </w:p>
    <w:p w14:paraId="03315429" w14:textId="77777777" w:rsidR="00CE04DD" w:rsidRDefault="00000000">
      <w:pPr>
        <w:pStyle w:val="Rubrik2"/>
      </w:pPr>
      <w:r>
        <w:t>Om handbokens upplägg</w:t>
      </w:r>
    </w:p>
    <w:p w14:paraId="16766810" w14:textId="77777777" w:rsidR="00CE04DD" w:rsidRDefault="00000000">
      <w:pPr>
        <w:spacing w:after="160"/>
      </w:pPr>
      <w:r>
        <w:t>Boken inleds med arbetsmetodiken – hur man tänker när man mäter – eftersom den kunskapen behövs direkt från kapitel ett. Därefter följer de tekniska avsnitten om kalibrering, antennmätning, koax, filter och avancerade tekniker. Bilagorna fungerar som referensmaterial vid mätbordet.</w:t>
      </w:r>
    </w:p>
    <w:p w14:paraId="40C05F55" w14:textId="77777777" w:rsidR="00A51281" w:rsidRDefault="00A51281">
      <w:pPr>
        <w:spacing w:after="160"/>
      </w:pPr>
    </w:p>
    <w:p w14:paraId="0C6171D2" w14:textId="77777777" w:rsidR="00A51281" w:rsidRDefault="00A51281" w:rsidP="00A51281"/>
    <w:p w14:paraId="1158347F" w14:textId="77777777" w:rsidR="00A51281" w:rsidRDefault="00A51281" w:rsidP="00A51281">
      <w:pPr>
        <w:jc w:val="right"/>
      </w:pPr>
      <w:r>
        <w:rPr>
          <w:i/>
          <w:iCs/>
        </w:rPr>
        <w:t>73 de Arne Nilsson / SM6ECA</w:t>
      </w:r>
    </w:p>
    <w:p w14:paraId="7B111A1A" w14:textId="77777777" w:rsidR="00A51281" w:rsidRDefault="00A51281">
      <w:pPr>
        <w:spacing w:after="160"/>
      </w:pPr>
    </w:p>
    <w:p w14:paraId="5782E603" w14:textId="77777777" w:rsidR="00CE04DD" w:rsidRDefault="00000000">
      <w:r>
        <w:br w:type="page"/>
      </w:r>
    </w:p>
    <w:p w14:paraId="5FB36D17" w14:textId="77777777" w:rsidR="00841439" w:rsidRDefault="00841439">
      <w:pPr>
        <w:rPr>
          <w:rFonts w:ascii="Arial" w:hAnsi="Arial"/>
          <w:b/>
          <w:bCs/>
          <w:color w:val="1F4E79"/>
          <w:sz w:val="36"/>
          <w:szCs w:val="36"/>
        </w:rPr>
      </w:pPr>
      <w:r>
        <w:lastRenderedPageBreak/>
        <w:br w:type="page"/>
      </w:r>
    </w:p>
    <w:p w14:paraId="53BED469" w14:textId="6D974809" w:rsidR="00CE04DD" w:rsidRDefault="00000000">
      <w:pPr>
        <w:pStyle w:val="Rubrik1"/>
      </w:pPr>
      <w:bookmarkStart w:id="2" w:name="_Toc229743120"/>
      <w:r>
        <w:lastRenderedPageBreak/>
        <w:t>Del 1 – Grundläggande användning</w:t>
      </w:r>
      <w:bookmarkEnd w:id="2"/>
    </w:p>
    <w:p w14:paraId="70CFEA34" w14:textId="77777777" w:rsidR="00310F43" w:rsidRPr="00310F43" w:rsidRDefault="00310F43" w:rsidP="003B27ED">
      <w:pPr>
        <w:pStyle w:val="Underrubrik"/>
      </w:pPr>
      <w:r w:rsidRPr="00310F43">
        <w:t>Lord Kelvin, 1883:</w:t>
      </w:r>
    </w:p>
    <w:p w14:paraId="7358C765" w14:textId="77777777" w:rsidR="00310F43" w:rsidRPr="00310F43" w:rsidRDefault="00310F43" w:rsidP="003B27ED">
      <w:pPr>
        <w:pStyle w:val="Underrubrik"/>
        <w:rPr>
          <w:i/>
          <w:iCs/>
        </w:rPr>
      </w:pPr>
      <w:r w:rsidRPr="00310F43">
        <w:rPr>
          <w:i/>
          <w:iCs/>
        </w:rPr>
        <w:t xml:space="preserve">"When </w:t>
      </w:r>
      <w:proofErr w:type="spellStart"/>
      <w:r w:rsidRPr="00310F43">
        <w:rPr>
          <w:i/>
          <w:iCs/>
        </w:rPr>
        <w:t>you</w:t>
      </w:r>
      <w:proofErr w:type="spellEnd"/>
      <w:r w:rsidRPr="00310F43">
        <w:rPr>
          <w:i/>
          <w:iCs/>
        </w:rPr>
        <w:t xml:space="preserve"> </w:t>
      </w:r>
      <w:proofErr w:type="spellStart"/>
      <w:r w:rsidRPr="00310F43">
        <w:rPr>
          <w:i/>
          <w:iCs/>
        </w:rPr>
        <w:t>can</w:t>
      </w:r>
      <w:proofErr w:type="spellEnd"/>
      <w:r w:rsidRPr="00310F43">
        <w:rPr>
          <w:i/>
          <w:iCs/>
        </w:rPr>
        <w:t xml:space="preserve"> </w:t>
      </w:r>
      <w:proofErr w:type="spellStart"/>
      <w:r w:rsidRPr="00310F43">
        <w:rPr>
          <w:i/>
          <w:iCs/>
        </w:rPr>
        <w:t>measure</w:t>
      </w:r>
      <w:proofErr w:type="spellEnd"/>
      <w:r w:rsidRPr="00310F43">
        <w:rPr>
          <w:i/>
          <w:iCs/>
        </w:rPr>
        <w:t xml:space="preserve"> </w:t>
      </w:r>
      <w:proofErr w:type="spellStart"/>
      <w:r w:rsidRPr="00310F43">
        <w:rPr>
          <w:i/>
          <w:iCs/>
        </w:rPr>
        <w:t>what</w:t>
      </w:r>
      <w:proofErr w:type="spellEnd"/>
      <w:r w:rsidRPr="00310F43">
        <w:rPr>
          <w:i/>
          <w:iCs/>
        </w:rPr>
        <w:t xml:space="preserve"> </w:t>
      </w:r>
      <w:proofErr w:type="spellStart"/>
      <w:r w:rsidRPr="00310F43">
        <w:rPr>
          <w:i/>
          <w:iCs/>
        </w:rPr>
        <w:t>you</w:t>
      </w:r>
      <w:proofErr w:type="spellEnd"/>
      <w:r w:rsidRPr="00310F43">
        <w:rPr>
          <w:i/>
          <w:iCs/>
        </w:rPr>
        <w:t xml:space="preserve"> </w:t>
      </w:r>
      <w:proofErr w:type="spellStart"/>
      <w:r w:rsidRPr="00310F43">
        <w:rPr>
          <w:i/>
          <w:iCs/>
        </w:rPr>
        <w:t>are</w:t>
      </w:r>
      <w:proofErr w:type="spellEnd"/>
      <w:r w:rsidRPr="00310F43">
        <w:rPr>
          <w:i/>
          <w:iCs/>
        </w:rPr>
        <w:t xml:space="preserve"> </w:t>
      </w:r>
      <w:proofErr w:type="spellStart"/>
      <w:r w:rsidRPr="00310F43">
        <w:rPr>
          <w:i/>
          <w:iCs/>
        </w:rPr>
        <w:t>speaking</w:t>
      </w:r>
      <w:proofErr w:type="spellEnd"/>
      <w:r w:rsidRPr="00310F43">
        <w:rPr>
          <w:i/>
          <w:iCs/>
        </w:rPr>
        <w:t xml:space="preserve"> </w:t>
      </w:r>
      <w:proofErr w:type="spellStart"/>
      <w:r w:rsidRPr="00310F43">
        <w:rPr>
          <w:i/>
          <w:iCs/>
        </w:rPr>
        <w:t>about</w:t>
      </w:r>
      <w:proofErr w:type="spellEnd"/>
      <w:r w:rsidRPr="00310F43">
        <w:rPr>
          <w:i/>
          <w:iCs/>
        </w:rPr>
        <w:t xml:space="preserve">, and express it in </w:t>
      </w:r>
      <w:proofErr w:type="spellStart"/>
      <w:r w:rsidRPr="00310F43">
        <w:rPr>
          <w:i/>
          <w:iCs/>
        </w:rPr>
        <w:t>numbers</w:t>
      </w:r>
      <w:proofErr w:type="spellEnd"/>
      <w:r w:rsidRPr="00310F43">
        <w:rPr>
          <w:i/>
          <w:iCs/>
        </w:rPr>
        <w:t xml:space="preserve">, </w:t>
      </w:r>
      <w:proofErr w:type="spellStart"/>
      <w:r w:rsidRPr="00310F43">
        <w:rPr>
          <w:i/>
          <w:iCs/>
        </w:rPr>
        <w:t>you</w:t>
      </w:r>
      <w:proofErr w:type="spellEnd"/>
      <w:r w:rsidRPr="00310F43">
        <w:rPr>
          <w:i/>
          <w:iCs/>
        </w:rPr>
        <w:t xml:space="preserve"> </w:t>
      </w:r>
      <w:proofErr w:type="spellStart"/>
      <w:r w:rsidRPr="00310F43">
        <w:rPr>
          <w:i/>
          <w:iCs/>
        </w:rPr>
        <w:t>know</w:t>
      </w:r>
      <w:proofErr w:type="spellEnd"/>
      <w:r w:rsidRPr="00310F43">
        <w:rPr>
          <w:i/>
          <w:iCs/>
        </w:rPr>
        <w:t xml:space="preserve"> </w:t>
      </w:r>
      <w:proofErr w:type="spellStart"/>
      <w:r w:rsidRPr="00310F43">
        <w:rPr>
          <w:i/>
          <w:iCs/>
        </w:rPr>
        <w:t>something</w:t>
      </w:r>
      <w:proofErr w:type="spellEnd"/>
      <w:r w:rsidRPr="00310F43">
        <w:rPr>
          <w:i/>
          <w:iCs/>
        </w:rPr>
        <w:t xml:space="preserve"> </w:t>
      </w:r>
      <w:proofErr w:type="spellStart"/>
      <w:r w:rsidRPr="00310F43">
        <w:rPr>
          <w:i/>
          <w:iCs/>
        </w:rPr>
        <w:t>about</w:t>
      </w:r>
      <w:proofErr w:type="spellEnd"/>
      <w:r w:rsidRPr="00310F43">
        <w:rPr>
          <w:i/>
          <w:iCs/>
        </w:rPr>
        <w:t xml:space="preserve"> it."</w:t>
      </w:r>
    </w:p>
    <w:p w14:paraId="6881D98E" w14:textId="1C2CCBB3" w:rsidR="00B6286F" w:rsidRDefault="00B6286F">
      <w:pPr>
        <w:pStyle w:val="Rubrik1"/>
      </w:pPr>
    </w:p>
    <w:p w14:paraId="5AE79962" w14:textId="4AC68ADF" w:rsidR="00CE04DD" w:rsidRDefault="00B6286F">
      <w:r>
        <w:rPr>
          <w:noProof/>
        </w:rPr>
        <w:drawing>
          <wp:inline distT="0" distB="0" distL="0" distR="0" wp14:anchorId="4017A456" wp14:editId="6DD2CB1A">
            <wp:extent cx="5731510" cy="3202940"/>
            <wp:effectExtent l="0" t="0" r="0" b="0"/>
            <wp:docPr id="65430894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8941" name="Bild 654308941"/>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3202940"/>
                    </a:xfrm>
                    <a:prstGeom prst="rect">
                      <a:avLst/>
                    </a:prstGeom>
                  </pic:spPr>
                </pic:pic>
              </a:graphicData>
            </a:graphic>
          </wp:inline>
        </w:drawing>
      </w:r>
      <w:r>
        <w:br w:type="page"/>
      </w:r>
    </w:p>
    <w:p w14:paraId="01F42B42" w14:textId="77777777" w:rsidR="00CE04DD" w:rsidRDefault="00000000">
      <w:pPr>
        <w:pStyle w:val="Rubrik1"/>
      </w:pPr>
      <w:bookmarkStart w:id="3" w:name="_Toc229743121"/>
      <w:r>
        <w:lastRenderedPageBreak/>
        <w:t>Kapitel 1 – Vad är NanoVNA?</w:t>
      </w:r>
      <w:bookmarkEnd w:id="3"/>
    </w:p>
    <w:p w14:paraId="0F2C309C" w14:textId="77777777" w:rsidR="00CE04DD" w:rsidRDefault="00000000">
      <w:pPr>
        <w:spacing w:after="160"/>
      </w:pPr>
      <w:r>
        <w:t xml:space="preserve">NanoVNA är en vektornätverksanalysator – </w:t>
      </w:r>
      <w:proofErr w:type="spellStart"/>
      <w:r>
        <w:t>VNA</w:t>
      </w:r>
      <w:proofErr w:type="spellEnd"/>
      <w:r>
        <w:t xml:space="preserve"> efter engelskans </w:t>
      </w:r>
      <w:proofErr w:type="spellStart"/>
      <w:r>
        <w:t>Vector</w:t>
      </w:r>
      <w:proofErr w:type="spellEnd"/>
      <w:r>
        <w:t xml:space="preserve"> </w:t>
      </w:r>
      <w:proofErr w:type="spellStart"/>
      <w:r>
        <w:t>Network</w:t>
      </w:r>
      <w:proofErr w:type="spellEnd"/>
      <w:r>
        <w:t xml:space="preserve"> </w:t>
      </w:r>
      <w:proofErr w:type="spellStart"/>
      <w:r>
        <w:t>Analyzer</w:t>
      </w:r>
      <w:proofErr w:type="spellEnd"/>
      <w:r>
        <w:t>. Till skillnad från en vanlig SWR-mätare mäter NanoVNA både amplitud och fas hos RF-signaler, vilket gör det möjligt att se inte bara hur stark en reflektion är, utan också i vilken riktning impedansen avviker från det ideala. Det är precis den informationen som behövs för att förstå antenner, kablar, filter och impedansanpassning på djupet.</w:t>
      </w:r>
    </w:p>
    <w:p w14:paraId="2D519BE7" w14:textId="77777777" w:rsidR="00CE04DD" w:rsidRDefault="00000000">
      <w:pPr>
        <w:spacing w:after="160"/>
      </w:pPr>
      <w:r>
        <w:t>Instrumentet arbetar genom att skicka ut en svag RF-signal och mäta hur mycket som reflekteras tillbaka (S11) respektive hur mycket som passerar genom ett objekt (S21). Dessa två mätningar täcker nästan allt en radioamatör behöver.</w:t>
      </w:r>
    </w:p>
    <w:p w14:paraId="2ED6C57C" w14:textId="77777777" w:rsidR="00CE04DD" w:rsidRDefault="00000000">
      <w:pPr>
        <w:pStyle w:val="Rubrik2"/>
      </w:pPr>
      <w:r>
        <w:t>S11 – Reflektionsmätning</w:t>
      </w:r>
    </w:p>
    <w:p w14:paraId="0062F45A" w14:textId="77777777" w:rsidR="00CE04DD" w:rsidRDefault="00000000">
      <w:pPr>
        <w:spacing w:after="160"/>
      </w:pPr>
      <w:r>
        <w:t xml:space="preserve">S11 beskriver hur mycket signal som reflekteras tillbaka till instrumentet. Hög reflektion innebär dålig anpassning; låg reflektion innebär att lasten tar emot signalen väl. S11 används för antennmätning, SWR, impedansanalys och kabeltestning med </w:t>
      </w:r>
      <w:proofErr w:type="spellStart"/>
      <w:r>
        <w:t>TDR</w:t>
      </w:r>
      <w:proofErr w:type="spellEnd"/>
      <w:r>
        <w:t>.</w:t>
      </w:r>
    </w:p>
    <w:p w14:paraId="6F44CD0D" w14:textId="77777777" w:rsidR="00CE04DD" w:rsidRDefault="00000000">
      <w:pPr>
        <w:pStyle w:val="Rubrik2"/>
      </w:pPr>
      <w:r>
        <w:t>S21 – Genomgångsmätning</w:t>
      </w:r>
    </w:p>
    <w:p w14:paraId="3D7B59F2" w14:textId="77777777" w:rsidR="00CE04DD" w:rsidRDefault="00000000">
      <w:pPr>
        <w:spacing w:after="160"/>
      </w:pPr>
      <w:r>
        <w:t>S21 mäter hur mycket signal som passerar från CH0 till CH1 genom ett objekt. S21 används för kabeldämpning, filter, baluner, dämpare och förstärkare.</w:t>
      </w:r>
    </w:p>
    <w:p w14:paraId="4036621F" w14:textId="77777777" w:rsidR="00CE04DD" w:rsidRDefault="00000000">
      <w:pPr>
        <w:pStyle w:val="Rubrik2"/>
      </w:pPr>
      <w:r>
        <w:t>Vad NanoVNA kan visa</w:t>
      </w:r>
    </w:p>
    <w:p w14:paraId="015F0480" w14:textId="77777777" w:rsidR="00CE04DD" w:rsidRDefault="00000000">
      <w:pPr>
        <w:spacing w:after="160"/>
      </w:pPr>
      <w:r>
        <w:t xml:space="preserve">Utöver </w:t>
      </w:r>
      <w:proofErr w:type="spellStart"/>
      <w:r>
        <w:t>råvärdena</w:t>
      </w:r>
      <w:proofErr w:type="spellEnd"/>
      <w:r>
        <w:t xml:space="preserve"> S11 och S21 kan instrumentet presentera resultaten på flera olika sätt beroende på vad man vill se:</w:t>
      </w:r>
    </w:p>
    <w:p w14:paraId="353C4FAF" w14:textId="77777777" w:rsidR="00CE04DD" w:rsidRDefault="00000000">
      <w:pPr>
        <w:pStyle w:val="Liststycke"/>
        <w:numPr>
          <w:ilvl w:val="0"/>
          <w:numId w:val="2"/>
        </w:numPr>
        <w:spacing w:after="80"/>
      </w:pPr>
      <w:r>
        <w:t>SWR – ståendevågsförhållandet, det vanligaste värdet för antennarbete</w:t>
      </w:r>
    </w:p>
    <w:p w14:paraId="65C9B45B" w14:textId="77777777" w:rsidR="00CE04DD" w:rsidRDefault="00000000">
      <w:pPr>
        <w:pStyle w:val="Liststycke"/>
        <w:numPr>
          <w:ilvl w:val="0"/>
          <w:numId w:val="2"/>
        </w:numPr>
        <w:spacing w:after="80"/>
      </w:pPr>
      <w:r>
        <w:t xml:space="preserve">Impedans (R + </w:t>
      </w:r>
      <w:proofErr w:type="spellStart"/>
      <w:r>
        <w:t>jX</w:t>
      </w:r>
      <w:proofErr w:type="spellEnd"/>
      <w:r>
        <w:t xml:space="preserve">) – </w:t>
      </w:r>
      <w:proofErr w:type="spellStart"/>
      <w:r>
        <w:t>resistiv</w:t>
      </w:r>
      <w:proofErr w:type="spellEnd"/>
      <w:r>
        <w:t xml:space="preserve"> och reaktiv del av belastningens elektriska motstånd</w:t>
      </w:r>
    </w:p>
    <w:p w14:paraId="0618ECDA" w14:textId="77777777" w:rsidR="00CE04DD" w:rsidRDefault="00000000">
      <w:pPr>
        <w:pStyle w:val="Liststycke"/>
        <w:numPr>
          <w:ilvl w:val="0"/>
          <w:numId w:val="2"/>
        </w:numPr>
        <w:spacing w:after="80"/>
      </w:pPr>
      <w:proofErr w:type="spellStart"/>
      <w:r>
        <w:t>Return</w:t>
      </w:r>
      <w:proofErr w:type="spellEnd"/>
      <w:r>
        <w:t xml:space="preserve"> loss – reflektionsdämpning i dB</w:t>
      </w:r>
    </w:p>
    <w:p w14:paraId="054324A4" w14:textId="77777777" w:rsidR="00CE04DD" w:rsidRDefault="00000000">
      <w:pPr>
        <w:pStyle w:val="Liststycke"/>
        <w:numPr>
          <w:ilvl w:val="0"/>
          <w:numId w:val="2"/>
        </w:numPr>
        <w:spacing w:after="80"/>
      </w:pPr>
      <w:r>
        <w:t>Smith-diagram – grafisk visning av impedans som kombinerar R och X på ett intuitivt sätt</w:t>
      </w:r>
    </w:p>
    <w:p w14:paraId="7BE158F4" w14:textId="77777777" w:rsidR="00CE04DD" w:rsidRDefault="00000000">
      <w:pPr>
        <w:pStyle w:val="Liststycke"/>
        <w:numPr>
          <w:ilvl w:val="0"/>
          <w:numId w:val="2"/>
        </w:numPr>
        <w:spacing w:after="80"/>
      </w:pPr>
      <w:proofErr w:type="spellStart"/>
      <w:r>
        <w:t>LOGMAG</w:t>
      </w:r>
      <w:proofErr w:type="spellEnd"/>
      <w:r>
        <w:t xml:space="preserve"> – dämpning eller förstärkning i dB, vanligast för filter och kablar</w:t>
      </w:r>
    </w:p>
    <w:p w14:paraId="0F1E7D62" w14:textId="77777777" w:rsidR="00CE04DD" w:rsidRDefault="00000000">
      <w:pPr>
        <w:pStyle w:val="Liststycke"/>
        <w:numPr>
          <w:ilvl w:val="0"/>
          <w:numId w:val="2"/>
        </w:numPr>
        <w:spacing w:after="80"/>
      </w:pPr>
      <w:proofErr w:type="spellStart"/>
      <w:r>
        <w:t>PHASE</w:t>
      </w:r>
      <w:proofErr w:type="spellEnd"/>
      <w:r>
        <w:t xml:space="preserve"> – fasförändring, viktig vid transmissionslinjeanalys</w:t>
      </w:r>
    </w:p>
    <w:p w14:paraId="1FBCCBEE" w14:textId="77777777" w:rsidR="00CE04DD" w:rsidRDefault="00000000">
      <w:pPr>
        <w:pStyle w:val="Liststycke"/>
        <w:numPr>
          <w:ilvl w:val="0"/>
          <w:numId w:val="2"/>
        </w:numPr>
        <w:spacing w:after="80"/>
      </w:pPr>
      <w:proofErr w:type="spellStart"/>
      <w:r>
        <w:t>TDR</w:t>
      </w:r>
      <w:proofErr w:type="spellEnd"/>
      <w:r>
        <w:t xml:space="preserve"> – tidsdomänanalys för att lokalisera kabelbrott och reflexer</w:t>
      </w:r>
    </w:p>
    <w:p w14:paraId="28E82D33" w14:textId="77777777" w:rsidR="00CE04DD" w:rsidRDefault="00000000">
      <w:pPr>
        <w:pStyle w:val="Rubrik2"/>
      </w:pPr>
      <w:r>
        <w:t>NanoVNA-modeller</w:t>
      </w:r>
    </w:p>
    <w:p w14:paraId="6E1AB8CB" w14:textId="77777777" w:rsidR="00CE04DD" w:rsidRDefault="00000000">
      <w:pPr>
        <w:spacing w:after="160"/>
      </w:pPr>
      <w:r>
        <w:t>Det finns flera versioner av NanoVNA på marknaden. Bland radioamatörer är NanoVNA-H4 populär eftersom den kombinerar rimlig noggrannhet, portabilitet, färgdisplay och batteridrift till ett lågt pris. NanoVNA V2 har bättre dynamikområde och stöder högre frekvenser. Grundprincipen och menystrukturen är likartad mellan modellerna, och handboken är tillämplig på alla vanliga varianter.</w:t>
      </w:r>
    </w:p>
    <w:p w14:paraId="12303797" w14:textId="77777777" w:rsidR="00CE04DD" w:rsidRDefault="00000000">
      <w:pPr>
        <w:pStyle w:val="Rubrik2"/>
      </w:pPr>
      <w:r>
        <w:t>Begränsningar att känna till</w:t>
      </w:r>
    </w:p>
    <w:p w14:paraId="5ED14849" w14:textId="77777777" w:rsidR="00CE04DD" w:rsidRDefault="00000000">
      <w:pPr>
        <w:spacing w:after="160"/>
      </w:pPr>
      <w:r>
        <w:t>NanoVNA är inte ett professionellt laboratorieinstrument. Noggrannheten påverkas av kalibrering, adapterkvalitet, kabeldragning och frekvensområde. På UHF och SHF blir dessa faktorer allt viktigare. Instrumentet är känsligt för statisk elektricitet och tål inte sändareffekt under några omständigheter.</w:t>
      </w:r>
    </w:p>
    <w:p w14:paraId="1DCF0DB6" w14:textId="77777777" w:rsidR="00CE04DD" w:rsidRDefault="00000000">
      <w:pPr>
        <w:pBdr>
          <w:left w:val="single" w:sz="6" w:space="0" w:color="CC0000"/>
        </w:pBdr>
        <w:shd w:val="clear" w:color="auto" w:fill="F8D7DA"/>
        <w:spacing w:before="120" w:after="120"/>
        <w:ind w:left="360"/>
      </w:pPr>
      <w:r>
        <w:rPr>
          <w:b/>
          <w:bCs/>
        </w:rPr>
        <w:t>SÄKERHET: Koppla alltid bort radion, kontrollera att ingen RF finns på kabeln och avlägsna bias-T och DC-matning innan NanoVNA ansluts. Instrumentet är ett lågsignalinstrument och förstörs av sändareffekt.</w:t>
      </w:r>
    </w:p>
    <w:p w14:paraId="5F47BD33" w14:textId="2149079F" w:rsidR="00CE04DD" w:rsidRDefault="00000000" w:rsidP="00841439">
      <w:pPr>
        <w:pBdr>
          <w:top w:val="single" w:sz="4" w:space="0" w:color="2E75B6"/>
        </w:pBdr>
        <w:spacing w:before="200" w:after="200"/>
      </w:pPr>
      <w:r>
        <w:rPr>
          <w:b/>
          <w:bCs/>
          <w:i/>
          <w:iCs/>
        </w:rPr>
        <w:t>Vad vi lärde oss: NanoVNA mäter amplitud och fas, vilket ger betydligt mer information än en enkel SWR-mätare. S11 används för antenner och kablar; S21 för filter och genomgångsmätningar.</w:t>
      </w:r>
      <w:r>
        <w:br w:type="page"/>
      </w:r>
    </w:p>
    <w:p w14:paraId="5E323168" w14:textId="77777777" w:rsidR="00CE04DD" w:rsidRDefault="00000000">
      <w:pPr>
        <w:pStyle w:val="Rubrik1"/>
      </w:pPr>
      <w:bookmarkStart w:id="4" w:name="_Toc229743122"/>
      <w:r>
        <w:lastRenderedPageBreak/>
        <w:t>Kapitel 2 – Arbetsmetodik: hur man tänker när man mäter</w:t>
      </w:r>
      <w:bookmarkEnd w:id="4"/>
    </w:p>
    <w:p w14:paraId="469E417E" w14:textId="77777777" w:rsidR="00CE04DD" w:rsidRDefault="00000000">
      <w:pPr>
        <w:spacing w:after="160"/>
      </w:pPr>
      <w:r>
        <w:t>Det vanligaste skälet till felaktiga NanoVNA-mätningar är inte instrumentet självt – det är arbetsmetoden. Dålig kalibrering, för brett frekvensområde, extra adaptrar som lagts till efteråt, eller att man ändrat flera saker samtidigt är ansvariga för de flesta frustrerade stunder framför NanoVNA. Det här kapitlet ger dig ramverket som alla övriga kapitel bygger på.</w:t>
      </w:r>
    </w:p>
    <w:p w14:paraId="40434907" w14:textId="77777777" w:rsidR="00CE04DD" w:rsidRDefault="00000000">
      <w:pPr>
        <w:pStyle w:val="Rubrik2"/>
      </w:pPr>
      <w:r>
        <w:t>Regel 1: Börja alltid enkelt</w:t>
      </w:r>
    </w:p>
    <w:p w14:paraId="70556B9B" w14:textId="77777777" w:rsidR="00CE04DD" w:rsidRDefault="00000000">
      <w:pPr>
        <w:spacing w:after="160"/>
      </w:pPr>
      <w:r>
        <w:t>Anslut NanoVNA direkt till antennen utan mellankablar, filterkopplingar eller tuner om möjligt. När man börjar med ett komplext system – radio, tuner, relä, filter, koax, antenn – är det svårt att förstå var ett eventuellt problem sitter. Starta enkelt och lägg till komplexitet ett steg i taget.</w:t>
      </w:r>
    </w:p>
    <w:p w14:paraId="180DFFE3" w14:textId="77777777" w:rsidR="00CE04DD" w:rsidRDefault="00000000">
      <w:pPr>
        <w:pStyle w:val="Rubrik2"/>
      </w:pPr>
      <w:r>
        <w:t>Regel 2: Kalibrera där mätningen börjar</w:t>
      </w:r>
    </w:p>
    <w:p w14:paraId="6C1E7490" w14:textId="77777777" w:rsidR="00CE04DD" w:rsidRDefault="00000000">
      <w:pPr>
        <w:spacing w:after="160"/>
      </w:pPr>
      <w:r>
        <w:t xml:space="preserve">Referensplanet är den punkt där NanoVNA betraktar som startpunkten för mätningen. Allt som ansluts innan kalibreringen görs kalibreras bort; allt som läggs till efteråt inkluderas i mätfelet. Om du mäter vid stationens antennkontakt – kalibrera där. Om du mäter direkt vid antennens </w:t>
      </w:r>
      <w:proofErr w:type="spellStart"/>
      <w:r>
        <w:t>matningspunkt</w:t>
      </w:r>
      <w:proofErr w:type="spellEnd"/>
      <w:r>
        <w:t xml:space="preserve"> – kalibrera där. Lägg aldrig till adaptrar eller kablar efter att kalibreringen är gjord.</w:t>
      </w:r>
    </w:p>
    <w:p w14:paraId="676AB4FE" w14:textId="77777777" w:rsidR="00CE04DD" w:rsidRDefault="00000000">
      <w:pPr>
        <w:pStyle w:val="Rubrik2"/>
      </w:pPr>
      <w:r>
        <w:t>Regel 3: Välj rätt frekvensområde</w:t>
      </w:r>
    </w:p>
    <w:p w14:paraId="03AE57B5" w14:textId="77777777" w:rsidR="00CE04DD" w:rsidRDefault="00000000">
      <w:pPr>
        <w:spacing w:after="160"/>
      </w:pPr>
      <w:r>
        <w:t>Börja brett för att hitta resonanser och fenomen du inte förväntat dig, zooma sedan in för att mäta noggrant. Ett för brett område ger sämre upplösning och kan dölja viktiga detaljer. Ett för smalt område kan å andra sidan missa sidofenomen och oönskade resonanser.</w:t>
      </w:r>
    </w:p>
    <w:p w14:paraId="52676FA7" w14:textId="77777777" w:rsidR="00CE04DD" w:rsidRDefault="00000000">
      <w:pPr>
        <w:pBdr>
          <w:left w:val="single" w:sz="6" w:space="0" w:color="FFA500"/>
        </w:pBdr>
        <w:shd w:val="clear" w:color="auto" w:fill="FFF3CD"/>
        <w:spacing w:before="120" w:after="120"/>
        <w:ind w:left="360"/>
      </w:pPr>
      <w:r>
        <w:rPr>
          <w:i/>
          <w:iCs/>
        </w:rPr>
        <w:t xml:space="preserve">Praktisk tumregel: </w:t>
      </w:r>
      <w:proofErr w:type="spellStart"/>
      <w:r>
        <w:rPr>
          <w:i/>
          <w:iCs/>
        </w:rPr>
        <w:t>Grovsök</w:t>
      </w:r>
      <w:proofErr w:type="spellEnd"/>
      <w:r>
        <w:rPr>
          <w:i/>
          <w:iCs/>
        </w:rPr>
        <w:t xml:space="preserve"> med 10–20 MHz span, </w:t>
      </w:r>
      <w:proofErr w:type="spellStart"/>
      <w:r>
        <w:rPr>
          <w:i/>
          <w:iCs/>
        </w:rPr>
        <w:t>finmät</w:t>
      </w:r>
      <w:proofErr w:type="spellEnd"/>
      <w:r>
        <w:rPr>
          <w:i/>
          <w:iCs/>
        </w:rPr>
        <w:t xml:space="preserve"> med 2–5 MHz span runt intressant punkt.</w:t>
      </w:r>
    </w:p>
    <w:p w14:paraId="65333CA5" w14:textId="77777777" w:rsidR="00CE04DD" w:rsidRDefault="00000000">
      <w:pPr>
        <w:pStyle w:val="Rubrik2"/>
      </w:pPr>
      <w:r>
        <w:t>Regel 4: Ändra en sak i taget</w:t>
      </w:r>
    </w:p>
    <w:p w14:paraId="79AA841E" w14:textId="77777777" w:rsidR="00CE04DD" w:rsidRDefault="00000000">
      <w:pPr>
        <w:spacing w:after="160"/>
      </w:pPr>
      <w:r>
        <w:t>Om du ändrar antennlängd, byter kabel och monterar en choke samtidigt, vet du inte vad som gav resultatet. Ändra exakt en sak, mät igen och jämför. Metoden tar lite längre tid men ger faktisk kunskap om systemet.</w:t>
      </w:r>
    </w:p>
    <w:p w14:paraId="1D9B6E9C" w14:textId="77777777" w:rsidR="00CE04DD" w:rsidRDefault="00000000">
      <w:pPr>
        <w:pStyle w:val="Rubrik2"/>
      </w:pPr>
      <w:r>
        <w:t>Regel 5: Dokumentera alltid</w:t>
      </w:r>
    </w:p>
    <w:p w14:paraId="6EEF05F3" w14:textId="77777777" w:rsidR="00CE04DD" w:rsidRDefault="00000000">
      <w:pPr>
        <w:spacing w:after="160"/>
      </w:pPr>
      <w:r>
        <w:t>Skriv upp datum, frekvens, SWR, R, X, kabellängd, antennhöjd, tunerläge och vad du ändrat. Dokumentation gör det möjligt att jämföra över tid, återställa fungerande lägen och förstå vad som faktiskt hjälpte. En enkel anteckningsbok vid mätbordet räcker.</w:t>
      </w:r>
    </w:p>
    <w:p w14:paraId="62C42CB8" w14:textId="77777777" w:rsidR="00CE04DD" w:rsidRDefault="00000000">
      <w:pPr>
        <w:pStyle w:val="Rubrik2"/>
      </w:pPr>
      <w:r>
        <w:t>Regel 6: Kontrollera adaptrar och kablar</w:t>
      </w:r>
    </w:p>
    <w:p w14:paraId="1AF468D6" w14:textId="77777777" w:rsidR="00CE04DD" w:rsidRDefault="00000000">
      <w:pPr>
        <w:spacing w:after="160"/>
      </w:pPr>
      <w:r>
        <w:t>Dåliga adaptrar är en av de vanligaste dolda felkällorna, särskilt på VHF och UHF. Mät alltid referenssystemet utan adapter, lägg sedan till adaptern och jämför. Rör försiktigt adaptern under mätning – om kurvan ändras finns glapp eller dålig kontakt.</w:t>
      </w:r>
    </w:p>
    <w:p w14:paraId="2D6692FD" w14:textId="77777777" w:rsidR="00CE04DD" w:rsidRDefault="00000000">
      <w:pPr>
        <w:pStyle w:val="Rubrik2"/>
      </w:pPr>
      <w:r>
        <w:t xml:space="preserve">Regel 7: Bekräfta med </w:t>
      </w:r>
      <w:proofErr w:type="spellStart"/>
      <w:r>
        <w:t>dummyload</w:t>
      </w:r>
      <w:proofErr w:type="spellEnd"/>
    </w:p>
    <w:p w14:paraId="5321C50F" w14:textId="77777777" w:rsidR="00CE04DD" w:rsidRDefault="00000000">
      <w:pPr>
        <w:spacing w:after="160"/>
      </w:pPr>
      <w:r>
        <w:t xml:space="preserve">Anslut en 50 Ω </w:t>
      </w:r>
      <w:proofErr w:type="spellStart"/>
      <w:r>
        <w:t>dummyload</w:t>
      </w:r>
      <w:proofErr w:type="spellEnd"/>
      <w:r>
        <w:t xml:space="preserve"> efter kalibrering. NanoVNA bör visa SWR nära 1,0 och impedans nära 50 + j0 Ω. Avviker resultaten kraftigt har du ett problem med kalibrering, adaptrar eller kablage – inte med antennen. Använd </w:t>
      </w:r>
      <w:proofErr w:type="spellStart"/>
      <w:r>
        <w:t>dummyloaden</w:t>
      </w:r>
      <w:proofErr w:type="spellEnd"/>
      <w:r>
        <w:t xml:space="preserve"> regelbundet som referenspunkt.</w:t>
      </w:r>
    </w:p>
    <w:p w14:paraId="51919F6C" w14:textId="77777777" w:rsidR="00CE04DD" w:rsidRDefault="00000000">
      <w:pPr>
        <w:pStyle w:val="Rubrik2"/>
      </w:pPr>
      <w:r>
        <w:t>Praktisk felsökningsordning</w:t>
      </w:r>
    </w:p>
    <w:p w14:paraId="5A9DDD4E" w14:textId="77777777" w:rsidR="00CE04DD" w:rsidRDefault="00000000">
      <w:pPr>
        <w:spacing w:after="160"/>
      </w:pPr>
      <w:r>
        <w:t>När något inte stämmer, arbeta i den här ordningen:</w:t>
      </w:r>
    </w:p>
    <w:p w14:paraId="753FE8D4" w14:textId="77777777" w:rsidR="00CE04DD" w:rsidRDefault="00000000">
      <w:pPr>
        <w:pStyle w:val="Liststycke"/>
        <w:numPr>
          <w:ilvl w:val="0"/>
          <w:numId w:val="3"/>
        </w:numPr>
        <w:spacing w:after="80"/>
      </w:pPr>
      <w:r>
        <w:t xml:space="preserve">Kontrollera med </w:t>
      </w:r>
      <w:proofErr w:type="spellStart"/>
      <w:r>
        <w:t>dummyload</w:t>
      </w:r>
      <w:proofErr w:type="spellEnd"/>
      <w:r>
        <w:t xml:space="preserve"> – bekräfta att NanoVNA och kalibreringen fungerar</w:t>
      </w:r>
    </w:p>
    <w:p w14:paraId="2FD3F1A5" w14:textId="77777777" w:rsidR="00CE04DD" w:rsidRDefault="00000000">
      <w:pPr>
        <w:pStyle w:val="Liststycke"/>
        <w:numPr>
          <w:ilvl w:val="0"/>
          <w:numId w:val="3"/>
        </w:numPr>
        <w:spacing w:after="80"/>
      </w:pPr>
      <w:r>
        <w:lastRenderedPageBreak/>
        <w:t>Kontrollera adaptrar och kablar – rör dem, jämför med och utan</w:t>
      </w:r>
    </w:p>
    <w:p w14:paraId="70EA1EAE" w14:textId="77777777" w:rsidR="00CE04DD" w:rsidRDefault="00000000">
      <w:pPr>
        <w:pStyle w:val="Liststycke"/>
        <w:numPr>
          <w:ilvl w:val="0"/>
          <w:numId w:val="3"/>
        </w:numPr>
        <w:spacing w:after="80"/>
      </w:pPr>
      <w:r>
        <w:t>Kontrollera antennen – SWR, impedans, resonans</w:t>
      </w:r>
    </w:p>
    <w:p w14:paraId="60A7EDF3" w14:textId="77777777" w:rsidR="00CE04DD" w:rsidRDefault="00000000">
      <w:pPr>
        <w:pStyle w:val="Liststycke"/>
        <w:numPr>
          <w:ilvl w:val="0"/>
          <w:numId w:val="3"/>
        </w:numPr>
        <w:spacing w:after="80"/>
      </w:pPr>
      <w:r>
        <w:t xml:space="preserve">Kontrollera common-mode – flytta </w:t>
      </w:r>
      <w:proofErr w:type="spellStart"/>
      <w:r>
        <w:t>koaxen</w:t>
      </w:r>
      <w:proofErr w:type="spellEnd"/>
      <w:r>
        <w:t xml:space="preserve"> och observera förändringen</w:t>
      </w:r>
    </w:p>
    <w:p w14:paraId="25605CF8" w14:textId="77777777" w:rsidR="00CE04DD" w:rsidRDefault="00000000">
      <w:pPr>
        <w:pStyle w:val="Liststycke"/>
        <w:numPr>
          <w:ilvl w:val="0"/>
          <w:numId w:val="3"/>
        </w:numPr>
        <w:spacing w:after="80"/>
      </w:pPr>
      <w:r>
        <w:t xml:space="preserve">Kontrollera </w:t>
      </w:r>
      <w:proofErr w:type="spellStart"/>
      <w:r>
        <w:t>balun</w:t>
      </w:r>
      <w:proofErr w:type="spellEnd"/>
      <w:r>
        <w:t xml:space="preserve"> och choke</w:t>
      </w:r>
    </w:p>
    <w:p w14:paraId="7CDB59D3" w14:textId="77777777" w:rsidR="00CE04DD" w:rsidRDefault="00000000">
      <w:pPr>
        <w:pStyle w:val="Liststycke"/>
        <w:numPr>
          <w:ilvl w:val="0"/>
          <w:numId w:val="3"/>
        </w:numPr>
        <w:spacing w:after="80"/>
      </w:pPr>
      <w:r>
        <w:t>Kontrollera tuner sist – tunern kan dölja problem som sitter längre ut i systemet</w:t>
      </w:r>
    </w:p>
    <w:p w14:paraId="0611FBA7" w14:textId="77777777" w:rsidR="00CE04DD" w:rsidRDefault="00000000">
      <w:pPr>
        <w:pBdr>
          <w:top w:val="single" w:sz="4" w:space="0" w:color="2E75B6"/>
        </w:pBdr>
        <w:spacing w:before="200" w:after="200"/>
      </w:pPr>
      <w:r>
        <w:rPr>
          <w:b/>
          <w:bCs/>
          <w:i/>
          <w:iCs/>
        </w:rPr>
        <w:t>Vad vi lärde oss: Bra mätningar handlar lika mycket om arbetsmetod som om instrument. Kalibrera rätt, ändra en sak i taget, och dokumentera alltid.</w:t>
      </w:r>
    </w:p>
    <w:p w14:paraId="7AEFDCDA" w14:textId="77777777" w:rsidR="00CE04DD" w:rsidRDefault="00000000">
      <w:r>
        <w:br w:type="page"/>
      </w:r>
    </w:p>
    <w:p w14:paraId="5EF89752" w14:textId="77777777" w:rsidR="00CE04DD" w:rsidRDefault="00000000">
      <w:pPr>
        <w:pStyle w:val="Rubrik1"/>
      </w:pPr>
      <w:bookmarkStart w:id="5" w:name="_Toc229743123"/>
      <w:r>
        <w:lastRenderedPageBreak/>
        <w:t xml:space="preserve">Kapitel 3 – Komma </w:t>
      </w:r>
      <w:proofErr w:type="gramStart"/>
      <w:r>
        <w:t>igång</w:t>
      </w:r>
      <w:proofErr w:type="gramEnd"/>
      <w:r>
        <w:t xml:space="preserve"> med NanoVNA</w:t>
      </w:r>
      <w:bookmarkEnd w:id="5"/>
    </w:p>
    <w:p w14:paraId="01D215DC" w14:textId="77777777" w:rsidR="00CE04DD" w:rsidRDefault="00000000">
      <w:pPr>
        <w:spacing w:after="160"/>
      </w:pPr>
      <w:r>
        <w:t>När NanoVNA startas visas en eller flera mätkurvor (</w:t>
      </w:r>
      <w:proofErr w:type="spellStart"/>
      <w:r>
        <w:t>traces</w:t>
      </w:r>
      <w:proofErr w:type="spellEnd"/>
      <w:r>
        <w:t>) på displayen. Instrumentet kan vid första anblicken verka komplext, men den dagliga användningen bygger på ett fåtal grundfunktioner: välja frekvensområde, välja visning, kalibrera och läsa av resultatet.</w:t>
      </w:r>
    </w:p>
    <w:p w14:paraId="739D5011" w14:textId="77777777" w:rsidR="00CE04DD" w:rsidRDefault="00000000">
      <w:pPr>
        <w:pStyle w:val="Rubrik2"/>
      </w:pPr>
      <w:r>
        <w:t>Instrumentets portar</w:t>
      </w:r>
    </w:p>
    <w:p w14:paraId="75159064" w14:textId="77777777" w:rsidR="00CE04DD" w:rsidRDefault="00000000">
      <w:pPr>
        <w:spacing w:after="160"/>
      </w:pPr>
      <w:r>
        <w:t>NanoVNA-H4 har två RF-portar med SMA-kontakter:</w:t>
      </w:r>
    </w:p>
    <w:p w14:paraId="5751329B" w14:textId="77777777" w:rsidR="00CE04DD" w:rsidRDefault="00000000">
      <w:pPr>
        <w:spacing w:after="160"/>
      </w:pPr>
      <w:r>
        <w:t xml:space="preserve">CH0 (Port 1) är instrumentets primärport och används för S11-mätningar – SWR, impedans, antennmätning, kabeltest och </w:t>
      </w:r>
      <w:proofErr w:type="spellStart"/>
      <w:r>
        <w:t>TDR</w:t>
      </w:r>
      <w:proofErr w:type="spellEnd"/>
      <w:r>
        <w:t>. För de flesta amatörradiomätningar är CH0 den enda port som används.</w:t>
      </w:r>
    </w:p>
    <w:p w14:paraId="610F3BE6" w14:textId="77777777" w:rsidR="00CE04DD" w:rsidRDefault="00000000">
      <w:pPr>
        <w:spacing w:after="160"/>
      </w:pPr>
      <w:r>
        <w:t>CH1 (Port 2) används tillsammans med CH0 för S21-mätningar – filterkurvor, kabeldämpning och genomgångsmätningar.</w:t>
      </w:r>
    </w:p>
    <w:p w14:paraId="2079CD5C" w14:textId="77777777" w:rsidR="00CE04DD" w:rsidRDefault="00000000">
      <w:pPr>
        <w:pStyle w:val="Rubrik2"/>
      </w:pPr>
      <w:r>
        <w:t>Frekvensinställningar</w:t>
      </w:r>
    </w:p>
    <w:p w14:paraId="7BC7FDFD" w14:textId="77777777" w:rsidR="00CE04DD" w:rsidRDefault="00000000">
      <w:pPr>
        <w:spacing w:after="160"/>
      </w:pPr>
      <w:r>
        <w:t>Frekvensområdet ställs in via menyn STIMULUS. Det finns två arbetssätt som ger identiskt resultat:</w:t>
      </w:r>
    </w:p>
    <w:p w14:paraId="4267BC42" w14:textId="77777777" w:rsidR="00CE04DD" w:rsidRDefault="00000000">
      <w:pPr>
        <w:spacing w:after="160"/>
      </w:pPr>
      <w:r>
        <w:t>Start och stopp: ange START-frekvens och STOP-frekvens direkt. Exempel: START 140 MHz, STOP 150 MHz.</w:t>
      </w:r>
    </w:p>
    <w:p w14:paraId="20AE18A7" w14:textId="77777777" w:rsidR="00CE04DD" w:rsidRDefault="00000000">
      <w:pPr>
        <w:spacing w:after="160"/>
      </w:pPr>
      <w:r>
        <w:t>Center och span: ange mittfrekvens och svepbredd. Exempel: CENTER 145 MHz, SPAN 10 MHz.</w:t>
      </w:r>
    </w:p>
    <w:p w14:paraId="51F48EFE" w14:textId="77777777" w:rsidR="00CE04DD" w:rsidRDefault="00000000">
      <w:pPr>
        <w:pStyle w:val="Rubrik2"/>
      </w:pPr>
      <w:proofErr w:type="spellStart"/>
      <w:r>
        <w:t>Traces</w:t>
      </w:r>
      <w:proofErr w:type="spellEnd"/>
      <w:r>
        <w:t xml:space="preserve"> och visningsformat</w:t>
      </w:r>
    </w:p>
    <w:p w14:paraId="2E1E7553" w14:textId="77777777" w:rsidR="00CE04DD" w:rsidRDefault="00000000">
      <w:pPr>
        <w:spacing w:after="160"/>
      </w:pPr>
      <w:r>
        <w:t xml:space="preserve">NanoVNA kan visa flera </w:t>
      </w:r>
      <w:proofErr w:type="spellStart"/>
      <w:r>
        <w:t>traces</w:t>
      </w:r>
      <w:proofErr w:type="spellEnd"/>
      <w:r>
        <w:t xml:space="preserve"> (mätkurvor) samtidigt i olika format. De vanligaste för radioamatören är: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CE04DD" w14:paraId="29D646F8"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7BCD4" w14:textId="77777777" w:rsidR="00CE04DD" w:rsidRDefault="00000000">
            <w:r>
              <w:rPr>
                <w:b/>
                <w:bCs/>
              </w:rPr>
              <w:t>Visning</w:t>
            </w:r>
          </w:p>
        </w:tc>
        <w:tc>
          <w:tcPr>
            <w:tcW w:w="5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63FC64" w14:textId="77777777" w:rsidR="00CE04DD" w:rsidRDefault="00000000">
            <w:r>
              <w:rPr>
                <w:b/>
                <w:bCs/>
              </w:rPr>
              <w:t>Användning</w:t>
            </w:r>
          </w:p>
        </w:tc>
      </w:tr>
      <w:tr w:rsidR="00CE04DD" w14:paraId="644A04D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D6C3E" w14:textId="77777777" w:rsidR="00CE04DD" w:rsidRDefault="00000000">
            <w:r>
              <w:t>S11 SWR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3954" w14:textId="77777777" w:rsidR="00CE04DD" w:rsidRDefault="00000000">
            <w:r>
              <w:t>Snabb antennkontroll, avstämning</w:t>
            </w:r>
          </w:p>
        </w:tc>
      </w:tr>
      <w:tr w:rsidR="00CE04DD" w14:paraId="2F7016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5DDD" w14:textId="77777777" w:rsidR="00CE04DD" w:rsidRDefault="00000000">
            <w:r>
              <w:t>S11 SMITH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8BC7" w14:textId="77777777" w:rsidR="00CE04DD" w:rsidRDefault="00000000">
            <w:r>
              <w:t>Impedansanalys, matchning, tunerarbete</w:t>
            </w:r>
          </w:p>
        </w:tc>
      </w:tr>
      <w:tr w:rsidR="00CE04DD" w14:paraId="7883DB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4CD8" w14:textId="77777777" w:rsidR="00CE04DD" w:rsidRDefault="00000000">
            <w:r>
              <w:t xml:space="preserve">S11 </w:t>
            </w:r>
            <w:proofErr w:type="spellStart"/>
            <w:r>
              <w:t>LOGMAG</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F0DA" w14:textId="77777777" w:rsidR="00CE04DD" w:rsidRDefault="00000000">
            <w:r>
              <w:t>Reflektionsdämpning i dB, kabelanalys</w:t>
            </w:r>
          </w:p>
        </w:tc>
      </w:tr>
      <w:tr w:rsidR="00CE04DD" w14:paraId="32523D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92A51" w14:textId="77777777" w:rsidR="00CE04DD" w:rsidRDefault="00000000">
            <w:r>
              <w:t xml:space="preserve">S11 </w:t>
            </w:r>
            <w:proofErr w:type="spellStart"/>
            <w:r>
              <w:t>RESISTANCE</w:t>
            </w:r>
            <w:proofErr w:type="spellEnd"/>
            <w:r>
              <w:t xml:space="preserve"> / </w:t>
            </w:r>
            <w:proofErr w:type="spellStart"/>
            <w:r>
              <w:t>REACTANCE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95658" w14:textId="77777777" w:rsidR="00CE04DD" w:rsidRDefault="00000000">
            <w:r>
              <w:t>Separata R- och X-kurvor för antenntrimning</w:t>
            </w:r>
          </w:p>
        </w:tc>
      </w:tr>
      <w:tr w:rsidR="00CE04DD" w14:paraId="3CF4BF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B376" w14:textId="77777777" w:rsidR="00CE04DD" w:rsidRDefault="00000000">
            <w:r>
              <w:t xml:space="preserve">S21 </w:t>
            </w:r>
            <w:proofErr w:type="spellStart"/>
            <w:r>
              <w:t>LOGMAG</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B8046" w14:textId="77777777" w:rsidR="00CE04DD" w:rsidRDefault="00000000">
            <w:r>
              <w:t>Kabeldämpning, filterkurvor, komponenter</w:t>
            </w:r>
          </w:p>
        </w:tc>
      </w:tr>
      <w:tr w:rsidR="00CE04DD" w14:paraId="4FB926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CD83" w14:textId="77777777" w:rsidR="00CE04DD" w:rsidRDefault="00000000">
            <w:proofErr w:type="spellStart"/>
            <w:r>
              <w:t>PHASE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2E85E" w14:textId="77777777" w:rsidR="00CE04DD" w:rsidRDefault="00000000">
            <w:r>
              <w:t>Fasanalys, transmissionslinjer, stubbar</w:t>
            </w:r>
          </w:p>
        </w:tc>
      </w:tr>
    </w:tbl>
    <w:p w14:paraId="0D0514D9" w14:textId="77777777" w:rsidR="00CE04DD" w:rsidRDefault="00CE04DD"/>
    <w:p w14:paraId="16FD811B" w14:textId="77777777" w:rsidR="00CE04DD" w:rsidRDefault="00000000">
      <w:pPr>
        <w:spacing w:after="160"/>
      </w:pPr>
      <w:r>
        <w:t>En typisk kombination för antennarbete är att visa SWR och Smith-diagram parallellt. SWR ger den snabba översikten; Smith-diagrammet visar impedansens karaktär i detalj.</w:t>
      </w:r>
    </w:p>
    <w:p w14:paraId="164EAC19" w14:textId="77777777" w:rsidR="00CE04DD" w:rsidRDefault="00000000">
      <w:pPr>
        <w:pStyle w:val="Rubrik2"/>
      </w:pPr>
      <w:r>
        <w:t>Markers</w:t>
      </w:r>
    </w:p>
    <w:p w14:paraId="632CF2E7" w14:textId="77777777" w:rsidR="00CE04DD" w:rsidRDefault="00000000">
      <w:pPr>
        <w:spacing w:after="160"/>
      </w:pPr>
      <w:r>
        <w:t xml:space="preserve">Markers är ett av </w:t>
      </w:r>
      <w:proofErr w:type="spellStart"/>
      <w:r>
        <w:t>NanoVNA:s</w:t>
      </w:r>
      <w:proofErr w:type="spellEnd"/>
      <w:r>
        <w:t xml:space="preserve"> viktigaste praktiska verktyg. En marker placeras på valfri punkt längs frekvensaxeln och visar exakta värden för frekvens, SWR, impedans eller dämpning vid just den punkten. Typiskt arbetssätt: svep över ett område, identifiera dippen med lägst SWR, placera en marker exakt på den och läs av frekvens och impedans.</w:t>
      </w:r>
    </w:p>
    <w:p w14:paraId="4E6F6E1F" w14:textId="77777777" w:rsidR="00CE04DD" w:rsidRDefault="00000000">
      <w:pPr>
        <w:pStyle w:val="Rubrik2"/>
      </w:pPr>
      <w:r>
        <w:t>Spara och ladda kalibreringar</w:t>
      </w:r>
    </w:p>
    <w:p w14:paraId="23E06BD0" w14:textId="77777777" w:rsidR="00CE04DD" w:rsidRDefault="00000000">
      <w:pPr>
        <w:spacing w:after="160"/>
      </w:pPr>
      <w:r>
        <w:t>NanoVNA kan lagra flera separata kalibreringar i internminnet. Det är praktiskt att spara en kalibrering per frekvensband – till exempel minne 0 för HF, minne 1 för 2 m och minne 2 för 70 cm. Kalibrera en gång för varje band, spara, och ladda sedan rätt kalibrering inför varje mätning utan att behöva kalibrera om.</w:t>
      </w:r>
    </w:p>
    <w:p w14:paraId="7394C827" w14:textId="77777777" w:rsidR="00CE04DD" w:rsidRDefault="00000000">
      <w:pPr>
        <w:pStyle w:val="Rubrik2"/>
      </w:pPr>
      <w:r>
        <w:lastRenderedPageBreak/>
        <w:t>Vanliga nybörjarfel</w:t>
      </w:r>
    </w:p>
    <w:p w14:paraId="2DCF65D9" w14:textId="56604A8B" w:rsidR="00CE04DD" w:rsidRDefault="00000000">
      <w:pPr>
        <w:spacing w:after="160"/>
      </w:pPr>
      <w:r>
        <w:t xml:space="preserve">Felaktig eller </w:t>
      </w:r>
      <w:r w:rsidR="00473D27">
        <w:t>utebliven kalibrering</w:t>
      </w:r>
      <w:r>
        <w:t xml:space="preserve"> är det vanligaste problemet och ger ofta helt missvisande resultat. Att använda ett för brett frekvensområde döljer viktiga detaljer. Att lägga till adaptrar efter kalibreringen introducerar </w:t>
      </w:r>
      <w:proofErr w:type="spellStart"/>
      <w:r>
        <w:t>okompenserade</w:t>
      </w:r>
      <w:proofErr w:type="spellEnd"/>
      <w:r>
        <w:t xml:space="preserve"> fel. Att ansluta NanoVNA till en aktiv sändare förstör instrumentet.</w:t>
      </w:r>
    </w:p>
    <w:p w14:paraId="0882FC0B" w14:textId="77777777" w:rsidR="00CE04DD" w:rsidRDefault="00000000">
      <w:pPr>
        <w:pBdr>
          <w:top w:val="single" w:sz="4" w:space="0" w:color="2E75B6"/>
        </w:pBdr>
        <w:spacing w:before="200" w:after="200"/>
      </w:pPr>
      <w:r>
        <w:rPr>
          <w:b/>
          <w:bCs/>
          <w:i/>
          <w:iCs/>
        </w:rPr>
        <w:t>Vad vi lärde oss: Grundflödet är frekvensområde → kalibrering → mätning → markers för exakta värden. Spara kalibreringar per band för effektivt arbete.</w:t>
      </w:r>
    </w:p>
    <w:p w14:paraId="240BED0B" w14:textId="5AAF2268" w:rsidR="00CE04DD" w:rsidRDefault="00000000">
      <w:r>
        <w:br w:type="page"/>
      </w:r>
    </w:p>
    <w:p w14:paraId="78917790" w14:textId="77777777" w:rsidR="00CE04DD" w:rsidRDefault="00000000">
      <w:pPr>
        <w:pStyle w:val="Rubrik1"/>
      </w:pPr>
      <w:bookmarkStart w:id="6" w:name="_Toc229743124"/>
      <w:r>
        <w:lastRenderedPageBreak/>
        <w:t>Kapitel 4 – Kalibrering</w:t>
      </w:r>
      <w:bookmarkEnd w:id="6"/>
    </w:p>
    <w:p w14:paraId="7FA4D4D5" w14:textId="77777777" w:rsidR="00CE04DD" w:rsidRDefault="00000000">
      <w:pPr>
        <w:spacing w:after="160"/>
      </w:pPr>
      <w:r>
        <w:t>Kalibrering är grunden för alla tillförlitliga mätningar med NanoVNA. Utan korrekt kalibrering mäter instrumentet egentligen en kombination av det verkliga objektet, kablar, adaptrar och interna systemfel. Kalibreringen gör det möjligt att kompensera för dessa faktorer så att det som mäts verkligen är det du vill mäta.</w:t>
      </w:r>
    </w:p>
    <w:p w14:paraId="7185E371" w14:textId="77777777" w:rsidR="00CE04DD" w:rsidRDefault="00000000">
      <w:pPr>
        <w:pStyle w:val="Rubrik2"/>
      </w:pPr>
      <w:r>
        <w:t>Referensplanet</w:t>
      </w:r>
    </w:p>
    <w:p w14:paraId="66F4AB6B" w14:textId="305C4AC4" w:rsidR="00AD3741" w:rsidRDefault="004D393E">
      <w:pPr>
        <w:pStyle w:val="Rubrik2"/>
      </w:pPr>
      <w:r w:rsidRPr="004D393E">
        <w:rPr>
          <w:noProof/>
        </w:rPr>
        <w:drawing>
          <wp:inline distT="0" distB="0" distL="0" distR="0" wp14:anchorId="5FAD1DAA" wp14:editId="22EF37EA">
            <wp:extent cx="5731510" cy="2299335"/>
            <wp:effectExtent l="0" t="0" r="0" b="0"/>
            <wp:docPr id="16689923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2321" name=""/>
                    <pic:cNvPicPr/>
                  </pic:nvPicPr>
                  <pic:blipFill>
                    <a:blip r:embed="rId10"/>
                    <a:stretch>
                      <a:fillRect/>
                    </a:stretch>
                  </pic:blipFill>
                  <pic:spPr>
                    <a:xfrm>
                      <a:off x="0" y="0"/>
                      <a:ext cx="5731510" cy="2299335"/>
                    </a:xfrm>
                    <a:prstGeom prst="rect">
                      <a:avLst/>
                    </a:prstGeom>
                  </pic:spPr>
                </pic:pic>
              </a:graphicData>
            </a:graphic>
          </wp:inline>
        </w:drawing>
      </w:r>
    </w:p>
    <w:p w14:paraId="38734DD4" w14:textId="77777777" w:rsidR="00CE04DD" w:rsidRDefault="00000000">
      <w:pPr>
        <w:spacing w:after="160"/>
      </w:pPr>
      <w:r>
        <w:t>Referensplanet är den fysiska punkt där NanoVNA börjar mäta. Allt som sitter mellan NanoVNA och referensplanet – kablar, adaptrar, kopplingar – kalibreras bort och påverkar inte mätresultatet. Allt som ansluts efter referensplanet ingår i mätningen.</w:t>
      </w:r>
    </w:p>
    <w:p w14:paraId="3A7D8785" w14:textId="77777777" w:rsidR="00CE04DD" w:rsidRDefault="00000000">
      <w:pPr>
        <w:spacing w:after="160"/>
      </w:pPr>
      <w:proofErr w:type="gramStart"/>
      <w:r>
        <w:t>Det praktiska innebörden</w:t>
      </w:r>
      <w:proofErr w:type="gramEnd"/>
      <w:r>
        <w:t>: kalibrera alltid med din mätkabel ansluten och kalibreringsdon monterade i änden av kabeln. Lägg sedan aldrig till en extra adapter eller ett extra kabelsegment utan att kalibrera om.</w:t>
      </w:r>
    </w:p>
    <w:p w14:paraId="21E5CA3E" w14:textId="77777777" w:rsidR="00841439" w:rsidRDefault="00841439">
      <w:pPr>
        <w:rPr>
          <w:rFonts w:ascii="Arial" w:hAnsi="Arial"/>
          <w:b/>
          <w:bCs/>
          <w:color w:val="2E75B6"/>
          <w:sz w:val="28"/>
          <w:szCs w:val="28"/>
        </w:rPr>
      </w:pPr>
      <w:r>
        <w:br w:type="page"/>
      </w:r>
    </w:p>
    <w:p w14:paraId="7CC4DA6C" w14:textId="0BBB0CC6" w:rsidR="00CE04DD" w:rsidRDefault="00000000">
      <w:pPr>
        <w:pStyle w:val="Rubrik2"/>
      </w:pPr>
      <w:r>
        <w:lastRenderedPageBreak/>
        <w:t>Kalibreringsdon</w:t>
      </w:r>
    </w:p>
    <w:p w14:paraId="0A2CEED6" w14:textId="45DE4820" w:rsidR="00AD3741" w:rsidRDefault="00AD3741">
      <w:pPr>
        <w:pStyle w:val="Rubrik2"/>
      </w:pPr>
      <w:r>
        <w:rPr>
          <w:noProof/>
        </w:rPr>
        <w:drawing>
          <wp:inline distT="0" distB="0" distL="0" distR="0" wp14:anchorId="7B81D734" wp14:editId="3FA69327">
            <wp:extent cx="5354726" cy="3464615"/>
            <wp:effectExtent l="0" t="0" r="5080" b="2540"/>
            <wp:docPr id="1778698044"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8044" name="Bild 1778698044"/>
                    <pic:cNvPicPr/>
                  </pic:nvPicPr>
                  <pic:blipFill>
                    <a:blip r:embed="rId11">
                      <a:extLst>
                        <a:ext uri="{96DAC541-7B7A-43D3-8B79-37D633B846F1}">
                          <asvg:svgBlip xmlns:asvg="http://schemas.microsoft.com/office/drawing/2016/SVG/main" r:embed="rId12"/>
                        </a:ext>
                      </a:extLst>
                    </a:blip>
                    <a:stretch>
                      <a:fillRect/>
                    </a:stretch>
                  </pic:blipFill>
                  <pic:spPr>
                    <a:xfrm>
                      <a:off x="0" y="0"/>
                      <a:ext cx="5357641" cy="3466501"/>
                    </a:xfrm>
                    <a:prstGeom prst="rect">
                      <a:avLst/>
                    </a:prstGeom>
                  </pic:spPr>
                </pic:pic>
              </a:graphicData>
            </a:graphic>
          </wp:inline>
        </w:drawing>
      </w:r>
    </w:p>
    <w:p w14:paraId="26FC4AA9" w14:textId="77777777" w:rsidR="00CE04DD" w:rsidRDefault="00000000">
      <w:pPr>
        <w:spacing w:after="160"/>
      </w:pPr>
      <w:r>
        <w:t>NanoVNA-kalibrering använder tre referensobjekt med kända egenskaper:</w:t>
      </w:r>
    </w:p>
    <w:p w14:paraId="37C8FEC0" w14:textId="77777777" w:rsidR="00CE04DD" w:rsidRDefault="00000000">
      <w:pPr>
        <w:spacing w:after="160"/>
      </w:pPr>
      <w:proofErr w:type="spellStart"/>
      <w:r>
        <w:t>OPEN</w:t>
      </w:r>
      <w:proofErr w:type="spellEnd"/>
      <w:r>
        <w:t xml:space="preserve"> – en öppen anslutning där ingenting är anslutet till innerledaren. Ger maximal reflektion.</w:t>
      </w:r>
    </w:p>
    <w:p w14:paraId="34E1DEEC" w14:textId="77777777" w:rsidR="00CE04DD" w:rsidRDefault="00000000">
      <w:pPr>
        <w:spacing w:after="160"/>
      </w:pPr>
      <w:r>
        <w:t>SHORT – en kortslutning där innerledare och skärm är hopkopplade. Ger också maximal reflektion men med motsatt fas.</w:t>
      </w:r>
    </w:p>
    <w:p w14:paraId="5831CF09" w14:textId="77777777" w:rsidR="00CE04DD" w:rsidRDefault="00000000">
      <w:pPr>
        <w:spacing w:after="160"/>
      </w:pPr>
      <w:proofErr w:type="spellStart"/>
      <w:r>
        <w:t>LOAD</w:t>
      </w:r>
      <w:proofErr w:type="spellEnd"/>
      <w:r>
        <w:t xml:space="preserve"> – en noggrann 50 Ω-terminering. Ger ingen reflektion alls i ett perfekt kalibrerat system. Kvaliteten på denna last är avgörande; en billig terminering ger mätfel.</w:t>
      </w:r>
    </w:p>
    <w:p w14:paraId="09E07B2B" w14:textId="77777777" w:rsidR="00CE04DD" w:rsidRDefault="00000000">
      <w:pPr>
        <w:spacing w:after="160"/>
      </w:pPr>
      <w:proofErr w:type="spellStart"/>
      <w:r>
        <w:t>THRU</w:t>
      </w:r>
      <w:proofErr w:type="spellEnd"/>
      <w:r>
        <w:t xml:space="preserve"> – direktkoppling mellan CH0 och CH1, används vid tvåportskalibrering för S21-mätningar.</w:t>
      </w:r>
    </w:p>
    <w:p w14:paraId="03E1CD82" w14:textId="77777777" w:rsidR="00CE04DD" w:rsidRDefault="00000000">
      <w:pPr>
        <w:spacing w:after="160"/>
      </w:pPr>
      <w:proofErr w:type="spellStart"/>
      <w:r>
        <w:t>ISOLN</w:t>
      </w:r>
      <w:proofErr w:type="spellEnd"/>
      <w:r>
        <w:t xml:space="preserve"> – mäter intern läckkoppling mellan portarna, förbättrar noggrannheten vid tvåportsmätning.</w:t>
      </w:r>
    </w:p>
    <w:p w14:paraId="376E1443" w14:textId="33F47FF9" w:rsidR="00AD3741" w:rsidRDefault="00AD3741">
      <w:pPr>
        <w:spacing w:after="160"/>
      </w:pPr>
    </w:p>
    <w:p w14:paraId="0895A023" w14:textId="77777777" w:rsidR="00CE04DD" w:rsidRDefault="00000000">
      <w:pPr>
        <w:pStyle w:val="Rubrik2"/>
      </w:pPr>
      <w:proofErr w:type="spellStart"/>
      <w:r>
        <w:t>Enportskalibrering</w:t>
      </w:r>
      <w:proofErr w:type="spellEnd"/>
      <w:r>
        <w:t xml:space="preserve"> – för antennmätning och </w:t>
      </w:r>
      <w:proofErr w:type="spellStart"/>
      <w:r>
        <w:t>TDR</w:t>
      </w:r>
      <w:proofErr w:type="spellEnd"/>
    </w:p>
    <w:p w14:paraId="6F2D231F" w14:textId="77777777" w:rsidR="00CE04DD" w:rsidRDefault="00000000">
      <w:pPr>
        <w:spacing w:after="160"/>
      </w:pPr>
      <w:proofErr w:type="spellStart"/>
      <w:r>
        <w:t>Enportskalibrering</w:t>
      </w:r>
      <w:proofErr w:type="spellEnd"/>
      <w:r>
        <w:t xml:space="preserve"> täcker de flesta amatörradiomätningar: SWR, impedans, antennanalys och </w:t>
      </w:r>
      <w:proofErr w:type="spellStart"/>
      <w:r>
        <w:t>TDR</w:t>
      </w:r>
      <w:proofErr w:type="spellEnd"/>
      <w:r>
        <w:t>. Proceduren:</w:t>
      </w:r>
    </w:p>
    <w:p w14:paraId="31A9563F" w14:textId="77777777" w:rsidR="00CE04DD" w:rsidRDefault="00000000" w:rsidP="007251B1">
      <w:pPr>
        <w:pStyle w:val="Liststycke"/>
        <w:numPr>
          <w:ilvl w:val="0"/>
          <w:numId w:val="5"/>
        </w:numPr>
        <w:spacing w:after="80"/>
      </w:pPr>
      <w:r>
        <w:t>Ställ in rätt frekvensområde för din mätning</w:t>
      </w:r>
    </w:p>
    <w:p w14:paraId="485E7DA3" w14:textId="77777777" w:rsidR="00CE04DD" w:rsidRDefault="00000000" w:rsidP="007251B1">
      <w:pPr>
        <w:pStyle w:val="Liststycke"/>
        <w:numPr>
          <w:ilvl w:val="0"/>
          <w:numId w:val="5"/>
        </w:numPr>
        <w:spacing w:after="80"/>
      </w:pPr>
      <w:r>
        <w:t xml:space="preserve">Gå till CAL → </w:t>
      </w:r>
      <w:proofErr w:type="spellStart"/>
      <w:r>
        <w:t>RESET</w:t>
      </w:r>
      <w:proofErr w:type="spellEnd"/>
      <w:r>
        <w:t xml:space="preserve">, sedan CAL → </w:t>
      </w:r>
      <w:proofErr w:type="spellStart"/>
      <w:r>
        <w:t>CALIBRATE</w:t>
      </w:r>
      <w:proofErr w:type="spellEnd"/>
    </w:p>
    <w:p w14:paraId="6C06AC61" w14:textId="77777777" w:rsidR="00CE04DD" w:rsidRDefault="00000000" w:rsidP="007251B1">
      <w:pPr>
        <w:pStyle w:val="Liststycke"/>
        <w:numPr>
          <w:ilvl w:val="0"/>
          <w:numId w:val="5"/>
        </w:numPr>
        <w:spacing w:after="80"/>
      </w:pPr>
      <w:r>
        <w:t xml:space="preserve">Lämna CH0 öppen, tryck </w:t>
      </w:r>
      <w:proofErr w:type="spellStart"/>
      <w:r>
        <w:t>OPEN</w:t>
      </w:r>
      <w:proofErr w:type="spellEnd"/>
    </w:p>
    <w:p w14:paraId="57100118" w14:textId="77777777" w:rsidR="00CE04DD" w:rsidRDefault="00000000" w:rsidP="007251B1">
      <w:pPr>
        <w:pStyle w:val="Liststycke"/>
        <w:numPr>
          <w:ilvl w:val="0"/>
          <w:numId w:val="5"/>
        </w:numPr>
        <w:spacing w:after="80"/>
      </w:pPr>
      <w:r>
        <w:t>Montera kortslutningen på CH0, tryck SHORT</w:t>
      </w:r>
    </w:p>
    <w:p w14:paraId="1C06D94D" w14:textId="77777777" w:rsidR="00CE04DD" w:rsidRDefault="00000000" w:rsidP="007251B1">
      <w:pPr>
        <w:pStyle w:val="Liststycke"/>
        <w:numPr>
          <w:ilvl w:val="0"/>
          <w:numId w:val="5"/>
        </w:numPr>
        <w:spacing w:after="80"/>
      </w:pPr>
      <w:r>
        <w:t xml:space="preserve">Montera 50 Ω-lasten på CH0, tryck </w:t>
      </w:r>
      <w:proofErr w:type="spellStart"/>
      <w:r>
        <w:t>LOAD</w:t>
      </w:r>
      <w:proofErr w:type="spellEnd"/>
    </w:p>
    <w:p w14:paraId="4DCB21CF" w14:textId="77777777" w:rsidR="00CE04DD" w:rsidRDefault="00000000" w:rsidP="007251B1">
      <w:pPr>
        <w:pStyle w:val="Liststycke"/>
        <w:numPr>
          <w:ilvl w:val="0"/>
          <w:numId w:val="5"/>
        </w:numPr>
        <w:spacing w:after="80"/>
      </w:pPr>
      <w:r>
        <w:t xml:space="preserve">Tryck </w:t>
      </w:r>
      <w:proofErr w:type="spellStart"/>
      <w:r>
        <w:t>DONE</w:t>
      </w:r>
      <w:proofErr w:type="spellEnd"/>
      <w:r>
        <w:t>, sedan SAVE och välj minnesplats</w:t>
      </w:r>
    </w:p>
    <w:p w14:paraId="04DCDCF1" w14:textId="77777777" w:rsidR="00CE04DD" w:rsidRDefault="00000000">
      <w:pPr>
        <w:pBdr>
          <w:left w:val="single" w:sz="6" w:space="0" w:color="FFA500"/>
        </w:pBdr>
        <w:shd w:val="clear" w:color="auto" w:fill="FFF3CD"/>
        <w:spacing w:before="120" w:after="120"/>
        <w:ind w:left="360"/>
      </w:pPr>
      <w:r>
        <w:rPr>
          <w:i/>
          <w:iCs/>
        </w:rPr>
        <w:t xml:space="preserve">Kontrollera kalibreringen: anslut 50 Ω-lasten efter att </w:t>
      </w:r>
      <w:proofErr w:type="spellStart"/>
      <w:r>
        <w:rPr>
          <w:i/>
          <w:iCs/>
        </w:rPr>
        <w:t>DONE</w:t>
      </w:r>
      <w:proofErr w:type="spellEnd"/>
      <w:r>
        <w:rPr>
          <w:i/>
          <w:iCs/>
        </w:rPr>
        <w:t xml:space="preserve"> tryckts. NanoVNA bör visa SWR nära 1,0 och impedans nära 50 + j0 Ω. Om det avviker kraftigt – kalibrera om.</w:t>
      </w:r>
    </w:p>
    <w:p w14:paraId="2814BBC1" w14:textId="77777777" w:rsidR="00CE04DD" w:rsidRDefault="00000000">
      <w:pPr>
        <w:pStyle w:val="Rubrik2"/>
      </w:pPr>
      <w:r>
        <w:t>Tvåportskalibrering – för filter, kabeldämpning och S21</w:t>
      </w:r>
    </w:p>
    <w:p w14:paraId="3E73A96A" w14:textId="77777777" w:rsidR="00CE04DD" w:rsidRDefault="00000000">
      <w:pPr>
        <w:spacing w:after="160"/>
      </w:pPr>
      <w:r>
        <w:lastRenderedPageBreak/>
        <w:t xml:space="preserve">Tvåportskalibrering krävs när du mäter genomgång mellan CH0 och CH1. Utöver </w:t>
      </w:r>
      <w:proofErr w:type="spellStart"/>
      <w:r>
        <w:t>OPEN</w:t>
      </w:r>
      <w:proofErr w:type="spellEnd"/>
      <w:r>
        <w:t xml:space="preserve">, SHORT och </w:t>
      </w:r>
      <w:proofErr w:type="spellStart"/>
      <w:r>
        <w:t>LOAD</w:t>
      </w:r>
      <w:proofErr w:type="spellEnd"/>
      <w:r>
        <w:t xml:space="preserve"> tillkommer:</w:t>
      </w:r>
    </w:p>
    <w:p w14:paraId="76371A3A" w14:textId="77777777" w:rsidR="00CE04DD" w:rsidRDefault="00000000">
      <w:pPr>
        <w:spacing w:after="160"/>
      </w:pPr>
      <w:proofErr w:type="spellStart"/>
      <w:r>
        <w:t>ISOLN</w:t>
      </w:r>
      <w:proofErr w:type="spellEnd"/>
      <w:r>
        <w:t xml:space="preserve">: anslut 50 Ω-last på CH0 och 50 Ω-last på CH1 (portarna ska inte vara ihopkopplade), tryck </w:t>
      </w:r>
      <w:proofErr w:type="spellStart"/>
      <w:r>
        <w:t>ISOLN</w:t>
      </w:r>
      <w:proofErr w:type="spellEnd"/>
      <w:r>
        <w:t>.</w:t>
      </w:r>
    </w:p>
    <w:p w14:paraId="3AF6114A" w14:textId="77777777" w:rsidR="00CE04DD" w:rsidRDefault="00000000">
      <w:pPr>
        <w:spacing w:after="160"/>
      </w:pPr>
      <w:proofErr w:type="spellStart"/>
      <w:r>
        <w:t>THRU</w:t>
      </w:r>
      <w:proofErr w:type="spellEnd"/>
      <w:r>
        <w:t xml:space="preserve">: koppla samman CH0 och CH1 direkt med en SMA hona-hona-adapter eller mycket kort kabel, tryck </w:t>
      </w:r>
      <w:proofErr w:type="spellStart"/>
      <w:r>
        <w:t>THRU</w:t>
      </w:r>
      <w:proofErr w:type="spellEnd"/>
      <w:r>
        <w:t>.</w:t>
      </w:r>
    </w:p>
    <w:p w14:paraId="0D022538" w14:textId="77777777" w:rsidR="00CE04DD" w:rsidRDefault="00000000">
      <w:pPr>
        <w:spacing w:after="160"/>
      </w:pPr>
      <w:r>
        <w:t xml:space="preserve">Komplett tvåportssekvens: </w:t>
      </w:r>
      <w:proofErr w:type="spellStart"/>
      <w:r>
        <w:t>OPEN</w:t>
      </w:r>
      <w:proofErr w:type="spellEnd"/>
      <w:r>
        <w:t xml:space="preserve"> → SHORT → </w:t>
      </w:r>
      <w:proofErr w:type="spellStart"/>
      <w:r>
        <w:t>LOAD</w:t>
      </w:r>
      <w:proofErr w:type="spellEnd"/>
      <w:r>
        <w:t xml:space="preserve"> → </w:t>
      </w:r>
      <w:proofErr w:type="spellStart"/>
      <w:r>
        <w:t>ISOLN</w:t>
      </w:r>
      <w:proofErr w:type="spellEnd"/>
      <w:r>
        <w:t xml:space="preserve"> → </w:t>
      </w:r>
      <w:proofErr w:type="spellStart"/>
      <w:r>
        <w:t>THRU</w:t>
      </w:r>
      <w:proofErr w:type="spellEnd"/>
      <w:r>
        <w:t xml:space="preserve"> → </w:t>
      </w:r>
      <w:proofErr w:type="spellStart"/>
      <w:r>
        <w:t>DONE</w:t>
      </w:r>
      <w:proofErr w:type="spellEnd"/>
      <w:r>
        <w:t xml:space="preserve"> → SAVE.</w:t>
      </w:r>
    </w:p>
    <w:p w14:paraId="265A86F3" w14:textId="77777777" w:rsidR="00CE04DD" w:rsidRDefault="00000000">
      <w:pPr>
        <w:pStyle w:val="Rubrik2"/>
      </w:pPr>
      <w:r>
        <w:t>Vanliga kalibreringsmisstag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04DD" w14:paraId="1B7822A3"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F7D531" w14:textId="77777777" w:rsidR="00CE04DD" w:rsidRDefault="00000000">
            <w:r>
              <w:rPr>
                <w:b/>
                <w:bCs/>
              </w:rPr>
              <w:t>Misstag</w:t>
            </w:r>
          </w:p>
        </w:tc>
        <w:tc>
          <w:tcPr>
            <w:tcW w:w="5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BAAC7E" w14:textId="77777777" w:rsidR="00CE04DD" w:rsidRDefault="00000000">
            <w:r>
              <w:rPr>
                <w:b/>
                <w:bCs/>
              </w:rPr>
              <w:t>Konsekvens</w:t>
            </w:r>
          </w:p>
        </w:tc>
      </w:tr>
      <w:tr w:rsidR="00CE04DD" w14:paraId="61E840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577EA" w14:textId="77777777" w:rsidR="00CE04DD" w:rsidRDefault="00000000">
            <w:r>
              <w:t>Kalibrerar direkt på NanoVNA, mäter via kabel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4EC3" w14:textId="77777777" w:rsidR="00CE04DD" w:rsidRDefault="00000000">
            <w:r>
              <w:t>Kabelns fas och dämpning ingår i mätfelet</w:t>
            </w:r>
          </w:p>
        </w:tc>
      </w:tr>
      <w:tr w:rsidR="00CE04DD" w14:paraId="6CEB2B8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316D" w14:textId="77777777" w:rsidR="00CE04DD" w:rsidRDefault="00000000">
            <w:r>
              <w:t>Lägger till adapter efter kalibrering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F970" w14:textId="77777777" w:rsidR="00CE04DD" w:rsidRDefault="00000000">
            <w:r>
              <w:t>Adapterns egenskaper osynliga för kalibreringen</w:t>
            </w:r>
          </w:p>
        </w:tc>
      </w:tr>
      <w:tr w:rsidR="00CE04DD" w14:paraId="4A05AF3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E530" w14:textId="77777777" w:rsidR="00CE04DD" w:rsidRDefault="00000000">
            <w:r>
              <w:t>Fel frekvensområde vid kalibrering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221C1" w14:textId="77777777" w:rsidR="00CE04DD" w:rsidRDefault="00000000">
            <w:r>
              <w:t>Kalibreringen gäller bara för det band den gjordes på</w:t>
            </w:r>
          </w:p>
        </w:tc>
      </w:tr>
      <w:tr w:rsidR="00CE04DD" w14:paraId="044E45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DE53" w14:textId="77777777" w:rsidR="00CE04DD" w:rsidRDefault="00000000">
            <w:r>
              <w:t xml:space="preserve">Billig </w:t>
            </w:r>
            <w:proofErr w:type="spellStart"/>
            <w:r>
              <w:t>LOAD</w:t>
            </w:r>
            <w:proofErr w:type="spellEnd"/>
            <w:r>
              <w:t>-terminering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DF936" w14:textId="77777777" w:rsidR="00CE04DD" w:rsidRDefault="00000000">
            <w:r>
              <w:t>50 Ω-referensen inexakt, ger systematiskt fel</w:t>
            </w:r>
          </w:p>
        </w:tc>
      </w:tr>
      <w:tr w:rsidR="00CE04DD" w14:paraId="5B3BE9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B61DB" w14:textId="77777777" w:rsidR="00CE04DD" w:rsidRDefault="00000000">
            <w:r>
              <w:t>Slitna SMA-kontakter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E481" w14:textId="77777777" w:rsidR="00CE04DD" w:rsidRDefault="00000000">
            <w:r>
              <w:t>Instabila, icke-reproducerbara resultat</w:t>
            </w:r>
          </w:p>
        </w:tc>
      </w:tr>
    </w:tbl>
    <w:p w14:paraId="2477D0A6" w14:textId="77777777" w:rsidR="00CE04DD" w:rsidRDefault="00CE04DD"/>
    <w:p w14:paraId="238C2B0D" w14:textId="77777777" w:rsidR="00CE04DD" w:rsidRDefault="00000000">
      <w:pPr>
        <w:pBdr>
          <w:top w:val="single" w:sz="4" w:space="0" w:color="2E75B6"/>
        </w:pBdr>
        <w:spacing w:before="200" w:after="200"/>
      </w:pPr>
      <w:r>
        <w:rPr>
          <w:b/>
          <w:bCs/>
          <w:i/>
          <w:iCs/>
        </w:rPr>
        <w:t xml:space="preserve">Vad vi lärde oss: Kalibrering avgör kvaliteten på allt. Kalibrera alltid vid referensplanet – där mätningen börjar. </w:t>
      </w:r>
      <w:proofErr w:type="spellStart"/>
      <w:r>
        <w:rPr>
          <w:b/>
          <w:bCs/>
          <w:i/>
          <w:iCs/>
        </w:rPr>
        <w:t>Enportskalib</w:t>
      </w:r>
      <w:proofErr w:type="spellEnd"/>
      <w:r>
        <w:rPr>
          <w:b/>
          <w:bCs/>
          <w:i/>
          <w:iCs/>
        </w:rPr>
        <w:t>. räcker för antennmätning; tvåports behövs för S21.</w:t>
      </w:r>
    </w:p>
    <w:p w14:paraId="535C54C8" w14:textId="48791AC0" w:rsidR="009C5E0E" w:rsidRDefault="00000000">
      <w:r>
        <w:br w:type="page"/>
      </w:r>
      <w:r w:rsidR="009C5E0E">
        <w:lastRenderedPageBreak/>
        <w:br w:type="page"/>
      </w:r>
    </w:p>
    <w:p w14:paraId="69041ABA" w14:textId="77777777" w:rsidR="00CE04DD" w:rsidRDefault="00CE04DD"/>
    <w:p w14:paraId="182D6C4D" w14:textId="77777777" w:rsidR="00CE04DD" w:rsidRDefault="00000000">
      <w:pPr>
        <w:pStyle w:val="Rubrik1"/>
      </w:pPr>
      <w:bookmarkStart w:id="7" w:name="_Toc229743125"/>
      <w:r>
        <w:t>Kapitel 5 – Grundläggande mätmetoder: steg för steg</w:t>
      </w:r>
      <w:bookmarkEnd w:id="7"/>
    </w:p>
    <w:p w14:paraId="21A0922D" w14:textId="77777777" w:rsidR="00CE04DD" w:rsidRDefault="00000000">
      <w:pPr>
        <w:spacing w:after="160"/>
      </w:pPr>
      <w:r>
        <w:t xml:space="preserve">Det här kapitlet går igenom de vanligaste mättyperna med fullständiga steg-för-steg-instruktioner – från att slå på instrumentet till att läsa av resultatet. Menynamnen gäller NanoVNA-H4 med </w:t>
      </w:r>
      <w:proofErr w:type="spellStart"/>
      <w:r>
        <w:t>standardfirmware</w:t>
      </w:r>
      <w:proofErr w:type="spellEnd"/>
      <w:r>
        <w:t xml:space="preserve">, men principen är densamma för alla vanliga modeller. Exakt menyläge kan skilja sig något beroende på </w:t>
      </w:r>
      <w:proofErr w:type="spellStart"/>
      <w:r>
        <w:t>firmwareversion</w:t>
      </w:r>
      <w:proofErr w:type="spellEnd"/>
      <w:r>
        <w:t>.</w:t>
      </w:r>
    </w:p>
    <w:p w14:paraId="281497C6" w14:textId="77777777" w:rsidR="00CE04DD" w:rsidRDefault="00000000">
      <w:pPr>
        <w:spacing w:after="160"/>
      </w:pPr>
      <w:r>
        <w:t>Alla mätningar i det här kapitlet förutsätter att du redan förstår grundprincipen från kapitel 3 och 4: välj frekvensområde, kalibrera, mät. Här går vi igenom hur det faktiskt går till knapptryck för knapptryck.</w:t>
      </w:r>
    </w:p>
    <w:p w14:paraId="390F4F16" w14:textId="77777777" w:rsidR="00CE04DD" w:rsidRDefault="00000000">
      <w:pPr>
        <w:pStyle w:val="Rubrik2"/>
      </w:pPr>
      <w:r>
        <w:t>Mätning A – SWR-kurva för en antenn</w:t>
      </w:r>
    </w:p>
    <w:p w14:paraId="1B59D5C3" w14:textId="77777777" w:rsidR="00CE04DD" w:rsidRDefault="00000000">
      <w:pPr>
        <w:spacing w:after="160"/>
      </w:pPr>
      <w:r>
        <w:t>Det här är den allra vanligaste mätningen: du vill se hur en antenn uppför sig över ett frekvensband och hitta var den är bäst avstämd.</w:t>
      </w:r>
    </w:p>
    <w:p w14:paraId="606A5A5A" w14:textId="77777777" w:rsidR="00CE04DD" w:rsidRDefault="00000000">
      <w:pPr>
        <w:pStyle w:val="Rubrik3"/>
      </w:pPr>
      <w:r>
        <w:t>Vad du behöver</w:t>
      </w:r>
    </w:p>
    <w:p w14:paraId="6B191798" w14:textId="77777777" w:rsidR="00CE04DD" w:rsidRDefault="00000000">
      <w:pPr>
        <w:pStyle w:val="Liststycke"/>
        <w:numPr>
          <w:ilvl w:val="0"/>
          <w:numId w:val="2"/>
        </w:numPr>
        <w:spacing w:after="80"/>
      </w:pPr>
      <w:r>
        <w:t>NanoVNA med laddat batteri</w:t>
      </w:r>
    </w:p>
    <w:p w14:paraId="3CAB0773" w14:textId="77777777" w:rsidR="00CE04DD" w:rsidRDefault="00000000">
      <w:pPr>
        <w:pStyle w:val="Liststycke"/>
        <w:numPr>
          <w:ilvl w:val="0"/>
          <w:numId w:val="2"/>
        </w:numPr>
        <w:spacing w:after="80"/>
      </w:pPr>
      <w:r>
        <w:t>En kort SMA-</w:t>
      </w:r>
      <w:proofErr w:type="spellStart"/>
      <w:r>
        <w:t>testkabel</w:t>
      </w:r>
      <w:proofErr w:type="spellEnd"/>
      <w:r>
        <w:t xml:space="preserve"> (30–50 cm)</w:t>
      </w:r>
    </w:p>
    <w:p w14:paraId="0849898B" w14:textId="77777777" w:rsidR="00CE04DD" w:rsidRDefault="00000000">
      <w:pPr>
        <w:pStyle w:val="Liststycke"/>
        <w:numPr>
          <w:ilvl w:val="0"/>
          <w:numId w:val="2"/>
        </w:numPr>
        <w:spacing w:after="80"/>
      </w:pPr>
      <w:r>
        <w:t>Kalibreringsdon (</w:t>
      </w:r>
      <w:proofErr w:type="spellStart"/>
      <w:r>
        <w:t>OPEN</w:t>
      </w:r>
      <w:proofErr w:type="spellEnd"/>
      <w:r>
        <w:t xml:space="preserve">, SHORT, </w:t>
      </w:r>
      <w:proofErr w:type="spellStart"/>
      <w:r>
        <w:t>LOAD</w:t>
      </w:r>
      <w:proofErr w:type="spellEnd"/>
      <w:r>
        <w:t>) – normalt medföljer instrumentet</w:t>
      </w:r>
    </w:p>
    <w:p w14:paraId="082E46E8" w14:textId="77777777" w:rsidR="00CE04DD" w:rsidRDefault="00000000">
      <w:pPr>
        <w:pStyle w:val="Liststycke"/>
        <w:numPr>
          <w:ilvl w:val="0"/>
          <w:numId w:val="2"/>
        </w:numPr>
        <w:spacing w:after="80"/>
      </w:pPr>
      <w:r>
        <w:t>Antennkabel med SMA-adapter i stationsänden</w:t>
      </w:r>
    </w:p>
    <w:p w14:paraId="7262E89A" w14:textId="77777777" w:rsidR="00CE04DD" w:rsidRDefault="00000000">
      <w:pPr>
        <w:pStyle w:val="Rubrik3"/>
      </w:pPr>
      <w:r>
        <w:t>Steg 1 – Starta och nollställ</w:t>
      </w:r>
    </w:p>
    <w:p w14:paraId="5782503C" w14:textId="77777777" w:rsidR="00CE04DD" w:rsidRDefault="00000000">
      <w:pPr>
        <w:spacing w:after="160"/>
      </w:pPr>
      <w:r>
        <w:t xml:space="preserve">Slå på NanoVNA med strömbrytaren (håll inne ca 1 sekund). Displayen visar direkt mätkurvor – ignorera dem tills vidare. Om något ser konstigt ut kan du återställa till fabriksinställning: tryck på displayen för att få upp menyn, välj </w:t>
      </w:r>
      <w:proofErr w:type="spellStart"/>
      <w:r>
        <w:t>RECALL</w:t>
      </w:r>
      <w:proofErr w:type="spellEnd"/>
      <w:r>
        <w:t xml:space="preserve"> → 0 (fabriksminnets kalibrering) eller starta om instrumentet.</w:t>
      </w:r>
    </w:p>
    <w:p w14:paraId="3D4CE40A" w14:textId="77777777" w:rsidR="00CE04DD" w:rsidRDefault="00000000">
      <w:pPr>
        <w:pStyle w:val="Rubrik3"/>
      </w:pPr>
      <w:r>
        <w:t>Steg 2 – Ställ in frekvensområde</w:t>
      </w:r>
    </w:p>
    <w:p w14:paraId="49D53018" w14:textId="77777777" w:rsidR="00CE04DD" w:rsidRDefault="00000000">
      <w:pPr>
        <w:spacing w:after="160"/>
      </w:pPr>
      <w:r>
        <w:t>Tryck på displayen för att aktivera menyn. Välj STIMULUS. Du ser alternativen START, STOP, CENTER och SPAN.</w:t>
      </w:r>
    </w:p>
    <w:p w14:paraId="12A2E81B" w14:textId="77777777" w:rsidR="00CE04DD" w:rsidRDefault="00000000">
      <w:pPr>
        <w:spacing w:after="160"/>
      </w:pPr>
      <w:r>
        <w:t>Välj START. Ange startfrekvensen med hjälp av sifferknapparna eller ratten, bekräfta med Enter. Välj sedan STOP och ange stoppfrekvensen på samma sätt.</w:t>
      </w:r>
    </w:p>
    <w:p w14:paraId="0EAF100E" w14:textId="77777777" w:rsidR="00CE04DD" w:rsidRDefault="00000000">
      <w:pPr>
        <w:spacing w:after="160"/>
      </w:pPr>
      <w:r>
        <w:t>Exempel för 2 m-bandet: START 140 MHz, STOP 150 MHz. Exempel för 40 m-bandet: START 6,8 MHz, STOP 7,4 MHz.</w:t>
      </w:r>
    </w:p>
    <w:p w14:paraId="6D079E0F" w14:textId="77777777" w:rsidR="00CE04DD" w:rsidRDefault="00000000">
      <w:pPr>
        <w:pBdr>
          <w:left w:val="single" w:sz="6" w:space="0" w:color="FFA500"/>
        </w:pBdr>
        <w:shd w:val="clear" w:color="auto" w:fill="FFF3CD"/>
        <w:spacing w:before="120" w:after="120"/>
        <w:ind w:left="360"/>
      </w:pPr>
      <w:r>
        <w:rPr>
          <w:i/>
          <w:iCs/>
        </w:rPr>
        <w:t>Tips: Börja alltid lite utanför det intressanta bandet. En antenn avsedd för 144–146 MHz bör mätas från 140 till 150 MHz så att du ser hela resonanskurvan och inte missar att resonansen kanske ligger utanför förväntad plats.</w:t>
      </w:r>
    </w:p>
    <w:p w14:paraId="58478F66" w14:textId="77777777" w:rsidR="00CE04DD" w:rsidRDefault="00000000">
      <w:pPr>
        <w:pStyle w:val="Rubrik3"/>
      </w:pPr>
      <w:r>
        <w:t>Steg 3 – Välj visning</w:t>
      </w:r>
    </w:p>
    <w:p w14:paraId="4C550FC0" w14:textId="77777777" w:rsidR="00CE04DD" w:rsidRDefault="00000000">
      <w:pPr>
        <w:spacing w:after="160"/>
      </w:pPr>
      <w:r>
        <w:t xml:space="preserve">Tryck på displayen, välj DISPLAY, sedan </w:t>
      </w:r>
      <w:proofErr w:type="spellStart"/>
      <w:r>
        <w:t>TRACE</w:t>
      </w:r>
      <w:proofErr w:type="spellEnd"/>
      <w:r>
        <w:t xml:space="preserve">. Välj </w:t>
      </w:r>
      <w:proofErr w:type="spellStart"/>
      <w:r>
        <w:t>trace</w:t>
      </w:r>
      <w:proofErr w:type="spellEnd"/>
      <w:r>
        <w:t xml:space="preserve"> 0 (övre kurvan). Välj sedan FORMAT → SWR. Nu visar </w:t>
      </w:r>
      <w:proofErr w:type="spellStart"/>
      <w:r>
        <w:t>trace</w:t>
      </w:r>
      <w:proofErr w:type="spellEnd"/>
      <w:r>
        <w:t xml:space="preserve"> 0 SWR-kurvan.</w:t>
      </w:r>
    </w:p>
    <w:p w14:paraId="764A0E77" w14:textId="77777777" w:rsidR="00CE04DD" w:rsidRDefault="00000000">
      <w:pPr>
        <w:spacing w:after="160"/>
      </w:pPr>
      <w:r>
        <w:t xml:space="preserve">Vill du visa Smith-diagram parallellt: välj </w:t>
      </w:r>
      <w:proofErr w:type="spellStart"/>
      <w:r>
        <w:t>trace</w:t>
      </w:r>
      <w:proofErr w:type="spellEnd"/>
      <w:r>
        <w:t xml:space="preserve"> 1, sedan FORMAT → SMITH. Vill du visa R och X: välj </w:t>
      </w:r>
      <w:proofErr w:type="spellStart"/>
      <w:r>
        <w:t>trace</w:t>
      </w:r>
      <w:proofErr w:type="spellEnd"/>
      <w:r>
        <w:t xml:space="preserve"> 2, FORMAT → </w:t>
      </w:r>
      <w:proofErr w:type="spellStart"/>
      <w:r>
        <w:t>RESISTANCE</w:t>
      </w:r>
      <w:proofErr w:type="spellEnd"/>
      <w:r>
        <w:t xml:space="preserve"> och </w:t>
      </w:r>
      <w:proofErr w:type="spellStart"/>
      <w:r>
        <w:t>trace</w:t>
      </w:r>
      <w:proofErr w:type="spellEnd"/>
      <w:r>
        <w:t xml:space="preserve"> 3, FORMAT → </w:t>
      </w:r>
      <w:proofErr w:type="spellStart"/>
      <w:r>
        <w:t>REACTANCE</w:t>
      </w:r>
      <w:proofErr w:type="spellEnd"/>
      <w:r>
        <w:t xml:space="preserve">. Du kan visa upp till fyra </w:t>
      </w:r>
      <w:proofErr w:type="spellStart"/>
      <w:r>
        <w:t>traces</w:t>
      </w:r>
      <w:proofErr w:type="spellEnd"/>
      <w:r>
        <w:t xml:space="preserve"> samtidigt, men för nybörjaren räcker det med SWR i ett första skede.</w:t>
      </w:r>
    </w:p>
    <w:p w14:paraId="1219E3A5" w14:textId="77777777" w:rsidR="00CE04DD" w:rsidRDefault="00000000">
      <w:pPr>
        <w:pStyle w:val="Rubrik3"/>
      </w:pPr>
      <w:r>
        <w:t>Steg 4 – Kalibrera</w:t>
      </w:r>
    </w:p>
    <w:p w14:paraId="063EE086" w14:textId="77777777" w:rsidR="00CE04DD" w:rsidRDefault="00000000">
      <w:pPr>
        <w:spacing w:after="160"/>
      </w:pPr>
      <w:r>
        <w:t xml:space="preserve">Anslut din </w:t>
      </w:r>
      <w:proofErr w:type="spellStart"/>
      <w:r>
        <w:t>testkabel</w:t>
      </w:r>
      <w:proofErr w:type="spellEnd"/>
      <w:r>
        <w:t xml:space="preserve"> till CH0. Kalibreringsdon ska monteras i änden av testkabeln – inte direkt på NanoVNA.</w:t>
      </w:r>
    </w:p>
    <w:p w14:paraId="35383545" w14:textId="77777777" w:rsidR="00CE04DD" w:rsidRDefault="00000000">
      <w:pPr>
        <w:spacing w:after="160"/>
      </w:pPr>
      <w:r>
        <w:t xml:space="preserve">Tryck på displayen, välj CAL, sedan </w:t>
      </w:r>
      <w:proofErr w:type="spellStart"/>
      <w:r>
        <w:t>CALIBRATE</w:t>
      </w:r>
      <w:proofErr w:type="spellEnd"/>
      <w:r>
        <w:t xml:space="preserve"> (eller </w:t>
      </w:r>
      <w:proofErr w:type="spellStart"/>
      <w:r>
        <w:t>RESET</w:t>
      </w:r>
      <w:proofErr w:type="spellEnd"/>
      <w:r>
        <w:t xml:space="preserve"> följt av </w:t>
      </w:r>
      <w:proofErr w:type="spellStart"/>
      <w:r>
        <w:t>CALIBRATE</w:t>
      </w:r>
      <w:proofErr w:type="spellEnd"/>
      <w:r>
        <w:t xml:space="preserve"> beroende på </w:t>
      </w:r>
      <w:proofErr w:type="spellStart"/>
      <w:r>
        <w:t>firmware</w:t>
      </w:r>
      <w:proofErr w:type="spellEnd"/>
      <w:r>
        <w:t>).</w:t>
      </w:r>
    </w:p>
    <w:p w14:paraId="48606192" w14:textId="77777777" w:rsidR="00CE04DD" w:rsidRDefault="00000000">
      <w:pPr>
        <w:spacing w:after="160"/>
      </w:pPr>
      <w:r>
        <w:lastRenderedPageBreak/>
        <w:t>Följ instruktionerna på displayen:</w:t>
      </w:r>
    </w:p>
    <w:p w14:paraId="348BFF26" w14:textId="77777777" w:rsidR="00CE04DD" w:rsidRDefault="00000000" w:rsidP="007251B1">
      <w:pPr>
        <w:pStyle w:val="Liststycke"/>
        <w:numPr>
          <w:ilvl w:val="0"/>
          <w:numId w:val="6"/>
        </w:numPr>
        <w:spacing w:after="80"/>
      </w:pPr>
      <w:r>
        <w:t xml:space="preserve">Lämna testkabelns ände öppen (ingenting anslutet) → tryck </w:t>
      </w:r>
      <w:proofErr w:type="spellStart"/>
      <w:r>
        <w:t>OPEN</w:t>
      </w:r>
      <w:proofErr w:type="spellEnd"/>
      <w:r>
        <w:t xml:space="preserve"> → instrumentet mäter ca 2 sekunder</w:t>
      </w:r>
    </w:p>
    <w:p w14:paraId="79C817DD" w14:textId="77777777" w:rsidR="00CE04DD" w:rsidRDefault="00000000" w:rsidP="007251B1">
      <w:pPr>
        <w:pStyle w:val="Liststycke"/>
        <w:numPr>
          <w:ilvl w:val="0"/>
          <w:numId w:val="6"/>
        </w:numPr>
        <w:spacing w:after="80"/>
      </w:pPr>
      <w:r>
        <w:t>Montera SHORT-donet på testkabelns ände → tryck SHORT → instrumentet mäter</w:t>
      </w:r>
    </w:p>
    <w:p w14:paraId="0C4868EF" w14:textId="77777777" w:rsidR="00CE04DD" w:rsidRDefault="00000000" w:rsidP="007251B1">
      <w:pPr>
        <w:pStyle w:val="Liststycke"/>
        <w:numPr>
          <w:ilvl w:val="0"/>
          <w:numId w:val="6"/>
        </w:numPr>
        <w:spacing w:after="80"/>
      </w:pPr>
      <w:r>
        <w:t xml:space="preserve">Montera </w:t>
      </w:r>
      <w:proofErr w:type="spellStart"/>
      <w:r>
        <w:t>LOAD</w:t>
      </w:r>
      <w:proofErr w:type="spellEnd"/>
      <w:r>
        <w:t xml:space="preserve">-donet (50 Ω) på testkabelns ände → tryck </w:t>
      </w:r>
      <w:proofErr w:type="spellStart"/>
      <w:r>
        <w:t>LOAD</w:t>
      </w:r>
      <w:proofErr w:type="spellEnd"/>
      <w:r>
        <w:t xml:space="preserve"> → instrumentet mäter</w:t>
      </w:r>
    </w:p>
    <w:p w14:paraId="50EE3EAA" w14:textId="77777777" w:rsidR="00CE04DD" w:rsidRDefault="00000000" w:rsidP="007251B1">
      <w:pPr>
        <w:pStyle w:val="Liststycke"/>
        <w:numPr>
          <w:ilvl w:val="0"/>
          <w:numId w:val="6"/>
        </w:numPr>
        <w:spacing w:after="80"/>
      </w:pPr>
      <w:r>
        <w:t xml:space="preserve">Tryck </w:t>
      </w:r>
      <w:proofErr w:type="spellStart"/>
      <w:r>
        <w:t>DONE</w:t>
      </w:r>
      <w:proofErr w:type="spellEnd"/>
    </w:p>
    <w:p w14:paraId="5EE6CF2E" w14:textId="77777777" w:rsidR="00CE04DD" w:rsidRDefault="00000000" w:rsidP="007251B1">
      <w:pPr>
        <w:pStyle w:val="Liststycke"/>
        <w:numPr>
          <w:ilvl w:val="0"/>
          <w:numId w:val="6"/>
        </w:numPr>
        <w:spacing w:after="80"/>
      </w:pPr>
      <w:r>
        <w:t>Tryck SAVE → välj en minnesplats (</w:t>
      </w:r>
      <w:proofErr w:type="gramStart"/>
      <w:r>
        <w:t>t.ex.</w:t>
      </w:r>
      <w:proofErr w:type="gramEnd"/>
      <w:r>
        <w:t xml:space="preserve"> 1 för 2 m) → bekräfta</w:t>
      </w:r>
    </w:p>
    <w:p w14:paraId="57A7063B" w14:textId="77777777" w:rsidR="00CE04DD" w:rsidRDefault="00000000">
      <w:pPr>
        <w:spacing w:after="160"/>
      </w:pPr>
      <w:r>
        <w:t xml:space="preserve">Kalibreringen är nu klar. Displayen återgår till </w:t>
      </w:r>
      <w:proofErr w:type="spellStart"/>
      <w:r>
        <w:t>mätläget</w:t>
      </w:r>
      <w:proofErr w:type="spellEnd"/>
      <w:r>
        <w:t>.</w:t>
      </w:r>
    </w:p>
    <w:p w14:paraId="3DA6DC33" w14:textId="77777777" w:rsidR="00CE04DD" w:rsidRDefault="00000000">
      <w:pPr>
        <w:pBdr>
          <w:left w:val="single" w:sz="6" w:space="0" w:color="CC0000"/>
        </w:pBdr>
        <w:shd w:val="clear" w:color="auto" w:fill="F8D7DA"/>
        <w:spacing w:before="120" w:after="120"/>
        <w:ind w:left="360"/>
      </w:pPr>
      <w:r>
        <w:rPr>
          <w:b/>
          <w:bCs/>
        </w:rPr>
        <w:t xml:space="preserve">Kontrollera kalibreringen: anslut </w:t>
      </w:r>
      <w:proofErr w:type="spellStart"/>
      <w:r>
        <w:rPr>
          <w:b/>
          <w:bCs/>
        </w:rPr>
        <w:t>LOAD</w:t>
      </w:r>
      <w:proofErr w:type="spellEnd"/>
      <w:r>
        <w:rPr>
          <w:b/>
          <w:bCs/>
        </w:rPr>
        <w:t>-donet och kontrollera att SWR visas nära 1,0. Om det avviker kraftigt – kalibrera om. Lägg aldrig till extra adaptrar eller kablar efter kalibreringen utan att kalibrera om.</w:t>
      </w:r>
    </w:p>
    <w:p w14:paraId="455A7767" w14:textId="77777777" w:rsidR="00CE04DD" w:rsidRDefault="00000000">
      <w:pPr>
        <w:pStyle w:val="Rubrik3"/>
      </w:pPr>
      <w:r>
        <w:t>Steg 5 – Anslut antennen och läs av</w:t>
      </w:r>
    </w:p>
    <w:p w14:paraId="3AA39351" w14:textId="77777777" w:rsidR="00CE04DD" w:rsidRDefault="00000000">
      <w:pPr>
        <w:spacing w:after="160"/>
      </w:pPr>
      <w:r>
        <w:t xml:space="preserve">Ta bort </w:t>
      </w:r>
      <w:proofErr w:type="spellStart"/>
      <w:r>
        <w:t>LOAD</w:t>
      </w:r>
      <w:proofErr w:type="spellEnd"/>
      <w:r>
        <w:t>-donet. Anslut antennkabeln till testkabelns ände. NanoVNA börjar omedelbart svep och visar SWR-kurvan.</w:t>
      </w:r>
    </w:p>
    <w:p w14:paraId="30576FA8" w14:textId="77777777" w:rsidR="00CE04DD" w:rsidRDefault="00000000">
      <w:pPr>
        <w:spacing w:after="160"/>
      </w:pPr>
      <w:r>
        <w:t>Leta efter den lägsta punkten (dippen) i SWR-kurvan – det är antennens resonansfrekvens. Om kurvan saknar tydlig dipp, prova ett bredare frekvensområde.</w:t>
      </w:r>
    </w:p>
    <w:p w14:paraId="256342B8" w14:textId="77777777" w:rsidR="00CE04DD" w:rsidRDefault="00000000">
      <w:pPr>
        <w:pStyle w:val="Rubrik3"/>
      </w:pPr>
      <w:r>
        <w:t>Steg 6 – Placera marker och läs exakta värden</w:t>
      </w:r>
    </w:p>
    <w:p w14:paraId="6C0359A5" w14:textId="77777777" w:rsidR="00CE04DD" w:rsidRDefault="00000000">
      <w:pPr>
        <w:spacing w:after="160"/>
      </w:pPr>
      <w:r>
        <w:t>Tryck på displayen, välj MARKER, sedan MARKER 1. En vertikal linje med siffran 1 visas i diagrammet. Flytta markern till SWR-dippens lägsta punkt med ratten eller genom att trycka på displayen vid dippen.</w:t>
      </w:r>
    </w:p>
    <w:p w14:paraId="5792EFBF" w14:textId="77777777" w:rsidR="00CE04DD" w:rsidRDefault="00000000">
      <w:pPr>
        <w:spacing w:after="160"/>
      </w:pPr>
      <w:r>
        <w:t>Nedtill på displayen visas nu exakta värden för marker 1: frekvens, SWR, och (om du valt rätt format) R och X. Notera dessa värden i ditt anteckningsblock.</w:t>
      </w:r>
    </w:p>
    <w:p w14:paraId="3B04664D" w14:textId="77777777" w:rsidR="00CE04DD" w:rsidRDefault="00000000">
      <w:pPr>
        <w:spacing w:after="160"/>
      </w:pPr>
      <w:r>
        <w:t>Exempel på vad du kan se: 144,6 MHz – SWR 1,3 – R 47 Ω – X +8 Ω. Det innebär att antennen är bäst avstämd vid 144,6 MHz, att den är lite induktiv (troligen marginellt för lång) och att resistansen är nära men lite under 50 Ω.</w:t>
      </w:r>
    </w:p>
    <w:p w14:paraId="156B54ED" w14:textId="7C58551F" w:rsidR="00AD3741" w:rsidRDefault="00AD3741">
      <w:pPr>
        <w:spacing w:after="160"/>
      </w:pPr>
      <w:r>
        <w:rPr>
          <w:noProof/>
        </w:rPr>
        <w:drawing>
          <wp:inline distT="0" distB="0" distL="0" distR="0" wp14:anchorId="63C68976" wp14:editId="344FEDD0">
            <wp:extent cx="5731510" cy="3034030"/>
            <wp:effectExtent l="0" t="0" r="0" b="1270"/>
            <wp:docPr id="303092966"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92966" name="Bild 303092966"/>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3034030"/>
                    </a:xfrm>
                    <a:prstGeom prst="rect">
                      <a:avLst/>
                    </a:prstGeom>
                  </pic:spPr>
                </pic:pic>
              </a:graphicData>
            </a:graphic>
          </wp:inline>
        </w:drawing>
      </w:r>
    </w:p>
    <w:p w14:paraId="32D571BD" w14:textId="77777777" w:rsidR="00CE04DD" w:rsidRDefault="00000000">
      <w:pPr>
        <w:pBdr>
          <w:top w:val="single" w:sz="4" w:space="0" w:color="2E75B6"/>
        </w:pBdr>
        <w:spacing w:before="200" w:after="200"/>
      </w:pPr>
      <w:r>
        <w:rPr>
          <w:b/>
          <w:bCs/>
          <w:i/>
          <w:iCs/>
        </w:rPr>
        <w:t>Mätning A klar: frekvensomfång → DISPLAY/FORMAT/SWR → kalibrera (</w:t>
      </w:r>
      <w:proofErr w:type="spellStart"/>
      <w:r>
        <w:rPr>
          <w:b/>
          <w:bCs/>
          <w:i/>
          <w:iCs/>
        </w:rPr>
        <w:t>OPEN</w:t>
      </w:r>
      <w:proofErr w:type="spellEnd"/>
      <w:r>
        <w:rPr>
          <w:b/>
          <w:bCs/>
          <w:i/>
          <w:iCs/>
        </w:rPr>
        <w:t>/SHORT/</w:t>
      </w:r>
      <w:proofErr w:type="spellStart"/>
      <w:r>
        <w:rPr>
          <w:b/>
          <w:bCs/>
          <w:i/>
          <w:iCs/>
        </w:rPr>
        <w:t>LOAD</w:t>
      </w:r>
      <w:proofErr w:type="spellEnd"/>
      <w:r>
        <w:rPr>
          <w:b/>
          <w:bCs/>
          <w:i/>
          <w:iCs/>
        </w:rPr>
        <w:t>/</w:t>
      </w:r>
      <w:proofErr w:type="spellStart"/>
      <w:r>
        <w:rPr>
          <w:b/>
          <w:bCs/>
          <w:i/>
          <w:iCs/>
        </w:rPr>
        <w:t>DONE</w:t>
      </w:r>
      <w:proofErr w:type="spellEnd"/>
      <w:r>
        <w:rPr>
          <w:b/>
          <w:bCs/>
          <w:i/>
          <w:iCs/>
        </w:rPr>
        <w:t>/SAVE) → anslut antenn → marker på dippen → läs av.</w:t>
      </w:r>
    </w:p>
    <w:p w14:paraId="41792A5D" w14:textId="77777777" w:rsidR="00CE04DD" w:rsidRDefault="00000000">
      <w:pPr>
        <w:pStyle w:val="Rubrik2"/>
      </w:pPr>
      <w:r>
        <w:lastRenderedPageBreak/>
        <w:t>Mätning B – Impedans och Smith-diagram</w:t>
      </w:r>
    </w:p>
    <w:p w14:paraId="605B0F4B" w14:textId="77777777" w:rsidR="00CE04DD" w:rsidRDefault="00000000">
      <w:pPr>
        <w:spacing w:after="160"/>
      </w:pPr>
      <w:r>
        <w:t>SWR-kurvan säger hur bra anpassningen är. Impedansen och Smith-diagrammet säger varför – och det är skillnaden som avgör vad du ska göra åt problemet.</w:t>
      </w:r>
    </w:p>
    <w:p w14:paraId="2066A476" w14:textId="77777777" w:rsidR="00CE04DD" w:rsidRDefault="00000000">
      <w:pPr>
        <w:pStyle w:val="Rubrik3"/>
      </w:pPr>
      <w:r>
        <w:t>Förutsättning</w:t>
      </w:r>
    </w:p>
    <w:p w14:paraId="1CC01225" w14:textId="77777777" w:rsidR="00CE04DD" w:rsidRDefault="00000000">
      <w:pPr>
        <w:spacing w:after="160"/>
      </w:pPr>
      <w:r>
        <w:t xml:space="preserve">Samma uppkoppling som mätning A. Kalibrering behöver inte göras om </w:t>
      </w:r>
      <w:proofErr w:type="spellStart"/>
      <w:r>
        <w:t>om</w:t>
      </w:r>
      <w:proofErr w:type="spellEnd"/>
      <w:r>
        <w:t xml:space="preserve"> frekvensomfånget inte ändrats.</w:t>
      </w:r>
    </w:p>
    <w:p w14:paraId="0F84CFAA" w14:textId="77777777" w:rsidR="00CE04DD" w:rsidRDefault="00000000">
      <w:pPr>
        <w:pStyle w:val="Rubrik3"/>
      </w:pPr>
      <w:r>
        <w:t>Steg 1 – Lägg till Smith-diagram</w:t>
      </w:r>
    </w:p>
    <w:p w14:paraId="751F6567" w14:textId="77777777" w:rsidR="00CE04DD" w:rsidRDefault="00000000">
      <w:pPr>
        <w:spacing w:after="160"/>
      </w:pPr>
      <w:r>
        <w:t xml:space="preserve">Tryck på displayen, välj DISPLAY → </w:t>
      </w:r>
      <w:proofErr w:type="spellStart"/>
      <w:r>
        <w:t>TRACE</w:t>
      </w:r>
      <w:proofErr w:type="spellEnd"/>
      <w:r>
        <w:t xml:space="preserve"> → </w:t>
      </w:r>
      <w:proofErr w:type="spellStart"/>
      <w:r>
        <w:t>TRACE</w:t>
      </w:r>
      <w:proofErr w:type="spellEnd"/>
      <w:r>
        <w:t xml:space="preserve"> 1. Välj FORMAT → SMITH. Nu visas Smith-diagrammet som en andra kurva (</w:t>
      </w:r>
      <w:proofErr w:type="spellStart"/>
      <w:r>
        <w:t>trace</w:t>
      </w:r>
      <w:proofErr w:type="spellEnd"/>
      <w:r>
        <w:t xml:space="preserve"> 1) parallellt med SWR-kurvan.</w:t>
      </w:r>
    </w:p>
    <w:p w14:paraId="5082068B" w14:textId="77777777" w:rsidR="00CE04DD" w:rsidRDefault="00000000">
      <w:pPr>
        <w:spacing w:after="160"/>
      </w:pPr>
      <w:r>
        <w:t>Smith-diagrammet ser ut som en cirkel med ett rutnät av krökta linjer inuti. Mitten av cirkeln representerar 50 + j0 Ω – perfekt anpassning. Högra kanten är öppen krets; vänstra kanten är kortslutning.</w:t>
      </w:r>
    </w:p>
    <w:p w14:paraId="2741F284" w14:textId="77777777" w:rsidR="00CE04DD" w:rsidRDefault="00000000">
      <w:pPr>
        <w:pStyle w:val="Rubrik3"/>
      </w:pPr>
      <w:r>
        <w:t>Steg 2 – Lägg till R och X som separata kurvor (valfritt)</w:t>
      </w:r>
    </w:p>
    <w:p w14:paraId="28017AA3" w14:textId="77777777" w:rsidR="00CE04DD" w:rsidRDefault="00000000">
      <w:pPr>
        <w:spacing w:after="160"/>
      </w:pPr>
      <w:r>
        <w:t xml:space="preserve">Välj </w:t>
      </w:r>
      <w:proofErr w:type="spellStart"/>
      <w:r>
        <w:t>TRACE</w:t>
      </w:r>
      <w:proofErr w:type="spellEnd"/>
      <w:r>
        <w:t xml:space="preserve"> 2, FORMAT → </w:t>
      </w:r>
      <w:proofErr w:type="spellStart"/>
      <w:r>
        <w:t>RESISTANCE</w:t>
      </w:r>
      <w:proofErr w:type="spellEnd"/>
      <w:r>
        <w:t xml:space="preserve">. Välj </w:t>
      </w:r>
      <w:proofErr w:type="spellStart"/>
      <w:r>
        <w:t>TRACE</w:t>
      </w:r>
      <w:proofErr w:type="spellEnd"/>
      <w:r>
        <w:t xml:space="preserve"> 3, FORMAT → </w:t>
      </w:r>
      <w:proofErr w:type="spellStart"/>
      <w:r>
        <w:t>REACTANCE</w:t>
      </w:r>
      <w:proofErr w:type="spellEnd"/>
      <w:r>
        <w:t xml:space="preserve">. Nu visas fyra kurvor: SWR, Smith, R och X. R-kurvan visar antennens resistans i ohm; X-kurvan visar </w:t>
      </w:r>
      <w:proofErr w:type="spellStart"/>
      <w:r>
        <w:t>reaktansen</w:t>
      </w:r>
      <w:proofErr w:type="spellEnd"/>
      <w:r>
        <w:t>.</w:t>
      </w:r>
    </w:p>
    <w:p w14:paraId="5BCA7A08" w14:textId="77777777" w:rsidR="00CE04DD" w:rsidRDefault="00000000">
      <w:pPr>
        <w:spacing w:after="160"/>
      </w:pPr>
      <w:r>
        <w:t>Resonans hittas enkelt som punkten där X-kurvan korsar nollinjen (X = 0). Det är den exakta resonansfrekvensen, som kan skilja sig något från SWR-</w:t>
      </w:r>
      <w:proofErr w:type="spellStart"/>
      <w:r>
        <w:t>minimat</w:t>
      </w:r>
      <w:proofErr w:type="spellEnd"/>
      <w:r>
        <w:t>.</w:t>
      </w:r>
    </w:p>
    <w:p w14:paraId="01B8754E" w14:textId="77777777" w:rsidR="00CE04DD" w:rsidRDefault="00000000">
      <w:pPr>
        <w:pStyle w:val="Rubrik3"/>
      </w:pPr>
      <w:r>
        <w:t>Steg 3 – Flytta marker och tolka Smith-diagrammet</w:t>
      </w:r>
    </w:p>
    <w:p w14:paraId="1C78D022" w14:textId="77777777" w:rsidR="00CE04DD" w:rsidRDefault="00000000">
      <w:pPr>
        <w:spacing w:after="160"/>
      </w:pPr>
      <w:r>
        <w:t>Flytta marker 1 till resonansfrekvensen (där X = 0 eller SWR är lägst). Observera var punkten befinner sig i Smith-diagrammet:</w:t>
      </w:r>
    </w:p>
    <w:p w14:paraId="61D574EE" w14:textId="77777777" w:rsidR="00CE04DD" w:rsidRDefault="00000000">
      <w:pPr>
        <w:pStyle w:val="Liststycke"/>
        <w:numPr>
          <w:ilvl w:val="0"/>
          <w:numId w:val="2"/>
        </w:numPr>
        <w:spacing w:after="80"/>
      </w:pPr>
      <w:r>
        <w:t>Punkten nära mitten: bra anpassning, antennen fungerar väl</w:t>
      </w:r>
    </w:p>
    <w:p w14:paraId="54F3B15E" w14:textId="77777777" w:rsidR="00CE04DD" w:rsidRDefault="00000000">
      <w:pPr>
        <w:pStyle w:val="Liststycke"/>
        <w:numPr>
          <w:ilvl w:val="0"/>
          <w:numId w:val="2"/>
        </w:numPr>
        <w:spacing w:after="80"/>
      </w:pPr>
      <w:r>
        <w:t xml:space="preserve">Punkten i övre halvan: induktiv </w:t>
      </w:r>
      <w:proofErr w:type="spellStart"/>
      <w:r>
        <w:t>reaktans</w:t>
      </w:r>
      <w:proofErr w:type="spellEnd"/>
      <w:r>
        <w:t>, antennen troligen för lång</w:t>
      </w:r>
    </w:p>
    <w:p w14:paraId="23E83400" w14:textId="77777777" w:rsidR="00CE04DD" w:rsidRDefault="00000000">
      <w:pPr>
        <w:pStyle w:val="Liststycke"/>
        <w:numPr>
          <w:ilvl w:val="0"/>
          <w:numId w:val="2"/>
        </w:numPr>
        <w:spacing w:after="80"/>
      </w:pPr>
      <w:r>
        <w:t xml:space="preserve">Punkten i nedre halvan: </w:t>
      </w:r>
      <w:proofErr w:type="spellStart"/>
      <w:r>
        <w:t>kapacitiv</w:t>
      </w:r>
      <w:proofErr w:type="spellEnd"/>
      <w:r>
        <w:t xml:space="preserve"> </w:t>
      </w:r>
      <w:proofErr w:type="spellStart"/>
      <w:r>
        <w:t>reaktans</w:t>
      </w:r>
      <w:proofErr w:type="spellEnd"/>
      <w:r>
        <w:t>, antennen troligen för kort</w:t>
      </w:r>
    </w:p>
    <w:p w14:paraId="1E1F971A" w14:textId="77777777" w:rsidR="00CE04DD" w:rsidRDefault="00000000">
      <w:pPr>
        <w:pStyle w:val="Liststycke"/>
        <w:numPr>
          <w:ilvl w:val="0"/>
          <w:numId w:val="2"/>
        </w:numPr>
        <w:spacing w:after="80"/>
      </w:pPr>
      <w:r>
        <w:t>Punkten långt till vänster i cirkeln: impedansen för låg – möjliga orsaker: jordproblem, kortkoppling</w:t>
      </w:r>
    </w:p>
    <w:p w14:paraId="3CF495A4" w14:textId="77777777" w:rsidR="00CE04DD" w:rsidRDefault="00000000">
      <w:pPr>
        <w:pStyle w:val="Liststycke"/>
        <w:numPr>
          <w:ilvl w:val="0"/>
          <w:numId w:val="2"/>
        </w:numPr>
        <w:spacing w:after="80"/>
      </w:pPr>
      <w:r>
        <w:t>Punkten långt till höger: impedansen för hög – möjliga orsaker: transmission line-effekt, ändmatad antenn</w:t>
      </w:r>
    </w:p>
    <w:p w14:paraId="0E1D7C37" w14:textId="77777777" w:rsidR="00CE04DD" w:rsidRDefault="00000000">
      <w:pPr>
        <w:pStyle w:val="Rubrik3"/>
      </w:pPr>
      <w:r>
        <w:t>Steg 4 – Lägg till en andra marker för bandbredden</w:t>
      </w:r>
    </w:p>
    <w:p w14:paraId="1C32EFF9" w14:textId="77777777" w:rsidR="00CE04DD" w:rsidRDefault="00000000">
      <w:pPr>
        <w:spacing w:after="160"/>
      </w:pPr>
      <w:r>
        <w:t xml:space="preserve">Tryck MARKER → MARKER 2. Flytta marker 2 till punkten där SWR = 1,5 på den lågfrekventa sidan av resonansen. Lägg marker 3 på SWR = 1,5 på den högfrekventa sidan. Differensen i frekvens mellan marker 2 och 3 är antennens användbara bandbredd vid SWR </w:t>
      </w:r>
      <w:proofErr w:type="gramStart"/>
      <w:r>
        <w:t>&lt; 1</w:t>
      </w:r>
      <w:proofErr w:type="gramEnd"/>
      <w:r>
        <w:t>,5.</w:t>
      </w:r>
    </w:p>
    <w:p w14:paraId="6AEE22F3" w14:textId="178E4967" w:rsidR="00AD3741" w:rsidRDefault="00AD3741">
      <w:pPr>
        <w:spacing w:after="160"/>
      </w:pPr>
      <w:r>
        <w:rPr>
          <w:noProof/>
        </w:rPr>
        <w:lastRenderedPageBreak/>
        <w:drawing>
          <wp:inline distT="0" distB="0" distL="0" distR="0" wp14:anchorId="48A2C09F" wp14:editId="5122236C">
            <wp:extent cx="5731510" cy="4045585"/>
            <wp:effectExtent l="0" t="0" r="0" b="5715"/>
            <wp:docPr id="286461842"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1842" name="Bild 286461842"/>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4045585"/>
                    </a:xfrm>
                    <a:prstGeom prst="rect">
                      <a:avLst/>
                    </a:prstGeom>
                  </pic:spPr>
                </pic:pic>
              </a:graphicData>
            </a:graphic>
          </wp:inline>
        </w:drawing>
      </w:r>
    </w:p>
    <w:p w14:paraId="692CDA74" w14:textId="77777777" w:rsidR="00CE04DD" w:rsidRDefault="00000000">
      <w:pPr>
        <w:pBdr>
          <w:left w:val="single" w:sz="6" w:space="0" w:color="FFA500"/>
        </w:pBdr>
        <w:shd w:val="clear" w:color="auto" w:fill="FFF3CD"/>
        <w:spacing w:before="120" w:after="120"/>
        <w:ind w:left="360"/>
      </w:pPr>
      <w:r>
        <w:rPr>
          <w:i/>
          <w:iCs/>
        </w:rPr>
        <w:t xml:space="preserve">Praktisk övning: Anslut </w:t>
      </w:r>
      <w:proofErr w:type="spellStart"/>
      <w:r>
        <w:rPr>
          <w:i/>
          <w:iCs/>
        </w:rPr>
        <w:t>OPEN</w:t>
      </w:r>
      <w:proofErr w:type="spellEnd"/>
      <w:r>
        <w:rPr>
          <w:i/>
          <w:iCs/>
        </w:rPr>
        <w:t xml:space="preserve">-donet och observera var det hamnar i Smith-diagrammet (höger kant). Anslut SHORT och observera (vänster kant). Anslut </w:t>
      </w:r>
      <w:proofErr w:type="spellStart"/>
      <w:r>
        <w:rPr>
          <w:i/>
          <w:iCs/>
        </w:rPr>
        <w:t>LOAD</w:t>
      </w:r>
      <w:proofErr w:type="spellEnd"/>
      <w:r>
        <w:rPr>
          <w:i/>
          <w:iCs/>
        </w:rPr>
        <w:t xml:space="preserve"> och observera (mitten). De tre positionerna ger dig direkt känsla för skalan och </w:t>
      </w:r>
      <w:proofErr w:type="spellStart"/>
      <w:r>
        <w:rPr>
          <w:i/>
          <w:iCs/>
        </w:rPr>
        <w:t>orientationen</w:t>
      </w:r>
      <w:proofErr w:type="spellEnd"/>
      <w:r>
        <w:rPr>
          <w:i/>
          <w:iCs/>
        </w:rPr>
        <w:t>.</w:t>
      </w:r>
    </w:p>
    <w:p w14:paraId="78C57A6A" w14:textId="77777777" w:rsidR="00CE04DD" w:rsidRDefault="00000000">
      <w:pPr>
        <w:pBdr>
          <w:top w:val="single" w:sz="4" w:space="0" w:color="2E75B6"/>
        </w:pBdr>
        <w:spacing w:before="200" w:after="200"/>
      </w:pPr>
      <w:r>
        <w:rPr>
          <w:b/>
          <w:bCs/>
          <w:i/>
          <w:iCs/>
        </w:rPr>
        <w:t>Mätning B klar: Smith-diagram (</w:t>
      </w:r>
      <w:proofErr w:type="spellStart"/>
      <w:r>
        <w:rPr>
          <w:b/>
          <w:bCs/>
          <w:i/>
          <w:iCs/>
        </w:rPr>
        <w:t>TRACE</w:t>
      </w:r>
      <w:proofErr w:type="spellEnd"/>
      <w:r>
        <w:rPr>
          <w:b/>
          <w:bCs/>
          <w:i/>
          <w:iCs/>
        </w:rPr>
        <w:t xml:space="preserve"> 1 → FORMAT → SMITH) parallellt med SWR. R och X som </w:t>
      </w:r>
      <w:proofErr w:type="spellStart"/>
      <w:r>
        <w:rPr>
          <w:b/>
          <w:bCs/>
          <w:i/>
          <w:iCs/>
        </w:rPr>
        <w:t>trace</w:t>
      </w:r>
      <w:proofErr w:type="spellEnd"/>
      <w:r>
        <w:rPr>
          <w:b/>
          <w:bCs/>
          <w:i/>
          <w:iCs/>
        </w:rPr>
        <w:t xml:space="preserve"> 2 och 3 för exakt resonansavläsning. Marker visar position i Smith-diagrammet och berättar vad problemet är.</w:t>
      </w:r>
    </w:p>
    <w:p w14:paraId="4AF63263" w14:textId="77777777" w:rsidR="00CE04DD" w:rsidRDefault="00000000">
      <w:pPr>
        <w:pStyle w:val="Rubrik2"/>
      </w:pPr>
      <w:r>
        <w:t>Mätning C – Kabeldämpning med S21</w:t>
      </w:r>
    </w:p>
    <w:p w14:paraId="61F7DFCC" w14:textId="77777777" w:rsidR="00CE04DD" w:rsidRDefault="00000000">
      <w:pPr>
        <w:spacing w:after="160"/>
      </w:pPr>
      <w:r>
        <w:t xml:space="preserve">S21-mätningen kräver att signalen skickas från CH0 ut genom kabeln och tas emot av CH1. Det behövs alltså en anslutning i bägge </w:t>
      </w:r>
      <w:proofErr w:type="spellStart"/>
      <w:r>
        <w:t>kabeländarna</w:t>
      </w:r>
      <w:proofErr w:type="spellEnd"/>
      <w:r>
        <w:t xml:space="preserve"> – och en tvåportskalibrering.</w:t>
      </w:r>
    </w:p>
    <w:p w14:paraId="7D517B29" w14:textId="77777777" w:rsidR="00CE04DD" w:rsidRDefault="00000000">
      <w:pPr>
        <w:pStyle w:val="Rubrik3"/>
      </w:pPr>
      <w:r>
        <w:t>Vad du behöver</w:t>
      </w:r>
    </w:p>
    <w:p w14:paraId="39EEBCDF" w14:textId="77777777" w:rsidR="00CE04DD" w:rsidRDefault="00000000">
      <w:pPr>
        <w:pStyle w:val="Liststycke"/>
        <w:numPr>
          <w:ilvl w:val="0"/>
          <w:numId w:val="2"/>
        </w:numPr>
        <w:spacing w:after="80"/>
      </w:pPr>
      <w:r>
        <w:t>NanoVNA</w:t>
      </w:r>
    </w:p>
    <w:p w14:paraId="16D07CEC" w14:textId="77777777" w:rsidR="00CE04DD" w:rsidRDefault="00000000">
      <w:pPr>
        <w:pStyle w:val="Liststycke"/>
        <w:numPr>
          <w:ilvl w:val="0"/>
          <w:numId w:val="2"/>
        </w:numPr>
        <w:spacing w:after="80"/>
      </w:pPr>
      <w:r>
        <w:t>Två korta SMA-testkablar (en till CH0, en till CH1)</w:t>
      </w:r>
    </w:p>
    <w:p w14:paraId="57552F44" w14:textId="77777777" w:rsidR="00CE04DD" w:rsidRDefault="00000000">
      <w:pPr>
        <w:pStyle w:val="Liststycke"/>
        <w:numPr>
          <w:ilvl w:val="0"/>
          <w:numId w:val="2"/>
        </w:numPr>
        <w:spacing w:after="80"/>
      </w:pPr>
      <w:r>
        <w:t>Kalibreringsdon (</w:t>
      </w:r>
      <w:proofErr w:type="spellStart"/>
      <w:r>
        <w:t>OPEN</w:t>
      </w:r>
      <w:proofErr w:type="spellEnd"/>
      <w:r>
        <w:t xml:space="preserve">, SHORT, </w:t>
      </w:r>
      <w:proofErr w:type="spellStart"/>
      <w:r>
        <w:t>LOAD</w:t>
      </w:r>
      <w:proofErr w:type="spellEnd"/>
      <w:r>
        <w:t xml:space="preserve">) samt en SMA hona-hona-adapter (för </w:t>
      </w:r>
      <w:proofErr w:type="spellStart"/>
      <w:r>
        <w:t>THRU</w:t>
      </w:r>
      <w:proofErr w:type="spellEnd"/>
      <w:r>
        <w:t>)</w:t>
      </w:r>
    </w:p>
    <w:p w14:paraId="7A03331E" w14:textId="77777777" w:rsidR="00CE04DD" w:rsidRDefault="00000000">
      <w:pPr>
        <w:pStyle w:val="Liststycke"/>
        <w:numPr>
          <w:ilvl w:val="0"/>
          <w:numId w:val="2"/>
        </w:numPr>
        <w:spacing w:after="80"/>
      </w:pPr>
      <w:r>
        <w:t>Kabeln som ska mätas</w:t>
      </w:r>
    </w:p>
    <w:p w14:paraId="67CD09EC" w14:textId="77777777" w:rsidR="00CE04DD" w:rsidRDefault="00000000">
      <w:pPr>
        <w:pStyle w:val="Rubrik3"/>
      </w:pPr>
      <w:r>
        <w:t>Steg 1 – Ange frekvensomfång</w:t>
      </w:r>
    </w:p>
    <w:p w14:paraId="40027E86" w14:textId="77777777" w:rsidR="00CE04DD" w:rsidRDefault="00000000">
      <w:pPr>
        <w:spacing w:after="160"/>
      </w:pPr>
      <w:r>
        <w:t>Välj STIMULUS → START / STOP och ange det frekvensomfång du vill mäta. Exempel: 140–150 MHz för 2 m-bandet.</w:t>
      </w:r>
    </w:p>
    <w:p w14:paraId="3ABCA1B6" w14:textId="77777777" w:rsidR="00CE04DD" w:rsidRDefault="00000000">
      <w:pPr>
        <w:pStyle w:val="Rubrik3"/>
      </w:pPr>
      <w:r>
        <w:t>Steg 2 – Välj S21-visning</w:t>
      </w:r>
    </w:p>
    <w:p w14:paraId="7194A472" w14:textId="77777777" w:rsidR="00CE04DD" w:rsidRDefault="00000000">
      <w:pPr>
        <w:spacing w:after="160"/>
      </w:pPr>
      <w:r>
        <w:t xml:space="preserve">Tryck DISPLAY → </w:t>
      </w:r>
      <w:proofErr w:type="spellStart"/>
      <w:r>
        <w:t>TRACE</w:t>
      </w:r>
      <w:proofErr w:type="spellEnd"/>
      <w:r>
        <w:t xml:space="preserve"> → </w:t>
      </w:r>
      <w:proofErr w:type="spellStart"/>
      <w:r>
        <w:t>TRACE</w:t>
      </w:r>
      <w:proofErr w:type="spellEnd"/>
      <w:r>
        <w:t xml:space="preserve"> 0. Välj CHANNEL → S21. Välj FORMAT → </w:t>
      </w:r>
      <w:proofErr w:type="spellStart"/>
      <w:r>
        <w:t>LOGMAG</w:t>
      </w:r>
      <w:proofErr w:type="spellEnd"/>
      <w:r>
        <w:t xml:space="preserve">. Nu vet NanoVNA att </w:t>
      </w:r>
      <w:proofErr w:type="spellStart"/>
      <w:r>
        <w:t>trace</w:t>
      </w:r>
      <w:proofErr w:type="spellEnd"/>
      <w:r>
        <w:t xml:space="preserve"> 0 ska visa S21 i logaritmisk amplitud (dB).</w:t>
      </w:r>
    </w:p>
    <w:p w14:paraId="6E75A7BE" w14:textId="77777777" w:rsidR="00CE04DD" w:rsidRDefault="00000000">
      <w:pPr>
        <w:spacing w:after="160"/>
      </w:pPr>
      <w:r>
        <w:t xml:space="preserve">Slå gärna av de övriga </w:t>
      </w:r>
      <w:proofErr w:type="spellStart"/>
      <w:r>
        <w:t>traces</w:t>
      </w:r>
      <w:proofErr w:type="spellEnd"/>
      <w:r>
        <w:t xml:space="preserve"> om du inte behöver dem: välj </w:t>
      </w:r>
      <w:proofErr w:type="spellStart"/>
      <w:r>
        <w:t>TRACE</w:t>
      </w:r>
      <w:proofErr w:type="spellEnd"/>
      <w:r>
        <w:t xml:space="preserve"> 1, </w:t>
      </w:r>
      <w:proofErr w:type="spellStart"/>
      <w:r>
        <w:t>TRACE</w:t>
      </w:r>
      <w:proofErr w:type="spellEnd"/>
      <w:r>
        <w:t xml:space="preserve"> 2, </w:t>
      </w:r>
      <w:proofErr w:type="spellStart"/>
      <w:r>
        <w:t>TRACE</w:t>
      </w:r>
      <w:proofErr w:type="spellEnd"/>
      <w:r>
        <w:t xml:space="preserve"> 3 och sätt dem till OFF eller S11 utan FORMAT om de stör bilden.</w:t>
      </w:r>
    </w:p>
    <w:p w14:paraId="32B1074E" w14:textId="77777777" w:rsidR="00CE04DD" w:rsidRDefault="00000000">
      <w:pPr>
        <w:pStyle w:val="Rubrik3"/>
      </w:pPr>
      <w:r>
        <w:lastRenderedPageBreak/>
        <w:t>Steg 3 – Tvåportskalibrering</w:t>
      </w:r>
    </w:p>
    <w:p w14:paraId="4C7208BD" w14:textId="77777777" w:rsidR="00CE04DD" w:rsidRDefault="00000000">
      <w:pPr>
        <w:spacing w:after="160"/>
      </w:pPr>
      <w:r>
        <w:t>Anslut testkabeln till CH0 och den andra testkabeln till CH1. Kalibreringsdon monteras i ändarna av testkablarna.</w:t>
      </w:r>
    </w:p>
    <w:p w14:paraId="4DC6067D" w14:textId="77777777" w:rsidR="00CE04DD" w:rsidRDefault="00000000">
      <w:pPr>
        <w:spacing w:after="160"/>
      </w:pPr>
      <w:r>
        <w:t xml:space="preserve">Tryck CAL → </w:t>
      </w:r>
      <w:proofErr w:type="spellStart"/>
      <w:r>
        <w:t>CALIBRATE</w:t>
      </w:r>
      <w:proofErr w:type="spellEnd"/>
      <w:r>
        <w:t>.</w:t>
      </w:r>
    </w:p>
    <w:p w14:paraId="40F3BC5B" w14:textId="77777777" w:rsidR="00CE04DD" w:rsidRDefault="00000000" w:rsidP="007251B1">
      <w:pPr>
        <w:pStyle w:val="Liststycke"/>
        <w:numPr>
          <w:ilvl w:val="0"/>
          <w:numId w:val="7"/>
        </w:numPr>
        <w:spacing w:after="80"/>
      </w:pPr>
      <w:r>
        <w:t xml:space="preserve">Lämna CH0-kabeln öppen → tryck </w:t>
      </w:r>
      <w:proofErr w:type="spellStart"/>
      <w:r>
        <w:t>OPEN</w:t>
      </w:r>
      <w:proofErr w:type="spellEnd"/>
    </w:p>
    <w:p w14:paraId="618DCBD1" w14:textId="77777777" w:rsidR="00CE04DD" w:rsidRDefault="00000000" w:rsidP="007251B1">
      <w:pPr>
        <w:pStyle w:val="Liststycke"/>
        <w:numPr>
          <w:ilvl w:val="0"/>
          <w:numId w:val="7"/>
        </w:numPr>
        <w:spacing w:after="80"/>
      </w:pPr>
      <w:r>
        <w:t>Montera SHORT på CH0-kabeln → tryck SHORT</w:t>
      </w:r>
    </w:p>
    <w:p w14:paraId="17D10C30" w14:textId="77777777" w:rsidR="00CE04DD" w:rsidRDefault="00000000" w:rsidP="007251B1">
      <w:pPr>
        <w:pStyle w:val="Liststycke"/>
        <w:numPr>
          <w:ilvl w:val="0"/>
          <w:numId w:val="7"/>
        </w:numPr>
        <w:spacing w:after="80"/>
      </w:pPr>
      <w:r>
        <w:t xml:space="preserve">Montera </w:t>
      </w:r>
      <w:proofErr w:type="spellStart"/>
      <w:r>
        <w:t>LOAD</w:t>
      </w:r>
      <w:proofErr w:type="spellEnd"/>
      <w:r>
        <w:t xml:space="preserve"> på CH0-kabeln → tryck </w:t>
      </w:r>
      <w:proofErr w:type="spellStart"/>
      <w:r>
        <w:t>LOAD</w:t>
      </w:r>
      <w:proofErr w:type="spellEnd"/>
    </w:p>
    <w:p w14:paraId="49CD3932" w14:textId="77777777" w:rsidR="00CE04DD" w:rsidRDefault="00000000" w:rsidP="007251B1">
      <w:pPr>
        <w:pStyle w:val="Liststycke"/>
        <w:numPr>
          <w:ilvl w:val="0"/>
          <w:numId w:val="7"/>
        </w:numPr>
        <w:spacing w:after="80"/>
      </w:pPr>
      <w:r>
        <w:t xml:space="preserve">Anslut </w:t>
      </w:r>
      <w:proofErr w:type="spellStart"/>
      <w:r>
        <w:t>LOAD</w:t>
      </w:r>
      <w:proofErr w:type="spellEnd"/>
      <w:r>
        <w:t xml:space="preserve"> på CH1-kabeln också (båda portar </w:t>
      </w:r>
      <w:proofErr w:type="spellStart"/>
      <w:r>
        <w:t>terminerade</w:t>
      </w:r>
      <w:proofErr w:type="spellEnd"/>
      <w:r>
        <w:t xml:space="preserve">) → tryck </w:t>
      </w:r>
      <w:proofErr w:type="spellStart"/>
      <w:r>
        <w:t>ISOLN</w:t>
      </w:r>
      <w:proofErr w:type="spellEnd"/>
    </w:p>
    <w:p w14:paraId="61181000" w14:textId="77777777" w:rsidR="00CE04DD" w:rsidRDefault="00000000" w:rsidP="007251B1">
      <w:pPr>
        <w:pStyle w:val="Liststycke"/>
        <w:numPr>
          <w:ilvl w:val="0"/>
          <w:numId w:val="7"/>
        </w:numPr>
        <w:spacing w:after="80"/>
      </w:pPr>
      <w:r>
        <w:t xml:space="preserve">Koppla ihop CH0-kabelns ände med CH1-kabelns ände via SMA hona-hona-adaptern → tryck </w:t>
      </w:r>
      <w:proofErr w:type="spellStart"/>
      <w:r>
        <w:t>THRU</w:t>
      </w:r>
      <w:proofErr w:type="spellEnd"/>
    </w:p>
    <w:p w14:paraId="732AABDC" w14:textId="77777777" w:rsidR="00CE04DD" w:rsidRDefault="00000000" w:rsidP="007251B1">
      <w:pPr>
        <w:pStyle w:val="Liststycke"/>
        <w:numPr>
          <w:ilvl w:val="0"/>
          <w:numId w:val="7"/>
        </w:numPr>
        <w:spacing w:after="80"/>
      </w:pPr>
      <w:r>
        <w:t xml:space="preserve">Tryck </w:t>
      </w:r>
      <w:proofErr w:type="spellStart"/>
      <w:r>
        <w:t>DONE</w:t>
      </w:r>
      <w:proofErr w:type="spellEnd"/>
      <w:r>
        <w:t xml:space="preserve"> → SAVE → välj minnesplats</w:t>
      </w:r>
    </w:p>
    <w:p w14:paraId="47100B49" w14:textId="77777777" w:rsidR="00CE04DD" w:rsidRDefault="00000000">
      <w:pPr>
        <w:spacing w:after="160"/>
      </w:pPr>
      <w:r>
        <w:t>Tvåportskalibreringen är nu klar.</w:t>
      </w:r>
    </w:p>
    <w:p w14:paraId="4D8DCCCE" w14:textId="77777777" w:rsidR="00CE04DD" w:rsidRDefault="00000000">
      <w:pPr>
        <w:pStyle w:val="Rubrik3"/>
      </w:pPr>
      <w:r>
        <w:t>Steg 4 – Anslut kabeln och läs av</w:t>
      </w:r>
    </w:p>
    <w:p w14:paraId="53F6DA25" w14:textId="77777777" w:rsidR="00CE04DD" w:rsidRDefault="00000000">
      <w:pPr>
        <w:spacing w:after="160"/>
      </w:pPr>
      <w:r>
        <w:t xml:space="preserve">Ta bort SMA-adaptern. Anslut kabeln som ska mätas: CH0-testkabeln → kabel → CH1-testkabeln. NanoVNA visar nu S21 </w:t>
      </w:r>
      <w:proofErr w:type="spellStart"/>
      <w:r>
        <w:t>LOGMAG</w:t>
      </w:r>
      <w:proofErr w:type="spellEnd"/>
      <w:r>
        <w:t>-kurvan.</w:t>
      </w:r>
    </w:p>
    <w:p w14:paraId="401B9914" w14:textId="77777777" w:rsidR="00CE04DD" w:rsidRDefault="00000000">
      <w:pPr>
        <w:spacing w:after="160"/>
      </w:pPr>
      <w:r>
        <w:t>Kurvan bör vara relativt plan och ligga på ett negativt dB-värde som är kabelns dämpning. Placera marker 1 vid önskad frekvens och läs av dB-värdet direkt.</w:t>
      </w:r>
    </w:p>
    <w:p w14:paraId="7DCC73B9" w14:textId="77777777" w:rsidR="00CE04DD" w:rsidRDefault="00000000">
      <w:pPr>
        <w:spacing w:after="160"/>
      </w:pPr>
      <w:r>
        <w:t>Exempel: markern vid 144 MHz visar −1,2 dB. Det innebär att kabeln dämpar signalen med 1,2 dB vid 144 MHz – ungefär 24% effektförlust.</w:t>
      </w:r>
    </w:p>
    <w:p w14:paraId="278069C8" w14:textId="77777777" w:rsidR="00CE04DD" w:rsidRDefault="00000000">
      <w:pPr>
        <w:pBdr>
          <w:left w:val="single" w:sz="6" w:space="0" w:color="FFA500"/>
        </w:pBdr>
        <w:shd w:val="clear" w:color="auto" w:fill="FFF3CD"/>
        <w:spacing w:before="120" w:after="120"/>
        <w:ind w:left="360"/>
      </w:pPr>
      <w:r>
        <w:rPr>
          <w:i/>
          <w:iCs/>
        </w:rPr>
        <w:t>Förväntat utseende: S21-kurvan ska vara slät och relativt plan. Ojämnheter och dippar kan tyda på reflexer från dåliga kontakter. En kurva som lutar kraftigt nedåt mot högre frekvens tyder på hög dämpning, möjligen fuktskada.</w:t>
      </w:r>
    </w:p>
    <w:p w14:paraId="0466F4F4" w14:textId="77777777" w:rsidR="00CE04DD" w:rsidRDefault="00000000">
      <w:pPr>
        <w:pBdr>
          <w:top w:val="single" w:sz="4" w:space="0" w:color="2E75B6"/>
        </w:pBdr>
        <w:spacing w:before="200" w:after="200"/>
      </w:pPr>
      <w:r>
        <w:rPr>
          <w:b/>
          <w:bCs/>
          <w:i/>
          <w:iCs/>
        </w:rPr>
        <w:t xml:space="preserve">Mätning C klar: </w:t>
      </w:r>
      <w:proofErr w:type="spellStart"/>
      <w:r>
        <w:rPr>
          <w:b/>
          <w:bCs/>
          <w:i/>
          <w:iCs/>
        </w:rPr>
        <w:t>TRACE</w:t>
      </w:r>
      <w:proofErr w:type="spellEnd"/>
      <w:r>
        <w:rPr>
          <w:b/>
          <w:bCs/>
          <w:i/>
          <w:iCs/>
        </w:rPr>
        <w:t xml:space="preserve"> → S21 → </w:t>
      </w:r>
      <w:proofErr w:type="spellStart"/>
      <w:r>
        <w:rPr>
          <w:b/>
          <w:bCs/>
          <w:i/>
          <w:iCs/>
        </w:rPr>
        <w:t>LOGMAG</w:t>
      </w:r>
      <w:proofErr w:type="spellEnd"/>
      <w:r>
        <w:rPr>
          <w:b/>
          <w:bCs/>
          <w:i/>
          <w:iCs/>
        </w:rPr>
        <w:t>. Tvåportskalibrering (</w:t>
      </w:r>
      <w:proofErr w:type="spellStart"/>
      <w:r>
        <w:rPr>
          <w:b/>
          <w:bCs/>
          <w:i/>
          <w:iCs/>
        </w:rPr>
        <w:t>OPEN</w:t>
      </w:r>
      <w:proofErr w:type="spellEnd"/>
      <w:r>
        <w:rPr>
          <w:b/>
          <w:bCs/>
          <w:i/>
          <w:iCs/>
        </w:rPr>
        <w:t>/SHORT/</w:t>
      </w:r>
      <w:proofErr w:type="spellStart"/>
      <w:r>
        <w:rPr>
          <w:b/>
          <w:bCs/>
          <w:i/>
          <w:iCs/>
        </w:rPr>
        <w:t>LOAD</w:t>
      </w:r>
      <w:proofErr w:type="spellEnd"/>
      <w:r>
        <w:rPr>
          <w:b/>
          <w:bCs/>
          <w:i/>
          <w:iCs/>
        </w:rPr>
        <w:t>/</w:t>
      </w:r>
      <w:proofErr w:type="spellStart"/>
      <w:r>
        <w:rPr>
          <w:b/>
          <w:bCs/>
          <w:i/>
          <w:iCs/>
        </w:rPr>
        <w:t>ISOLN</w:t>
      </w:r>
      <w:proofErr w:type="spellEnd"/>
      <w:r>
        <w:rPr>
          <w:b/>
          <w:bCs/>
          <w:i/>
          <w:iCs/>
        </w:rPr>
        <w:t>/</w:t>
      </w:r>
      <w:proofErr w:type="spellStart"/>
      <w:r>
        <w:rPr>
          <w:b/>
          <w:bCs/>
          <w:i/>
          <w:iCs/>
        </w:rPr>
        <w:t>THRU</w:t>
      </w:r>
      <w:proofErr w:type="spellEnd"/>
      <w:r>
        <w:rPr>
          <w:b/>
          <w:bCs/>
          <w:i/>
          <w:iCs/>
        </w:rPr>
        <w:t>). CH0 → kabel → CH1. Avläs dämpning i dB direkt från markern.</w:t>
      </w:r>
    </w:p>
    <w:p w14:paraId="7CCFD934" w14:textId="77777777" w:rsidR="00CE04DD" w:rsidRDefault="00000000">
      <w:pPr>
        <w:pStyle w:val="Rubrik2"/>
      </w:pPr>
      <w:r>
        <w:t xml:space="preserve">Mätning D – </w:t>
      </w:r>
      <w:proofErr w:type="spellStart"/>
      <w:r>
        <w:t>TDR</w:t>
      </w:r>
      <w:proofErr w:type="spellEnd"/>
      <w:r>
        <w:t>: hitta kabelbrott och mäta kabellängd</w:t>
      </w:r>
    </w:p>
    <w:p w14:paraId="4CCC924E" w14:textId="77777777" w:rsidR="00CE04DD" w:rsidRDefault="00000000">
      <w:pPr>
        <w:spacing w:after="160"/>
      </w:pPr>
      <w:proofErr w:type="spellStart"/>
      <w:r>
        <w:t>TDR</w:t>
      </w:r>
      <w:proofErr w:type="spellEnd"/>
      <w:r>
        <w:t xml:space="preserve">-funktionen omvandlar S11-mätningen till ett </w:t>
      </w:r>
      <w:proofErr w:type="spellStart"/>
      <w:r>
        <w:t>tidsdomain</w:t>
      </w:r>
      <w:proofErr w:type="spellEnd"/>
      <w:r>
        <w:t>-diagram där du kan se reflexer som uppstår vid impedansförändringar längs kabeln – och läsa av var de sitter i meter.</w:t>
      </w:r>
    </w:p>
    <w:p w14:paraId="5F15A243" w14:textId="77777777" w:rsidR="00CE04DD" w:rsidRDefault="00000000">
      <w:pPr>
        <w:pStyle w:val="Rubrik3"/>
      </w:pPr>
      <w:r>
        <w:t>Förutsättning</w:t>
      </w:r>
    </w:p>
    <w:p w14:paraId="5BFEBBB4" w14:textId="77777777" w:rsidR="00CE04DD" w:rsidRDefault="00000000">
      <w:pPr>
        <w:spacing w:after="160"/>
      </w:pPr>
      <w:proofErr w:type="spellStart"/>
      <w:r>
        <w:t>Enportskalibrering</w:t>
      </w:r>
      <w:proofErr w:type="spellEnd"/>
      <w:r>
        <w:t xml:space="preserve"> på CH0 (</w:t>
      </w:r>
      <w:proofErr w:type="spellStart"/>
      <w:r>
        <w:t>OPEN</w:t>
      </w:r>
      <w:proofErr w:type="spellEnd"/>
      <w:r>
        <w:t xml:space="preserve">, SHORT, </w:t>
      </w:r>
      <w:proofErr w:type="spellStart"/>
      <w:r>
        <w:t>LOAD</w:t>
      </w:r>
      <w:proofErr w:type="spellEnd"/>
      <w:r>
        <w:t xml:space="preserve">) – samma som för antennmätning. Känn till </w:t>
      </w:r>
      <w:proofErr w:type="spellStart"/>
      <w:r>
        <w:t>velocity</w:t>
      </w:r>
      <w:proofErr w:type="spellEnd"/>
      <w:r>
        <w:t xml:space="preserve"> </w:t>
      </w:r>
      <w:proofErr w:type="spellStart"/>
      <w:r>
        <w:t>factor</w:t>
      </w:r>
      <w:proofErr w:type="spellEnd"/>
      <w:r>
        <w:t xml:space="preserve"> för kabeln som mäts (se tabell i Bilaga A).</w:t>
      </w:r>
    </w:p>
    <w:p w14:paraId="5673E0A6" w14:textId="77777777" w:rsidR="00CE04DD" w:rsidRDefault="00000000">
      <w:pPr>
        <w:pStyle w:val="Rubrik3"/>
      </w:pPr>
      <w:r>
        <w:t>Steg 1 – Välj frekvensomfång</w:t>
      </w:r>
    </w:p>
    <w:p w14:paraId="367E2E9A" w14:textId="77777777" w:rsidR="00CE04DD" w:rsidRDefault="00000000">
      <w:pPr>
        <w:spacing w:after="160"/>
      </w:pPr>
      <w:r>
        <w:t xml:space="preserve">För </w:t>
      </w:r>
      <w:proofErr w:type="spellStart"/>
      <w:r>
        <w:t>TDR</w:t>
      </w:r>
      <w:proofErr w:type="spellEnd"/>
      <w:r>
        <w:t xml:space="preserve"> gäller att ett bredare frekvensomfång ger bättre avståndupplösning. Välj STIMULUS → START 1 MHz, STOP 300 MHz (eller upp till instrumentets maxfrekvens). Fler datapunkter hjälper också – om </w:t>
      </w:r>
      <w:proofErr w:type="spellStart"/>
      <w:r>
        <w:t>firmware</w:t>
      </w:r>
      <w:proofErr w:type="spellEnd"/>
      <w:r>
        <w:t xml:space="preserve"> tillåter, välj STIMULUS → POINTS → 201 eller 401.</w:t>
      </w:r>
    </w:p>
    <w:p w14:paraId="21CE8BCF" w14:textId="77777777" w:rsidR="00CE04DD" w:rsidRDefault="00000000">
      <w:pPr>
        <w:pStyle w:val="Rubrik3"/>
      </w:pPr>
      <w:r>
        <w:t>Steg 2 – Kalibrera CH0</w:t>
      </w:r>
    </w:p>
    <w:p w14:paraId="0BD65114" w14:textId="77777777" w:rsidR="00CE04DD" w:rsidRDefault="00000000">
      <w:pPr>
        <w:spacing w:after="160"/>
      </w:pPr>
      <w:r>
        <w:t xml:space="preserve">Utför </w:t>
      </w:r>
      <w:proofErr w:type="spellStart"/>
      <w:r>
        <w:t>enportskalibrering</w:t>
      </w:r>
      <w:proofErr w:type="spellEnd"/>
      <w:r>
        <w:t xml:space="preserve"> som vanligt (</w:t>
      </w:r>
      <w:proofErr w:type="spellStart"/>
      <w:r>
        <w:t>OPEN</w:t>
      </w:r>
      <w:proofErr w:type="spellEnd"/>
      <w:r>
        <w:t xml:space="preserve">, SHORT, </w:t>
      </w:r>
      <w:proofErr w:type="spellStart"/>
      <w:r>
        <w:t>LOAD</w:t>
      </w:r>
      <w:proofErr w:type="spellEnd"/>
      <w:r>
        <w:t xml:space="preserve">, </w:t>
      </w:r>
      <w:proofErr w:type="spellStart"/>
      <w:r>
        <w:t>DONE</w:t>
      </w:r>
      <w:proofErr w:type="spellEnd"/>
      <w:r>
        <w:t xml:space="preserve">, SAVE). Kalibrera vid änden av din </w:t>
      </w:r>
      <w:proofErr w:type="spellStart"/>
      <w:r>
        <w:t>testkabel</w:t>
      </w:r>
      <w:proofErr w:type="spellEnd"/>
      <w:r>
        <w:t xml:space="preserve"> – det är där </w:t>
      </w:r>
      <w:proofErr w:type="spellStart"/>
      <w:r>
        <w:t>TDR</w:t>
      </w:r>
      <w:proofErr w:type="spellEnd"/>
      <w:r>
        <w:t>-referensplanet ska ligga.</w:t>
      </w:r>
    </w:p>
    <w:p w14:paraId="37F12DAE" w14:textId="77777777" w:rsidR="00CE04DD" w:rsidRDefault="00000000">
      <w:pPr>
        <w:pStyle w:val="Rubrik3"/>
      </w:pPr>
      <w:r>
        <w:t xml:space="preserve">Steg 3 – Aktivera </w:t>
      </w:r>
      <w:proofErr w:type="spellStart"/>
      <w:r>
        <w:t>TDR</w:t>
      </w:r>
      <w:proofErr w:type="spellEnd"/>
    </w:p>
    <w:p w14:paraId="3A7235A4" w14:textId="77777777" w:rsidR="00CE04DD" w:rsidRDefault="00000000">
      <w:pPr>
        <w:spacing w:after="160"/>
      </w:pPr>
      <w:r>
        <w:t xml:space="preserve">Tryck DISPLAY → TRANSFORM (eller på vissa </w:t>
      </w:r>
      <w:proofErr w:type="spellStart"/>
      <w:r>
        <w:t>firmwares</w:t>
      </w:r>
      <w:proofErr w:type="spellEnd"/>
      <w:r>
        <w:t xml:space="preserve">: DISPLAY → FORMAT → </w:t>
      </w:r>
      <w:proofErr w:type="spellStart"/>
      <w:r>
        <w:t>TDR</w:t>
      </w:r>
      <w:proofErr w:type="spellEnd"/>
      <w:r>
        <w:t>). En dialogruta eller undermeny öppnas.</w:t>
      </w:r>
    </w:p>
    <w:p w14:paraId="4A80AEB7" w14:textId="77777777" w:rsidR="00CE04DD" w:rsidRDefault="00000000">
      <w:pPr>
        <w:spacing w:after="160"/>
      </w:pPr>
      <w:r>
        <w:lastRenderedPageBreak/>
        <w:t xml:space="preserve">Ange </w:t>
      </w:r>
      <w:proofErr w:type="spellStart"/>
      <w:r>
        <w:t>velocity</w:t>
      </w:r>
      <w:proofErr w:type="spellEnd"/>
      <w:r>
        <w:t xml:space="preserve"> </w:t>
      </w:r>
      <w:proofErr w:type="spellStart"/>
      <w:r>
        <w:t>factor</w:t>
      </w:r>
      <w:proofErr w:type="spellEnd"/>
      <w:r>
        <w:t xml:space="preserve"> för din kabel: tryck på VF-fältet (eller </w:t>
      </w:r>
      <w:proofErr w:type="spellStart"/>
      <w:r>
        <w:t>VELOCITY</w:t>
      </w:r>
      <w:proofErr w:type="spellEnd"/>
      <w:r>
        <w:t xml:space="preserve"> </w:t>
      </w:r>
      <w:proofErr w:type="spellStart"/>
      <w:r>
        <w:t>FACTOR</w:t>
      </w:r>
      <w:proofErr w:type="spellEnd"/>
      <w:r>
        <w:t xml:space="preserve">) och ange värdet. Exempel: 0,66 för RG-58, 0,85 för </w:t>
      </w:r>
      <w:proofErr w:type="spellStart"/>
      <w:r>
        <w:t>Ecoflex</w:t>
      </w:r>
      <w:proofErr w:type="spellEnd"/>
      <w:r>
        <w:t xml:space="preserve"> 10. Det här steget är kritiskt – fel VF ger direkt fel avstånd.</w:t>
      </w:r>
    </w:p>
    <w:p w14:paraId="45BB9007" w14:textId="77777777" w:rsidR="00CE04DD" w:rsidRDefault="00000000">
      <w:pPr>
        <w:spacing w:after="160"/>
      </w:pPr>
      <w:r>
        <w:t>Aktivera transformationen: välj ON eller tryck TRANSFORM. Displayen byter nu från frekvensdomän till tidsdomän och visar avstånd i meter längs X-axeln.</w:t>
      </w:r>
    </w:p>
    <w:p w14:paraId="47912573" w14:textId="77777777" w:rsidR="00CE04DD" w:rsidRDefault="00000000">
      <w:pPr>
        <w:pStyle w:val="Rubrik3"/>
      </w:pPr>
      <w:r>
        <w:t>Steg 4 – Anslut kabeln och läs av</w:t>
      </w:r>
    </w:p>
    <w:p w14:paraId="26567C81" w14:textId="77777777" w:rsidR="00CE04DD" w:rsidRDefault="00000000">
      <w:pPr>
        <w:spacing w:after="160"/>
      </w:pPr>
      <w:r>
        <w:t>Anslut kabeln till CH0-testkabeln. Kabelns bortre ände lämnas antingen öppen eller kortsluten – båda ger reflex men med olika polaritet.</w:t>
      </w:r>
    </w:p>
    <w:p w14:paraId="5EF31E87" w14:textId="77777777" w:rsidR="00CE04DD" w:rsidRDefault="00000000">
      <w:pPr>
        <w:spacing w:after="160"/>
      </w:pPr>
      <w:r>
        <w:t xml:space="preserve">Observera reflexerna i </w:t>
      </w:r>
      <w:proofErr w:type="spellStart"/>
      <w:r>
        <w:t>TDR</w:t>
      </w:r>
      <w:proofErr w:type="spellEnd"/>
      <w:r>
        <w:t>-diagrammet:</w:t>
      </w:r>
    </w:p>
    <w:p w14:paraId="2FE70DB1" w14:textId="77777777" w:rsidR="00CE04DD" w:rsidRDefault="00000000">
      <w:pPr>
        <w:pStyle w:val="Liststycke"/>
        <w:numPr>
          <w:ilvl w:val="0"/>
          <w:numId w:val="2"/>
        </w:numPr>
        <w:spacing w:after="80"/>
      </w:pPr>
      <w:r>
        <w:t>En reflex uppåt (positiv) vid en viss meter-position indikerar öppet avbrott eller hög impedans på den punkten</w:t>
      </w:r>
    </w:p>
    <w:p w14:paraId="4E050150" w14:textId="77777777" w:rsidR="00CE04DD" w:rsidRDefault="00000000">
      <w:pPr>
        <w:pStyle w:val="Liststycke"/>
        <w:numPr>
          <w:ilvl w:val="0"/>
          <w:numId w:val="2"/>
        </w:numPr>
        <w:spacing w:after="80"/>
      </w:pPr>
      <w:r>
        <w:t>En reflex nedåt (negativ) indikerar kortslutning eller låg impedans</w:t>
      </w:r>
    </w:p>
    <w:p w14:paraId="311034E0" w14:textId="77777777" w:rsidR="00CE04DD" w:rsidRDefault="00000000">
      <w:pPr>
        <w:pStyle w:val="Liststycke"/>
        <w:numPr>
          <w:ilvl w:val="0"/>
          <w:numId w:val="2"/>
        </w:numPr>
        <w:spacing w:after="80"/>
      </w:pPr>
      <w:r>
        <w:t>Kabelns totala längd syns som en tydlig reflex i änden – dit du satte kabeln öppen eller kortsluten</w:t>
      </w:r>
    </w:p>
    <w:p w14:paraId="55C954E8" w14:textId="77777777" w:rsidR="00CE04DD" w:rsidRDefault="00000000">
      <w:pPr>
        <w:spacing w:after="160"/>
      </w:pPr>
      <w:r>
        <w:t xml:space="preserve">Placera marker på en reflex. Markerläget i meter visas i displayens nedre del. Det är avstånd från referensplanet (din </w:t>
      </w:r>
      <w:proofErr w:type="spellStart"/>
      <w:r>
        <w:t>testkabels</w:t>
      </w:r>
      <w:proofErr w:type="spellEnd"/>
      <w:r>
        <w:t xml:space="preserve"> ände) till felet.</w:t>
      </w:r>
    </w:p>
    <w:p w14:paraId="27CB38D3" w14:textId="77777777" w:rsidR="00CE04DD" w:rsidRDefault="00000000">
      <w:pPr>
        <w:spacing w:after="160"/>
      </w:pPr>
      <w:r>
        <w:t>Exempel: marker 1 vid 18,4 m med en positiv reflex → öppet avbrott på 18,4 m från stationen.</w:t>
      </w:r>
    </w:p>
    <w:p w14:paraId="4AD83094" w14:textId="1D2CE7DF" w:rsidR="00AD3741" w:rsidRDefault="00AD3741">
      <w:pPr>
        <w:spacing w:after="160"/>
      </w:pPr>
      <w:r>
        <w:rPr>
          <w:noProof/>
        </w:rPr>
        <w:drawing>
          <wp:inline distT="0" distB="0" distL="0" distR="0" wp14:anchorId="5EC80EA8" wp14:editId="0917B109">
            <wp:extent cx="5731510" cy="3281680"/>
            <wp:effectExtent l="0" t="0" r="0" b="0"/>
            <wp:docPr id="231792164"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2164" name="Bild 231792164"/>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281680"/>
                    </a:xfrm>
                    <a:prstGeom prst="rect">
                      <a:avLst/>
                    </a:prstGeom>
                  </pic:spPr>
                </pic:pic>
              </a:graphicData>
            </a:graphic>
          </wp:inline>
        </w:drawing>
      </w:r>
    </w:p>
    <w:p w14:paraId="3A4FC9C0" w14:textId="77777777" w:rsidR="00CE04DD" w:rsidRDefault="00000000">
      <w:pPr>
        <w:pBdr>
          <w:left w:val="single" w:sz="6" w:space="0" w:color="CC0000"/>
        </w:pBdr>
        <w:shd w:val="clear" w:color="auto" w:fill="F8D7DA"/>
        <w:spacing w:before="120" w:after="120"/>
        <w:ind w:left="360"/>
      </w:pPr>
      <w:r>
        <w:rPr>
          <w:b/>
          <w:bCs/>
        </w:rPr>
        <w:t xml:space="preserve">Kom ihåg: </w:t>
      </w:r>
      <w:proofErr w:type="spellStart"/>
      <w:r>
        <w:rPr>
          <w:b/>
          <w:bCs/>
        </w:rPr>
        <w:t>TDR</w:t>
      </w:r>
      <w:proofErr w:type="spellEnd"/>
      <w:r>
        <w:rPr>
          <w:b/>
          <w:bCs/>
        </w:rPr>
        <w:t xml:space="preserve"> mäter elektrisk längd, inte fysisk. Om </w:t>
      </w:r>
      <w:proofErr w:type="spellStart"/>
      <w:r>
        <w:rPr>
          <w:b/>
          <w:bCs/>
        </w:rPr>
        <w:t>velocity</w:t>
      </w:r>
      <w:proofErr w:type="spellEnd"/>
      <w:r>
        <w:rPr>
          <w:b/>
          <w:bCs/>
        </w:rPr>
        <w:t xml:space="preserve"> </w:t>
      </w:r>
      <w:proofErr w:type="spellStart"/>
      <w:r>
        <w:rPr>
          <w:b/>
          <w:bCs/>
        </w:rPr>
        <w:t>factor</w:t>
      </w:r>
      <w:proofErr w:type="spellEnd"/>
      <w:r>
        <w:rPr>
          <w:b/>
          <w:bCs/>
        </w:rPr>
        <w:t xml:space="preserve"> är 0,66 och kabeln visar 10 m elektrisk längd är den fysiska längden faktiskt 10 m. Men om du angett fel VF (</w:t>
      </w:r>
      <w:proofErr w:type="gramStart"/>
      <w:r>
        <w:rPr>
          <w:b/>
          <w:bCs/>
        </w:rPr>
        <w:t>t.ex.</w:t>
      </w:r>
      <w:proofErr w:type="gramEnd"/>
      <w:r>
        <w:rPr>
          <w:b/>
          <w:bCs/>
        </w:rPr>
        <w:t xml:space="preserve"> 0,85 i stället för 0,66) visar </w:t>
      </w:r>
      <w:proofErr w:type="spellStart"/>
      <w:r>
        <w:rPr>
          <w:b/>
          <w:bCs/>
        </w:rPr>
        <w:t>TDR</w:t>
      </w:r>
      <w:proofErr w:type="spellEnd"/>
      <w:r>
        <w:rPr>
          <w:b/>
          <w:bCs/>
        </w:rPr>
        <w:t xml:space="preserve"> 12,9 m. Ange alltid rätt VF.</w:t>
      </w:r>
    </w:p>
    <w:p w14:paraId="21FB8F16" w14:textId="77777777" w:rsidR="00CE04DD" w:rsidRDefault="00000000">
      <w:pPr>
        <w:pBdr>
          <w:top w:val="single" w:sz="4" w:space="0" w:color="2E75B6"/>
        </w:pBdr>
        <w:spacing w:before="200" w:after="200"/>
      </w:pPr>
      <w:r>
        <w:rPr>
          <w:b/>
          <w:bCs/>
          <w:i/>
          <w:iCs/>
        </w:rPr>
        <w:t>Mätning D klar: brett frekvensomfång → kalibrera CH0 → DISPLAY/TRANSFORM → ange VF → anslut kabel → positiv reflex = avbrott, negativ = kortslutning → marker visar avstånd i meter.</w:t>
      </w:r>
    </w:p>
    <w:p w14:paraId="4AAD0BA5" w14:textId="77777777" w:rsidR="00CE04DD" w:rsidRDefault="00000000">
      <w:pPr>
        <w:pStyle w:val="Rubrik2"/>
      </w:pPr>
      <w:r>
        <w:t>Mätning E – Filterkurva med S21</w:t>
      </w:r>
    </w:p>
    <w:p w14:paraId="6BA48BCF" w14:textId="77777777" w:rsidR="00CE04DD" w:rsidRDefault="00000000">
      <w:pPr>
        <w:spacing w:after="160"/>
      </w:pPr>
      <w:r>
        <w:t>Filtermätning med S21 är i grunden samma som kabeldämpningsmätningen i mätning C, men med ett filter i stället för en kabel. Tvåportskalibrering är obligatorisk.</w:t>
      </w:r>
    </w:p>
    <w:p w14:paraId="2294805C" w14:textId="77777777" w:rsidR="00CE04DD" w:rsidRDefault="00000000">
      <w:pPr>
        <w:pStyle w:val="Rubrik3"/>
      </w:pPr>
      <w:r>
        <w:t>Steg 1 – Välj frekvensomfång</w:t>
      </w:r>
    </w:p>
    <w:p w14:paraId="360CFC26" w14:textId="77777777" w:rsidR="00CE04DD" w:rsidRDefault="00000000">
      <w:pPr>
        <w:spacing w:after="160"/>
      </w:pPr>
      <w:r>
        <w:lastRenderedPageBreak/>
        <w:t xml:space="preserve">Välj ett omfång som täcker hela filtrets passband och </w:t>
      </w:r>
      <w:proofErr w:type="spellStart"/>
      <w:r>
        <w:t>stoppband</w:t>
      </w:r>
      <w:proofErr w:type="spellEnd"/>
      <w:r>
        <w:t>. För ett 2 m-</w:t>
      </w:r>
      <w:proofErr w:type="spellStart"/>
      <w:r>
        <w:t>bandpassfilter</w:t>
      </w:r>
      <w:proofErr w:type="spellEnd"/>
      <w:r>
        <w:t xml:space="preserve">: START 100 MHz, STOP 200 MHz. Det ger en tydlig bild av </w:t>
      </w:r>
      <w:proofErr w:type="spellStart"/>
      <w:r>
        <w:t>passbandet</w:t>
      </w:r>
      <w:proofErr w:type="spellEnd"/>
      <w:r>
        <w:t xml:space="preserve"> vid 145 MHz och vad som händer på vardera sida.</w:t>
      </w:r>
    </w:p>
    <w:p w14:paraId="2B321685" w14:textId="77777777" w:rsidR="00CE04DD" w:rsidRDefault="00000000">
      <w:pPr>
        <w:pStyle w:val="Rubrik3"/>
      </w:pPr>
      <w:r>
        <w:t>Steg 2 – Tvåportskalibrering</w:t>
      </w:r>
    </w:p>
    <w:p w14:paraId="3B96C88E" w14:textId="77777777" w:rsidR="00CE04DD" w:rsidRDefault="00000000">
      <w:pPr>
        <w:spacing w:after="160"/>
      </w:pPr>
      <w:r>
        <w:t>Utför tvåportskalibrering (</w:t>
      </w:r>
      <w:proofErr w:type="spellStart"/>
      <w:r>
        <w:t>OPEN</w:t>
      </w:r>
      <w:proofErr w:type="spellEnd"/>
      <w:r>
        <w:t xml:space="preserve">, SHORT, </w:t>
      </w:r>
      <w:proofErr w:type="spellStart"/>
      <w:r>
        <w:t>LOAD</w:t>
      </w:r>
      <w:proofErr w:type="spellEnd"/>
      <w:r>
        <w:t xml:space="preserve">, </w:t>
      </w:r>
      <w:proofErr w:type="spellStart"/>
      <w:r>
        <w:t>ISOLN</w:t>
      </w:r>
      <w:proofErr w:type="spellEnd"/>
      <w:r>
        <w:t xml:space="preserve">, </w:t>
      </w:r>
      <w:proofErr w:type="spellStart"/>
      <w:r>
        <w:t>THRU</w:t>
      </w:r>
      <w:proofErr w:type="spellEnd"/>
      <w:r>
        <w:t>) exakt som i mätning C.</w:t>
      </w:r>
    </w:p>
    <w:p w14:paraId="2298BA11" w14:textId="77777777" w:rsidR="00CE04DD" w:rsidRDefault="00000000">
      <w:pPr>
        <w:pStyle w:val="Rubrik3"/>
      </w:pPr>
      <w:r>
        <w:t xml:space="preserve">Steg 3 – Ställ in S21 </w:t>
      </w:r>
      <w:proofErr w:type="spellStart"/>
      <w:r>
        <w:t>LOGMAG</w:t>
      </w:r>
      <w:proofErr w:type="spellEnd"/>
    </w:p>
    <w:p w14:paraId="5826E6C8" w14:textId="77777777" w:rsidR="00CE04DD" w:rsidRDefault="00000000">
      <w:pPr>
        <w:spacing w:after="160"/>
      </w:pPr>
      <w:r>
        <w:t xml:space="preserve">DISPLAY → </w:t>
      </w:r>
      <w:proofErr w:type="spellStart"/>
      <w:r>
        <w:t>TRACE</w:t>
      </w:r>
      <w:proofErr w:type="spellEnd"/>
      <w:r>
        <w:t xml:space="preserve"> 0 → CHANNEL → S21 → FORMAT → </w:t>
      </w:r>
      <w:proofErr w:type="spellStart"/>
      <w:r>
        <w:t>LOGMAG</w:t>
      </w:r>
      <w:proofErr w:type="spellEnd"/>
      <w:r>
        <w:t>.</w:t>
      </w:r>
    </w:p>
    <w:p w14:paraId="677060DE" w14:textId="77777777" w:rsidR="00CE04DD" w:rsidRDefault="00000000">
      <w:pPr>
        <w:spacing w:after="160"/>
      </w:pPr>
      <w:r>
        <w:t xml:space="preserve">Justera skalan om kurvan är svår att läsa: tryck DISPLAY → </w:t>
      </w:r>
      <w:proofErr w:type="spellStart"/>
      <w:r>
        <w:t>SCALE</w:t>
      </w:r>
      <w:proofErr w:type="spellEnd"/>
      <w:r>
        <w:t xml:space="preserve"> → </w:t>
      </w:r>
      <w:proofErr w:type="spellStart"/>
      <w:r>
        <w:t>SCALE</w:t>
      </w:r>
      <w:proofErr w:type="spellEnd"/>
      <w:r>
        <w:t xml:space="preserve">/DIV och välj exempelvis 10 dB per division. Tryck </w:t>
      </w:r>
      <w:proofErr w:type="spellStart"/>
      <w:r>
        <w:t>REFERENCE</w:t>
      </w:r>
      <w:proofErr w:type="spellEnd"/>
      <w:r>
        <w:t xml:space="preserve"> POSITION och flytta nollnivån uppåt om kurvan riskerar att klippas.</w:t>
      </w:r>
    </w:p>
    <w:p w14:paraId="5D411929" w14:textId="77777777" w:rsidR="00CE04DD" w:rsidRDefault="00000000">
      <w:pPr>
        <w:pStyle w:val="Rubrik3"/>
      </w:pPr>
      <w:r>
        <w:t>Steg 4 – Anslut filtret och läs av</w:t>
      </w:r>
    </w:p>
    <w:p w14:paraId="256F250B" w14:textId="77777777" w:rsidR="00CE04DD" w:rsidRDefault="00000000">
      <w:pPr>
        <w:spacing w:after="160"/>
      </w:pPr>
      <w:r>
        <w:t>CH0-testkabel → filter in → filter ut → CH1-testkabel.</w:t>
      </w:r>
    </w:p>
    <w:p w14:paraId="33ECE718" w14:textId="77777777" w:rsidR="00CE04DD" w:rsidRDefault="00000000">
      <w:pPr>
        <w:spacing w:after="160"/>
      </w:pPr>
      <w:r>
        <w:t xml:space="preserve">Filterkurvan visas direkt. Placera marker 1 på </w:t>
      </w:r>
      <w:proofErr w:type="spellStart"/>
      <w:r>
        <w:t>passbandets</w:t>
      </w:r>
      <w:proofErr w:type="spellEnd"/>
      <w:r>
        <w:t xml:space="preserve"> maximum (högsta S21-värde) – det är centerfrekvensen. Notera dämpningen i </w:t>
      </w:r>
      <w:proofErr w:type="spellStart"/>
      <w:r>
        <w:t>passbandet</w:t>
      </w:r>
      <w:proofErr w:type="spellEnd"/>
      <w:r>
        <w:t xml:space="preserve"> (bör vara nära 0 dB för ett bra filter; 0,5–1,0 dB är normalt).</w:t>
      </w:r>
    </w:p>
    <w:p w14:paraId="226A643B" w14:textId="77777777" w:rsidR="00CE04DD" w:rsidRDefault="00000000">
      <w:pPr>
        <w:spacing w:after="160"/>
      </w:pPr>
      <w:r>
        <w:t>Placera marker 2 och 3 där S21 sjunkit 3 dB från maximum på vardera sida. Frekvensavståndet mellan marker 2 och 3 är filtrets 3 dB-bandbredd.</w:t>
      </w:r>
    </w:p>
    <w:p w14:paraId="6693DD1C" w14:textId="77777777" w:rsidR="00CE04DD" w:rsidRDefault="00000000">
      <w:pPr>
        <w:spacing w:after="160"/>
      </w:pPr>
      <w:r>
        <w:t xml:space="preserve">Placera marker 4 i </w:t>
      </w:r>
      <w:proofErr w:type="spellStart"/>
      <w:r>
        <w:t>stoppbandet</w:t>
      </w:r>
      <w:proofErr w:type="spellEnd"/>
      <w:r>
        <w:t xml:space="preserve"> för att läsa av undertryckningen. Exempel: S21 = −45 dB vid 136 MHz innebär att filtret dämpar signaler 9 MHz under </w:t>
      </w:r>
      <w:proofErr w:type="spellStart"/>
      <w:r>
        <w:t>passbandets</w:t>
      </w:r>
      <w:proofErr w:type="spellEnd"/>
      <w:r>
        <w:t xml:space="preserve"> nedre gräns med 45 dB.</w:t>
      </w:r>
    </w:p>
    <w:p w14:paraId="5196656B" w14:textId="77777777" w:rsidR="00CE04DD" w:rsidRDefault="00000000">
      <w:pPr>
        <w:pBdr>
          <w:left w:val="single" w:sz="6" w:space="0" w:color="FFA500"/>
        </w:pBdr>
        <w:shd w:val="clear" w:color="auto" w:fill="FFF3CD"/>
        <w:spacing w:before="120" w:after="120"/>
        <w:ind w:left="360"/>
      </w:pPr>
      <w:r>
        <w:rPr>
          <w:i/>
          <w:iCs/>
        </w:rPr>
        <w:t>Om filterkurvan ser konstig ut – exempelvis med oväntade dippar eller skev form – kontrollera alltid om tvåportskalibreringen verkligen gjordes. Det är det vanligaste felet vid filtermätning. Gör om kalibreringen och mät igen.</w:t>
      </w:r>
    </w:p>
    <w:p w14:paraId="11BDA971" w14:textId="77777777" w:rsidR="00CE04DD" w:rsidRDefault="00000000">
      <w:pPr>
        <w:pBdr>
          <w:top w:val="single" w:sz="4" w:space="0" w:color="2E75B6"/>
        </w:pBdr>
        <w:spacing w:before="200" w:after="200"/>
      </w:pPr>
      <w:r>
        <w:rPr>
          <w:b/>
          <w:bCs/>
          <w:i/>
          <w:iCs/>
        </w:rPr>
        <w:t xml:space="preserve">Mätning E klar: brett omfång → tvåportskalibrering → S21 </w:t>
      </w:r>
      <w:proofErr w:type="spellStart"/>
      <w:r>
        <w:rPr>
          <w:b/>
          <w:bCs/>
          <w:i/>
          <w:iCs/>
        </w:rPr>
        <w:t>LOGMAG</w:t>
      </w:r>
      <w:proofErr w:type="spellEnd"/>
      <w:r>
        <w:rPr>
          <w:b/>
          <w:bCs/>
          <w:i/>
          <w:iCs/>
        </w:rPr>
        <w:t xml:space="preserve"> → filter CH0→CH1 → marker 1 på centerfrekvens, marker 2 och 3 på −3 dB-punkterna, marker 4 i </w:t>
      </w:r>
      <w:proofErr w:type="spellStart"/>
      <w:r>
        <w:rPr>
          <w:b/>
          <w:bCs/>
          <w:i/>
          <w:iCs/>
        </w:rPr>
        <w:t>stoppbandet</w:t>
      </w:r>
      <w:proofErr w:type="spellEnd"/>
      <w:r>
        <w:rPr>
          <w:b/>
          <w:bCs/>
          <w:i/>
          <w:iCs/>
        </w:rPr>
        <w:t>.</w:t>
      </w:r>
    </w:p>
    <w:p w14:paraId="341A1949" w14:textId="77777777" w:rsidR="00CE04DD" w:rsidRDefault="00000000">
      <w:pPr>
        <w:pStyle w:val="Rubrik2"/>
      </w:pPr>
      <w:r>
        <w:t>Hantera kalibreringsminnen</w:t>
      </w:r>
    </w:p>
    <w:p w14:paraId="6848D910" w14:textId="77777777" w:rsidR="00CE04DD" w:rsidRDefault="00000000">
      <w:pPr>
        <w:spacing w:after="160"/>
      </w:pPr>
      <w:r>
        <w:t xml:space="preserve">NanoVNA har ett begränsat antal lagringsplatser för kalibreringar (vanligtvis 5–8 beroende på modell och </w:t>
      </w:r>
      <w:proofErr w:type="spellStart"/>
      <w:r>
        <w:t>firmware</w:t>
      </w:r>
      <w:proofErr w:type="spellEnd"/>
      <w:r>
        <w:t xml:space="preserve">). Organisera dem per frekvensband och </w:t>
      </w:r>
      <w:proofErr w:type="spellStart"/>
      <w:r>
        <w:t>mättyp</w:t>
      </w:r>
      <w:proofErr w:type="spellEnd"/>
      <w:r>
        <w:t>, till exempel: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CE04DD" w14:paraId="21E3275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BC28F5" w14:textId="77777777" w:rsidR="00CE04DD" w:rsidRDefault="00000000">
            <w:r>
              <w:rPr>
                <w:b/>
                <w:bCs/>
              </w:rPr>
              <w:t>Minnesplats</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C194B" w14:textId="77777777" w:rsidR="00CE04DD" w:rsidRDefault="00000000">
            <w:r>
              <w:rPr>
                <w:b/>
                <w:bCs/>
              </w:rPr>
              <w:t>Innehåll</w:t>
            </w:r>
          </w:p>
        </w:tc>
      </w:tr>
      <w:tr w:rsidR="00CE04DD" w14:paraId="08688B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01D0" w14:textId="77777777" w:rsidR="00CE04DD" w:rsidRDefault="00000000">
            <w:r>
              <w:t>0</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5909" w14:textId="77777777" w:rsidR="00CE04DD" w:rsidRDefault="00000000">
            <w:r>
              <w:t>Fabriksstandard (rör inte)</w:t>
            </w:r>
          </w:p>
        </w:tc>
      </w:tr>
      <w:tr w:rsidR="00CE04DD" w14:paraId="3426E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266A" w14:textId="77777777" w:rsidR="00CE04DD" w:rsidRDefault="00000000">
            <w:r>
              <w:t>1</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7644" w14:textId="77777777" w:rsidR="00CE04DD" w:rsidRDefault="00000000">
            <w:r>
              <w:t xml:space="preserve">HF 1–30 MHz, </w:t>
            </w:r>
            <w:proofErr w:type="spellStart"/>
            <w:r>
              <w:t>enport</w:t>
            </w:r>
            <w:proofErr w:type="spellEnd"/>
            <w:r>
              <w:t xml:space="preserve"> (antennmätning)</w:t>
            </w:r>
          </w:p>
        </w:tc>
      </w:tr>
      <w:tr w:rsidR="00CE04DD" w14:paraId="249299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070E" w14:textId="77777777" w:rsidR="00CE04DD" w:rsidRDefault="00000000">
            <w:r>
              <w:t>2</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80FF" w14:textId="77777777" w:rsidR="00CE04DD" w:rsidRDefault="00000000">
            <w:r>
              <w:t xml:space="preserve">2 m 140–150 MHz, </w:t>
            </w:r>
            <w:proofErr w:type="spellStart"/>
            <w:r>
              <w:t>enport</w:t>
            </w:r>
            <w:proofErr w:type="spellEnd"/>
          </w:p>
        </w:tc>
      </w:tr>
      <w:tr w:rsidR="00CE04DD" w14:paraId="663CF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5A7A" w14:textId="77777777" w:rsidR="00CE04DD" w:rsidRDefault="00000000">
            <w:r>
              <w:t>3</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B18B" w14:textId="77777777" w:rsidR="00CE04DD" w:rsidRDefault="00000000">
            <w:r>
              <w:t xml:space="preserve">70 cm 420–440 MHz, </w:t>
            </w:r>
            <w:proofErr w:type="spellStart"/>
            <w:r>
              <w:t>enport</w:t>
            </w:r>
            <w:proofErr w:type="spellEnd"/>
          </w:p>
        </w:tc>
      </w:tr>
      <w:tr w:rsidR="00CE04DD" w14:paraId="4CA256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4C94" w14:textId="77777777" w:rsidR="00CE04DD" w:rsidRDefault="00000000">
            <w:r>
              <w:t>4</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AAB8" w14:textId="77777777" w:rsidR="00CE04DD" w:rsidRDefault="00000000">
            <w:r>
              <w:t xml:space="preserve">2 m 140–150 MHz, </w:t>
            </w:r>
            <w:proofErr w:type="spellStart"/>
            <w:r>
              <w:t>tvåport</w:t>
            </w:r>
            <w:proofErr w:type="spellEnd"/>
            <w:r>
              <w:t xml:space="preserve"> (filter/kabel)</w:t>
            </w:r>
          </w:p>
        </w:tc>
      </w:tr>
      <w:tr w:rsidR="00CE04DD" w14:paraId="078393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BC44" w14:textId="77777777" w:rsidR="00CE04DD" w:rsidRDefault="00000000">
            <w:r>
              <w:t>5</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28C4" w14:textId="77777777" w:rsidR="00CE04DD" w:rsidRDefault="00000000">
            <w:r>
              <w:t xml:space="preserve">HF 1–30 MHz, </w:t>
            </w:r>
            <w:proofErr w:type="spellStart"/>
            <w:r>
              <w:t>tvåport</w:t>
            </w:r>
            <w:proofErr w:type="spellEnd"/>
          </w:p>
        </w:tc>
      </w:tr>
    </w:tbl>
    <w:p w14:paraId="5DB263D0" w14:textId="77777777" w:rsidR="00CE04DD" w:rsidRDefault="00CE04DD"/>
    <w:p w14:paraId="1FAC186D" w14:textId="77777777" w:rsidR="00CE04DD" w:rsidRDefault="00000000">
      <w:pPr>
        <w:spacing w:after="160"/>
      </w:pPr>
      <w:r>
        <w:t xml:space="preserve">Att ladda en sparad kalibrering: </w:t>
      </w:r>
      <w:proofErr w:type="spellStart"/>
      <w:r>
        <w:t>RECALL</w:t>
      </w:r>
      <w:proofErr w:type="spellEnd"/>
      <w:r>
        <w:t xml:space="preserve"> → välj minnesplats. NanoVNA laddar frekvensomfång och kalibrering från den valda platsen. Kontrollera alltid med </w:t>
      </w:r>
      <w:proofErr w:type="spellStart"/>
      <w:r>
        <w:t>dummyload</w:t>
      </w:r>
      <w:proofErr w:type="spellEnd"/>
      <w:r>
        <w:t xml:space="preserve"> att resultatet ser rimligt ut innan du börjar mäta.</w:t>
      </w:r>
    </w:p>
    <w:p w14:paraId="2831DCB9" w14:textId="77777777" w:rsidR="00CE04DD" w:rsidRDefault="00000000">
      <w:pPr>
        <w:spacing w:after="160"/>
      </w:pPr>
      <w:r>
        <w:t xml:space="preserve">Viktigt: en kalibrering gäller strikt för det frekvensomfång och de kablar och adaptrar som användes när den gjordes. Byter du </w:t>
      </w:r>
      <w:proofErr w:type="spellStart"/>
      <w:r>
        <w:t>testkabel</w:t>
      </w:r>
      <w:proofErr w:type="spellEnd"/>
      <w:r>
        <w:t xml:space="preserve"> eller ändrar frekvensomfånget behöver du kalibrera om.</w:t>
      </w:r>
    </w:p>
    <w:p w14:paraId="2A206E9E" w14:textId="77777777" w:rsidR="004D393E" w:rsidRDefault="004D393E">
      <w:pPr>
        <w:pStyle w:val="Rubrik2"/>
      </w:pPr>
    </w:p>
    <w:p w14:paraId="1BED77DB" w14:textId="4E40E1BA" w:rsidR="00CE04DD" w:rsidRDefault="00000000">
      <w:pPr>
        <w:pStyle w:val="Rubrik2"/>
      </w:pPr>
      <w:r>
        <w:lastRenderedPageBreak/>
        <w:t>Tolka mätresultaten: SWR kontra impedans</w:t>
      </w:r>
    </w:p>
    <w:p w14:paraId="001BCD73" w14:textId="77777777" w:rsidR="00CE04DD" w:rsidRDefault="00000000">
      <w:pPr>
        <w:spacing w:after="160"/>
      </w:pPr>
      <w:r>
        <w:t>En vanlig nybörjarfälla är att bara titta på SWR och missa den information som impedansen bär. Här är ett konkret exempel på varför det spelar roll.</w:t>
      </w:r>
    </w:p>
    <w:p w14:paraId="45A573CB" w14:textId="77777777" w:rsidR="00CE04DD" w:rsidRDefault="00000000">
      <w:pPr>
        <w:spacing w:after="160"/>
      </w:pPr>
      <w:r>
        <w:t>Antag att NanoVNA visar SWR 2,5 vid 7,1 MHz på en 40 m-</w:t>
      </w:r>
      <w:proofErr w:type="spellStart"/>
      <w:r>
        <w:t>dipol</w:t>
      </w:r>
      <w:proofErr w:type="spellEnd"/>
      <w:r>
        <w:t>. SWR 2,5 är förhöjt men berättar inte varför. Nu tittar vi på impedansen: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CE04DD" w14:paraId="7B846C7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58035E" w14:textId="77777777" w:rsidR="00CE04DD" w:rsidRDefault="00000000">
            <w:r>
              <w:rPr>
                <w:b/>
                <w:bCs/>
              </w:rPr>
              <w:t>Impedans vid 7,1 MHz</w:t>
            </w:r>
          </w:p>
        </w:tc>
        <w:tc>
          <w:tcPr>
            <w:tcW w:w="31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862676" w14:textId="77777777" w:rsidR="00CE04DD" w:rsidRDefault="00000000">
            <w:r>
              <w:rPr>
                <w:b/>
                <w:bCs/>
              </w:rPr>
              <w:t>Tolkning</w:t>
            </w:r>
          </w:p>
        </w:tc>
        <w:tc>
          <w:tcPr>
            <w:tcW w:w="31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7E3357" w14:textId="77777777" w:rsidR="00CE04DD" w:rsidRDefault="00000000">
            <w:r>
              <w:rPr>
                <w:b/>
                <w:bCs/>
              </w:rPr>
              <w:t>Vad du bör göra</w:t>
            </w:r>
          </w:p>
        </w:tc>
      </w:tr>
      <w:tr w:rsidR="00CE04DD" w14:paraId="16C034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0599" w14:textId="77777777" w:rsidR="00CE04DD" w:rsidRDefault="00000000">
            <w:r>
              <w:t>22 + j0 Ω</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D7581" w14:textId="77777777" w:rsidR="00CE04DD" w:rsidRDefault="00000000">
            <w:r>
              <w:t xml:space="preserve">Resistansen är hälften av 50 Ω, </w:t>
            </w:r>
            <w:proofErr w:type="spellStart"/>
            <w:r>
              <w:t>reaktansen</w:t>
            </w:r>
            <w:proofErr w:type="spellEnd"/>
            <w:r>
              <w:t xml:space="preserve"> noll → antennen är i resonans men matningsimpedansen är fel</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1B52D" w14:textId="77777777" w:rsidR="00CE04DD" w:rsidRDefault="00000000">
            <w:r>
              <w:t xml:space="preserve">Kontrollera jordplan, </w:t>
            </w:r>
            <w:proofErr w:type="spellStart"/>
            <w:r>
              <w:t>radialer</w:t>
            </w:r>
            <w:proofErr w:type="spellEnd"/>
            <w:r>
              <w:t xml:space="preserve"> eller </w:t>
            </w:r>
            <w:proofErr w:type="spellStart"/>
            <w:r>
              <w:t>matningspunkt</w:t>
            </w:r>
            <w:proofErr w:type="spellEnd"/>
          </w:p>
        </w:tc>
      </w:tr>
      <w:tr w:rsidR="00CE04DD" w14:paraId="32A4E2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F9738" w14:textId="77777777" w:rsidR="00CE04DD" w:rsidRDefault="00000000">
            <w:r>
              <w:t>50 + j60 Ω</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928EA" w14:textId="77777777" w:rsidR="00CE04DD" w:rsidRDefault="00000000">
            <w:r>
              <w:t>Bra resistans men kraftigt induktiv → antennen är ur resonans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9697" w14:textId="77777777" w:rsidR="00CE04DD" w:rsidRDefault="00000000">
            <w:r>
              <w:t>Förkorta antennen</w:t>
            </w:r>
          </w:p>
        </w:tc>
      </w:tr>
      <w:tr w:rsidR="00CE04DD" w14:paraId="68E02E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E3C19" w14:textId="77777777" w:rsidR="00CE04DD" w:rsidRDefault="00000000">
            <w:r>
              <w:t>50 − j60 Ω</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728F" w14:textId="77777777" w:rsidR="00CE04DD" w:rsidRDefault="00000000">
            <w:r>
              <w:t xml:space="preserve">Bra resistans men kraftigt </w:t>
            </w:r>
            <w:proofErr w:type="spellStart"/>
            <w:r>
              <w:t>kapacitiv</w:t>
            </w:r>
            <w:proofErr w:type="spellEnd"/>
            <w:r>
              <w:t xml:space="preserve"> → antennen är ur resonans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ABF2" w14:textId="77777777" w:rsidR="00CE04DD" w:rsidRDefault="00000000">
            <w:r>
              <w:t>Förläng antennen</w:t>
            </w:r>
          </w:p>
        </w:tc>
      </w:tr>
      <w:tr w:rsidR="00CE04DD" w14:paraId="7BF382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70300" w14:textId="77777777" w:rsidR="00CE04DD" w:rsidRDefault="00000000">
            <w:r>
              <w:t>120 + j0 Ω</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B14BB" w14:textId="77777777" w:rsidR="00CE04DD" w:rsidRDefault="00000000">
            <w:r>
              <w:t>Resistansen är för hög, i resonans → transmissionslinjeeffekt</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1BD5" w14:textId="77777777" w:rsidR="00CE04DD" w:rsidRDefault="00000000">
            <w:r>
              <w:t>Kontrollera kabellängd och anpassning</w:t>
            </w:r>
          </w:p>
        </w:tc>
      </w:tr>
    </w:tbl>
    <w:p w14:paraId="47DAF8ED" w14:textId="77777777" w:rsidR="00CE04DD" w:rsidRDefault="00CE04DD"/>
    <w:p w14:paraId="368C690D" w14:textId="77777777" w:rsidR="00CE04DD" w:rsidRDefault="00000000">
      <w:pPr>
        <w:spacing w:after="160"/>
      </w:pPr>
      <w:r>
        <w:t>Samma SWR-värde kräver alltså helt olika åtgärder beroende på vad impedansen visar. Impedansen är diagnosen; SWR är bara symptomet.</w:t>
      </w:r>
    </w:p>
    <w:p w14:paraId="370A9246" w14:textId="5A3E4F81" w:rsidR="00AD3741" w:rsidRDefault="00AD3741">
      <w:pPr>
        <w:spacing w:after="160"/>
      </w:pPr>
      <w:r>
        <w:rPr>
          <w:noProof/>
        </w:rPr>
        <w:drawing>
          <wp:inline distT="0" distB="0" distL="0" distR="0" wp14:anchorId="237CE7D9" wp14:editId="1DBFF4BF">
            <wp:extent cx="5731510" cy="3371215"/>
            <wp:effectExtent l="0" t="0" r="0" b="0"/>
            <wp:docPr id="1620694053"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4053" name="Bild 1620694053"/>
                    <pic:cNvPicPr/>
                  </pic:nvPicPr>
                  <pic:blipFill>
                    <a:blip r:embed="rId19">
                      <a:extLst>
                        <a:ext uri="{96DAC541-7B7A-43D3-8B79-37D633B846F1}">
                          <asvg:svgBlip xmlns:asvg="http://schemas.microsoft.com/office/drawing/2016/SVG/main" r:embed="rId20"/>
                        </a:ext>
                      </a:extLst>
                    </a:blip>
                    <a:stretch>
                      <a:fillRect/>
                    </a:stretch>
                  </pic:blipFill>
                  <pic:spPr>
                    <a:xfrm>
                      <a:off x="0" y="0"/>
                      <a:ext cx="5731510" cy="3371215"/>
                    </a:xfrm>
                    <a:prstGeom prst="rect">
                      <a:avLst/>
                    </a:prstGeom>
                  </pic:spPr>
                </pic:pic>
              </a:graphicData>
            </a:graphic>
          </wp:inline>
        </w:drawing>
      </w:r>
    </w:p>
    <w:p w14:paraId="43A6E01A" w14:textId="77777777" w:rsidR="00CE04DD" w:rsidRDefault="00000000">
      <w:pPr>
        <w:pStyle w:val="Rubrik2"/>
      </w:pPr>
      <w:r>
        <w:t>Smith-diagrammet förklarat i praktiken</w:t>
      </w:r>
    </w:p>
    <w:p w14:paraId="73F0311D" w14:textId="77777777" w:rsidR="00CE04DD" w:rsidRDefault="00000000">
      <w:pPr>
        <w:spacing w:after="160"/>
      </w:pPr>
      <w:r>
        <w:t xml:space="preserve">Smith-diagrammet är en karta där varje punkt representerar en impedans. Mitten är 50 Ω (perfekt). Kanten är ren reflektion. Övre halvan är induktiv, undre </w:t>
      </w:r>
      <w:proofErr w:type="spellStart"/>
      <w:r>
        <w:t>kapacitiv</w:t>
      </w:r>
      <w:proofErr w:type="spellEnd"/>
      <w:r>
        <w:t>.</w:t>
      </w:r>
    </w:p>
    <w:p w14:paraId="60992669" w14:textId="77777777" w:rsidR="00CE04DD" w:rsidRDefault="00000000">
      <w:pPr>
        <w:spacing w:after="160"/>
      </w:pPr>
      <w:r>
        <w:lastRenderedPageBreak/>
        <w:t>Det som gör diagrammet kraftfullt är att du kan följa impedansens rörelse när frekvensen ändras. En korrekt dimensionerad antenn gör ungefär så här i Smith-diagrammet när du sveper från låg till hög frekvens:</w:t>
      </w:r>
    </w:p>
    <w:p w14:paraId="6E63742A" w14:textId="77777777" w:rsidR="00CE04DD" w:rsidRDefault="00000000" w:rsidP="007251B1">
      <w:pPr>
        <w:pStyle w:val="Liststycke"/>
        <w:numPr>
          <w:ilvl w:val="0"/>
          <w:numId w:val="8"/>
        </w:numPr>
        <w:spacing w:after="80"/>
      </w:pPr>
      <w:r>
        <w:t>Börjar i nedre halvan (</w:t>
      </w:r>
      <w:proofErr w:type="spellStart"/>
      <w:r>
        <w:t>kapacitiv</w:t>
      </w:r>
      <w:proofErr w:type="spellEnd"/>
      <w:r>
        <w:t>, antennen för kort för den låga frekvensen)</w:t>
      </w:r>
    </w:p>
    <w:p w14:paraId="786C7048" w14:textId="77777777" w:rsidR="00CE04DD" w:rsidRDefault="00000000" w:rsidP="007251B1">
      <w:pPr>
        <w:pStyle w:val="Liststycke"/>
        <w:numPr>
          <w:ilvl w:val="0"/>
          <w:numId w:val="8"/>
        </w:numPr>
        <w:spacing w:after="80"/>
      </w:pPr>
      <w:r>
        <w:t>Rör sig uppåt och mot mitten när frekvensen ökar och antennen börjar komma i resonans</w:t>
      </w:r>
    </w:p>
    <w:p w14:paraId="731C721D" w14:textId="77777777" w:rsidR="00CE04DD" w:rsidRDefault="00000000" w:rsidP="007251B1">
      <w:pPr>
        <w:pStyle w:val="Liststycke"/>
        <w:numPr>
          <w:ilvl w:val="0"/>
          <w:numId w:val="8"/>
        </w:numPr>
        <w:spacing w:after="80"/>
      </w:pPr>
      <w:r>
        <w:t>Passerar vänster om eller genom mitten vid resonans (X = 0)</w:t>
      </w:r>
    </w:p>
    <w:p w14:paraId="2552BB65" w14:textId="77777777" w:rsidR="00CE04DD" w:rsidRDefault="00000000" w:rsidP="007251B1">
      <w:pPr>
        <w:pStyle w:val="Liststycke"/>
        <w:numPr>
          <w:ilvl w:val="0"/>
          <w:numId w:val="8"/>
        </w:numPr>
        <w:spacing w:after="80"/>
      </w:pPr>
      <w:r>
        <w:t>Fortsätter upp i övre halvan (induktiv) när frekvensen stiger över resonansen</w:t>
      </w:r>
    </w:p>
    <w:p w14:paraId="71EBEB14" w14:textId="77777777" w:rsidR="00CE04DD" w:rsidRDefault="00000000">
      <w:pPr>
        <w:spacing w:after="160"/>
      </w:pPr>
      <w:r>
        <w:t>Om punkten aldrig rör sig nära mitten är anpassningen dålig oavsett frekvens. Om kurvan är kaotisk och hoppar runt vid varje svep är det ett tydligt tecken på instabilitet – kontrollera common-mode och kontakter.</w:t>
      </w:r>
    </w:p>
    <w:p w14:paraId="02A652DC" w14:textId="77777777" w:rsidR="00CE04DD" w:rsidRDefault="00000000">
      <w:pPr>
        <w:pBdr>
          <w:left w:val="single" w:sz="6" w:space="0" w:color="FFA500"/>
        </w:pBdr>
        <w:shd w:val="clear" w:color="auto" w:fill="FFF3CD"/>
        <w:spacing w:before="120" w:after="120"/>
        <w:ind w:left="360"/>
      </w:pPr>
      <w:r>
        <w:rPr>
          <w:i/>
          <w:iCs/>
        </w:rPr>
        <w:t xml:space="preserve">Gör den här övningen: Anslut </w:t>
      </w:r>
      <w:proofErr w:type="spellStart"/>
      <w:r>
        <w:rPr>
          <w:i/>
          <w:iCs/>
        </w:rPr>
        <w:t>OPEN</w:t>
      </w:r>
      <w:proofErr w:type="spellEnd"/>
      <w:r>
        <w:rPr>
          <w:i/>
          <w:iCs/>
        </w:rPr>
        <w:t xml:space="preserve">, SHORT och </w:t>
      </w:r>
      <w:proofErr w:type="spellStart"/>
      <w:r>
        <w:rPr>
          <w:i/>
          <w:iCs/>
        </w:rPr>
        <w:t>LOAD</w:t>
      </w:r>
      <w:proofErr w:type="spellEnd"/>
      <w:r>
        <w:rPr>
          <w:i/>
          <w:iCs/>
        </w:rPr>
        <w:t xml:space="preserve"> ett i taget och observera var varje referens hamnar i Smith-diagrammet. </w:t>
      </w:r>
      <w:proofErr w:type="spellStart"/>
      <w:r>
        <w:rPr>
          <w:i/>
          <w:iCs/>
        </w:rPr>
        <w:t>OPEN</w:t>
      </w:r>
      <w:proofErr w:type="spellEnd"/>
      <w:r>
        <w:rPr>
          <w:i/>
          <w:iCs/>
        </w:rPr>
        <w:t xml:space="preserve"> hamnar på höger kant, SHORT på vänster kant, </w:t>
      </w:r>
      <w:proofErr w:type="spellStart"/>
      <w:r>
        <w:rPr>
          <w:i/>
          <w:iCs/>
        </w:rPr>
        <w:t>LOAD</w:t>
      </w:r>
      <w:proofErr w:type="spellEnd"/>
      <w:r>
        <w:rPr>
          <w:i/>
          <w:iCs/>
        </w:rPr>
        <w:t xml:space="preserve"> exakt i mitten. Det ger dig direkt känsla för skalan och </w:t>
      </w:r>
      <w:proofErr w:type="spellStart"/>
      <w:r>
        <w:rPr>
          <w:i/>
          <w:iCs/>
        </w:rPr>
        <w:t>orientationen</w:t>
      </w:r>
      <w:proofErr w:type="spellEnd"/>
      <w:r>
        <w:rPr>
          <w:i/>
          <w:iCs/>
        </w:rPr>
        <w:t xml:space="preserve"> i diagrammet.</w:t>
      </w:r>
    </w:p>
    <w:p w14:paraId="41C56750" w14:textId="77777777" w:rsidR="00CE04DD" w:rsidRDefault="00000000">
      <w:pPr>
        <w:pBdr>
          <w:top w:val="single" w:sz="4" w:space="0" w:color="2E75B6"/>
        </w:pBdr>
        <w:spacing w:before="200" w:after="200"/>
      </w:pPr>
      <w:r>
        <w:rPr>
          <w:b/>
          <w:bCs/>
          <w:i/>
          <w:iCs/>
        </w:rPr>
        <w:t xml:space="preserve">Vad vi lärde oss: Kapitel 5 gav dig de fem grundläggande mätningarna steg för steg – SWR, impedans/Smith, kabeldämpning S21, </w:t>
      </w:r>
      <w:proofErr w:type="spellStart"/>
      <w:r>
        <w:rPr>
          <w:b/>
          <w:bCs/>
          <w:i/>
          <w:iCs/>
        </w:rPr>
        <w:t>TDR</w:t>
      </w:r>
      <w:proofErr w:type="spellEnd"/>
      <w:r>
        <w:rPr>
          <w:b/>
          <w:bCs/>
          <w:i/>
          <w:iCs/>
        </w:rPr>
        <w:t xml:space="preserve"> och filterkurvor. Impedansen berättar varför SWR är som det är; Smith-diagrammet visar impedansens rörelse visuellt.</w:t>
      </w:r>
    </w:p>
    <w:p w14:paraId="4D19340B" w14:textId="77777777" w:rsidR="00CE04DD" w:rsidRDefault="00000000">
      <w:r>
        <w:br w:type="page"/>
      </w:r>
    </w:p>
    <w:p w14:paraId="44A537E9" w14:textId="77777777" w:rsidR="009C5E0E" w:rsidRDefault="009C5E0E">
      <w:pPr>
        <w:rPr>
          <w:rFonts w:asciiTheme="majorHAnsi" w:hAnsiTheme="majorHAnsi"/>
          <w:b/>
          <w:bCs/>
          <w:color w:val="1F4E79"/>
          <w:sz w:val="36"/>
          <w:szCs w:val="36"/>
        </w:rPr>
      </w:pPr>
      <w:r>
        <w:lastRenderedPageBreak/>
        <w:br w:type="page"/>
      </w:r>
    </w:p>
    <w:p w14:paraId="5AEE5B84" w14:textId="3F79377C" w:rsidR="00CE04DD" w:rsidRDefault="00000000" w:rsidP="00310F43">
      <w:pPr>
        <w:pStyle w:val="Rubrik1"/>
        <w:tabs>
          <w:tab w:val="center" w:pos="4513"/>
        </w:tabs>
      </w:pPr>
      <w:bookmarkStart w:id="8" w:name="_Toc229743126"/>
      <w:r>
        <w:lastRenderedPageBreak/>
        <w:t>Del 2 – Antennmätningar</w:t>
      </w:r>
      <w:bookmarkEnd w:id="8"/>
    </w:p>
    <w:p w14:paraId="1F05CF14" w14:textId="417E2824" w:rsidR="00310F43" w:rsidRPr="00310F43" w:rsidRDefault="00310F43" w:rsidP="00850857">
      <w:pPr>
        <w:pStyle w:val="Underrubrik"/>
      </w:pPr>
      <w:r w:rsidRPr="00310F43">
        <w:t>John Kraus, W8JK – antenningenjör och upphovsman till W8JK-antennen:</w:t>
      </w:r>
    </w:p>
    <w:p w14:paraId="3CE5E60B" w14:textId="77777777" w:rsidR="00310F43" w:rsidRPr="00310F43" w:rsidRDefault="00310F43" w:rsidP="00850857">
      <w:pPr>
        <w:pStyle w:val="Underrubrik"/>
        <w:rPr>
          <w:i/>
          <w:iCs/>
        </w:rPr>
      </w:pPr>
      <w:r w:rsidRPr="00310F43">
        <w:rPr>
          <w:i/>
          <w:iCs/>
        </w:rPr>
        <w:t xml:space="preserve">"The </w:t>
      </w:r>
      <w:proofErr w:type="spellStart"/>
      <w:r w:rsidRPr="00310F43">
        <w:rPr>
          <w:i/>
          <w:iCs/>
        </w:rPr>
        <w:t>antenna</w:t>
      </w:r>
      <w:proofErr w:type="spellEnd"/>
      <w:r w:rsidRPr="00310F43">
        <w:rPr>
          <w:i/>
          <w:iCs/>
        </w:rPr>
        <w:t xml:space="preserve"> is the </w:t>
      </w:r>
      <w:proofErr w:type="spellStart"/>
      <w:r w:rsidRPr="00310F43">
        <w:rPr>
          <w:i/>
          <w:iCs/>
        </w:rPr>
        <w:t>most</w:t>
      </w:r>
      <w:proofErr w:type="spellEnd"/>
      <w:r w:rsidRPr="00310F43">
        <w:rPr>
          <w:i/>
          <w:iCs/>
        </w:rPr>
        <w:t xml:space="preserve"> </w:t>
      </w:r>
      <w:proofErr w:type="spellStart"/>
      <w:r w:rsidRPr="00310F43">
        <w:rPr>
          <w:i/>
          <w:iCs/>
        </w:rPr>
        <w:t>critical</w:t>
      </w:r>
      <w:proofErr w:type="spellEnd"/>
      <w:r w:rsidRPr="00310F43">
        <w:rPr>
          <w:i/>
          <w:iCs/>
        </w:rPr>
        <w:t xml:space="preserve"> part </w:t>
      </w:r>
      <w:proofErr w:type="spellStart"/>
      <w:r w:rsidRPr="00310F43">
        <w:rPr>
          <w:i/>
          <w:iCs/>
        </w:rPr>
        <w:t>of</w:t>
      </w:r>
      <w:proofErr w:type="spellEnd"/>
      <w:r w:rsidRPr="00310F43">
        <w:rPr>
          <w:i/>
          <w:iCs/>
        </w:rPr>
        <w:t xml:space="preserve"> </w:t>
      </w:r>
      <w:proofErr w:type="spellStart"/>
      <w:r w:rsidRPr="00310F43">
        <w:rPr>
          <w:i/>
          <w:iCs/>
        </w:rPr>
        <w:t>any</w:t>
      </w:r>
      <w:proofErr w:type="spellEnd"/>
      <w:r w:rsidRPr="00310F43">
        <w:rPr>
          <w:i/>
          <w:iCs/>
        </w:rPr>
        <w:t xml:space="preserve"> </w:t>
      </w:r>
      <w:proofErr w:type="gramStart"/>
      <w:r w:rsidRPr="00310F43">
        <w:rPr>
          <w:i/>
          <w:iCs/>
        </w:rPr>
        <w:t>radio system</w:t>
      </w:r>
      <w:proofErr w:type="gramEnd"/>
      <w:r w:rsidRPr="00310F43">
        <w:rPr>
          <w:i/>
          <w:iCs/>
        </w:rPr>
        <w:t>."</w:t>
      </w:r>
    </w:p>
    <w:p w14:paraId="0D380F79" w14:textId="77777777" w:rsidR="00B6286F" w:rsidRDefault="00B6286F">
      <w:pPr>
        <w:pStyle w:val="Rubrik1"/>
      </w:pPr>
    </w:p>
    <w:p w14:paraId="7C6A8E7C" w14:textId="76046EC1" w:rsidR="00B6286F" w:rsidRDefault="00B6286F" w:rsidP="00850857">
      <w:r>
        <w:rPr>
          <w:noProof/>
        </w:rPr>
        <w:drawing>
          <wp:inline distT="0" distB="0" distL="0" distR="0" wp14:anchorId="2319D32F" wp14:editId="6750101D">
            <wp:extent cx="5731510" cy="3371215"/>
            <wp:effectExtent l="0" t="0" r="0" b="0"/>
            <wp:docPr id="339867813"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7813" name="Bild 339867813"/>
                    <pic:cNvPicPr/>
                  </pic:nvPicPr>
                  <pic:blipFill>
                    <a:blip r:embed="rId21">
                      <a:extLst>
                        <a:ext uri="{96DAC541-7B7A-43D3-8B79-37D633B846F1}">
                          <asvg:svgBlip xmlns:asvg="http://schemas.microsoft.com/office/drawing/2016/SVG/main" r:embed="rId22"/>
                        </a:ext>
                      </a:extLst>
                    </a:blip>
                    <a:stretch>
                      <a:fillRect/>
                    </a:stretch>
                  </pic:blipFill>
                  <pic:spPr>
                    <a:xfrm>
                      <a:off x="0" y="0"/>
                      <a:ext cx="5731510" cy="3371215"/>
                    </a:xfrm>
                    <a:prstGeom prst="rect">
                      <a:avLst/>
                    </a:prstGeom>
                  </pic:spPr>
                </pic:pic>
              </a:graphicData>
            </a:graphic>
          </wp:inline>
        </w:drawing>
      </w:r>
    </w:p>
    <w:p w14:paraId="0539C8C6" w14:textId="77777777" w:rsidR="00CE04DD" w:rsidRDefault="00000000">
      <w:r>
        <w:br w:type="page"/>
      </w:r>
    </w:p>
    <w:p w14:paraId="14D80409" w14:textId="77777777" w:rsidR="00CE04DD" w:rsidRDefault="00000000">
      <w:pPr>
        <w:pStyle w:val="Rubrik1"/>
      </w:pPr>
      <w:bookmarkStart w:id="9" w:name="_Toc229743127"/>
      <w:r>
        <w:lastRenderedPageBreak/>
        <w:t>Kapitel 6 – SWR, impedans och antennanalys</w:t>
      </w:r>
      <w:bookmarkEnd w:id="9"/>
    </w:p>
    <w:p w14:paraId="3E1F9846" w14:textId="77777777" w:rsidR="00CE04DD" w:rsidRDefault="00000000">
      <w:pPr>
        <w:spacing w:after="160"/>
      </w:pPr>
      <w:r>
        <w:t>Antennmätning är det område där NanoVNA används mest inom amatörradio. Med instrumentet kan du hitta resonansfrekvens, kontrollera impedans, trimma antennen och felsöka hela antennsystemet – allt utan att sända en enda watt.</w:t>
      </w:r>
    </w:p>
    <w:p w14:paraId="5D218873" w14:textId="77777777" w:rsidR="00CE04DD" w:rsidRDefault="00000000">
      <w:pPr>
        <w:pStyle w:val="Rubrik2"/>
      </w:pPr>
      <w:r>
        <w:t>Grundläggande antennmätning</w:t>
      </w:r>
    </w:p>
    <w:p w14:paraId="6A7C8781" w14:textId="77777777" w:rsidR="00CE04DD" w:rsidRDefault="00000000">
      <w:pPr>
        <w:spacing w:after="160"/>
      </w:pPr>
      <w:r>
        <w:t xml:space="preserve">Standarduppkopplingen för antennmätning är: NanoVNA CH0 → antennkabel → antenn. Inga andra anslutningar behövs. Kalibrera vid stationens antennkontakt (eller vid antennens </w:t>
      </w:r>
      <w:proofErr w:type="spellStart"/>
      <w:r>
        <w:t>matningspunkt</w:t>
      </w:r>
      <w:proofErr w:type="spellEnd"/>
      <w:r>
        <w:t xml:space="preserve"> om du mäter direkt vid antennen).</w:t>
      </w:r>
    </w:p>
    <w:p w14:paraId="46675700" w14:textId="77777777" w:rsidR="00CE04DD" w:rsidRDefault="00000000">
      <w:pPr>
        <w:spacing w:after="160"/>
      </w:pPr>
      <w:r>
        <w:t>Välj ett lagom frekvensområde – för ett 2 m-band räcker det med 140–150 MHz. Visa S11 SWR. En SWR-kurva med ett tydligt minimum (dipp) visar antennens resonansfrekvens. Placera en marker på dippen och läs av frekvens, SWR och impedans.</w:t>
      </w:r>
    </w:p>
    <w:p w14:paraId="05816D80" w14:textId="77777777" w:rsidR="00CE04DD" w:rsidRDefault="00000000">
      <w:pPr>
        <w:pStyle w:val="Rubrik2"/>
      </w:pPr>
      <w:r>
        <w:t>Trimma antennlängd</w:t>
      </w:r>
    </w:p>
    <w:p w14:paraId="51527A73" w14:textId="77777777" w:rsidR="00CE04DD" w:rsidRDefault="00000000">
      <w:pPr>
        <w:spacing w:after="160"/>
      </w:pPr>
      <w:r>
        <w:t>Resonansfrekvensen styrs av antennens fysiska längd. Om resonansen ligger för lågt är antennen för lång och behöver kortas. Om resonansen ligger för högt är antennen för kort och behöver förlängas. Ändra ett par centimeter i taget och mät om – på VHF och UHF kan små förändringar ge stor effekt.</w:t>
      </w:r>
    </w:p>
    <w:p w14:paraId="64307B65" w14:textId="77777777" w:rsidR="00CE04DD" w:rsidRDefault="00000000">
      <w:pPr>
        <w:spacing w:after="160"/>
      </w:pPr>
      <w:r>
        <w:t>Mät alltid i antennens verkliga driftsmiljö. En antenn som trimmas på marken uppför sig annorlunda när den monterats på taket eller uppe i en mast. Vind, snö och vegetation i närheten påverkar resonansen.</w:t>
      </w:r>
    </w:p>
    <w:p w14:paraId="32FAC7EE" w14:textId="77777777" w:rsidR="00CE04DD" w:rsidRDefault="00000000">
      <w:pPr>
        <w:pStyle w:val="Rubrik2"/>
      </w:pPr>
      <w:r>
        <w:t xml:space="preserve">Impedans vid antennens </w:t>
      </w:r>
      <w:proofErr w:type="spellStart"/>
      <w:r>
        <w:t>matningspunkt</w:t>
      </w:r>
      <w:proofErr w:type="spellEnd"/>
    </w:p>
    <w:p w14:paraId="59D4C110" w14:textId="77777777" w:rsidR="00CE04DD" w:rsidRDefault="00000000">
      <w:pPr>
        <w:spacing w:after="160"/>
      </w:pPr>
      <w:r>
        <w:t>SWR-kurvan ger en snabb överblick, men impedansen (R och X) berättar mer om vad som faktiskt händer. En antenn med SWR 2,0 kan ha resistansen 25 Ω (för låg resistans, möjligen jordproblem) eller 100 Ω (för hög resistans, transmissionslinjeeffekt) – problemets karaktär är helt olika trots att SWR-värdet är detsamma.</w:t>
      </w:r>
    </w:p>
    <w:p w14:paraId="51FF6737" w14:textId="77777777" w:rsidR="00CE04DD" w:rsidRDefault="00000000">
      <w:pPr>
        <w:spacing w:after="160"/>
      </w:pPr>
      <w:r>
        <w:t>Kontrollera alltid impedansen vid intressanta punkter, inte bara SWR.</w:t>
      </w:r>
    </w:p>
    <w:p w14:paraId="4E27921B" w14:textId="77777777" w:rsidR="00CE04DD" w:rsidRDefault="00000000">
      <w:pPr>
        <w:pStyle w:val="Rubrik2"/>
      </w:pPr>
      <w:r>
        <w:t>Mätning vid stationen vs. vid antennen</w:t>
      </w:r>
    </w:p>
    <w:p w14:paraId="5F1CE994" w14:textId="77777777" w:rsidR="00CE04DD" w:rsidRDefault="00000000">
      <w:pPr>
        <w:spacing w:after="160"/>
      </w:pPr>
      <w:r>
        <w:t xml:space="preserve">När du mäter via </w:t>
      </w:r>
      <w:proofErr w:type="spellStart"/>
      <w:r>
        <w:t>koaxkabeln</w:t>
      </w:r>
      <w:proofErr w:type="spellEnd"/>
      <w:r>
        <w:t xml:space="preserve"> från stationen ser NanoVNA hela systemet: antenn, kabel, </w:t>
      </w:r>
      <w:proofErr w:type="spellStart"/>
      <w:r>
        <w:t>balun</w:t>
      </w:r>
      <w:proofErr w:type="spellEnd"/>
      <w:r>
        <w:t xml:space="preserve">, kontakter. Det är praktiskt för att bedöma vad radion ser, men impedansen vid stationen är inte nödvändigtvis densamma som antennens verkliga </w:t>
      </w:r>
      <w:proofErr w:type="spellStart"/>
      <w:r>
        <w:t>feedpoint</w:t>
      </w:r>
      <w:proofErr w:type="spellEnd"/>
      <w:r>
        <w:t xml:space="preserve">-impedans. En </w:t>
      </w:r>
      <w:proofErr w:type="spellStart"/>
      <w:r>
        <w:t>koaxkabel</w:t>
      </w:r>
      <w:proofErr w:type="spellEnd"/>
      <w:r>
        <w:t xml:space="preserve"> med hög SWR transformerar impedansen längs sin längd, vilket kan ge missvisande siffror om du vill veta antennens verkliga karaktär.</w:t>
      </w:r>
    </w:p>
    <w:p w14:paraId="7339AF73" w14:textId="77777777" w:rsidR="00CE04DD" w:rsidRDefault="00000000">
      <w:pPr>
        <w:spacing w:after="160"/>
      </w:pPr>
      <w:r>
        <w:t xml:space="preserve">Vill du mäta antennens verkliga impedans bör du kalibrera och mäta direkt vid </w:t>
      </w:r>
      <w:proofErr w:type="spellStart"/>
      <w:r>
        <w:t>matningspunkten</w:t>
      </w:r>
      <w:proofErr w:type="spellEnd"/>
      <w:r>
        <w:t>, utan mellankabel.</w:t>
      </w:r>
    </w:p>
    <w:p w14:paraId="070CC312" w14:textId="77777777" w:rsidR="00CE04DD" w:rsidRDefault="00000000">
      <w:pPr>
        <w:pStyle w:val="Rubrik2"/>
      </w:pPr>
      <w:r>
        <w:t>Typiska impedanser för vanliga antenner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04DD" w14:paraId="4B9C8E43"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A4396C" w14:textId="77777777" w:rsidR="00CE04DD" w:rsidRDefault="00000000">
            <w:r>
              <w:rPr>
                <w:b/>
                <w:bCs/>
              </w:rPr>
              <w:t>Antenntyp</w:t>
            </w:r>
          </w:p>
        </w:tc>
        <w:tc>
          <w:tcPr>
            <w:tcW w:w="5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3B9A56" w14:textId="77777777" w:rsidR="00CE04DD" w:rsidRDefault="00000000">
            <w:r>
              <w:rPr>
                <w:b/>
                <w:bCs/>
              </w:rPr>
              <w:t xml:space="preserve">Typisk </w:t>
            </w:r>
            <w:proofErr w:type="spellStart"/>
            <w:r>
              <w:rPr>
                <w:b/>
                <w:bCs/>
              </w:rPr>
              <w:t>feedpoint</w:t>
            </w:r>
            <w:proofErr w:type="spellEnd"/>
            <w:r>
              <w:rPr>
                <w:b/>
                <w:bCs/>
              </w:rPr>
              <w:t>-impedans</w:t>
            </w:r>
          </w:p>
        </w:tc>
      </w:tr>
      <w:tr w:rsidR="00CE04DD" w14:paraId="5EC2D63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A82F2" w14:textId="77777777" w:rsidR="00CE04DD" w:rsidRDefault="00000000">
            <w:proofErr w:type="spellStart"/>
            <w:r>
              <w:t>Halvvågsdipol</w:t>
            </w:r>
            <w:proofErr w:type="spellEnd"/>
            <w:r>
              <w:t xml:space="preserve"> i fri luft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E5941" w14:textId="77777777" w:rsidR="00CE04DD" w:rsidRDefault="00000000">
            <w:r>
              <w:t>50–75 Ω</w:t>
            </w:r>
          </w:p>
        </w:tc>
      </w:tr>
      <w:tr w:rsidR="00CE04DD" w14:paraId="78C96DA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3638" w14:textId="77777777" w:rsidR="00CE04DD" w:rsidRDefault="00000000">
            <w:proofErr w:type="spellStart"/>
            <w:r>
              <w:t>Folded</w:t>
            </w:r>
            <w:proofErr w:type="spellEnd"/>
            <w:r>
              <w:t xml:space="preserve"> </w:t>
            </w:r>
            <w:proofErr w:type="spellStart"/>
            <w:r>
              <w:t>dipole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FE6C" w14:textId="77777777" w:rsidR="00CE04DD" w:rsidRDefault="00000000">
            <w:r>
              <w:t>ca 300 Ω</w:t>
            </w:r>
          </w:p>
        </w:tc>
      </w:tr>
      <w:tr w:rsidR="00CE04DD" w14:paraId="4A2B71B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28CF" w14:textId="77777777" w:rsidR="00CE04DD" w:rsidRDefault="00000000">
            <w:r>
              <w:t xml:space="preserve">Kvartsvågsvertikal med </w:t>
            </w:r>
            <w:proofErr w:type="spellStart"/>
            <w:r>
              <w:t>radialer</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6D2E" w14:textId="77777777" w:rsidR="00CE04DD" w:rsidRDefault="00000000">
            <w:r>
              <w:t>30–50 Ω</w:t>
            </w:r>
          </w:p>
        </w:tc>
      </w:tr>
      <w:tr w:rsidR="00CE04DD" w14:paraId="69AC701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C0C2" w14:textId="77777777" w:rsidR="00CE04DD" w:rsidRDefault="00000000">
            <w:proofErr w:type="spellStart"/>
            <w:r>
              <w:t>Yagi</w:t>
            </w:r>
            <w:proofErr w:type="spellEnd"/>
            <w:r>
              <w:t xml:space="preserve"> (beroende på matning)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0BF6B" w14:textId="77777777" w:rsidR="00CE04DD" w:rsidRDefault="00000000">
            <w:r>
              <w:t>20–50 Ω</w:t>
            </w:r>
          </w:p>
        </w:tc>
      </w:tr>
      <w:tr w:rsidR="00CE04DD" w14:paraId="330284D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1FAB" w14:textId="77777777" w:rsidR="00CE04DD" w:rsidRDefault="00000000">
            <w:r>
              <w:t xml:space="preserve">Ändmatad </w:t>
            </w:r>
            <w:proofErr w:type="spellStart"/>
            <w:r>
              <w:t>halvvåg</w:t>
            </w:r>
            <w:proofErr w:type="spellEnd"/>
            <w:r>
              <w:t xml:space="preserve"> (</w:t>
            </w:r>
            <w:proofErr w:type="spellStart"/>
            <w:r>
              <w:t>EFHW</w:t>
            </w:r>
            <w:proofErr w:type="spellEnd"/>
            <w: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9A4C2" w14:textId="77777777" w:rsidR="00CE04DD" w:rsidRDefault="00000000">
            <w:proofErr w:type="spellStart"/>
            <w:r>
              <w:t>Högohmig</w:t>
            </w:r>
            <w:proofErr w:type="spellEnd"/>
            <w:r>
              <w:t>, 2000–5000 Ω</w:t>
            </w:r>
          </w:p>
        </w:tc>
      </w:tr>
    </w:tbl>
    <w:p w14:paraId="02ADED58" w14:textId="77777777" w:rsidR="00CE04DD" w:rsidRDefault="00CE04DD"/>
    <w:p w14:paraId="6576EAE9" w14:textId="77777777" w:rsidR="00CE04DD" w:rsidRDefault="00000000">
      <w:pPr>
        <w:pBdr>
          <w:top w:val="single" w:sz="4" w:space="0" w:color="2E75B6"/>
        </w:pBdr>
        <w:spacing w:before="200" w:after="200"/>
      </w:pPr>
      <w:r>
        <w:rPr>
          <w:b/>
          <w:bCs/>
          <w:i/>
          <w:iCs/>
        </w:rPr>
        <w:lastRenderedPageBreak/>
        <w:t>Vad vi lärde oss: Mät resonans med SWR-kurvan, men kontrollera alltid impedansen för att förstå varför. Trimma stegvis, mät i verklig driftsmiljö.</w:t>
      </w:r>
    </w:p>
    <w:p w14:paraId="1E1ED15A" w14:textId="77777777" w:rsidR="00CE04DD" w:rsidRDefault="00000000">
      <w:r>
        <w:br w:type="page"/>
      </w:r>
    </w:p>
    <w:p w14:paraId="453D3CC3" w14:textId="77777777" w:rsidR="009C5E0E" w:rsidRDefault="009C5E0E">
      <w:pPr>
        <w:rPr>
          <w:rFonts w:asciiTheme="majorHAnsi" w:hAnsiTheme="majorHAnsi"/>
          <w:b/>
          <w:bCs/>
          <w:color w:val="1F4E79"/>
          <w:sz w:val="36"/>
          <w:szCs w:val="36"/>
        </w:rPr>
      </w:pPr>
      <w:r>
        <w:lastRenderedPageBreak/>
        <w:br w:type="page"/>
      </w:r>
    </w:p>
    <w:p w14:paraId="1F5238F9" w14:textId="5CEE83A5" w:rsidR="00CE04DD" w:rsidRDefault="00000000">
      <w:pPr>
        <w:pStyle w:val="Rubrik1"/>
      </w:pPr>
      <w:bookmarkStart w:id="10" w:name="_Toc229743128"/>
      <w:r>
        <w:lastRenderedPageBreak/>
        <w:t>Kapitel 7 – Trimma olika antenntyper</w:t>
      </w:r>
      <w:bookmarkEnd w:id="10"/>
    </w:p>
    <w:p w14:paraId="306062AD" w14:textId="77777777" w:rsidR="00CE04DD" w:rsidRDefault="00000000">
      <w:pPr>
        <w:spacing w:after="160"/>
      </w:pPr>
      <w:r>
        <w:t>Principen är densamma för alla antenner – hitta resonansen, kontrollera impedansen, justera längs – men varje antenntyp har sina egenheter.</w:t>
      </w:r>
    </w:p>
    <w:p w14:paraId="7CB665DA" w14:textId="77777777" w:rsidR="00CE04DD" w:rsidRDefault="00000000">
      <w:pPr>
        <w:pStyle w:val="Rubrik2"/>
      </w:pPr>
      <w:proofErr w:type="spellStart"/>
      <w:r>
        <w:t>Dipoler</w:t>
      </w:r>
      <w:proofErr w:type="spellEnd"/>
    </w:p>
    <w:p w14:paraId="7C6E68AF" w14:textId="77777777" w:rsidR="00CE04DD" w:rsidRDefault="00000000">
      <w:pPr>
        <w:spacing w:after="160"/>
      </w:pPr>
      <w:proofErr w:type="spellStart"/>
      <w:r>
        <w:t>Dipoler</w:t>
      </w:r>
      <w:proofErr w:type="spellEnd"/>
      <w:r>
        <w:t xml:space="preserve"> är enkla att trimma. Montera antennen i sin verkliga position och mät med NanoVNA. Jämför resonansfrekvensen med önskad frekvens. Korta ned om resonansen är för låg, förläng om den är för hög. Ändra symmetriskt på båda sidor om mittmatningspunkten. Kom ihåg att antennens höjd och omgivning påverkar resultatet markant.</w:t>
      </w:r>
    </w:p>
    <w:p w14:paraId="32B2F198" w14:textId="77777777" w:rsidR="00CE04DD" w:rsidRDefault="00000000">
      <w:pPr>
        <w:pStyle w:val="Rubrik2"/>
      </w:pPr>
      <w:r>
        <w:t>Vertikalantenner</w:t>
      </w:r>
    </w:p>
    <w:p w14:paraId="15EB1CFA" w14:textId="77777777" w:rsidR="00CE04DD" w:rsidRDefault="00000000">
      <w:pPr>
        <w:spacing w:after="160"/>
      </w:pPr>
      <w:r>
        <w:t xml:space="preserve">Vertikaler påverkas starkt av jordplanet och </w:t>
      </w:r>
      <w:proofErr w:type="spellStart"/>
      <w:r>
        <w:t>radialernas</w:t>
      </w:r>
      <w:proofErr w:type="spellEnd"/>
      <w:r>
        <w:t xml:space="preserve"> antal, längd och läge. En vertikal utan tillräckliga </w:t>
      </w:r>
      <w:proofErr w:type="spellStart"/>
      <w:r>
        <w:t>radialer</w:t>
      </w:r>
      <w:proofErr w:type="spellEnd"/>
      <w:r>
        <w:t xml:space="preserve"> uppvisar ofta en för låg resistans vid </w:t>
      </w:r>
      <w:proofErr w:type="spellStart"/>
      <w:r>
        <w:t>matningspunkten</w:t>
      </w:r>
      <w:proofErr w:type="spellEnd"/>
      <w:r>
        <w:t xml:space="preserve"> och hög SWR trots att antennelementet i sig är korrekt dimensionerat. Lägg till </w:t>
      </w:r>
      <w:proofErr w:type="spellStart"/>
      <w:r>
        <w:t>radialer</w:t>
      </w:r>
      <w:proofErr w:type="spellEnd"/>
      <w:r>
        <w:t>, mät om, och observera hur resistansen ökar mot 50 Ω.</w:t>
      </w:r>
    </w:p>
    <w:p w14:paraId="77C3649B" w14:textId="77777777" w:rsidR="00CE04DD" w:rsidRDefault="00000000">
      <w:pPr>
        <w:pStyle w:val="Rubrik2"/>
      </w:pPr>
      <w:proofErr w:type="spellStart"/>
      <w:r>
        <w:t>Yagiantenner</w:t>
      </w:r>
      <w:proofErr w:type="spellEnd"/>
    </w:p>
    <w:p w14:paraId="1DF77A95" w14:textId="77777777" w:rsidR="00CE04DD" w:rsidRDefault="00000000">
      <w:pPr>
        <w:spacing w:after="160"/>
      </w:pPr>
      <w:proofErr w:type="spellStart"/>
      <w:r>
        <w:t>Yagi</w:t>
      </w:r>
      <w:proofErr w:type="spellEnd"/>
      <w:r>
        <w:t xml:space="preserve">-antenner används primärt med NanoVNA för att kontrollera matchning och </w:t>
      </w:r>
      <w:proofErr w:type="spellStart"/>
      <w:r>
        <w:t>feedpoint</w:t>
      </w:r>
      <w:proofErr w:type="spellEnd"/>
      <w:r>
        <w:t xml:space="preserve">-impedans. En korrekt konstruerad </w:t>
      </w:r>
      <w:proofErr w:type="spellStart"/>
      <w:r>
        <w:t>Yagi</w:t>
      </w:r>
      <w:proofErr w:type="spellEnd"/>
      <w:r>
        <w:t xml:space="preserve"> utan matchningsnät har ofta en </w:t>
      </w:r>
      <w:proofErr w:type="spellStart"/>
      <w:r>
        <w:t>feedpoint</w:t>
      </w:r>
      <w:proofErr w:type="spellEnd"/>
      <w:r>
        <w:t xml:space="preserve">-impedans på 20–30 Ω, vilket kräver ett gamma-match, </w:t>
      </w:r>
      <w:proofErr w:type="spellStart"/>
      <w:r>
        <w:t>hairpin</w:t>
      </w:r>
      <w:proofErr w:type="spellEnd"/>
      <w:r>
        <w:t xml:space="preserve">-match eller annan transformation för att nå 50 Ω. Kontrollera </w:t>
      </w:r>
      <w:proofErr w:type="spellStart"/>
      <w:r>
        <w:t>balun</w:t>
      </w:r>
      <w:proofErr w:type="spellEnd"/>
      <w:r>
        <w:t xml:space="preserve"> med NanoVNA och verifiera att </w:t>
      </w:r>
      <w:proofErr w:type="spellStart"/>
      <w:r>
        <w:t>koaxens</w:t>
      </w:r>
      <w:proofErr w:type="spellEnd"/>
      <w:r>
        <w:t xml:space="preserve"> utsida är avskärmad från antennen.</w:t>
      </w:r>
    </w:p>
    <w:p w14:paraId="3A266BBD" w14:textId="77777777" w:rsidR="00CE04DD" w:rsidRDefault="00000000">
      <w:pPr>
        <w:pStyle w:val="Rubrik2"/>
      </w:pPr>
      <w:r>
        <w:t>Magnetloopar</w:t>
      </w:r>
    </w:p>
    <w:p w14:paraId="6F0001AE" w14:textId="77777777" w:rsidR="00CE04DD" w:rsidRDefault="00000000">
      <w:pPr>
        <w:spacing w:after="160"/>
      </w:pPr>
      <w:r>
        <w:t xml:space="preserve">Magnetloopar har extremt hög Q-faktor och mycket smal bandbredd – ibland bara några kilohertz. Det gör dem känsliga att trimma men enkla att mäta med NanoVNA. Använd ett smalt frekvenssvep runt resonansfrekvensen (exempelvis 2–3 MHz span) och justera kondensatorn mycket långsamt. En liten förändring i kapacitansen flyttar resonansen påtagligt. Kontrollera att kopplingsloopens position ger önskad </w:t>
      </w:r>
      <w:proofErr w:type="spellStart"/>
      <w:r>
        <w:t>feedpoint</w:t>
      </w:r>
      <w:proofErr w:type="spellEnd"/>
      <w:r>
        <w:t>-impedans – vanligtvis nära 50 Ω.</w:t>
      </w:r>
    </w:p>
    <w:p w14:paraId="6E4D701C" w14:textId="77777777" w:rsidR="00CE04DD" w:rsidRDefault="00000000">
      <w:pPr>
        <w:pStyle w:val="Rubrik2"/>
      </w:pPr>
      <w:r>
        <w:t>Multibandsantenner</w:t>
      </w:r>
    </w:p>
    <w:p w14:paraId="2BD2E4C6" w14:textId="77777777" w:rsidR="00CE04DD" w:rsidRDefault="00000000">
      <w:pPr>
        <w:spacing w:after="160"/>
      </w:pPr>
      <w:r>
        <w:t xml:space="preserve">Flerbandsantenner som </w:t>
      </w:r>
      <w:proofErr w:type="spellStart"/>
      <w:r>
        <w:t>dipoler</w:t>
      </w:r>
      <w:proofErr w:type="spellEnd"/>
      <w:r>
        <w:t xml:space="preserve"> med trappar eller länkade </w:t>
      </w:r>
      <w:proofErr w:type="spellStart"/>
      <w:r>
        <w:t>dipoler</w:t>
      </w:r>
      <w:proofErr w:type="spellEnd"/>
      <w:r>
        <w:t xml:space="preserve"> visar flera SWR-dippar vid ett brett svep. Svep exempelvis 1–30 MHz och identifiera alla resonanser. Observera att </w:t>
      </w:r>
      <w:proofErr w:type="spellStart"/>
      <w:r>
        <w:t>att</w:t>
      </w:r>
      <w:proofErr w:type="spellEnd"/>
      <w:r>
        <w:t xml:space="preserve"> förändra antennen på ett band kan förskjuta resonanser på andra band – arbeta metodiskt och ändra lite i taget.</w:t>
      </w:r>
    </w:p>
    <w:p w14:paraId="549F4A7B" w14:textId="77777777" w:rsidR="00CE04DD" w:rsidRDefault="00000000">
      <w:pPr>
        <w:pStyle w:val="Rubrik2"/>
      </w:pPr>
      <w:r>
        <w:t>Portabla antenner</w:t>
      </w:r>
    </w:p>
    <w:p w14:paraId="7DF9469E" w14:textId="77777777" w:rsidR="00CE04DD" w:rsidRDefault="00000000">
      <w:pPr>
        <w:spacing w:after="160"/>
      </w:pPr>
      <w:r>
        <w:t xml:space="preserve">Portabla antenner påverkas starkt av omgivningen: markförhållanden, höjd, träd och vegetation i närheten kan flytta resonansen. Trimma alltid i den faktiska driftsmiljön, inte hemma på golvet. </w:t>
      </w:r>
      <w:proofErr w:type="spellStart"/>
      <w:r>
        <w:t>EFHW</w:t>
      </w:r>
      <w:proofErr w:type="spellEnd"/>
      <w:r>
        <w:t>-antenner är dessutom mycket känsliga för motviktens utformning – kontrollera att motvikten är tillräcklig och korrekt placerad.</w:t>
      </w:r>
    </w:p>
    <w:p w14:paraId="5F1717DA" w14:textId="77777777" w:rsidR="00CE04DD" w:rsidRDefault="00000000">
      <w:pPr>
        <w:pBdr>
          <w:top w:val="single" w:sz="4" w:space="0" w:color="2E75B6"/>
        </w:pBdr>
        <w:spacing w:before="200" w:after="200"/>
      </w:pPr>
      <w:r>
        <w:rPr>
          <w:b/>
          <w:bCs/>
          <w:i/>
          <w:iCs/>
        </w:rPr>
        <w:t>Vad vi lärde oss: Varje antenntyp har sina egna trimningsöverväganden, men grundprincipen är densamma: mät resonansen, kontrollera impedansen, justera stegvis och dokumentera.</w:t>
      </w:r>
    </w:p>
    <w:p w14:paraId="13FAFB29" w14:textId="77777777" w:rsidR="00CE04DD" w:rsidRDefault="00000000">
      <w:r>
        <w:br w:type="page"/>
      </w:r>
    </w:p>
    <w:p w14:paraId="1E821C21" w14:textId="77777777" w:rsidR="00CE04DD" w:rsidRDefault="00000000">
      <w:pPr>
        <w:pStyle w:val="Rubrik1"/>
      </w:pPr>
      <w:bookmarkStart w:id="11" w:name="_Toc229743129"/>
      <w:r>
        <w:lastRenderedPageBreak/>
        <w:t>Kapitel 8 – Antennsystem och station</w:t>
      </w:r>
      <w:bookmarkEnd w:id="11"/>
    </w:p>
    <w:p w14:paraId="007DD55D" w14:textId="77777777" w:rsidR="00CE04DD" w:rsidRDefault="00000000">
      <w:pPr>
        <w:spacing w:after="160"/>
      </w:pPr>
      <w:r>
        <w:t xml:space="preserve">I praktiken består antennsystemet av radio → tuner → koax → </w:t>
      </w:r>
      <w:proofErr w:type="spellStart"/>
      <w:r>
        <w:t>balun</w:t>
      </w:r>
      <w:proofErr w:type="spellEnd"/>
      <w:r>
        <w:t xml:space="preserve"> → antenn. Alla delar påverkar vad radion ser, och NanoVNA kan analysera hela kedjan.</w:t>
      </w:r>
    </w:p>
    <w:p w14:paraId="766F0D2D" w14:textId="77777777" w:rsidR="00CE04DD" w:rsidRDefault="00000000">
      <w:pPr>
        <w:pStyle w:val="Rubrik2"/>
      </w:pPr>
      <w:r>
        <w:t>Mätning vid stationen</w:t>
      </w:r>
    </w:p>
    <w:p w14:paraId="1D5960A0" w14:textId="77777777" w:rsidR="00CE04DD" w:rsidRDefault="00000000">
      <w:pPr>
        <w:spacing w:after="160"/>
      </w:pPr>
      <w:r>
        <w:t xml:space="preserve">Att mäta vid stationens antennkontakt visar vad radion faktiskt ser. Det är den praktiskt mest relevanta mätpunkten för att avgöra om systemet fungerar. Kom ihåg att </w:t>
      </w:r>
      <w:proofErr w:type="spellStart"/>
      <w:r>
        <w:t>koaxen</w:t>
      </w:r>
      <w:proofErr w:type="spellEnd"/>
      <w:r>
        <w:t xml:space="preserve"> transformerar impedansen – det NanoVNA ser vid stationen är inte samma sak som antennens </w:t>
      </w:r>
      <w:proofErr w:type="spellStart"/>
      <w:r>
        <w:t>feedpoint</w:t>
      </w:r>
      <w:proofErr w:type="spellEnd"/>
      <w:r>
        <w:t>-impedans.</w:t>
      </w:r>
    </w:p>
    <w:p w14:paraId="08DCA0F0" w14:textId="77777777" w:rsidR="00CE04DD" w:rsidRDefault="00000000">
      <w:pPr>
        <w:pStyle w:val="Rubrik2"/>
      </w:pPr>
      <w:r>
        <w:t>Baluner</w:t>
      </w:r>
    </w:p>
    <w:p w14:paraId="1316BD41" w14:textId="77777777" w:rsidR="00CE04DD" w:rsidRDefault="00000000">
      <w:pPr>
        <w:spacing w:after="160"/>
      </w:pPr>
      <w:r>
        <w:t xml:space="preserve">En </w:t>
      </w:r>
      <w:proofErr w:type="spellStart"/>
      <w:r>
        <w:t>balun</w:t>
      </w:r>
      <w:proofErr w:type="spellEnd"/>
      <w:r>
        <w:t xml:space="preserve"> (</w:t>
      </w:r>
      <w:proofErr w:type="spellStart"/>
      <w:r>
        <w:t>BALanced</w:t>
      </w:r>
      <w:proofErr w:type="spellEnd"/>
      <w:r>
        <w:t xml:space="preserve"> to </w:t>
      </w:r>
      <w:proofErr w:type="spellStart"/>
      <w:r>
        <w:t>UNbalanced</w:t>
      </w:r>
      <w:proofErr w:type="spellEnd"/>
      <w:r>
        <w:t xml:space="preserve">) är avgörande för att symmetriska antenner som </w:t>
      </w:r>
      <w:proofErr w:type="spellStart"/>
      <w:r>
        <w:t>dipoler</w:t>
      </w:r>
      <w:proofErr w:type="spellEnd"/>
      <w:r>
        <w:t xml:space="preserve"> ska fungera korrekt med obalanserad koax. En dålig eller felaktigt dimensionerad </w:t>
      </w:r>
      <w:proofErr w:type="spellStart"/>
      <w:r>
        <w:t>balun</w:t>
      </w:r>
      <w:proofErr w:type="spellEnd"/>
      <w:r>
        <w:t xml:space="preserve"> kan ge RF-strömmar på </w:t>
      </w:r>
      <w:proofErr w:type="spellStart"/>
      <w:r>
        <w:t>koaxens</w:t>
      </w:r>
      <w:proofErr w:type="spellEnd"/>
      <w:r>
        <w:t xml:space="preserve"> utsida, instabil SWR och RF i stationen. Kontrollera </w:t>
      </w:r>
      <w:proofErr w:type="spellStart"/>
      <w:r>
        <w:t>balunen</w:t>
      </w:r>
      <w:proofErr w:type="spellEnd"/>
      <w:r>
        <w:t xml:space="preserve"> genom att observera hur stabil SWR-kurvan är när </w:t>
      </w:r>
      <w:proofErr w:type="spellStart"/>
      <w:r>
        <w:t>koaxkabeln</w:t>
      </w:r>
      <w:proofErr w:type="spellEnd"/>
      <w:r>
        <w:t xml:space="preserve"> förflyttas – ett stabilt system ändras inte nämnvärt.</w:t>
      </w:r>
    </w:p>
    <w:p w14:paraId="6A672494" w14:textId="77777777" w:rsidR="00CE04DD" w:rsidRDefault="00000000">
      <w:pPr>
        <w:pStyle w:val="Rubrik2"/>
      </w:pPr>
      <w:r>
        <w:t>Tuners och matchningsnät</w:t>
      </w:r>
    </w:p>
    <w:p w14:paraId="11F323ED" w14:textId="77777777" w:rsidR="00CE04DD" w:rsidRDefault="00000000">
      <w:pPr>
        <w:spacing w:after="160"/>
      </w:pPr>
      <w:r>
        <w:t>En tuner transformerar inte antennen – den transformerar impedansen så att radion ser ungefär 50 Ω. Det innebär att tunern kan dölja problem: hög kabeldämpning, dålig antenn och common-mode försvinner ur SWR-mätaren men kvarstår i systemet. Mät alltid utan tuner för att förstå vad antennsystemet egentligen håller för.</w:t>
      </w:r>
    </w:p>
    <w:p w14:paraId="37B5ECA0" w14:textId="77777777" w:rsidR="00CE04DD" w:rsidRDefault="00000000">
      <w:pPr>
        <w:spacing w:after="160"/>
      </w:pPr>
      <w:r>
        <w:t>Med NanoVNA och tuner inkopplad: NanoVNA → tuner → antenn. Aktivera tuner, observera hur Smith-diagrammets punkt rör sig mot mitten. En bra tuner kan ofta matcha impedanser inom ett brett område men med varierande effektivitet.</w:t>
      </w:r>
    </w:p>
    <w:p w14:paraId="5943926F" w14:textId="77777777" w:rsidR="00CE04DD" w:rsidRDefault="00000000">
      <w:pPr>
        <w:pBdr>
          <w:top w:val="single" w:sz="4" w:space="0" w:color="2E75B6"/>
        </w:pBdr>
        <w:spacing w:before="200" w:after="200"/>
      </w:pPr>
      <w:r>
        <w:rPr>
          <w:b/>
          <w:bCs/>
          <w:i/>
          <w:iCs/>
        </w:rPr>
        <w:t>Vad vi lärde oss: Mät vid stationen för praktisk relevans, men mät också utan tuner för att förstå det underliggande systemet. Baluner är viktiga – kontrollera dem.</w:t>
      </w:r>
    </w:p>
    <w:p w14:paraId="1055A423" w14:textId="77777777" w:rsidR="00CE04DD" w:rsidRDefault="00000000">
      <w:r>
        <w:br w:type="page"/>
      </w:r>
    </w:p>
    <w:p w14:paraId="40869733" w14:textId="77777777" w:rsidR="00CE04DD" w:rsidRDefault="00000000">
      <w:pPr>
        <w:pStyle w:val="Rubrik1"/>
      </w:pPr>
      <w:bookmarkStart w:id="12" w:name="_Toc229743130"/>
      <w:r>
        <w:lastRenderedPageBreak/>
        <w:t>Del 3 – Koax och transmissionslinjer</w:t>
      </w:r>
      <w:bookmarkEnd w:id="12"/>
    </w:p>
    <w:p w14:paraId="32E98991" w14:textId="77777777" w:rsidR="00310F43" w:rsidRPr="00310F43" w:rsidRDefault="00310F43" w:rsidP="00850857">
      <w:pPr>
        <w:pStyle w:val="Underrubrik"/>
      </w:pPr>
      <w:r w:rsidRPr="00310F43">
        <w:t xml:space="preserve">Oliver </w:t>
      </w:r>
      <w:proofErr w:type="spellStart"/>
      <w:r w:rsidRPr="00310F43">
        <w:t>Heaviside</w:t>
      </w:r>
      <w:proofErr w:type="spellEnd"/>
      <w:r w:rsidRPr="00310F43">
        <w:t>, matematiker och upphovsman till transmissionslinjeteori:</w:t>
      </w:r>
    </w:p>
    <w:p w14:paraId="2261B158" w14:textId="49F492A2" w:rsidR="00B6286F" w:rsidRPr="00850857" w:rsidRDefault="00310F43" w:rsidP="00850857">
      <w:pPr>
        <w:pStyle w:val="Underrubrik"/>
        <w:rPr>
          <w:i/>
          <w:iCs/>
        </w:rPr>
      </w:pPr>
      <w:r w:rsidRPr="00310F43">
        <w:rPr>
          <w:i/>
          <w:iCs/>
        </w:rPr>
        <w:t>"</w:t>
      </w:r>
      <w:proofErr w:type="spellStart"/>
      <w:r w:rsidRPr="00310F43">
        <w:rPr>
          <w:i/>
          <w:iCs/>
        </w:rPr>
        <w:t>Shall</w:t>
      </w:r>
      <w:proofErr w:type="spellEnd"/>
      <w:r w:rsidRPr="00310F43">
        <w:rPr>
          <w:i/>
          <w:iCs/>
        </w:rPr>
        <w:t xml:space="preserve"> I </w:t>
      </w:r>
      <w:proofErr w:type="spellStart"/>
      <w:r w:rsidRPr="00310F43">
        <w:rPr>
          <w:i/>
          <w:iCs/>
        </w:rPr>
        <w:t>refuse</w:t>
      </w:r>
      <w:proofErr w:type="spellEnd"/>
      <w:r w:rsidRPr="00310F43">
        <w:rPr>
          <w:i/>
          <w:iCs/>
        </w:rPr>
        <w:t xml:space="preserve"> my </w:t>
      </w:r>
      <w:proofErr w:type="spellStart"/>
      <w:r w:rsidRPr="00310F43">
        <w:rPr>
          <w:i/>
          <w:iCs/>
        </w:rPr>
        <w:t>dinner</w:t>
      </w:r>
      <w:proofErr w:type="spellEnd"/>
      <w:r w:rsidRPr="00310F43">
        <w:rPr>
          <w:i/>
          <w:iCs/>
        </w:rPr>
        <w:t xml:space="preserve"> </w:t>
      </w:r>
      <w:proofErr w:type="spellStart"/>
      <w:r w:rsidRPr="00310F43">
        <w:rPr>
          <w:i/>
          <w:iCs/>
        </w:rPr>
        <w:t>because</w:t>
      </w:r>
      <w:proofErr w:type="spellEnd"/>
      <w:r w:rsidRPr="00310F43">
        <w:rPr>
          <w:i/>
          <w:iCs/>
        </w:rPr>
        <w:t xml:space="preserve"> I do not </w:t>
      </w:r>
      <w:proofErr w:type="spellStart"/>
      <w:r w:rsidRPr="00310F43">
        <w:rPr>
          <w:i/>
          <w:iCs/>
        </w:rPr>
        <w:t>fully</w:t>
      </w:r>
      <w:proofErr w:type="spellEnd"/>
      <w:r w:rsidRPr="00310F43">
        <w:rPr>
          <w:i/>
          <w:iCs/>
        </w:rPr>
        <w:t xml:space="preserve"> understand the process </w:t>
      </w:r>
      <w:proofErr w:type="spellStart"/>
      <w:r w:rsidRPr="00310F43">
        <w:rPr>
          <w:i/>
          <w:iCs/>
        </w:rPr>
        <w:t>of</w:t>
      </w:r>
      <w:proofErr w:type="spellEnd"/>
      <w:r w:rsidRPr="00310F43">
        <w:rPr>
          <w:i/>
          <w:iCs/>
        </w:rPr>
        <w:t xml:space="preserve"> digestion?"</w:t>
      </w:r>
    </w:p>
    <w:p w14:paraId="7BC8B25B" w14:textId="0485C4CE" w:rsidR="00B6286F" w:rsidRDefault="00B6286F" w:rsidP="00850857">
      <w:r>
        <w:rPr>
          <w:noProof/>
        </w:rPr>
        <w:drawing>
          <wp:inline distT="0" distB="0" distL="0" distR="0" wp14:anchorId="1ADBC9B0" wp14:editId="57C0B449">
            <wp:extent cx="5731510" cy="3371215"/>
            <wp:effectExtent l="0" t="0" r="0" b="0"/>
            <wp:docPr id="1474877692"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7692" name="Bild 1474877692"/>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3371215"/>
                    </a:xfrm>
                    <a:prstGeom prst="rect">
                      <a:avLst/>
                    </a:prstGeom>
                  </pic:spPr>
                </pic:pic>
              </a:graphicData>
            </a:graphic>
          </wp:inline>
        </w:drawing>
      </w:r>
    </w:p>
    <w:p w14:paraId="06635A1F" w14:textId="77777777" w:rsidR="00CE04DD" w:rsidRDefault="00000000">
      <w:r>
        <w:br w:type="page"/>
      </w:r>
    </w:p>
    <w:p w14:paraId="2C84FB87" w14:textId="77777777" w:rsidR="00CE04DD" w:rsidRDefault="00000000">
      <w:pPr>
        <w:pStyle w:val="Rubrik1"/>
      </w:pPr>
      <w:bookmarkStart w:id="13" w:name="_Toc229743131"/>
      <w:r>
        <w:lastRenderedPageBreak/>
        <w:t xml:space="preserve">Kapitel 9 – </w:t>
      </w:r>
      <w:proofErr w:type="spellStart"/>
      <w:r>
        <w:t>Koaxkablar</w:t>
      </w:r>
      <w:proofErr w:type="spellEnd"/>
      <w:r>
        <w:t>: mätning och felsökning</w:t>
      </w:r>
      <w:bookmarkEnd w:id="13"/>
    </w:p>
    <w:p w14:paraId="04B24097" w14:textId="77777777" w:rsidR="00CE04DD" w:rsidRDefault="00000000">
      <w:pPr>
        <w:spacing w:after="160"/>
      </w:pPr>
      <w:r>
        <w:t xml:space="preserve">En </w:t>
      </w:r>
      <w:proofErr w:type="spellStart"/>
      <w:r>
        <w:t>koaxkabel</w:t>
      </w:r>
      <w:proofErr w:type="spellEnd"/>
      <w:r>
        <w:t xml:space="preserve"> är inte bara en ledning. Vid radiofrekvens beter sig </w:t>
      </w:r>
      <w:proofErr w:type="spellStart"/>
      <w:r>
        <w:t>koaxen</w:t>
      </w:r>
      <w:proofErr w:type="spellEnd"/>
      <w:r>
        <w:t xml:space="preserve"> som en transmissionslinje som kan dämpa signaler, transformera impedanser, skapa reflexer och bidra till common-mode-problem. NanoVNA gör det möjligt att analysera alla dessa egenskaper direkt.</w:t>
      </w:r>
    </w:p>
    <w:p w14:paraId="45648C77" w14:textId="77777777" w:rsidR="00CE04DD" w:rsidRDefault="00000000">
      <w:pPr>
        <w:spacing w:after="160"/>
      </w:pPr>
      <w:r>
        <w:t xml:space="preserve">Metoderna i det här kapitlet täcker kabeldämpning, </w:t>
      </w:r>
      <w:proofErr w:type="spellStart"/>
      <w:r>
        <w:t>velocity</w:t>
      </w:r>
      <w:proofErr w:type="spellEnd"/>
      <w:r>
        <w:t xml:space="preserve"> </w:t>
      </w:r>
      <w:proofErr w:type="spellStart"/>
      <w:r>
        <w:t>factor</w:t>
      </w:r>
      <w:proofErr w:type="spellEnd"/>
      <w:r>
        <w:t xml:space="preserve">, felsökning av kabelbrott och dåliga kontakter, och </w:t>
      </w:r>
      <w:proofErr w:type="spellStart"/>
      <w:r>
        <w:t>TDR</w:t>
      </w:r>
      <w:proofErr w:type="spellEnd"/>
      <w:r>
        <w:t>-analys. I stället för att behandla dem som separata discipliner behandlas de som delar av en sammanhängande verktygslåda.</w:t>
      </w:r>
    </w:p>
    <w:p w14:paraId="3D6D8021" w14:textId="77777777" w:rsidR="00CE04DD" w:rsidRDefault="00000000">
      <w:pPr>
        <w:pStyle w:val="Rubrik2"/>
      </w:pPr>
      <w:r>
        <w:t>Mäta kabeldämpning med S21 (båda ändar åtkomliga)</w:t>
      </w:r>
    </w:p>
    <w:p w14:paraId="2CD95618" w14:textId="77777777" w:rsidR="00CE04DD" w:rsidRDefault="00000000">
      <w:pPr>
        <w:spacing w:after="160"/>
      </w:pPr>
      <w:r>
        <w:t xml:space="preserve">S21-metoden är den mest direkta och noggranna metoden för kabeldämpning. Den kräver att båda </w:t>
      </w:r>
      <w:proofErr w:type="spellStart"/>
      <w:r>
        <w:t>kabeländarna</w:t>
      </w:r>
      <w:proofErr w:type="spellEnd"/>
      <w:r>
        <w:t xml:space="preserve"> är åtkomliga.</w:t>
      </w:r>
    </w:p>
    <w:p w14:paraId="28C8A3F9" w14:textId="77777777" w:rsidR="00CE04DD" w:rsidRDefault="00000000">
      <w:pPr>
        <w:spacing w:after="160"/>
      </w:pPr>
      <w:r>
        <w:t>Koppling: CH0 → kabel → CH1. Utför tvåportskalibrering (</w:t>
      </w:r>
      <w:proofErr w:type="spellStart"/>
      <w:r>
        <w:t>OPEN</w:t>
      </w:r>
      <w:proofErr w:type="spellEnd"/>
      <w:r>
        <w:t xml:space="preserve">, SHORT, </w:t>
      </w:r>
      <w:proofErr w:type="spellStart"/>
      <w:r>
        <w:t>LOAD</w:t>
      </w:r>
      <w:proofErr w:type="spellEnd"/>
      <w:r>
        <w:t xml:space="preserve">, </w:t>
      </w:r>
      <w:proofErr w:type="spellStart"/>
      <w:r>
        <w:t>ISOLN</w:t>
      </w:r>
      <w:proofErr w:type="spellEnd"/>
      <w:r>
        <w:t xml:space="preserve">, </w:t>
      </w:r>
      <w:proofErr w:type="spellStart"/>
      <w:r>
        <w:t>THRU</w:t>
      </w:r>
      <w:proofErr w:type="spellEnd"/>
      <w:r>
        <w:t xml:space="preserve">) med </w:t>
      </w:r>
      <w:proofErr w:type="spellStart"/>
      <w:r>
        <w:t>kabeländarna</w:t>
      </w:r>
      <w:proofErr w:type="spellEnd"/>
      <w:r>
        <w:t xml:space="preserve"> i vardera änden av mätkablarna. Välj S21 </w:t>
      </w:r>
      <w:proofErr w:type="spellStart"/>
      <w:r>
        <w:t>LOGMAG</w:t>
      </w:r>
      <w:proofErr w:type="spellEnd"/>
      <w:r>
        <w:t>. Värdet som visas är kabelns dämpning i dB direkt.</w:t>
      </w:r>
    </w:p>
    <w:p w14:paraId="34474559" w14:textId="77777777" w:rsidR="00CE04DD" w:rsidRDefault="00000000">
      <w:pPr>
        <w:spacing w:after="160"/>
      </w:pPr>
      <w:r>
        <w:t>Exempel: S21 = −1,2 dB vid 144 MHz innebär 1,2 dB kabeldämpning på det bandet.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04DD" w14:paraId="4DE68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C4285" w14:textId="77777777" w:rsidR="00CE04DD" w:rsidRDefault="00000000">
            <w:r>
              <w:rPr>
                <w:b/>
                <w:bCs/>
              </w:rPr>
              <w:t>Kabel</w:t>
            </w:r>
          </w:p>
        </w:tc>
        <w:tc>
          <w:tcPr>
            <w:tcW w:w="30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D0C453" w14:textId="77777777" w:rsidR="00CE04DD" w:rsidRDefault="00000000">
            <w:r>
              <w:rPr>
                <w:b/>
                <w:bCs/>
              </w:rPr>
              <w:t>144 MHz / 10 m</w:t>
            </w:r>
          </w:p>
        </w:tc>
        <w:tc>
          <w:tcPr>
            <w:tcW w:w="30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08A675" w14:textId="77777777" w:rsidR="00CE04DD" w:rsidRDefault="00000000">
            <w:r>
              <w:rPr>
                <w:b/>
                <w:bCs/>
              </w:rPr>
              <w:t>432 MHz / 10 m</w:t>
            </w:r>
          </w:p>
        </w:tc>
      </w:tr>
      <w:tr w:rsidR="00CE04DD" w14:paraId="17B91A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3C22" w14:textId="77777777" w:rsidR="00CE04DD" w:rsidRDefault="00000000">
            <w:r>
              <w:t>RG-58</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B8F1" w14:textId="77777777" w:rsidR="00CE04DD" w:rsidRDefault="00000000">
            <w:r>
              <w:t>ca 1,5 dB</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6F887" w14:textId="77777777" w:rsidR="00CE04DD" w:rsidRDefault="00000000">
            <w:r>
              <w:t>ca 3,8 dB</w:t>
            </w:r>
          </w:p>
        </w:tc>
      </w:tr>
      <w:tr w:rsidR="00CE04DD" w14:paraId="367CE0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4C5D" w14:textId="77777777" w:rsidR="00CE04DD" w:rsidRDefault="00000000">
            <w:r>
              <w:t>RG-213</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67E0" w14:textId="77777777" w:rsidR="00CE04DD" w:rsidRDefault="00000000">
            <w:r>
              <w:t>ca 0,8 dB</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B8EB" w14:textId="77777777" w:rsidR="00CE04DD" w:rsidRDefault="00000000">
            <w:r>
              <w:t>ca 2,0 dB</w:t>
            </w:r>
          </w:p>
        </w:tc>
      </w:tr>
      <w:tr w:rsidR="00CE04DD" w14:paraId="148159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9DCE" w14:textId="77777777" w:rsidR="00CE04DD" w:rsidRDefault="00000000">
            <w:proofErr w:type="spellStart"/>
            <w:r>
              <w:t>Aircell</w:t>
            </w:r>
            <w:proofErr w:type="spellEnd"/>
            <w:r>
              <w:t xml:space="preserve"> 7</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E365" w14:textId="77777777" w:rsidR="00CE04DD" w:rsidRDefault="00000000">
            <w:r>
              <w:t>ca 0,5 dB</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6166" w14:textId="77777777" w:rsidR="00CE04DD" w:rsidRDefault="00000000">
            <w:r>
              <w:t>ca 1,2 dB</w:t>
            </w:r>
          </w:p>
        </w:tc>
      </w:tr>
      <w:tr w:rsidR="00CE04DD" w14:paraId="11FF8A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911D" w14:textId="77777777" w:rsidR="00CE04DD" w:rsidRDefault="00000000">
            <w:proofErr w:type="spellStart"/>
            <w:r>
              <w:t>Ecoflex</w:t>
            </w:r>
            <w:proofErr w:type="spellEnd"/>
            <w:r>
              <w:t xml:space="preserve"> 10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1EC2F" w14:textId="77777777" w:rsidR="00CE04DD" w:rsidRDefault="00000000">
            <w:r>
              <w:t>ca 0,4 dB</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C16E" w14:textId="77777777" w:rsidR="00CE04DD" w:rsidRDefault="00000000">
            <w:r>
              <w:t>ca 0,9 dB</w:t>
            </w:r>
          </w:p>
        </w:tc>
      </w:tr>
      <w:tr w:rsidR="00CE04DD" w14:paraId="50495A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0B19" w14:textId="77777777" w:rsidR="00CE04DD" w:rsidRDefault="00000000">
            <w:r>
              <w:t>LMR-400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71EF" w14:textId="77777777" w:rsidR="00CE04DD" w:rsidRDefault="00000000">
            <w:r>
              <w:t>ca 0,35 dB</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ABFA" w14:textId="77777777" w:rsidR="00CE04DD" w:rsidRDefault="00000000">
            <w:r>
              <w:t>ca 0,8 dB</w:t>
            </w:r>
          </w:p>
        </w:tc>
      </w:tr>
    </w:tbl>
    <w:p w14:paraId="2925BC69" w14:textId="77777777" w:rsidR="00CE04DD" w:rsidRDefault="00CE04DD"/>
    <w:p w14:paraId="27B9C24A" w14:textId="77777777" w:rsidR="00CE04DD" w:rsidRDefault="00000000">
      <w:pPr>
        <w:spacing w:after="160"/>
      </w:pPr>
      <w:r>
        <w:t>Skillnaderna ökar kraftigt med frekvensen. På UHF och SHF är kabelval och kabelkvalitet avgörande.</w:t>
      </w:r>
    </w:p>
    <w:p w14:paraId="1C5F68ED" w14:textId="77777777" w:rsidR="00CE04DD" w:rsidRDefault="00000000">
      <w:pPr>
        <w:pStyle w:val="Rubrik2"/>
      </w:pPr>
      <w:r>
        <w:t>Mäta kabeldämpning med S11 (bara en ände åtkomlig)</w:t>
      </w:r>
    </w:p>
    <w:p w14:paraId="13490FFC" w14:textId="77777777" w:rsidR="00CE04DD" w:rsidRDefault="00000000">
      <w:pPr>
        <w:spacing w:after="160"/>
      </w:pPr>
      <w:r>
        <w:t>När kabeln är installerad i mast eller vägg och bara stationsänden är åtkomlig kan S11-metoden användas. Kortslut kabeln i antennänden. Kalibrera CH0 (</w:t>
      </w:r>
      <w:proofErr w:type="spellStart"/>
      <w:r>
        <w:t>OPEN</w:t>
      </w:r>
      <w:proofErr w:type="spellEnd"/>
      <w:r>
        <w:t xml:space="preserve">, SHORT, </w:t>
      </w:r>
      <w:proofErr w:type="spellStart"/>
      <w:r>
        <w:t>LOAD</w:t>
      </w:r>
      <w:proofErr w:type="spellEnd"/>
      <w:r>
        <w:t xml:space="preserve">) och mät S11 </w:t>
      </w:r>
      <w:proofErr w:type="spellStart"/>
      <w:r>
        <w:t>LOGMAG</w:t>
      </w:r>
      <w:proofErr w:type="spellEnd"/>
      <w:r>
        <w:t>.</w:t>
      </w:r>
    </w:p>
    <w:p w14:paraId="74F6FFC0" w14:textId="77777777" w:rsidR="00CE04DD" w:rsidRDefault="00000000">
      <w:pPr>
        <w:spacing w:after="160"/>
      </w:pPr>
      <w:r>
        <w:t>Signalen passerar kabeln fram och tillbaka, så kabeldämpningen är halva det avlästa värdet: kabeldämpning = |S11| ÷ 2. Exempel: S11 = −2,6 dB → kabeldämpning ≈ 1,3 dB.</w:t>
      </w:r>
    </w:p>
    <w:p w14:paraId="42BE5459" w14:textId="77777777" w:rsidR="00CE04DD" w:rsidRDefault="00000000">
      <w:pPr>
        <w:pStyle w:val="Rubrik2"/>
      </w:pPr>
      <w:proofErr w:type="spellStart"/>
      <w:r>
        <w:t>Velocity</w:t>
      </w:r>
      <w:proofErr w:type="spellEnd"/>
      <w:r>
        <w:t xml:space="preserve"> </w:t>
      </w:r>
      <w:proofErr w:type="spellStart"/>
      <w:r>
        <w:t>factor</w:t>
      </w:r>
      <w:proofErr w:type="spellEnd"/>
    </w:p>
    <w:p w14:paraId="1AB6ADE1" w14:textId="77777777" w:rsidR="00CE04DD" w:rsidRDefault="00000000">
      <w:pPr>
        <w:spacing w:after="160"/>
      </w:pPr>
      <w:proofErr w:type="spellStart"/>
      <w:r>
        <w:t>Velocity</w:t>
      </w:r>
      <w:proofErr w:type="spellEnd"/>
      <w:r>
        <w:t xml:space="preserve"> </w:t>
      </w:r>
      <w:proofErr w:type="spellStart"/>
      <w:r>
        <w:t>factor</w:t>
      </w:r>
      <w:proofErr w:type="spellEnd"/>
      <w:r>
        <w:t xml:space="preserve"> (VF) är </w:t>
      </w:r>
      <w:proofErr w:type="spellStart"/>
      <w:r>
        <w:t>koaxkabelns</w:t>
      </w:r>
      <w:proofErr w:type="spellEnd"/>
      <w:r>
        <w:t xml:space="preserve"> hastighetsfaktor – hur stor andel av ljushastigheten signalen rör sig med inne i kabeln. VF är nödvändig information för att beräkna elektrisk längd, dimensionera stubbar och använda </w:t>
      </w:r>
      <w:proofErr w:type="spellStart"/>
      <w:r>
        <w:t>TDR</w:t>
      </w:r>
      <w:proofErr w:type="spellEnd"/>
      <w:r>
        <w:t xml:space="preserve"> korrekt.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04DD" w14:paraId="13BACF81"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395884" w14:textId="77777777" w:rsidR="00CE04DD" w:rsidRDefault="00000000">
            <w:r>
              <w:rPr>
                <w:b/>
                <w:bCs/>
              </w:rPr>
              <w:t>Kabel</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05C09B" w14:textId="77777777" w:rsidR="00CE04DD" w:rsidRDefault="00000000">
            <w:proofErr w:type="spellStart"/>
            <w:r>
              <w:rPr>
                <w:b/>
                <w:bCs/>
              </w:rPr>
              <w:t>Velocity</w:t>
            </w:r>
            <w:proofErr w:type="spellEnd"/>
            <w:r>
              <w:rPr>
                <w:b/>
                <w:bCs/>
              </w:rPr>
              <w:t xml:space="preserve"> </w:t>
            </w:r>
            <w:proofErr w:type="spellStart"/>
            <w:r>
              <w:rPr>
                <w:b/>
                <w:bCs/>
              </w:rPr>
              <w:t>factor</w:t>
            </w:r>
            <w:proofErr w:type="spellEnd"/>
          </w:p>
        </w:tc>
      </w:tr>
      <w:tr w:rsidR="00CE04DD" w14:paraId="0567A3C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4F80" w14:textId="77777777" w:rsidR="00CE04DD" w:rsidRDefault="00000000">
            <w:r>
              <w:t>RG-58 (PE)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1877E" w14:textId="77777777" w:rsidR="00CE04DD" w:rsidRDefault="00000000">
            <w:r>
              <w:t>0,66</w:t>
            </w:r>
          </w:p>
        </w:tc>
      </w:tr>
      <w:tr w:rsidR="00CE04DD" w14:paraId="356094A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2AE58" w14:textId="77777777" w:rsidR="00CE04DD" w:rsidRDefault="00000000">
            <w:r>
              <w:t>RG-213</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4C23" w14:textId="77777777" w:rsidR="00CE04DD" w:rsidRDefault="00000000">
            <w:r>
              <w:t>0,66</w:t>
            </w:r>
          </w:p>
        </w:tc>
      </w:tr>
      <w:tr w:rsidR="00CE04DD" w14:paraId="6A2C3BF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2F45A" w14:textId="77777777" w:rsidR="00CE04DD" w:rsidRDefault="00000000">
            <w:r>
              <w:t>RG-174</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F0F2" w14:textId="77777777" w:rsidR="00CE04DD" w:rsidRDefault="00000000">
            <w:r>
              <w:t>0,66</w:t>
            </w:r>
          </w:p>
        </w:tc>
      </w:tr>
      <w:tr w:rsidR="00CE04DD" w14:paraId="1A36485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67570" w14:textId="77777777" w:rsidR="00CE04DD" w:rsidRDefault="00000000">
            <w:proofErr w:type="spellStart"/>
            <w:r>
              <w:t>Aircell</w:t>
            </w:r>
            <w:proofErr w:type="spellEnd"/>
            <w:r>
              <w:t xml:space="preserve"> 7</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40E53" w14:textId="77777777" w:rsidR="00CE04DD" w:rsidRDefault="00000000">
            <w:r>
              <w:t>0,83</w:t>
            </w:r>
          </w:p>
        </w:tc>
      </w:tr>
      <w:tr w:rsidR="00CE04DD" w14:paraId="48628B7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0DD0" w14:textId="77777777" w:rsidR="00CE04DD" w:rsidRDefault="00000000">
            <w:proofErr w:type="spellStart"/>
            <w:r>
              <w:t>Ecoflex</w:t>
            </w:r>
            <w:proofErr w:type="spellEnd"/>
            <w:r>
              <w:t xml:space="preserve"> 10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BBDC" w14:textId="77777777" w:rsidR="00CE04DD" w:rsidRDefault="00000000">
            <w:r>
              <w:t>0,85</w:t>
            </w:r>
          </w:p>
        </w:tc>
      </w:tr>
      <w:tr w:rsidR="00CE04DD" w14:paraId="4279973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E0677" w14:textId="77777777" w:rsidR="00CE04DD" w:rsidRDefault="00000000">
            <w:r>
              <w:lastRenderedPageBreak/>
              <w:t>LMR-400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C4B7" w14:textId="77777777" w:rsidR="00CE04DD" w:rsidRDefault="00000000">
            <w:r>
              <w:t>0,85</w:t>
            </w:r>
          </w:p>
        </w:tc>
      </w:tr>
      <w:tr w:rsidR="00CE04DD" w14:paraId="1B0A075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FB9E" w14:textId="77777777" w:rsidR="00CE04DD" w:rsidRDefault="00000000">
            <w:proofErr w:type="spellStart"/>
            <w:r>
              <w:t>Foam</w:t>
            </w:r>
            <w:proofErr w:type="spellEnd"/>
            <w:r>
              <w:t>-koax (typisk)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0AAEC" w14:textId="77777777" w:rsidR="00CE04DD" w:rsidRDefault="00000000">
            <w:r>
              <w:t>0,80–0,88</w:t>
            </w:r>
          </w:p>
        </w:tc>
      </w:tr>
    </w:tbl>
    <w:p w14:paraId="6AC93647" w14:textId="77777777" w:rsidR="00CE04DD" w:rsidRDefault="00CE04DD"/>
    <w:p w14:paraId="4434242D" w14:textId="77777777" w:rsidR="00CE04DD" w:rsidRDefault="00000000">
      <w:pPr>
        <w:spacing w:after="160"/>
      </w:pPr>
      <w:r>
        <w:t xml:space="preserve">För att mäta VF på en okänd kabel: kortslut ena änden, mät S11 </w:t>
      </w:r>
      <w:proofErr w:type="spellStart"/>
      <w:r>
        <w:t>LOGMAG</w:t>
      </w:r>
      <w:proofErr w:type="spellEnd"/>
      <w:r>
        <w:t xml:space="preserve"> eller </w:t>
      </w:r>
      <w:proofErr w:type="spellStart"/>
      <w:r>
        <w:t>PHASE</w:t>
      </w:r>
      <w:proofErr w:type="spellEnd"/>
      <w:r>
        <w:t xml:space="preserve"> och identifiera resonanspunkterna. Jämför resonansfrekvenserna med fysisk kabellängd för att beräkna VF.</w:t>
      </w:r>
    </w:p>
    <w:p w14:paraId="1F5C98DC" w14:textId="77777777" w:rsidR="00CE04DD" w:rsidRDefault="00000000">
      <w:pPr>
        <w:pStyle w:val="Rubrik2"/>
      </w:pPr>
      <w:proofErr w:type="spellStart"/>
      <w:r>
        <w:t>TDR</w:t>
      </w:r>
      <w:proofErr w:type="spellEnd"/>
      <w:r>
        <w:t xml:space="preserve"> – hitta fel i kablar</w:t>
      </w:r>
    </w:p>
    <w:p w14:paraId="3E60E07A" w14:textId="77777777" w:rsidR="00CE04DD" w:rsidRDefault="00000000">
      <w:pPr>
        <w:spacing w:after="160"/>
      </w:pPr>
      <w:proofErr w:type="spellStart"/>
      <w:r>
        <w:t>TDR</w:t>
      </w:r>
      <w:proofErr w:type="spellEnd"/>
      <w:r>
        <w:t xml:space="preserve"> (</w:t>
      </w:r>
      <w:proofErr w:type="spellStart"/>
      <w:r>
        <w:t>Time</w:t>
      </w:r>
      <w:proofErr w:type="spellEnd"/>
      <w:r>
        <w:t xml:space="preserve"> </w:t>
      </w:r>
      <w:proofErr w:type="spellStart"/>
      <w:r>
        <w:t>Domain</w:t>
      </w:r>
      <w:proofErr w:type="spellEnd"/>
      <w:r>
        <w:t xml:space="preserve"> </w:t>
      </w:r>
      <w:proofErr w:type="spellStart"/>
      <w:r>
        <w:t>Reflectometry</w:t>
      </w:r>
      <w:proofErr w:type="spellEnd"/>
      <w:r>
        <w:t xml:space="preserve">) är en av </w:t>
      </w:r>
      <w:proofErr w:type="spellStart"/>
      <w:r>
        <w:t>NanoVNA:s</w:t>
      </w:r>
      <w:proofErr w:type="spellEnd"/>
      <w:r>
        <w:t xml:space="preserve"> mest användbara funktioner för felsökning. Principen är enkel: en signal skickas in i kabeln och reflexer som uppstår vid impedansförändringar mäts. Reflexens tidsfördröjning (omräknat till avstånd via </w:t>
      </w:r>
      <w:proofErr w:type="spellStart"/>
      <w:r>
        <w:t>velocity</w:t>
      </w:r>
      <w:proofErr w:type="spellEnd"/>
      <w:r>
        <w:t xml:space="preserve"> </w:t>
      </w:r>
      <w:proofErr w:type="spellStart"/>
      <w:r>
        <w:t>factor</w:t>
      </w:r>
      <w:proofErr w:type="spellEnd"/>
      <w:r>
        <w:t>) avslöjar var i kabeln förändringen sitter.</w:t>
      </w:r>
    </w:p>
    <w:p w14:paraId="259076C6" w14:textId="77777777" w:rsidR="00CE04DD" w:rsidRDefault="00000000">
      <w:pPr>
        <w:spacing w:after="160"/>
      </w:pPr>
      <w:r>
        <w:t xml:space="preserve">Aktivera </w:t>
      </w:r>
      <w:proofErr w:type="spellStart"/>
      <w:r>
        <w:t>TDR</w:t>
      </w:r>
      <w:proofErr w:type="spellEnd"/>
      <w:r>
        <w:t xml:space="preserve"> via DISPLAY → TRANSFORM (eller </w:t>
      </w:r>
      <w:proofErr w:type="spellStart"/>
      <w:r>
        <w:t>TDR</w:t>
      </w:r>
      <w:proofErr w:type="spellEnd"/>
      <w:r>
        <w:t xml:space="preserve"> beroende på </w:t>
      </w:r>
      <w:proofErr w:type="spellStart"/>
      <w:r>
        <w:t>firmware</w:t>
      </w:r>
      <w:proofErr w:type="spellEnd"/>
      <w:r>
        <w:t xml:space="preserve">). Ange rätt </w:t>
      </w:r>
      <w:proofErr w:type="spellStart"/>
      <w:r>
        <w:t>velocity</w:t>
      </w:r>
      <w:proofErr w:type="spellEnd"/>
      <w:r>
        <w:t xml:space="preserve"> </w:t>
      </w:r>
      <w:proofErr w:type="spellStart"/>
      <w:r>
        <w:t>factor</w:t>
      </w:r>
      <w:proofErr w:type="spellEnd"/>
      <w:r>
        <w:t xml:space="preserve"> för din kabeltyp – fel VF ger direkt fel avstånd.</w:t>
      </w:r>
    </w:p>
    <w:p w14:paraId="3229443A" w14:textId="77777777" w:rsidR="00CE04DD" w:rsidRDefault="00000000">
      <w:pPr>
        <w:spacing w:after="160"/>
      </w:pPr>
      <w:r>
        <w:t>Tolka reflexerna:</w:t>
      </w:r>
    </w:p>
    <w:p w14:paraId="742B24AE" w14:textId="77777777" w:rsidR="00CE04DD" w:rsidRDefault="00000000">
      <w:pPr>
        <w:pStyle w:val="Liststycke"/>
        <w:numPr>
          <w:ilvl w:val="0"/>
          <w:numId w:val="2"/>
        </w:numPr>
        <w:spacing w:after="80"/>
      </w:pPr>
      <w:r>
        <w:t>Reflex uppåt → öppet avbrott eller dålig kontakt</w:t>
      </w:r>
    </w:p>
    <w:p w14:paraId="362B2F95" w14:textId="77777777" w:rsidR="00CE04DD" w:rsidRDefault="00000000">
      <w:pPr>
        <w:pStyle w:val="Liststycke"/>
        <w:numPr>
          <w:ilvl w:val="0"/>
          <w:numId w:val="2"/>
        </w:numPr>
        <w:spacing w:after="80"/>
      </w:pPr>
      <w:r>
        <w:t>Reflex nedåt → kortslutning</w:t>
      </w:r>
    </w:p>
    <w:p w14:paraId="31CD3116" w14:textId="77777777" w:rsidR="00CE04DD" w:rsidRDefault="00000000">
      <w:pPr>
        <w:pStyle w:val="Liststycke"/>
        <w:numPr>
          <w:ilvl w:val="0"/>
          <w:numId w:val="2"/>
        </w:numPr>
        <w:spacing w:after="80"/>
      </w:pPr>
      <w:r>
        <w:t>Diffus, bred reflex → fuktskada eller gradvis impedansförändring</w:t>
      </w:r>
    </w:p>
    <w:p w14:paraId="27E0D72F" w14:textId="77777777" w:rsidR="00CE04DD" w:rsidRDefault="00000000">
      <w:pPr>
        <w:pStyle w:val="Liststycke"/>
        <w:numPr>
          <w:ilvl w:val="0"/>
          <w:numId w:val="2"/>
        </w:numPr>
        <w:spacing w:after="80"/>
      </w:pPr>
      <w:r>
        <w:t xml:space="preserve">Ingen reflex (bortsett från </w:t>
      </w:r>
      <w:proofErr w:type="spellStart"/>
      <w:r>
        <w:t>kabeländen</w:t>
      </w:r>
      <w:proofErr w:type="spellEnd"/>
      <w:r>
        <w:t>) → kabeln är frisk</w:t>
      </w:r>
    </w:p>
    <w:p w14:paraId="77ABF6C5" w14:textId="77777777" w:rsidR="00CE04DD" w:rsidRDefault="00000000">
      <w:pPr>
        <w:spacing w:after="160"/>
      </w:pPr>
      <w:r>
        <w:t>Placera en marker på reflexen för att läsa av avstånd i meter. Kontrollera sedan den misstänkta punkten fysiskt.</w:t>
      </w:r>
    </w:p>
    <w:p w14:paraId="1B26D576" w14:textId="77777777" w:rsidR="00CE04DD" w:rsidRDefault="00000000">
      <w:pPr>
        <w:pBdr>
          <w:left w:val="single" w:sz="6" w:space="0" w:color="FFA500"/>
        </w:pBdr>
        <w:shd w:val="clear" w:color="auto" w:fill="FFF3CD"/>
        <w:spacing w:before="120" w:after="120"/>
        <w:ind w:left="360"/>
      </w:pPr>
      <w:proofErr w:type="spellStart"/>
      <w:r>
        <w:rPr>
          <w:i/>
          <w:iCs/>
        </w:rPr>
        <w:t>NanoVNA:s</w:t>
      </w:r>
      <w:proofErr w:type="spellEnd"/>
      <w:r>
        <w:rPr>
          <w:i/>
          <w:iCs/>
        </w:rPr>
        <w:t xml:space="preserve"> </w:t>
      </w:r>
      <w:proofErr w:type="spellStart"/>
      <w:r>
        <w:rPr>
          <w:i/>
          <w:iCs/>
        </w:rPr>
        <w:t>TDR</w:t>
      </w:r>
      <w:proofErr w:type="spellEnd"/>
      <w:r>
        <w:rPr>
          <w:i/>
          <w:iCs/>
        </w:rPr>
        <w:t>-upplösning är begränsad jämfört med professionella instrument. Fel nära varandra (under ca 1 meter beroende på frekvensomfång) kan vara svåra att separera.</w:t>
      </w:r>
    </w:p>
    <w:p w14:paraId="3BD7C6F1" w14:textId="77777777" w:rsidR="00CE04DD" w:rsidRDefault="00000000">
      <w:pPr>
        <w:pStyle w:val="Rubrik2"/>
      </w:pPr>
      <w:r>
        <w:t>Hitta dåliga kontakter och skarvar</w:t>
      </w:r>
    </w:p>
    <w:p w14:paraId="5FF7D26E" w14:textId="77777777" w:rsidR="00CE04DD" w:rsidRDefault="00000000">
      <w:pPr>
        <w:spacing w:after="160"/>
      </w:pPr>
      <w:r>
        <w:t xml:space="preserve">Intermittenta problem i </w:t>
      </w:r>
      <w:proofErr w:type="spellStart"/>
      <w:r>
        <w:t>koaxsystem</w:t>
      </w:r>
      <w:proofErr w:type="spellEnd"/>
      <w:r>
        <w:t xml:space="preserve"> beror ofta på mekaniska fel i kontakter eller skarvar. Mät kabeln med </w:t>
      </w:r>
      <w:proofErr w:type="spellStart"/>
      <w:r>
        <w:t>TDR</w:t>
      </w:r>
      <w:proofErr w:type="spellEnd"/>
      <w:r>
        <w:t xml:space="preserve">, böj och rör försiktigt kontakter och misstänkta skarvar under mätning. Om </w:t>
      </w:r>
      <w:proofErr w:type="spellStart"/>
      <w:r>
        <w:t>TDR</w:t>
      </w:r>
      <w:proofErr w:type="spellEnd"/>
      <w:r>
        <w:t>-reflexen ändras när du rör kabeln finns ett mekaniskt fel på den punkten.</w:t>
      </w:r>
    </w:p>
    <w:p w14:paraId="4150BFB8" w14:textId="77777777" w:rsidR="00CE04DD" w:rsidRDefault="00000000">
      <w:pPr>
        <w:spacing w:after="160"/>
      </w:pPr>
      <w:r>
        <w:t>Jämför alltid mätningen med och utan en misstänkt adapter. En dålig adapter kan ge extra reflex och extra dämpning. På UHF kan detta vara skillnaden på ett fungerande och ett icke-fungerande system.</w:t>
      </w:r>
    </w:p>
    <w:p w14:paraId="51D7D60D" w14:textId="77777777" w:rsidR="00CE04DD" w:rsidRDefault="00000000">
      <w:pPr>
        <w:pStyle w:val="Rubrik2"/>
      </w:pPr>
      <w:r>
        <w:t>Felsöka fuktskador</w:t>
      </w:r>
    </w:p>
    <w:p w14:paraId="603B9340" w14:textId="77777777" w:rsidR="00CE04DD" w:rsidRDefault="00000000">
      <w:pPr>
        <w:spacing w:after="160"/>
      </w:pPr>
      <w:r>
        <w:t>Fuktskador i koax ger förhöjd dämpning som ökar med frekvensen. Om kabeln fungerar hjälpligt på HF men dåligt på UHF är fuktskada en trolig orsak. S21-mätningen avslöjar detta direkt: onormalt hög dämpning jämfört med specifikationen för kabeltypen.</w:t>
      </w:r>
    </w:p>
    <w:p w14:paraId="688CF8FB" w14:textId="77777777" w:rsidR="00CE04DD" w:rsidRDefault="00000000">
      <w:pPr>
        <w:pStyle w:val="Rubrik2"/>
      </w:pPr>
      <w:r>
        <w:t>Skilja kabelproblem från antennproblem</w:t>
      </w:r>
    </w:p>
    <w:p w14:paraId="0338A342" w14:textId="77777777" w:rsidR="00CE04DD" w:rsidRDefault="00000000">
      <w:pPr>
        <w:spacing w:after="160"/>
      </w:pPr>
      <w:r>
        <w:t xml:space="preserve">Anslut en känd god 50 Ω </w:t>
      </w:r>
      <w:proofErr w:type="spellStart"/>
      <w:r>
        <w:t>dummyload</w:t>
      </w:r>
      <w:proofErr w:type="spellEnd"/>
      <w:r>
        <w:t xml:space="preserve"> i kabelns antennände och mät från stationen. Om SWR nu är nära 1,0 är kabeln frisk – problemet sitter i antennen eller </w:t>
      </w:r>
      <w:proofErr w:type="spellStart"/>
      <w:r>
        <w:t>balunen</w:t>
      </w:r>
      <w:proofErr w:type="spellEnd"/>
      <w:r>
        <w:t xml:space="preserve">. Om SWR fortfarande är hög trots </w:t>
      </w:r>
      <w:proofErr w:type="spellStart"/>
      <w:r>
        <w:t>dummyloaden</w:t>
      </w:r>
      <w:proofErr w:type="spellEnd"/>
      <w:r>
        <w:t xml:space="preserve"> sitter problemet i kabeln, kontakterna eller adaptrar.</w:t>
      </w:r>
    </w:p>
    <w:p w14:paraId="2EDBC7EF" w14:textId="77777777" w:rsidR="00CE04DD" w:rsidRDefault="00000000">
      <w:pPr>
        <w:pBdr>
          <w:top w:val="single" w:sz="4" w:space="0" w:color="2E75B6"/>
        </w:pBdr>
        <w:spacing w:before="200" w:after="200"/>
      </w:pPr>
      <w:r>
        <w:rPr>
          <w:b/>
          <w:bCs/>
          <w:i/>
          <w:iCs/>
        </w:rPr>
        <w:t xml:space="preserve">Vad vi lärde oss: Använd S21 för kabeldämpning (båda ändar), S11-halva för installerade kablar, </w:t>
      </w:r>
      <w:proofErr w:type="spellStart"/>
      <w:r>
        <w:rPr>
          <w:b/>
          <w:bCs/>
          <w:i/>
          <w:iCs/>
        </w:rPr>
        <w:t>TDR</w:t>
      </w:r>
      <w:proofErr w:type="spellEnd"/>
      <w:r>
        <w:rPr>
          <w:b/>
          <w:bCs/>
          <w:i/>
          <w:iCs/>
        </w:rPr>
        <w:t xml:space="preserve"> för att lokalisera fel. Ange alltid rätt </w:t>
      </w:r>
      <w:proofErr w:type="spellStart"/>
      <w:r>
        <w:rPr>
          <w:b/>
          <w:bCs/>
          <w:i/>
          <w:iCs/>
        </w:rPr>
        <w:t>velocity</w:t>
      </w:r>
      <w:proofErr w:type="spellEnd"/>
      <w:r>
        <w:rPr>
          <w:b/>
          <w:bCs/>
          <w:i/>
          <w:iCs/>
        </w:rPr>
        <w:t xml:space="preserve"> </w:t>
      </w:r>
      <w:proofErr w:type="spellStart"/>
      <w:r>
        <w:rPr>
          <w:b/>
          <w:bCs/>
          <w:i/>
          <w:iCs/>
        </w:rPr>
        <w:t>factor</w:t>
      </w:r>
      <w:proofErr w:type="spellEnd"/>
      <w:r>
        <w:rPr>
          <w:b/>
          <w:bCs/>
          <w:i/>
          <w:iCs/>
        </w:rPr>
        <w:t xml:space="preserve"> vid </w:t>
      </w:r>
      <w:proofErr w:type="spellStart"/>
      <w:r>
        <w:rPr>
          <w:b/>
          <w:bCs/>
          <w:i/>
          <w:iCs/>
        </w:rPr>
        <w:t>TDR</w:t>
      </w:r>
      <w:proofErr w:type="spellEnd"/>
      <w:r>
        <w:rPr>
          <w:b/>
          <w:bCs/>
          <w:i/>
          <w:iCs/>
        </w:rPr>
        <w:t xml:space="preserve">. Testa med </w:t>
      </w:r>
      <w:proofErr w:type="spellStart"/>
      <w:r>
        <w:rPr>
          <w:b/>
          <w:bCs/>
          <w:i/>
          <w:iCs/>
        </w:rPr>
        <w:t>dummyload</w:t>
      </w:r>
      <w:proofErr w:type="spellEnd"/>
      <w:r>
        <w:rPr>
          <w:b/>
          <w:bCs/>
          <w:i/>
          <w:iCs/>
        </w:rPr>
        <w:t xml:space="preserve"> för att skilja kabel- från antennproblem.</w:t>
      </w:r>
    </w:p>
    <w:p w14:paraId="4091F511" w14:textId="77777777" w:rsidR="00CE04DD" w:rsidRDefault="00000000">
      <w:r>
        <w:br w:type="page"/>
      </w:r>
    </w:p>
    <w:p w14:paraId="3A736478" w14:textId="77777777" w:rsidR="00CE04DD" w:rsidRDefault="00000000">
      <w:pPr>
        <w:pStyle w:val="Rubrik1"/>
      </w:pPr>
      <w:bookmarkStart w:id="14" w:name="_Toc229743132"/>
      <w:r>
        <w:lastRenderedPageBreak/>
        <w:t>Kapitel 10 – Common-mode och RF-problem</w:t>
      </w:r>
      <w:bookmarkEnd w:id="14"/>
    </w:p>
    <w:p w14:paraId="77E21A85" w14:textId="77777777" w:rsidR="00CE04DD" w:rsidRDefault="00000000">
      <w:pPr>
        <w:spacing w:after="160"/>
      </w:pPr>
      <w:r>
        <w:t>Common-mode är ett av de mest underskattade problemen i amatörradiostationer och en av de vanligaste orsakerna till instabila antenner, RF i mikrofon och störningar i elektronik. NanoVNA gör det möjligt att identifiera och systematiskt åtgärda common-mode-problem.</w:t>
      </w:r>
    </w:p>
    <w:p w14:paraId="382052BC" w14:textId="77777777" w:rsidR="00CE04DD" w:rsidRDefault="00000000">
      <w:pPr>
        <w:pStyle w:val="Rubrik2"/>
      </w:pPr>
      <w:r>
        <w:t>Vad är common-mode?</w:t>
      </w:r>
    </w:p>
    <w:p w14:paraId="6683A99D" w14:textId="6D725260" w:rsidR="00841439" w:rsidRDefault="00841439" w:rsidP="00850857">
      <w:r>
        <w:rPr>
          <w:noProof/>
        </w:rPr>
        <w:drawing>
          <wp:inline distT="0" distB="0" distL="0" distR="0" wp14:anchorId="55CF2DC0" wp14:editId="51C2BA59">
            <wp:extent cx="5731510" cy="2865755"/>
            <wp:effectExtent l="0" t="0" r="0" b="4445"/>
            <wp:docPr id="979747647"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647" name="Bild 979747647"/>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2865755"/>
                    </a:xfrm>
                    <a:prstGeom prst="rect">
                      <a:avLst/>
                    </a:prstGeom>
                  </pic:spPr>
                </pic:pic>
              </a:graphicData>
            </a:graphic>
          </wp:inline>
        </w:drawing>
      </w:r>
    </w:p>
    <w:p w14:paraId="4B12B7DC" w14:textId="77777777" w:rsidR="00CE04DD" w:rsidRDefault="00000000">
      <w:pPr>
        <w:spacing w:after="160"/>
      </w:pPr>
      <w:r>
        <w:t xml:space="preserve">I ett korrekt fungerande </w:t>
      </w:r>
      <w:proofErr w:type="spellStart"/>
      <w:r>
        <w:t>koaxialsystem</w:t>
      </w:r>
      <w:proofErr w:type="spellEnd"/>
      <w:r>
        <w:t xml:space="preserve"> rör sig RF-strömmen fram i innerledaren och tillbaka på skärmens insida – de två strömvägarna är balanserade och </w:t>
      </w:r>
      <w:proofErr w:type="spellStart"/>
      <w:r>
        <w:t>koaxens</w:t>
      </w:r>
      <w:proofErr w:type="spellEnd"/>
      <w:r>
        <w:t xml:space="preserve"> utsida är neutral. Common-mode uppstår när RF-ström börjar flöda på skärmens utsida. </w:t>
      </w:r>
      <w:proofErr w:type="spellStart"/>
      <w:r>
        <w:t>Koaxens</w:t>
      </w:r>
      <w:proofErr w:type="spellEnd"/>
      <w:r>
        <w:t xml:space="preserve"> utsida blir då i praktiken en del av antennen.</w:t>
      </w:r>
    </w:p>
    <w:p w14:paraId="28244A4A" w14:textId="77777777" w:rsidR="00CE04DD" w:rsidRDefault="00000000">
      <w:pPr>
        <w:spacing w:after="160"/>
      </w:pPr>
      <w:r>
        <w:t>Konsekvenserna av common-mode:</w:t>
      </w:r>
    </w:p>
    <w:p w14:paraId="1342CAC8" w14:textId="77777777" w:rsidR="00CE04DD" w:rsidRDefault="00000000">
      <w:pPr>
        <w:pStyle w:val="Liststycke"/>
        <w:numPr>
          <w:ilvl w:val="0"/>
          <w:numId w:val="2"/>
        </w:numPr>
        <w:spacing w:after="80"/>
      </w:pPr>
      <w:r>
        <w:t xml:space="preserve">SWR ändras när </w:t>
      </w:r>
      <w:proofErr w:type="spellStart"/>
      <w:r>
        <w:t>koaxen</w:t>
      </w:r>
      <w:proofErr w:type="spellEnd"/>
      <w:r>
        <w:t xml:space="preserve"> förflyttas</w:t>
      </w:r>
    </w:p>
    <w:p w14:paraId="046A2297" w14:textId="77777777" w:rsidR="00CE04DD" w:rsidRDefault="00000000">
      <w:pPr>
        <w:pStyle w:val="Liststycke"/>
        <w:numPr>
          <w:ilvl w:val="0"/>
          <w:numId w:val="2"/>
        </w:numPr>
        <w:spacing w:after="80"/>
      </w:pPr>
      <w:r>
        <w:t xml:space="preserve">Antennens resonans och impedans påverkas av </w:t>
      </w:r>
      <w:proofErr w:type="spellStart"/>
      <w:r>
        <w:t>koaxens</w:t>
      </w:r>
      <w:proofErr w:type="spellEnd"/>
      <w:r>
        <w:t xml:space="preserve"> dragning</w:t>
      </w:r>
    </w:p>
    <w:p w14:paraId="76BDBCB7" w14:textId="77777777" w:rsidR="00CE04DD" w:rsidRDefault="00000000">
      <w:pPr>
        <w:pStyle w:val="Liststycke"/>
        <w:numPr>
          <w:ilvl w:val="0"/>
          <w:numId w:val="2"/>
        </w:numPr>
        <w:spacing w:after="80"/>
      </w:pPr>
      <w:r>
        <w:t>RF i mikrofon, tangentbord eller dator</w:t>
      </w:r>
    </w:p>
    <w:p w14:paraId="67FDABB8" w14:textId="77777777" w:rsidR="00CE04DD" w:rsidRDefault="00000000">
      <w:pPr>
        <w:pStyle w:val="Liststycke"/>
        <w:numPr>
          <w:ilvl w:val="0"/>
          <w:numId w:val="2"/>
        </w:numPr>
        <w:spacing w:after="80"/>
      </w:pPr>
      <w:r>
        <w:t>Instabila resultat från mätning till mätning</w:t>
      </w:r>
    </w:p>
    <w:p w14:paraId="09B199A0" w14:textId="77777777" w:rsidR="00CE04DD" w:rsidRDefault="00000000">
      <w:pPr>
        <w:pStyle w:val="Liststycke"/>
        <w:numPr>
          <w:ilvl w:val="0"/>
          <w:numId w:val="2"/>
        </w:numPr>
        <w:spacing w:after="80"/>
      </w:pPr>
      <w:r>
        <w:t>Störningar i USB-enheter, CAT-system och elektronik</w:t>
      </w:r>
    </w:p>
    <w:p w14:paraId="7D5F3230" w14:textId="77777777" w:rsidR="00CE04DD" w:rsidRDefault="00000000">
      <w:pPr>
        <w:pStyle w:val="Rubrik2"/>
      </w:pPr>
      <w:r>
        <w:t>Identifiera common-mode</w:t>
      </w:r>
    </w:p>
    <w:p w14:paraId="48155BF0" w14:textId="77777777" w:rsidR="00CE04DD" w:rsidRDefault="00000000">
      <w:pPr>
        <w:spacing w:after="160"/>
      </w:pPr>
      <w:r>
        <w:t xml:space="preserve">Det enklaste testet för common-mode: mät antennsystemet och notera SWR och impedans. Flytta nu </w:t>
      </w:r>
      <w:proofErr w:type="spellStart"/>
      <w:r>
        <w:t>koaxkabeln</w:t>
      </w:r>
      <w:proofErr w:type="spellEnd"/>
      <w:r>
        <w:t xml:space="preserve"> – ändra dess läge, höjd från marken eller dragning. Mät igen.</w:t>
      </w:r>
    </w:p>
    <w:p w14:paraId="7674F3CE" w14:textId="77777777" w:rsidR="00CE04DD" w:rsidRDefault="00000000">
      <w:pPr>
        <w:spacing w:after="160"/>
      </w:pPr>
      <w:r>
        <w:t xml:space="preserve">Om värdena förändras tydligt deltar </w:t>
      </w:r>
      <w:proofErr w:type="spellStart"/>
      <w:r>
        <w:t>koaxens</w:t>
      </w:r>
      <w:proofErr w:type="spellEnd"/>
      <w:r>
        <w:t xml:space="preserve"> utsida i antennsystemet. I ett korrekt balanserat system med en fungerande choke påverkas mätresultaten mycket lite av </w:t>
      </w:r>
      <w:proofErr w:type="spellStart"/>
      <w:r>
        <w:t>koaxens</w:t>
      </w:r>
      <w:proofErr w:type="spellEnd"/>
      <w:r>
        <w:t xml:space="preserve"> läge.</w:t>
      </w:r>
    </w:p>
    <w:p w14:paraId="7FBA1C12" w14:textId="77777777" w:rsidR="00CE04DD" w:rsidRDefault="00000000">
      <w:pPr>
        <w:pStyle w:val="Rubrik2"/>
      </w:pPr>
      <w:r>
        <w:t>Åtgärda common-mode med choke</w:t>
      </w:r>
    </w:p>
    <w:p w14:paraId="21D3D082" w14:textId="77777777" w:rsidR="00CE04DD" w:rsidRDefault="00000000">
      <w:pPr>
        <w:spacing w:after="160"/>
      </w:pPr>
      <w:r>
        <w:t xml:space="preserve">En common-mode-choke (RF-spärr) monteras normalt nära antennens </w:t>
      </w:r>
      <w:proofErr w:type="spellStart"/>
      <w:r>
        <w:t>matningspunkt</w:t>
      </w:r>
      <w:proofErr w:type="spellEnd"/>
      <w:r>
        <w:t xml:space="preserve">. Den förhindrar RF-ström från att nå </w:t>
      </w:r>
      <w:proofErr w:type="spellStart"/>
      <w:r>
        <w:t>koaxens</w:t>
      </w:r>
      <w:proofErr w:type="spellEnd"/>
      <w:r>
        <w:t xml:space="preserve"> utsida. En choke vid stationen kan också behövas om RF tar sig in via stationens jordning.</w:t>
      </w:r>
    </w:p>
    <w:p w14:paraId="55F2C957" w14:textId="77777777" w:rsidR="00CE04DD" w:rsidRDefault="00000000">
      <w:pPr>
        <w:spacing w:after="160"/>
      </w:pPr>
      <w:r>
        <w:t>Vanliga choke-konstruktioner för HF:</w:t>
      </w:r>
    </w:p>
    <w:p w14:paraId="5E22FEB2" w14:textId="77777777" w:rsidR="00CE04DD" w:rsidRDefault="00000000">
      <w:pPr>
        <w:pStyle w:val="Liststycke"/>
        <w:numPr>
          <w:ilvl w:val="0"/>
          <w:numId w:val="2"/>
        </w:numPr>
        <w:spacing w:after="80"/>
      </w:pPr>
      <w:r>
        <w:t>8–10 varv RG-58 på FT240-43 (Mix 43) – effektiv på 80 m och uppåt</w:t>
      </w:r>
    </w:p>
    <w:p w14:paraId="7F91E8AC" w14:textId="77777777" w:rsidR="00CE04DD" w:rsidRDefault="00000000">
      <w:pPr>
        <w:pStyle w:val="Liststycke"/>
        <w:numPr>
          <w:ilvl w:val="0"/>
          <w:numId w:val="2"/>
        </w:numPr>
        <w:spacing w:after="80"/>
      </w:pPr>
      <w:r>
        <w:lastRenderedPageBreak/>
        <w:t>8–10 varv på FT240-31 (Mix 31) – effektivare på 160 m och lägre HF</w:t>
      </w:r>
    </w:p>
    <w:p w14:paraId="1B9811E9" w14:textId="77777777" w:rsidR="00CE04DD" w:rsidRDefault="00000000">
      <w:pPr>
        <w:pStyle w:val="Liststycke"/>
        <w:numPr>
          <w:ilvl w:val="0"/>
          <w:numId w:val="2"/>
        </w:numPr>
        <w:spacing w:after="80"/>
      </w:pPr>
      <w:r>
        <w:t>För VHF/UHF: Mix 61, färre varv</w:t>
      </w:r>
    </w:p>
    <w:p w14:paraId="33F3E20D" w14:textId="77777777" w:rsidR="00CE04DD" w:rsidRDefault="00000000">
      <w:pPr>
        <w:spacing w:after="160"/>
      </w:pPr>
      <w:r>
        <w:t xml:space="preserve">Kontrollera chokens effekt: </w:t>
      </w:r>
      <w:proofErr w:type="gramStart"/>
      <w:r>
        <w:t>mät systemet</w:t>
      </w:r>
      <w:proofErr w:type="gramEnd"/>
      <w:r>
        <w:t xml:space="preserve"> utan choke, montera choken, mät igen. En fungerande choke ger stabilare SWR, mindre förändring när </w:t>
      </w:r>
      <w:proofErr w:type="spellStart"/>
      <w:r>
        <w:t>koaxen</w:t>
      </w:r>
      <w:proofErr w:type="spellEnd"/>
      <w:r>
        <w:t xml:space="preserve"> förflyttas och lugnare Smith-diagram.</w:t>
      </w:r>
    </w:p>
    <w:p w14:paraId="2E33CE5C" w14:textId="77777777" w:rsidR="00CE04DD" w:rsidRDefault="00000000">
      <w:pPr>
        <w:pStyle w:val="Rubrik2"/>
      </w:pPr>
      <w:r>
        <w:t>Söka RF-läckage</w:t>
      </w:r>
    </w:p>
    <w:p w14:paraId="14807DC2" w14:textId="77777777" w:rsidR="00CE04DD" w:rsidRDefault="00000000">
      <w:pPr>
        <w:spacing w:after="160"/>
      </w:pPr>
      <w:r>
        <w:t xml:space="preserve">NanoVNA kan användas som en enkel RF-sond för att hitta var i stationen common-mode-strömmar flödar. Bygg en liten pickup-loop (3–5 cm diameter av tunn koax med SMA-kontakt) och anslut den till CH1 medan CH0 är ansluten till antennsystemet. Visa S21 </w:t>
      </w:r>
      <w:proofErr w:type="spellStart"/>
      <w:r>
        <w:t>LOGMAG</w:t>
      </w:r>
      <w:proofErr w:type="spellEnd"/>
      <w:r>
        <w:t>. En stark S21-signal i loopen indikerar stark RF-aktivitet vid den punkten.</w:t>
      </w:r>
    </w:p>
    <w:p w14:paraId="20654941" w14:textId="77777777" w:rsidR="00CE04DD" w:rsidRDefault="00000000">
      <w:pPr>
        <w:spacing w:after="160"/>
      </w:pPr>
      <w:r>
        <w:t xml:space="preserve">Undersök systematiskt: </w:t>
      </w:r>
      <w:proofErr w:type="spellStart"/>
      <w:r>
        <w:t>koaxen</w:t>
      </w:r>
      <w:proofErr w:type="spellEnd"/>
      <w:r>
        <w:t xml:space="preserve"> längs hela sin väg, tunern, </w:t>
      </w:r>
      <w:proofErr w:type="spellStart"/>
      <w:r>
        <w:t>balunens</w:t>
      </w:r>
      <w:proofErr w:type="spellEnd"/>
      <w:r>
        <w:t xml:space="preserve"> hölje, jordkablar och stationens utrustning. Starka signaler är startpunkter för ferrit- eller chokebehandling.</w:t>
      </w:r>
    </w:p>
    <w:p w14:paraId="68B80AEB" w14:textId="77777777" w:rsidR="00CE04DD" w:rsidRDefault="00000000">
      <w:pPr>
        <w:pStyle w:val="Rubrik2"/>
      </w:pPr>
      <w:r>
        <w:t>Praktisk arbetsordning vid RF-problem</w:t>
      </w:r>
    </w:p>
    <w:p w14:paraId="7787BE12" w14:textId="77777777" w:rsidR="00CE04DD" w:rsidRDefault="00000000" w:rsidP="007251B1">
      <w:pPr>
        <w:pStyle w:val="Liststycke"/>
        <w:numPr>
          <w:ilvl w:val="0"/>
          <w:numId w:val="9"/>
        </w:numPr>
        <w:spacing w:after="80"/>
      </w:pPr>
      <w:r>
        <w:t>Dokumentera symptomen (vad händer och på vilket band)</w:t>
      </w:r>
    </w:p>
    <w:p w14:paraId="2D93BD8A" w14:textId="77777777" w:rsidR="00CE04DD" w:rsidRDefault="00000000" w:rsidP="007251B1">
      <w:pPr>
        <w:pStyle w:val="Liststycke"/>
        <w:numPr>
          <w:ilvl w:val="0"/>
          <w:numId w:val="9"/>
        </w:numPr>
        <w:spacing w:after="80"/>
      </w:pPr>
      <w:r>
        <w:t>Mät antennsystemet och notera SWR och impedans</w:t>
      </w:r>
    </w:p>
    <w:p w14:paraId="17DB1A7F" w14:textId="77777777" w:rsidR="00CE04DD" w:rsidRDefault="00000000" w:rsidP="007251B1">
      <w:pPr>
        <w:pStyle w:val="Liststycke"/>
        <w:numPr>
          <w:ilvl w:val="0"/>
          <w:numId w:val="9"/>
        </w:numPr>
        <w:spacing w:after="80"/>
      </w:pPr>
      <w:r>
        <w:t xml:space="preserve">Flytta </w:t>
      </w:r>
      <w:proofErr w:type="spellStart"/>
      <w:r>
        <w:t>koaxen</w:t>
      </w:r>
      <w:proofErr w:type="spellEnd"/>
      <w:r>
        <w:t xml:space="preserve"> – observera om mätningarna förändras</w:t>
      </w:r>
    </w:p>
    <w:p w14:paraId="4B9438ED" w14:textId="77777777" w:rsidR="00CE04DD" w:rsidRDefault="00000000" w:rsidP="007251B1">
      <w:pPr>
        <w:pStyle w:val="Liststycke"/>
        <w:numPr>
          <w:ilvl w:val="0"/>
          <w:numId w:val="9"/>
        </w:numPr>
        <w:spacing w:after="80"/>
      </w:pPr>
      <w:r>
        <w:t xml:space="preserve">Montera choke vid antennens </w:t>
      </w:r>
      <w:proofErr w:type="spellStart"/>
      <w:r>
        <w:t>matningspunkt</w:t>
      </w:r>
      <w:proofErr w:type="spellEnd"/>
    </w:p>
    <w:p w14:paraId="1058BE2F" w14:textId="77777777" w:rsidR="00CE04DD" w:rsidRDefault="00000000" w:rsidP="007251B1">
      <w:pPr>
        <w:pStyle w:val="Liststycke"/>
        <w:numPr>
          <w:ilvl w:val="0"/>
          <w:numId w:val="9"/>
        </w:numPr>
        <w:spacing w:after="80"/>
      </w:pPr>
      <w:r>
        <w:t>Mät igen och jämför med steg 2</w:t>
      </w:r>
    </w:p>
    <w:p w14:paraId="3784BBA2" w14:textId="77777777" w:rsidR="00CE04DD" w:rsidRDefault="00000000" w:rsidP="007251B1">
      <w:pPr>
        <w:pStyle w:val="Liststycke"/>
        <w:numPr>
          <w:ilvl w:val="0"/>
          <w:numId w:val="9"/>
        </w:numPr>
        <w:spacing w:after="80"/>
      </w:pPr>
      <w:r>
        <w:t>Vid kvarstående problem: lägg till ferriter vid stationen</w:t>
      </w:r>
    </w:p>
    <w:p w14:paraId="7A1F1648" w14:textId="77777777" w:rsidR="00CE04DD" w:rsidRDefault="00000000" w:rsidP="007251B1">
      <w:pPr>
        <w:pStyle w:val="Liststycke"/>
        <w:numPr>
          <w:ilvl w:val="0"/>
          <w:numId w:val="9"/>
        </w:numPr>
        <w:spacing w:after="80"/>
      </w:pPr>
      <w:r>
        <w:t>Dokumentera vad som hjälpte</w:t>
      </w:r>
    </w:p>
    <w:p w14:paraId="15A6BF98" w14:textId="77777777" w:rsidR="00CE04DD" w:rsidRDefault="00000000">
      <w:pPr>
        <w:pBdr>
          <w:top w:val="single" w:sz="4" w:space="0" w:color="2E75B6"/>
        </w:pBdr>
        <w:spacing w:before="200" w:after="200"/>
      </w:pPr>
      <w:r>
        <w:rPr>
          <w:b/>
          <w:bCs/>
          <w:i/>
          <w:iCs/>
        </w:rPr>
        <w:t xml:space="preserve">Vad vi lärde oss: Common-mode avslöjas av att SWR ändras när </w:t>
      </w:r>
      <w:proofErr w:type="spellStart"/>
      <w:r>
        <w:rPr>
          <w:b/>
          <w:bCs/>
          <w:i/>
          <w:iCs/>
        </w:rPr>
        <w:t>koaxen</w:t>
      </w:r>
      <w:proofErr w:type="spellEnd"/>
      <w:r>
        <w:rPr>
          <w:b/>
          <w:bCs/>
          <w:i/>
          <w:iCs/>
        </w:rPr>
        <w:t xml:space="preserve"> förflyttas. Choke vid </w:t>
      </w:r>
      <w:proofErr w:type="spellStart"/>
      <w:r>
        <w:rPr>
          <w:b/>
          <w:bCs/>
          <w:i/>
          <w:iCs/>
        </w:rPr>
        <w:t>matningspunkten</w:t>
      </w:r>
      <w:proofErr w:type="spellEnd"/>
      <w:r>
        <w:rPr>
          <w:b/>
          <w:bCs/>
          <w:i/>
          <w:iCs/>
        </w:rPr>
        <w:t xml:space="preserve"> är den vanligaste lösningen. Ändra en sak i taget och mät om.</w:t>
      </w:r>
    </w:p>
    <w:p w14:paraId="3910F23A" w14:textId="77777777" w:rsidR="00CE04DD" w:rsidRDefault="00000000">
      <w:r>
        <w:br w:type="page"/>
      </w:r>
    </w:p>
    <w:p w14:paraId="10AC11AB" w14:textId="77777777" w:rsidR="009C5E0E" w:rsidRDefault="009C5E0E">
      <w:pPr>
        <w:rPr>
          <w:rFonts w:asciiTheme="majorHAnsi" w:hAnsiTheme="majorHAnsi"/>
          <w:b/>
          <w:bCs/>
          <w:color w:val="1F4E79"/>
          <w:sz w:val="36"/>
          <w:szCs w:val="36"/>
        </w:rPr>
      </w:pPr>
      <w:r>
        <w:lastRenderedPageBreak/>
        <w:br w:type="page"/>
      </w:r>
    </w:p>
    <w:p w14:paraId="5A2963E6" w14:textId="5950ED4A" w:rsidR="00CE04DD" w:rsidRDefault="00000000">
      <w:pPr>
        <w:pStyle w:val="Rubrik1"/>
      </w:pPr>
      <w:bookmarkStart w:id="15" w:name="_Toc229743133"/>
      <w:r>
        <w:lastRenderedPageBreak/>
        <w:t>Del 4 – Filter och RF-komponenter</w:t>
      </w:r>
      <w:bookmarkEnd w:id="15"/>
    </w:p>
    <w:p w14:paraId="6156DD1B" w14:textId="77777777" w:rsidR="00310F43" w:rsidRPr="00310F43" w:rsidRDefault="00310F43" w:rsidP="00850857">
      <w:pPr>
        <w:pStyle w:val="Underrubrik"/>
      </w:pPr>
      <w:r w:rsidRPr="00310F43">
        <w:t>Heinrich Hertz, som bevisade elektromagnetiska vågornas existens experimentellt:</w:t>
      </w:r>
    </w:p>
    <w:p w14:paraId="5C6D4354" w14:textId="77777777" w:rsidR="00310F43" w:rsidRPr="00310F43" w:rsidRDefault="00310F43" w:rsidP="00850857">
      <w:pPr>
        <w:pStyle w:val="Underrubrik"/>
        <w:rPr>
          <w:i/>
          <w:iCs/>
        </w:rPr>
      </w:pPr>
      <w:r w:rsidRPr="00310F43">
        <w:rPr>
          <w:i/>
          <w:iCs/>
        </w:rPr>
        <w:t>"</w:t>
      </w:r>
      <w:proofErr w:type="spellStart"/>
      <w:r w:rsidRPr="00310F43">
        <w:rPr>
          <w:i/>
          <w:iCs/>
        </w:rPr>
        <w:t>It's</w:t>
      </w:r>
      <w:proofErr w:type="spellEnd"/>
      <w:r w:rsidRPr="00310F43">
        <w:rPr>
          <w:i/>
          <w:iCs/>
        </w:rPr>
        <w:t xml:space="preserve"> </w:t>
      </w:r>
      <w:proofErr w:type="spellStart"/>
      <w:r w:rsidRPr="00310F43">
        <w:rPr>
          <w:i/>
          <w:iCs/>
        </w:rPr>
        <w:t>of</w:t>
      </w:r>
      <w:proofErr w:type="spellEnd"/>
      <w:r w:rsidRPr="00310F43">
        <w:rPr>
          <w:i/>
          <w:iCs/>
        </w:rPr>
        <w:t xml:space="preserve"> no </w:t>
      </w:r>
      <w:proofErr w:type="spellStart"/>
      <w:r w:rsidRPr="00310F43">
        <w:rPr>
          <w:i/>
          <w:iCs/>
        </w:rPr>
        <w:t>use</w:t>
      </w:r>
      <w:proofErr w:type="spellEnd"/>
      <w:r w:rsidRPr="00310F43">
        <w:rPr>
          <w:i/>
          <w:iCs/>
        </w:rPr>
        <w:t xml:space="preserve"> </w:t>
      </w:r>
      <w:proofErr w:type="spellStart"/>
      <w:r w:rsidRPr="00310F43">
        <w:rPr>
          <w:i/>
          <w:iCs/>
        </w:rPr>
        <w:t>whatsoever</w:t>
      </w:r>
      <w:proofErr w:type="spellEnd"/>
      <w:r w:rsidRPr="00310F43">
        <w:rPr>
          <w:i/>
          <w:iCs/>
        </w:rPr>
        <w:t xml:space="preserve">. </w:t>
      </w:r>
      <w:proofErr w:type="spellStart"/>
      <w:r w:rsidRPr="00310F43">
        <w:rPr>
          <w:i/>
          <w:iCs/>
        </w:rPr>
        <w:t>This</w:t>
      </w:r>
      <w:proofErr w:type="spellEnd"/>
      <w:r w:rsidRPr="00310F43">
        <w:rPr>
          <w:i/>
          <w:iCs/>
        </w:rPr>
        <w:t xml:space="preserve"> is just an experiment </w:t>
      </w:r>
      <w:proofErr w:type="spellStart"/>
      <w:r w:rsidRPr="00310F43">
        <w:rPr>
          <w:i/>
          <w:iCs/>
        </w:rPr>
        <w:t>that</w:t>
      </w:r>
      <w:proofErr w:type="spellEnd"/>
      <w:r w:rsidRPr="00310F43">
        <w:rPr>
          <w:i/>
          <w:iCs/>
        </w:rPr>
        <w:t xml:space="preserve"> </w:t>
      </w:r>
      <w:proofErr w:type="spellStart"/>
      <w:r w:rsidRPr="00310F43">
        <w:rPr>
          <w:i/>
          <w:iCs/>
        </w:rPr>
        <w:t>proves</w:t>
      </w:r>
      <w:proofErr w:type="spellEnd"/>
      <w:r w:rsidRPr="00310F43">
        <w:rPr>
          <w:i/>
          <w:iCs/>
        </w:rPr>
        <w:t xml:space="preserve"> Maestro Maxwell </w:t>
      </w:r>
      <w:proofErr w:type="spellStart"/>
      <w:r w:rsidRPr="00310F43">
        <w:rPr>
          <w:i/>
          <w:iCs/>
        </w:rPr>
        <w:t>was</w:t>
      </w:r>
      <w:proofErr w:type="spellEnd"/>
      <w:r w:rsidRPr="00310F43">
        <w:rPr>
          <w:i/>
          <w:iCs/>
        </w:rPr>
        <w:t xml:space="preserve"> right – </w:t>
      </w:r>
      <w:proofErr w:type="spellStart"/>
      <w:r w:rsidRPr="00310F43">
        <w:rPr>
          <w:i/>
          <w:iCs/>
        </w:rPr>
        <w:t>we</w:t>
      </w:r>
      <w:proofErr w:type="spellEnd"/>
      <w:r w:rsidRPr="00310F43">
        <w:rPr>
          <w:i/>
          <w:iCs/>
        </w:rPr>
        <w:t xml:space="preserve"> just </w:t>
      </w:r>
      <w:proofErr w:type="spellStart"/>
      <w:r w:rsidRPr="00310F43">
        <w:rPr>
          <w:i/>
          <w:iCs/>
        </w:rPr>
        <w:t>have</w:t>
      </w:r>
      <w:proofErr w:type="spellEnd"/>
      <w:r w:rsidRPr="00310F43">
        <w:rPr>
          <w:i/>
          <w:iCs/>
        </w:rPr>
        <w:t xml:space="preserve"> </w:t>
      </w:r>
      <w:proofErr w:type="spellStart"/>
      <w:r w:rsidRPr="00310F43">
        <w:rPr>
          <w:i/>
          <w:iCs/>
        </w:rPr>
        <w:t>these</w:t>
      </w:r>
      <w:proofErr w:type="spellEnd"/>
      <w:r w:rsidRPr="00310F43">
        <w:rPr>
          <w:i/>
          <w:iCs/>
        </w:rPr>
        <w:t xml:space="preserve"> </w:t>
      </w:r>
      <w:proofErr w:type="spellStart"/>
      <w:r w:rsidRPr="00310F43">
        <w:rPr>
          <w:i/>
          <w:iCs/>
        </w:rPr>
        <w:t>mysterious</w:t>
      </w:r>
      <w:proofErr w:type="spellEnd"/>
      <w:r w:rsidRPr="00310F43">
        <w:rPr>
          <w:i/>
          <w:iCs/>
        </w:rPr>
        <w:t xml:space="preserve"> </w:t>
      </w:r>
      <w:proofErr w:type="spellStart"/>
      <w:r w:rsidRPr="00310F43">
        <w:rPr>
          <w:i/>
          <w:iCs/>
        </w:rPr>
        <w:t>electromagnetic</w:t>
      </w:r>
      <w:proofErr w:type="spellEnd"/>
      <w:r w:rsidRPr="00310F43">
        <w:rPr>
          <w:i/>
          <w:iCs/>
        </w:rPr>
        <w:t xml:space="preserve"> </w:t>
      </w:r>
      <w:proofErr w:type="spellStart"/>
      <w:r w:rsidRPr="00310F43">
        <w:rPr>
          <w:i/>
          <w:iCs/>
        </w:rPr>
        <w:t>waves</w:t>
      </w:r>
      <w:proofErr w:type="spellEnd"/>
      <w:r w:rsidRPr="00310F43">
        <w:rPr>
          <w:i/>
          <w:iCs/>
        </w:rPr>
        <w:t xml:space="preserve"> </w:t>
      </w:r>
      <w:proofErr w:type="spellStart"/>
      <w:r w:rsidRPr="00310F43">
        <w:rPr>
          <w:i/>
          <w:iCs/>
        </w:rPr>
        <w:t>that</w:t>
      </w:r>
      <w:proofErr w:type="spellEnd"/>
      <w:r w:rsidRPr="00310F43">
        <w:rPr>
          <w:i/>
          <w:iCs/>
        </w:rPr>
        <w:t xml:space="preserve"> </w:t>
      </w:r>
      <w:proofErr w:type="spellStart"/>
      <w:r w:rsidRPr="00310F43">
        <w:rPr>
          <w:i/>
          <w:iCs/>
        </w:rPr>
        <w:t>we</w:t>
      </w:r>
      <w:proofErr w:type="spellEnd"/>
      <w:r w:rsidRPr="00310F43">
        <w:rPr>
          <w:i/>
          <w:iCs/>
        </w:rPr>
        <w:t xml:space="preserve"> </w:t>
      </w:r>
      <w:proofErr w:type="spellStart"/>
      <w:r w:rsidRPr="00310F43">
        <w:rPr>
          <w:i/>
          <w:iCs/>
        </w:rPr>
        <w:t>cannot</w:t>
      </w:r>
      <w:proofErr w:type="spellEnd"/>
      <w:r w:rsidRPr="00310F43">
        <w:rPr>
          <w:i/>
          <w:iCs/>
        </w:rPr>
        <w:t xml:space="preserve"> </w:t>
      </w:r>
      <w:proofErr w:type="spellStart"/>
      <w:r w:rsidRPr="00310F43">
        <w:rPr>
          <w:i/>
          <w:iCs/>
        </w:rPr>
        <w:t>see</w:t>
      </w:r>
      <w:proofErr w:type="spellEnd"/>
      <w:r w:rsidRPr="00310F43">
        <w:rPr>
          <w:i/>
          <w:iCs/>
        </w:rPr>
        <w:t xml:space="preserve"> </w:t>
      </w:r>
      <w:proofErr w:type="spellStart"/>
      <w:r w:rsidRPr="00310F43">
        <w:rPr>
          <w:i/>
          <w:iCs/>
        </w:rPr>
        <w:t>with</w:t>
      </w:r>
      <w:proofErr w:type="spellEnd"/>
      <w:r w:rsidRPr="00310F43">
        <w:rPr>
          <w:i/>
          <w:iCs/>
        </w:rPr>
        <w:t xml:space="preserve"> the </w:t>
      </w:r>
      <w:proofErr w:type="spellStart"/>
      <w:r w:rsidRPr="00310F43">
        <w:rPr>
          <w:i/>
          <w:iCs/>
        </w:rPr>
        <w:t>naked</w:t>
      </w:r>
      <w:proofErr w:type="spellEnd"/>
      <w:r w:rsidRPr="00310F43">
        <w:rPr>
          <w:i/>
          <w:iCs/>
        </w:rPr>
        <w:t xml:space="preserve"> </w:t>
      </w:r>
      <w:proofErr w:type="spellStart"/>
      <w:r w:rsidRPr="00310F43">
        <w:rPr>
          <w:i/>
          <w:iCs/>
        </w:rPr>
        <w:t>eye</w:t>
      </w:r>
      <w:proofErr w:type="spellEnd"/>
      <w:r w:rsidRPr="00310F43">
        <w:rPr>
          <w:i/>
          <w:iCs/>
        </w:rPr>
        <w:t xml:space="preserve">. </w:t>
      </w:r>
      <w:proofErr w:type="spellStart"/>
      <w:r w:rsidRPr="00310F43">
        <w:rPr>
          <w:i/>
          <w:iCs/>
        </w:rPr>
        <w:t>But</w:t>
      </w:r>
      <w:proofErr w:type="spellEnd"/>
      <w:r w:rsidRPr="00310F43">
        <w:rPr>
          <w:i/>
          <w:iCs/>
        </w:rPr>
        <w:t xml:space="preserve"> </w:t>
      </w:r>
      <w:proofErr w:type="spellStart"/>
      <w:r w:rsidRPr="00310F43">
        <w:rPr>
          <w:i/>
          <w:iCs/>
        </w:rPr>
        <w:t>they</w:t>
      </w:r>
      <w:proofErr w:type="spellEnd"/>
      <w:r w:rsidRPr="00310F43">
        <w:rPr>
          <w:i/>
          <w:iCs/>
        </w:rPr>
        <w:t xml:space="preserve"> </w:t>
      </w:r>
      <w:proofErr w:type="spellStart"/>
      <w:r w:rsidRPr="00310F43">
        <w:rPr>
          <w:i/>
          <w:iCs/>
        </w:rPr>
        <w:t>are</w:t>
      </w:r>
      <w:proofErr w:type="spellEnd"/>
      <w:r w:rsidRPr="00310F43">
        <w:rPr>
          <w:i/>
          <w:iCs/>
        </w:rPr>
        <w:t xml:space="preserve"> </w:t>
      </w:r>
      <w:proofErr w:type="spellStart"/>
      <w:r w:rsidRPr="00310F43">
        <w:rPr>
          <w:i/>
          <w:iCs/>
        </w:rPr>
        <w:t>there</w:t>
      </w:r>
      <w:proofErr w:type="spellEnd"/>
      <w:r w:rsidRPr="00310F43">
        <w:rPr>
          <w:i/>
          <w:iCs/>
        </w:rPr>
        <w:t>."</w:t>
      </w:r>
    </w:p>
    <w:p w14:paraId="31DBBE3F" w14:textId="77777777" w:rsidR="00B6286F" w:rsidRPr="00310F43" w:rsidRDefault="00B6286F">
      <w:pPr>
        <w:pStyle w:val="Rubrik1"/>
        <w:rPr>
          <w:rFonts w:asciiTheme="minorHAnsi" w:hAnsiTheme="minorHAnsi"/>
        </w:rPr>
      </w:pPr>
    </w:p>
    <w:p w14:paraId="61D29AD9" w14:textId="6C9CFD39" w:rsidR="00B6286F" w:rsidRDefault="00B6286F" w:rsidP="00850857">
      <w:r>
        <w:rPr>
          <w:noProof/>
        </w:rPr>
        <w:drawing>
          <wp:inline distT="0" distB="0" distL="0" distR="0" wp14:anchorId="5DAB5D0E" wp14:editId="2433F94F">
            <wp:extent cx="5731510" cy="3371215"/>
            <wp:effectExtent l="0" t="0" r="0" b="0"/>
            <wp:docPr id="248789773"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9773" name="Bild 248789773"/>
                    <pic:cNvPicPr/>
                  </pic:nvPicPr>
                  <pic:blipFill>
                    <a:blip r:embed="rId27">
                      <a:extLst>
                        <a:ext uri="{96DAC541-7B7A-43D3-8B79-37D633B846F1}">
                          <asvg:svgBlip xmlns:asvg="http://schemas.microsoft.com/office/drawing/2016/SVG/main" r:embed="rId28"/>
                        </a:ext>
                      </a:extLst>
                    </a:blip>
                    <a:stretch>
                      <a:fillRect/>
                    </a:stretch>
                  </pic:blipFill>
                  <pic:spPr>
                    <a:xfrm>
                      <a:off x="0" y="0"/>
                      <a:ext cx="5731510" cy="3371215"/>
                    </a:xfrm>
                    <a:prstGeom prst="rect">
                      <a:avLst/>
                    </a:prstGeom>
                  </pic:spPr>
                </pic:pic>
              </a:graphicData>
            </a:graphic>
          </wp:inline>
        </w:drawing>
      </w:r>
    </w:p>
    <w:p w14:paraId="00EA5DAD" w14:textId="77777777" w:rsidR="00CE04DD" w:rsidRDefault="00000000">
      <w:r>
        <w:br w:type="page"/>
      </w:r>
    </w:p>
    <w:p w14:paraId="3A1877A3" w14:textId="77777777" w:rsidR="00CE04DD" w:rsidRDefault="00000000">
      <w:pPr>
        <w:pStyle w:val="Rubrik1"/>
      </w:pPr>
      <w:bookmarkStart w:id="16" w:name="_Toc229743134"/>
      <w:r>
        <w:lastRenderedPageBreak/>
        <w:t>Kapitel 11 – Filter och RF-komponenter</w:t>
      </w:r>
      <w:bookmarkEnd w:id="16"/>
    </w:p>
    <w:p w14:paraId="57B26E1F" w14:textId="77777777" w:rsidR="00CE04DD" w:rsidRDefault="00000000">
      <w:pPr>
        <w:spacing w:after="160"/>
      </w:pPr>
      <w:r>
        <w:t xml:space="preserve">S21-mätningen gör NanoVNA till ett komplett filterlaboratorium. Med tvåportskalibrering och S21 </w:t>
      </w:r>
      <w:proofErr w:type="spellStart"/>
      <w:r>
        <w:t>LOGMAG</w:t>
      </w:r>
      <w:proofErr w:type="spellEnd"/>
      <w:r>
        <w:t xml:space="preserve"> kan du mäta filterrespons, identifiera centerfrekvens, mäta bandbredd, kontrollera </w:t>
      </w:r>
      <w:proofErr w:type="spellStart"/>
      <w:r>
        <w:t>notchdjup</w:t>
      </w:r>
      <w:proofErr w:type="spellEnd"/>
      <w:r>
        <w:t xml:space="preserve"> och jämföra komponenter.</w:t>
      </w:r>
    </w:p>
    <w:p w14:paraId="7337929F" w14:textId="77777777" w:rsidR="00CE04DD" w:rsidRDefault="00000000">
      <w:pPr>
        <w:pStyle w:val="Rubrik2"/>
      </w:pPr>
      <w:r>
        <w:t>Grunduppkoppling för filter</w:t>
      </w:r>
    </w:p>
    <w:p w14:paraId="3600C52A" w14:textId="77777777" w:rsidR="00CE04DD" w:rsidRDefault="00000000">
      <w:pPr>
        <w:spacing w:after="160"/>
      </w:pPr>
      <w:r>
        <w:t>Alla filtermätningar följer samma schema: CH0 → filter → CH1. Utför alltid tvåportskalibrering (</w:t>
      </w:r>
      <w:proofErr w:type="spellStart"/>
      <w:r>
        <w:t>OPEN</w:t>
      </w:r>
      <w:proofErr w:type="spellEnd"/>
      <w:r>
        <w:t xml:space="preserve">, SHORT, </w:t>
      </w:r>
      <w:proofErr w:type="spellStart"/>
      <w:r>
        <w:t>LOAD</w:t>
      </w:r>
      <w:proofErr w:type="spellEnd"/>
      <w:r>
        <w:t xml:space="preserve">, </w:t>
      </w:r>
      <w:proofErr w:type="spellStart"/>
      <w:r>
        <w:t>ISOLN</w:t>
      </w:r>
      <w:proofErr w:type="spellEnd"/>
      <w:r>
        <w:t xml:space="preserve">, </w:t>
      </w:r>
      <w:proofErr w:type="spellStart"/>
      <w:r>
        <w:t>THRU</w:t>
      </w:r>
      <w:proofErr w:type="spellEnd"/>
      <w:r>
        <w:t>) vid filtrets portar innan mätning. Utan tvåportskalibrering ger mätningen felaktiga absoluta värden.</w:t>
      </w:r>
    </w:p>
    <w:p w14:paraId="10CD7098" w14:textId="7D87A3FB" w:rsidR="00841439" w:rsidRDefault="00841439">
      <w:pPr>
        <w:spacing w:after="160"/>
      </w:pPr>
      <w:r>
        <w:rPr>
          <w:noProof/>
        </w:rPr>
        <w:drawing>
          <wp:inline distT="0" distB="0" distL="0" distR="0" wp14:anchorId="57AAC8FF" wp14:editId="7D3B9774">
            <wp:extent cx="5731510" cy="3034030"/>
            <wp:effectExtent l="0" t="0" r="0" b="1270"/>
            <wp:docPr id="1887721650"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1650" name="Bild 1887721650"/>
                    <pic:cNvPicPr/>
                  </pic:nvPicPr>
                  <pic:blipFill>
                    <a:blip r:embed="rId29">
                      <a:extLst>
                        <a:ext uri="{96DAC541-7B7A-43D3-8B79-37D633B846F1}">
                          <asvg:svgBlip xmlns:asvg="http://schemas.microsoft.com/office/drawing/2016/SVG/main" r:embed="rId30"/>
                        </a:ext>
                      </a:extLst>
                    </a:blip>
                    <a:stretch>
                      <a:fillRect/>
                    </a:stretch>
                  </pic:blipFill>
                  <pic:spPr>
                    <a:xfrm>
                      <a:off x="0" y="0"/>
                      <a:ext cx="5731510" cy="3034030"/>
                    </a:xfrm>
                    <a:prstGeom prst="rect">
                      <a:avLst/>
                    </a:prstGeom>
                  </pic:spPr>
                </pic:pic>
              </a:graphicData>
            </a:graphic>
          </wp:inline>
        </w:drawing>
      </w:r>
    </w:p>
    <w:p w14:paraId="5698A935" w14:textId="77777777" w:rsidR="00CE04DD" w:rsidRDefault="00000000">
      <w:pPr>
        <w:pStyle w:val="Rubrik2"/>
      </w:pPr>
      <w:proofErr w:type="spellStart"/>
      <w:r>
        <w:t>Lågpassfilter</w:t>
      </w:r>
      <w:proofErr w:type="spellEnd"/>
    </w:p>
    <w:p w14:paraId="39A04500" w14:textId="77777777" w:rsidR="00CE04DD" w:rsidRDefault="00000000">
      <w:pPr>
        <w:spacing w:after="160"/>
      </w:pPr>
      <w:r>
        <w:t xml:space="preserve">Välj ett frekvensområde som täcker passband och </w:t>
      </w:r>
      <w:proofErr w:type="spellStart"/>
      <w:r>
        <w:t>stoppband</w:t>
      </w:r>
      <w:proofErr w:type="spellEnd"/>
      <w:r>
        <w:t xml:space="preserve"> (exempel: 1–100 MHz för ett HF-</w:t>
      </w:r>
      <w:proofErr w:type="spellStart"/>
      <w:r>
        <w:t>lågpassfilter</w:t>
      </w:r>
      <w:proofErr w:type="spellEnd"/>
      <w:r>
        <w:t xml:space="preserve">). Visa S21 </w:t>
      </w:r>
      <w:proofErr w:type="spellStart"/>
      <w:r>
        <w:t>LOGMAG</w:t>
      </w:r>
      <w:proofErr w:type="spellEnd"/>
      <w:r>
        <w:t xml:space="preserve">. I </w:t>
      </w:r>
      <w:proofErr w:type="spellStart"/>
      <w:r>
        <w:t>passbandet</w:t>
      </w:r>
      <w:proofErr w:type="spellEnd"/>
      <w:r>
        <w:t xml:space="preserve"> är dämpningen låg (−0,5 dB eller bättre för ett bra filter); i </w:t>
      </w:r>
      <w:proofErr w:type="spellStart"/>
      <w:r>
        <w:t>stoppbandet</w:t>
      </w:r>
      <w:proofErr w:type="spellEnd"/>
      <w:r>
        <w:t xml:space="preserve"> är dämpningen hög. Notera gränsfrekvensen (typisk definition: punkten där dämpningen är 3 dB).</w:t>
      </w:r>
    </w:p>
    <w:p w14:paraId="5483D64F" w14:textId="77777777" w:rsidR="00CE04DD" w:rsidRDefault="00000000">
      <w:pPr>
        <w:pStyle w:val="Rubrik2"/>
      </w:pPr>
      <w:proofErr w:type="spellStart"/>
      <w:r>
        <w:t>Bandpassfilter</w:t>
      </w:r>
      <w:proofErr w:type="spellEnd"/>
    </w:p>
    <w:p w14:paraId="60C16F36" w14:textId="77777777" w:rsidR="00CE04DD" w:rsidRDefault="00000000">
      <w:pPr>
        <w:spacing w:after="160"/>
      </w:pPr>
      <w:r>
        <w:t xml:space="preserve">Leta efter </w:t>
      </w:r>
      <w:proofErr w:type="spellStart"/>
      <w:r>
        <w:t>passbandet</w:t>
      </w:r>
      <w:proofErr w:type="spellEnd"/>
      <w:r>
        <w:t xml:space="preserve"> som det frekvensområde med lägst dämpning. Placera en marker vid maximum och läs av centerfrekvens. Mät bandbredden som sträckan mellan −3 dB-punkterna på vardera sidan. Kontrollera flankkanten – hur snabbt dämpar filtret signaler utanför </w:t>
      </w:r>
      <w:proofErr w:type="spellStart"/>
      <w:r>
        <w:t>passbandet</w:t>
      </w:r>
      <w:proofErr w:type="spellEnd"/>
      <w:r>
        <w:t>?</w:t>
      </w:r>
    </w:p>
    <w:p w14:paraId="77D454A3" w14:textId="77777777" w:rsidR="00CE04DD" w:rsidRDefault="00000000">
      <w:pPr>
        <w:pStyle w:val="Rubrik2"/>
      </w:pPr>
      <w:proofErr w:type="spellStart"/>
      <w:r>
        <w:t>Notchfilter</w:t>
      </w:r>
      <w:proofErr w:type="spellEnd"/>
    </w:p>
    <w:p w14:paraId="27BFF23E" w14:textId="77777777" w:rsidR="00CE04DD" w:rsidRDefault="00000000">
      <w:pPr>
        <w:spacing w:after="160"/>
      </w:pPr>
      <w:r>
        <w:t xml:space="preserve">Ett </w:t>
      </w:r>
      <w:proofErr w:type="spellStart"/>
      <w:r>
        <w:t>notchfilter</w:t>
      </w:r>
      <w:proofErr w:type="spellEnd"/>
      <w:r>
        <w:t xml:space="preserve"> visar sig som en skarp dipp i S21-kurvan. Placera en marker i dippen och läs av </w:t>
      </w:r>
      <w:proofErr w:type="spellStart"/>
      <w:r>
        <w:t>notchfrekvens</w:t>
      </w:r>
      <w:proofErr w:type="spellEnd"/>
      <w:r>
        <w:t xml:space="preserve"> och </w:t>
      </w:r>
      <w:proofErr w:type="spellStart"/>
      <w:r>
        <w:t>notchdjup</w:t>
      </w:r>
      <w:proofErr w:type="spellEnd"/>
      <w:r>
        <w:t xml:space="preserve">. Djupare </w:t>
      </w:r>
      <w:proofErr w:type="spellStart"/>
      <w:r>
        <w:t>notch</w:t>
      </w:r>
      <w:proofErr w:type="spellEnd"/>
      <w:r>
        <w:t xml:space="preserve"> (mer negativa dB) ger bättre undertryckning av den oönskade frekvensen. Typiska </w:t>
      </w:r>
      <w:proofErr w:type="spellStart"/>
      <w:r>
        <w:t>notchdjup</w:t>
      </w:r>
      <w:proofErr w:type="spellEnd"/>
      <w:r>
        <w:t xml:space="preserve"> för välkonstruerade filter: 40–60 dB.</w:t>
      </w:r>
    </w:p>
    <w:p w14:paraId="09BD0620" w14:textId="77777777" w:rsidR="00CE04DD" w:rsidRDefault="00000000">
      <w:pPr>
        <w:pStyle w:val="Rubrik2"/>
      </w:pPr>
      <w:r>
        <w:t xml:space="preserve">Duplexfilter för </w:t>
      </w:r>
      <w:proofErr w:type="spellStart"/>
      <w:r>
        <w:t>repeatrar</w:t>
      </w:r>
      <w:proofErr w:type="spellEnd"/>
    </w:p>
    <w:p w14:paraId="33A0A5AF" w14:textId="77777777" w:rsidR="00CE04DD" w:rsidRDefault="00000000">
      <w:pPr>
        <w:spacing w:after="160"/>
      </w:pPr>
      <w:r>
        <w:t xml:space="preserve">Mät TX-port och </w:t>
      </w:r>
      <w:proofErr w:type="spellStart"/>
      <w:r>
        <w:t>RX</w:t>
      </w:r>
      <w:proofErr w:type="spellEnd"/>
      <w:r>
        <w:t xml:space="preserve">-port separat för att kontrollera centerfrekvens och dämpning i vardera grenen. Mät sedan isolation – hur mycket dämpar TX-grenen signaler på </w:t>
      </w:r>
      <w:proofErr w:type="spellStart"/>
      <w:r>
        <w:t>RX</w:t>
      </w:r>
      <w:proofErr w:type="spellEnd"/>
      <w:r>
        <w:t xml:space="preserve">-frekvensen och vice versa. Hög isolation (typiskt &gt;80 dB för </w:t>
      </w:r>
      <w:proofErr w:type="spellStart"/>
      <w:r>
        <w:t>repeatrar</w:t>
      </w:r>
      <w:proofErr w:type="spellEnd"/>
      <w:r>
        <w:t>) är kritisk för korrekt funktion.</w:t>
      </w:r>
    </w:p>
    <w:p w14:paraId="3500FCEC" w14:textId="77777777" w:rsidR="00CE04DD" w:rsidRDefault="00000000">
      <w:pPr>
        <w:pStyle w:val="Rubrik2"/>
      </w:pPr>
      <w:r>
        <w:lastRenderedPageBreak/>
        <w:t>Dämpare och reläer</w:t>
      </w:r>
    </w:p>
    <w:p w14:paraId="01F3B51E" w14:textId="77777777" w:rsidR="00CE04DD" w:rsidRDefault="00000000">
      <w:pPr>
        <w:spacing w:after="160"/>
      </w:pPr>
      <w:r>
        <w:t xml:space="preserve">Mät S21 </w:t>
      </w:r>
      <w:proofErr w:type="spellStart"/>
      <w:r>
        <w:t>LOGMAG</w:t>
      </w:r>
      <w:proofErr w:type="spellEnd"/>
      <w:r>
        <w:t xml:space="preserve"> för att bestämma genomgångsdämpning. En märkt 10 dB-dämpare bör visa −10 ± 0,5 dB (±1 dB för billiga dämpare). </w:t>
      </w:r>
      <w:proofErr w:type="gramStart"/>
      <w:r>
        <w:t>Ett reläkontakt</w:t>
      </w:r>
      <w:proofErr w:type="gramEnd"/>
      <w:r>
        <w:t xml:space="preserve"> i god kondition har låg förlust, typiskt under 0,1 dB på HF och några tiondels dB på UHF. Onormalt hög dämpning i ett relä tyder på oxidering, bränning eller mekaniskt fel.</w:t>
      </w:r>
    </w:p>
    <w:p w14:paraId="7D77E908" w14:textId="77777777" w:rsidR="00CE04DD" w:rsidRDefault="00000000">
      <w:pPr>
        <w:pStyle w:val="Rubrik2"/>
      </w:pPr>
      <w:r>
        <w:t>Baluner</w:t>
      </w:r>
    </w:p>
    <w:p w14:paraId="7C33CD65" w14:textId="77777777" w:rsidR="00CE04DD" w:rsidRDefault="00000000">
      <w:pPr>
        <w:spacing w:after="160"/>
      </w:pPr>
      <w:r>
        <w:t xml:space="preserve">Mät en </w:t>
      </w:r>
      <w:proofErr w:type="spellStart"/>
      <w:r>
        <w:t>balun</w:t>
      </w:r>
      <w:proofErr w:type="spellEnd"/>
      <w:r>
        <w:t xml:space="preserve"> med S21 i genomgång för att kontrollera frekvensomfång och förluster. En bra </w:t>
      </w:r>
      <w:proofErr w:type="spellStart"/>
      <w:r>
        <w:t>balun</w:t>
      </w:r>
      <w:proofErr w:type="spellEnd"/>
      <w:r>
        <w:t xml:space="preserve"> bör ha låg S21-förlust (under 0,5 dB) inom sitt avsedda frekvensband. Leta efter oönskade resonanser som visar sig som dippar i kurvan – de kan indikera felaktig kärna, fel antal varv eller annan konstruktionsdefekt.</w:t>
      </w:r>
    </w:p>
    <w:p w14:paraId="6A5B8543" w14:textId="77777777" w:rsidR="00CE04DD" w:rsidRDefault="00000000">
      <w:pPr>
        <w:pStyle w:val="Rubrik2"/>
      </w:pPr>
      <w:r>
        <w:t>Förstärkare</w:t>
      </w:r>
    </w:p>
    <w:p w14:paraId="541458FE" w14:textId="77777777" w:rsidR="00CE04DD" w:rsidRDefault="00000000">
      <w:pPr>
        <w:pBdr>
          <w:left w:val="single" w:sz="6" w:space="0" w:color="CC0000"/>
        </w:pBdr>
        <w:shd w:val="clear" w:color="auto" w:fill="F8D7DA"/>
        <w:spacing w:before="120" w:after="120"/>
        <w:ind w:left="360"/>
      </w:pPr>
      <w:r>
        <w:rPr>
          <w:b/>
          <w:bCs/>
        </w:rPr>
        <w:t xml:space="preserve">Viktigt: kontrollera att DC-spänning och bias inte når </w:t>
      </w:r>
      <w:proofErr w:type="spellStart"/>
      <w:r>
        <w:rPr>
          <w:b/>
          <w:bCs/>
        </w:rPr>
        <w:t>NanoVNA:s</w:t>
      </w:r>
      <w:proofErr w:type="spellEnd"/>
      <w:r>
        <w:rPr>
          <w:b/>
          <w:bCs/>
        </w:rPr>
        <w:t xml:space="preserve"> portar. Använd DC-block om nödvändigt. Förstärkaren ska inte drivas i mättning – håll insignalnivån låg.</w:t>
      </w:r>
    </w:p>
    <w:p w14:paraId="2BA6F991" w14:textId="77777777" w:rsidR="00CE04DD" w:rsidRDefault="00000000">
      <w:pPr>
        <w:spacing w:after="160"/>
      </w:pPr>
      <w:r>
        <w:t xml:space="preserve">Visa S21 </w:t>
      </w:r>
      <w:proofErr w:type="spellStart"/>
      <w:r>
        <w:t>LOGMAG</w:t>
      </w:r>
      <w:proofErr w:type="spellEnd"/>
      <w:r>
        <w:t xml:space="preserve"> och läs av förstärkning i dB. Kontrollera förstärkningens frekvensrespons – är den plan eller varierar den? Kontrollera stabilitet: oscillerar förstärkaren vid någon frekvens?</w:t>
      </w:r>
    </w:p>
    <w:p w14:paraId="3FC0FBBA" w14:textId="77777777" w:rsidR="00CE04DD" w:rsidRDefault="00000000">
      <w:pPr>
        <w:pStyle w:val="Rubrik2"/>
      </w:pPr>
      <w:r>
        <w:t>Praktisk arbetsordning vid filtermätning</w:t>
      </w:r>
    </w:p>
    <w:p w14:paraId="6985F66B" w14:textId="77777777" w:rsidR="00CE04DD" w:rsidRDefault="00000000" w:rsidP="007251B1">
      <w:pPr>
        <w:pStyle w:val="Liststycke"/>
        <w:numPr>
          <w:ilvl w:val="0"/>
          <w:numId w:val="10"/>
        </w:numPr>
        <w:spacing w:after="80"/>
      </w:pPr>
      <w:r>
        <w:t xml:space="preserve">Välj frekvensomfång som täcker passband och </w:t>
      </w:r>
      <w:proofErr w:type="spellStart"/>
      <w:r>
        <w:t>stoppband</w:t>
      </w:r>
      <w:proofErr w:type="spellEnd"/>
    </w:p>
    <w:p w14:paraId="534B5DA2" w14:textId="77777777" w:rsidR="00CE04DD" w:rsidRDefault="00000000" w:rsidP="007251B1">
      <w:pPr>
        <w:pStyle w:val="Liststycke"/>
        <w:numPr>
          <w:ilvl w:val="0"/>
          <w:numId w:val="10"/>
        </w:numPr>
        <w:spacing w:after="80"/>
      </w:pPr>
      <w:r>
        <w:t>Utför tvåportskalibrering vid filtrets portar</w:t>
      </w:r>
    </w:p>
    <w:p w14:paraId="0D53E5DF" w14:textId="77777777" w:rsidR="00CE04DD" w:rsidRDefault="00000000" w:rsidP="007251B1">
      <w:pPr>
        <w:pStyle w:val="Liststycke"/>
        <w:numPr>
          <w:ilvl w:val="0"/>
          <w:numId w:val="10"/>
        </w:numPr>
        <w:spacing w:after="80"/>
      </w:pPr>
      <w:r>
        <w:t xml:space="preserve">Visa S21 </w:t>
      </w:r>
      <w:proofErr w:type="spellStart"/>
      <w:r>
        <w:t>LOGMAG</w:t>
      </w:r>
      <w:proofErr w:type="spellEnd"/>
    </w:p>
    <w:p w14:paraId="66A66391" w14:textId="77777777" w:rsidR="00CE04DD" w:rsidRDefault="00000000" w:rsidP="007251B1">
      <w:pPr>
        <w:pStyle w:val="Liststycke"/>
        <w:numPr>
          <w:ilvl w:val="0"/>
          <w:numId w:val="10"/>
        </w:numPr>
        <w:spacing w:after="80"/>
      </w:pPr>
      <w:r>
        <w:t xml:space="preserve">Identifiera passband eller </w:t>
      </w:r>
      <w:proofErr w:type="spellStart"/>
      <w:r>
        <w:t>notch</w:t>
      </w:r>
      <w:proofErr w:type="spellEnd"/>
    </w:p>
    <w:p w14:paraId="18469D6D" w14:textId="77777777" w:rsidR="00CE04DD" w:rsidRDefault="00000000" w:rsidP="007251B1">
      <w:pPr>
        <w:pStyle w:val="Liststycke"/>
        <w:numPr>
          <w:ilvl w:val="0"/>
          <w:numId w:val="10"/>
        </w:numPr>
        <w:spacing w:after="80"/>
      </w:pPr>
      <w:r>
        <w:t>Läs av centerfrekvens med marker</w:t>
      </w:r>
    </w:p>
    <w:p w14:paraId="681219B7" w14:textId="77777777" w:rsidR="00CE04DD" w:rsidRDefault="00000000" w:rsidP="007251B1">
      <w:pPr>
        <w:pStyle w:val="Liststycke"/>
        <w:numPr>
          <w:ilvl w:val="0"/>
          <w:numId w:val="10"/>
        </w:numPr>
        <w:spacing w:after="80"/>
      </w:pPr>
      <w:r>
        <w:t>Mät bandbredd (−3 dB-punkter)</w:t>
      </w:r>
    </w:p>
    <w:p w14:paraId="19716763" w14:textId="77777777" w:rsidR="00CE04DD" w:rsidRDefault="00000000" w:rsidP="007251B1">
      <w:pPr>
        <w:pStyle w:val="Liststycke"/>
        <w:numPr>
          <w:ilvl w:val="0"/>
          <w:numId w:val="10"/>
        </w:numPr>
        <w:spacing w:after="80"/>
      </w:pPr>
      <w:r>
        <w:t xml:space="preserve">Kontrollera dämpning och </w:t>
      </w:r>
      <w:proofErr w:type="spellStart"/>
      <w:r>
        <w:t>notchdjup</w:t>
      </w:r>
      <w:proofErr w:type="spellEnd"/>
    </w:p>
    <w:p w14:paraId="2E97F5A4" w14:textId="77777777" w:rsidR="00CE04DD" w:rsidRDefault="00000000" w:rsidP="007251B1">
      <w:pPr>
        <w:pStyle w:val="Liststycke"/>
        <w:numPr>
          <w:ilvl w:val="0"/>
          <w:numId w:val="10"/>
        </w:numPr>
        <w:spacing w:after="80"/>
      </w:pPr>
      <w:r>
        <w:t>Dokumentera resultaten</w:t>
      </w:r>
    </w:p>
    <w:p w14:paraId="16B762A8" w14:textId="77777777" w:rsidR="00CE04DD" w:rsidRDefault="00000000">
      <w:pPr>
        <w:pBdr>
          <w:top w:val="single" w:sz="4" w:space="0" w:color="2E75B6"/>
        </w:pBdr>
        <w:spacing w:before="200" w:after="200"/>
      </w:pPr>
      <w:r>
        <w:rPr>
          <w:b/>
          <w:bCs/>
          <w:i/>
          <w:iCs/>
        </w:rPr>
        <w:t xml:space="preserve">Vad vi lärde oss: Tvåportskalibrering är obligatorisk för filtermätning. S21 </w:t>
      </w:r>
      <w:proofErr w:type="spellStart"/>
      <w:r>
        <w:rPr>
          <w:b/>
          <w:bCs/>
          <w:i/>
          <w:iCs/>
        </w:rPr>
        <w:t>LOGMAG</w:t>
      </w:r>
      <w:proofErr w:type="spellEnd"/>
      <w:r>
        <w:rPr>
          <w:b/>
          <w:bCs/>
          <w:i/>
          <w:iCs/>
        </w:rPr>
        <w:t xml:space="preserve"> visar filterresponsen direkt. Kontrollera alltid centerfrekvens, bandbredd och dämpningsnivåer.</w:t>
      </w:r>
    </w:p>
    <w:p w14:paraId="145084DA" w14:textId="77777777" w:rsidR="00CE04DD" w:rsidRDefault="00000000">
      <w:r>
        <w:br w:type="page"/>
      </w:r>
    </w:p>
    <w:p w14:paraId="77449C89" w14:textId="77777777" w:rsidR="009C5E0E" w:rsidRDefault="009C5E0E">
      <w:pPr>
        <w:rPr>
          <w:rFonts w:asciiTheme="majorHAnsi" w:hAnsiTheme="majorHAnsi"/>
          <w:b/>
          <w:bCs/>
          <w:color w:val="1F4E79"/>
          <w:sz w:val="36"/>
          <w:szCs w:val="36"/>
        </w:rPr>
      </w:pPr>
      <w:r>
        <w:lastRenderedPageBreak/>
        <w:br w:type="page"/>
      </w:r>
    </w:p>
    <w:p w14:paraId="70054D0C" w14:textId="342E822C" w:rsidR="00CE04DD" w:rsidRDefault="00000000">
      <w:pPr>
        <w:pStyle w:val="Rubrik1"/>
      </w:pPr>
      <w:bookmarkStart w:id="17" w:name="_Toc229743135"/>
      <w:r>
        <w:lastRenderedPageBreak/>
        <w:t>Del 5 – Avancerade tekniker</w:t>
      </w:r>
      <w:bookmarkEnd w:id="17"/>
    </w:p>
    <w:p w14:paraId="0AC0542F" w14:textId="3C4A3889" w:rsidR="00310F43" w:rsidRPr="00310F43" w:rsidRDefault="00310F43" w:rsidP="00850857">
      <w:pPr>
        <w:pStyle w:val="Underrubrik"/>
      </w:pPr>
      <w:r w:rsidRPr="00310F43">
        <w:t xml:space="preserve">Richard </w:t>
      </w:r>
      <w:proofErr w:type="spellStart"/>
      <w:r w:rsidRPr="00310F43">
        <w:t>Feynman</w:t>
      </w:r>
      <w:proofErr w:type="spellEnd"/>
      <w:r w:rsidRPr="00310F43">
        <w:t>, fysiker:</w:t>
      </w:r>
    </w:p>
    <w:p w14:paraId="7ECB86CB" w14:textId="77777777" w:rsidR="00310F43" w:rsidRPr="00310F43" w:rsidRDefault="00310F43" w:rsidP="00850857">
      <w:pPr>
        <w:pStyle w:val="Underrubrik"/>
        <w:rPr>
          <w:i/>
          <w:iCs/>
        </w:rPr>
      </w:pPr>
      <w:r w:rsidRPr="00310F43">
        <w:rPr>
          <w:i/>
          <w:iCs/>
        </w:rPr>
        <w:t xml:space="preserve">"The </w:t>
      </w:r>
      <w:proofErr w:type="spellStart"/>
      <w:r w:rsidRPr="00310F43">
        <w:rPr>
          <w:i/>
          <w:iCs/>
        </w:rPr>
        <w:t>first</w:t>
      </w:r>
      <w:proofErr w:type="spellEnd"/>
      <w:r w:rsidRPr="00310F43">
        <w:rPr>
          <w:i/>
          <w:iCs/>
        </w:rPr>
        <w:t xml:space="preserve"> </w:t>
      </w:r>
      <w:proofErr w:type="spellStart"/>
      <w:r w:rsidRPr="00310F43">
        <w:rPr>
          <w:i/>
          <w:iCs/>
        </w:rPr>
        <w:t>principle</w:t>
      </w:r>
      <w:proofErr w:type="spellEnd"/>
      <w:r w:rsidRPr="00310F43">
        <w:rPr>
          <w:i/>
          <w:iCs/>
        </w:rPr>
        <w:t xml:space="preserve"> is </w:t>
      </w:r>
      <w:proofErr w:type="spellStart"/>
      <w:r w:rsidRPr="00310F43">
        <w:rPr>
          <w:i/>
          <w:iCs/>
        </w:rPr>
        <w:t>that</w:t>
      </w:r>
      <w:proofErr w:type="spellEnd"/>
      <w:r w:rsidRPr="00310F43">
        <w:rPr>
          <w:i/>
          <w:iCs/>
        </w:rPr>
        <w:t xml:space="preserve"> </w:t>
      </w:r>
      <w:proofErr w:type="spellStart"/>
      <w:r w:rsidRPr="00310F43">
        <w:rPr>
          <w:i/>
          <w:iCs/>
        </w:rPr>
        <w:t>you</w:t>
      </w:r>
      <w:proofErr w:type="spellEnd"/>
      <w:r w:rsidRPr="00310F43">
        <w:rPr>
          <w:i/>
          <w:iCs/>
        </w:rPr>
        <w:t xml:space="preserve"> must not </w:t>
      </w:r>
      <w:proofErr w:type="spellStart"/>
      <w:r w:rsidRPr="00310F43">
        <w:rPr>
          <w:i/>
          <w:iCs/>
        </w:rPr>
        <w:t>fool</w:t>
      </w:r>
      <w:proofErr w:type="spellEnd"/>
      <w:r w:rsidRPr="00310F43">
        <w:rPr>
          <w:i/>
          <w:iCs/>
        </w:rPr>
        <w:t xml:space="preserve"> </w:t>
      </w:r>
      <w:proofErr w:type="spellStart"/>
      <w:r w:rsidRPr="00310F43">
        <w:rPr>
          <w:i/>
          <w:iCs/>
        </w:rPr>
        <w:t>yourself</w:t>
      </w:r>
      <w:proofErr w:type="spellEnd"/>
      <w:r w:rsidRPr="00310F43">
        <w:rPr>
          <w:i/>
          <w:iCs/>
        </w:rPr>
        <w:t xml:space="preserve"> – and </w:t>
      </w:r>
      <w:proofErr w:type="spellStart"/>
      <w:r w:rsidRPr="00310F43">
        <w:rPr>
          <w:i/>
          <w:iCs/>
        </w:rPr>
        <w:t>you</w:t>
      </w:r>
      <w:proofErr w:type="spellEnd"/>
      <w:r w:rsidRPr="00310F43">
        <w:rPr>
          <w:i/>
          <w:iCs/>
        </w:rPr>
        <w:t xml:space="preserve"> </w:t>
      </w:r>
      <w:proofErr w:type="spellStart"/>
      <w:r w:rsidRPr="00310F43">
        <w:rPr>
          <w:i/>
          <w:iCs/>
        </w:rPr>
        <w:t>are</w:t>
      </w:r>
      <w:proofErr w:type="spellEnd"/>
      <w:r w:rsidRPr="00310F43">
        <w:rPr>
          <w:i/>
          <w:iCs/>
        </w:rPr>
        <w:t xml:space="preserve"> the </w:t>
      </w:r>
      <w:proofErr w:type="spellStart"/>
      <w:r w:rsidRPr="00310F43">
        <w:rPr>
          <w:i/>
          <w:iCs/>
        </w:rPr>
        <w:t>easiest</w:t>
      </w:r>
      <w:proofErr w:type="spellEnd"/>
      <w:r w:rsidRPr="00310F43">
        <w:rPr>
          <w:i/>
          <w:iCs/>
        </w:rPr>
        <w:t xml:space="preserve"> person to </w:t>
      </w:r>
      <w:proofErr w:type="spellStart"/>
      <w:r w:rsidRPr="00310F43">
        <w:rPr>
          <w:i/>
          <w:iCs/>
        </w:rPr>
        <w:t>fool</w:t>
      </w:r>
      <w:proofErr w:type="spellEnd"/>
      <w:r w:rsidRPr="00310F43">
        <w:rPr>
          <w:i/>
          <w:iCs/>
        </w:rPr>
        <w:t>."</w:t>
      </w:r>
    </w:p>
    <w:p w14:paraId="173BD078" w14:textId="77777777" w:rsidR="00B6286F" w:rsidRPr="00310F43" w:rsidRDefault="00B6286F">
      <w:pPr>
        <w:pStyle w:val="Rubrik1"/>
        <w:rPr>
          <w:sz w:val="24"/>
          <w:szCs w:val="24"/>
        </w:rPr>
      </w:pPr>
    </w:p>
    <w:p w14:paraId="1A8FDD62" w14:textId="21E25022" w:rsidR="00B6286F" w:rsidRDefault="00B6286F" w:rsidP="00850857">
      <w:r>
        <w:rPr>
          <w:noProof/>
        </w:rPr>
        <w:drawing>
          <wp:inline distT="0" distB="0" distL="0" distR="0" wp14:anchorId="0228DE14" wp14:editId="62EDC824">
            <wp:extent cx="5731510" cy="3540125"/>
            <wp:effectExtent l="0" t="0" r="0" b="3175"/>
            <wp:docPr id="145664277"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4277" name="Bild 145664277"/>
                    <pic:cNvPicPr/>
                  </pic:nvPicPr>
                  <pic:blipFill>
                    <a:blip r:embed="rId31">
                      <a:extLst>
                        <a:ext uri="{96DAC541-7B7A-43D3-8B79-37D633B846F1}">
                          <asvg:svgBlip xmlns:asvg="http://schemas.microsoft.com/office/drawing/2016/SVG/main" r:embed="rId32"/>
                        </a:ext>
                      </a:extLst>
                    </a:blip>
                    <a:stretch>
                      <a:fillRect/>
                    </a:stretch>
                  </pic:blipFill>
                  <pic:spPr>
                    <a:xfrm>
                      <a:off x="0" y="0"/>
                      <a:ext cx="5731510" cy="3540125"/>
                    </a:xfrm>
                    <a:prstGeom prst="rect">
                      <a:avLst/>
                    </a:prstGeom>
                  </pic:spPr>
                </pic:pic>
              </a:graphicData>
            </a:graphic>
          </wp:inline>
        </w:drawing>
      </w:r>
    </w:p>
    <w:p w14:paraId="1669CBDC" w14:textId="77777777" w:rsidR="00CE04DD" w:rsidRDefault="00000000">
      <w:r>
        <w:br w:type="page"/>
      </w:r>
    </w:p>
    <w:p w14:paraId="73BE6C31" w14:textId="77777777" w:rsidR="00CE04DD" w:rsidRDefault="00000000">
      <w:pPr>
        <w:pStyle w:val="Rubrik1"/>
      </w:pPr>
      <w:bookmarkStart w:id="18" w:name="_Toc229743136"/>
      <w:r>
        <w:lastRenderedPageBreak/>
        <w:t>Kapitel 12 – Avancerad antennanalys</w:t>
      </w:r>
      <w:bookmarkEnd w:id="18"/>
    </w:p>
    <w:p w14:paraId="6B49999F" w14:textId="77777777" w:rsidR="00CE04DD" w:rsidRDefault="00000000">
      <w:pPr>
        <w:spacing w:after="160"/>
      </w:pPr>
      <w:r>
        <w:t xml:space="preserve">Med grundmätningarna etablerade kan NanoVNA användas för mer sofistikerad analys: flerbandsantenner med flera resonanspunkter, antenners Q-faktor och bandbredd, impedansförändring längs en </w:t>
      </w:r>
      <w:proofErr w:type="spellStart"/>
      <w:r>
        <w:t>koaxkabel</w:t>
      </w:r>
      <w:proofErr w:type="spellEnd"/>
      <w:r>
        <w:t>, och optimering av faslinor.</w:t>
      </w:r>
    </w:p>
    <w:p w14:paraId="01975257" w14:textId="77777777" w:rsidR="00CE04DD" w:rsidRDefault="00000000">
      <w:pPr>
        <w:pStyle w:val="Rubrik2"/>
      </w:pPr>
      <w:r>
        <w:t>Analysera flerbandsantenner</w:t>
      </w:r>
    </w:p>
    <w:p w14:paraId="253E8489" w14:textId="77777777" w:rsidR="00CE04DD" w:rsidRDefault="00000000">
      <w:pPr>
        <w:spacing w:after="160"/>
      </w:pPr>
      <w:r>
        <w:t xml:space="preserve">Svep ett brett frekvensområde (1–30 MHz för HF-antenner) och identifiera alla SWR-dippar. Varje dipp representerar en resonans – på en </w:t>
      </w:r>
      <w:proofErr w:type="spellStart"/>
      <w:r>
        <w:t>dipol</w:t>
      </w:r>
      <w:proofErr w:type="spellEnd"/>
      <w:r>
        <w:t xml:space="preserve"> med trappar motsvarar de olika band. Placera markers på alla dippar och notera frekvens, SWR, R och X. Jämför med förväntade resonansfrekvenser.</w:t>
      </w:r>
    </w:p>
    <w:p w14:paraId="6A6F46B2" w14:textId="77777777" w:rsidR="00CE04DD" w:rsidRDefault="00000000">
      <w:pPr>
        <w:spacing w:after="160"/>
      </w:pPr>
      <w:r>
        <w:t xml:space="preserve">Vid justering av flerbandsantenner: ändra en del i taget och observera hur alla resonanser påverkas. Att flytta en </w:t>
      </w:r>
      <w:proofErr w:type="spellStart"/>
      <w:r>
        <w:t>trap-kapacitor</w:t>
      </w:r>
      <w:proofErr w:type="spellEnd"/>
      <w:r>
        <w:t xml:space="preserve"> ändrar resonansen på det berörda bandet men kan påverka övriga band.</w:t>
      </w:r>
    </w:p>
    <w:p w14:paraId="49F81895" w14:textId="77777777" w:rsidR="00CE04DD" w:rsidRDefault="00000000">
      <w:pPr>
        <w:pStyle w:val="Rubrik2"/>
      </w:pPr>
      <w:r>
        <w:t>Mäta antennens Q-faktor och bandbredd</w:t>
      </w:r>
    </w:p>
    <w:p w14:paraId="4DD3DC4D" w14:textId="77777777" w:rsidR="00CE04DD" w:rsidRDefault="00000000">
      <w:pPr>
        <w:spacing w:after="160"/>
      </w:pPr>
      <w:r>
        <w:t xml:space="preserve">Q-faktorn beskriver hur skarp (hög Q) eller bred (låg Q) en resonans är. Hög Q innebär smal bandbredd och känslig trimning – typiskt för magnetloopar. Låg Q innebär bred bandbredd och enklare drift – typiskt för </w:t>
      </w:r>
      <w:proofErr w:type="spellStart"/>
      <w:r>
        <w:t>dipoler</w:t>
      </w:r>
      <w:proofErr w:type="spellEnd"/>
      <w:r>
        <w:t>.</w:t>
      </w:r>
    </w:p>
    <w:p w14:paraId="53B75D73" w14:textId="77777777" w:rsidR="00CE04DD" w:rsidRDefault="00000000">
      <w:pPr>
        <w:spacing w:after="160"/>
      </w:pPr>
      <w:r>
        <w:t xml:space="preserve">Zooma in kring resonansen med ett smalt svep. Den frekvensbredd där SWR är under 1,5 (eller 2:1 beroende på kriteriet) definierar det användbara frekvensomfånget. En magnetloop kan ha bandbredd på bara några kilohertz; en </w:t>
      </w:r>
      <w:proofErr w:type="spellStart"/>
      <w:r>
        <w:t>dipol</w:t>
      </w:r>
      <w:proofErr w:type="spellEnd"/>
      <w:r>
        <w:t xml:space="preserve"> typiskt 100–300 kHz.</w:t>
      </w:r>
    </w:p>
    <w:p w14:paraId="3C88D8B3" w14:textId="77777777" w:rsidR="00CE04DD" w:rsidRDefault="00000000">
      <w:pPr>
        <w:pStyle w:val="Rubrik2"/>
      </w:pPr>
      <w:r>
        <w:t>Impedanstransformation längs koax</w:t>
      </w:r>
    </w:p>
    <w:p w14:paraId="68EE0F49" w14:textId="77777777" w:rsidR="00CE04DD" w:rsidRDefault="00000000">
      <w:pPr>
        <w:spacing w:after="160"/>
      </w:pPr>
      <w:r>
        <w:t>Koax transformerar impedansen längs sin längd när SWR är högre än 1. Mät impedansen vid antennen och jämför med impedansen vid stationens ände av kabeln. Skillnaden visar hur mycket kabeln transformerar – ett beteende som kan utnyttjas medvetet i matchningsdesign (kvartsvågstransformatorer) men som kan vara förvirrande vid felsökning.</w:t>
      </w:r>
    </w:p>
    <w:p w14:paraId="0FCD4F92" w14:textId="77777777" w:rsidR="00CE04DD" w:rsidRDefault="00000000">
      <w:pPr>
        <w:pStyle w:val="Rubrik2"/>
      </w:pPr>
      <w:r>
        <w:t>Faslinor och antenndiversitet</w:t>
      </w:r>
    </w:p>
    <w:p w14:paraId="527244AB" w14:textId="77777777" w:rsidR="00CE04DD" w:rsidRDefault="00000000">
      <w:pPr>
        <w:spacing w:after="160"/>
      </w:pPr>
      <w:r>
        <w:t xml:space="preserve">För fasade antennsystem – stackade </w:t>
      </w:r>
      <w:proofErr w:type="spellStart"/>
      <w:r>
        <w:t>Yagis</w:t>
      </w:r>
      <w:proofErr w:type="spellEnd"/>
      <w:r>
        <w:t xml:space="preserve"> eller </w:t>
      </w:r>
      <w:proofErr w:type="spellStart"/>
      <w:r>
        <w:t>phased</w:t>
      </w:r>
      <w:proofErr w:type="spellEnd"/>
      <w:r>
        <w:t xml:space="preserve"> </w:t>
      </w:r>
      <w:proofErr w:type="spellStart"/>
      <w:r>
        <w:t>arrays</w:t>
      </w:r>
      <w:proofErr w:type="spellEnd"/>
      <w:r>
        <w:t xml:space="preserve"> – är det kritiskt att faslinorna har exakt samma elektriska längd. Mät varje faslinors elektriska längd med </w:t>
      </w:r>
      <w:proofErr w:type="spellStart"/>
      <w:r>
        <w:t>TDR</w:t>
      </w:r>
      <w:proofErr w:type="spellEnd"/>
      <w:r>
        <w:t xml:space="preserve"> eller TRANSFORM-funktionen. Skillnader på bara några grader kan försämra strålningsmönstret påtagligt.</w:t>
      </w:r>
    </w:p>
    <w:p w14:paraId="04C1298B" w14:textId="77777777" w:rsidR="00CE04DD" w:rsidRDefault="00000000">
      <w:pPr>
        <w:pStyle w:val="Rubrik2"/>
      </w:pPr>
      <w:r>
        <w:t>Smith-diagrammet för matchningsdesign</w:t>
      </w:r>
    </w:p>
    <w:p w14:paraId="01636FAC" w14:textId="77777777" w:rsidR="00CE04DD" w:rsidRDefault="00000000">
      <w:pPr>
        <w:spacing w:after="160"/>
      </w:pPr>
      <w:r>
        <w:t>Smith-diagrammet är ett kraftfullt designverktyg när du ska konstruera matchningsnätverk. Mät lastens impedans och markera punkten i Smith-diagrammet. Beräkna sedan vilka komponenter (L och C) som krävs för att förflytta punkten till mitten (50 Ω). Bygg nätverket och mät – observera hur punkten faktiskt rör sig och justera komponentvärdena.</w:t>
      </w:r>
    </w:p>
    <w:p w14:paraId="5EBFD979" w14:textId="77777777" w:rsidR="00CE04DD" w:rsidRDefault="00000000">
      <w:pPr>
        <w:pBdr>
          <w:top w:val="single" w:sz="4" w:space="0" w:color="2E75B6"/>
        </w:pBdr>
        <w:spacing w:before="200" w:after="200"/>
      </w:pPr>
      <w:r>
        <w:rPr>
          <w:b/>
          <w:bCs/>
          <w:i/>
          <w:iCs/>
        </w:rPr>
        <w:t>Vad vi lärde oss: Brett svep identifierar alla resonanser; smalt svep mäter Q och bandbredd. Smith-diagrammet är ett designverktyg, inte bara ett mätverktyg.</w:t>
      </w:r>
    </w:p>
    <w:p w14:paraId="0106D572" w14:textId="77777777" w:rsidR="00CE04DD" w:rsidRDefault="00000000">
      <w:r>
        <w:br w:type="page"/>
      </w:r>
    </w:p>
    <w:p w14:paraId="7E373739" w14:textId="77777777" w:rsidR="00CE04DD" w:rsidRDefault="00000000">
      <w:pPr>
        <w:pStyle w:val="Rubrik1"/>
      </w:pPr>
      <w:bookmarkStart w:id="19" w:name="_Toc229743137"/>
      <w:r>
        <w:lastRenderedPageBreak/>
        <w:t>Kapitel 13 – NanoVNA som stationsverktyg</w:t>
      </w:r>
      <w:bookmarkEnd w:id="19"/>
    </w:p>
    <w:p w14:paraId="274E8A7C" w14:textId="77777777" w:rsidR="00CE04DD" w:rsidRDefault="00000000">
      <w:pPr>
        <w:spacing w:after="160"/>
      </w:pPr>
      <w:r>
        <w:t>En NanoVNA som används systematiskt gör stationen mer förstådd och mer pålitlig. Det här kapitlet samlar praktiska arbetsflöden för installation, underhåll och felsökning i den kompletta amatörradiostationen.</w:t>
      </w:r>
    </w:p>
    <w:p w14:paraId="0B2370F8" w14:textId="77777777" w:rsidR="00CE04DD" w:rsidRDefault="00000000">
      <w:pPr>
        <w:pStyle w:val="Rubrik2"/>
      </w:pPr>
      <w:r>
        <w:t>Installationsflöde för ny antenn</w:t>
      </w:r>
    </w:p>
    <w:p w14:paraId="69B19D3A" w14:textId="77777777" w:rsidR="00CE04DD" w:rsidRDefault="00000000" w:rsidP="007251B1">
      <w:pPr>
        <w:pStyle w:val="Liststycke"/>
        <w:numPr>
          <w:ilvl w:val="0"/>
          <w:numId w:val="11"/>
        </w:numPr>
        <w:spacing w:after="80"/>
      </w:pPr>
      <w:r>
        <w:t>Montera antennen i sin verkliga driftsposition</w:t>
      </w:r>
    </w:p>
    <w:p w14:paraId="5DE9B0AE" w14:textId="77777777" w:rsidR="00CE04DD" w:rsidRDefault="00000000" w:rsidP="007251B1">
      <w:pPr>
        <w:pStyle w:val="Liststycke"/>
        <w:numPr>
          <w:ilvl w:val="0"/>
          <w:numId w:val="11"/>
        </w:numPr>
        <w:spacing w:after="80"/>
      </w:pPr>
      <w:r>
        <w:t>Kalibrera NanoVNA vid antennkontakten</w:t>
      </w:r>
    </w:p>
    <w:p w14:paraId="692BF1A7" w14:textId="77777777" w:rsidR="00CE04DD" w:rsidRDefault="00000000" w:rsidP="007251B1">
      <w:pPr>
        <w:pStyle w:val="Liststycke"/>
        <w:numPr>
          <w:ilvl w:val="0"/>
          <w:numId w:val="11"/>
        </w:numPr>
        <w:spacing w:after="80"/>
      </w:pPr>
      <w:r>
        <w:t>Mät resonans och impedans – notera SWR, R, X</w:t>
      </w:r>
    </w:p>
    <w:p w14:paraId="55E289D4" w14:textId="77777777" w:rsidR="00CE04DD" w:rsidRDefault="00000000" w:rsidP="007251B1">
      <w:pPr>
        <w:pStyle w:val="Liststycke"/>
        <w:numPr>
          <w:ilvl w:val="0"/>
          <w:numId w:val="11"/>
        </w:numPr>
        <w:spacing w:after="80"/>
      </w:pPr>
      <w:r>
        <w:t>Trimma antennen till önskad resonansfrekvens</w:t>
      </w:r>
    </w:p>
    <w:p w14:paraId="6ECE7503" w14:textId="77777777" w:rsidR="00CE04DD" w:rsidRDefault="00000000" w:rsidP="007251B1">
      <w:pPr>
        <w:pStyle w:val="Liststycke"/>
        <w:numPr>
          <w:ilvl w:val="0"/>
          <w:numId w:val="11"/>
        </w:numPr>
        <w:spacing w:after="80"/>
      </w:pPr>
      <w:r>
        <w:t xml:space="preserve">Kontrollera common-mode (flytta </w:t>
      </w:r>
      <w:proofErr w:type="spellStart"/>
      <w:r>
        <w:t>koaxen</w:t>
      </w:r>
      <w:proofErr w:type="spellEnd"/>
      <w:r>
        <w:t xml:space="preserve"> och observera)</w:t>
      </w:r>
    </w:p>
    <w:p w14:paraId="016BDC9E" w14:textId="77777777" w:rsidR="00CE04DD" w:rsidRDefault="00000000" w:rsidP="007251B1">
      <w:pPr>
        <w:pStyle w:val="Liststycke"/>
        <w:numPr>
          <w:ilvl w:val="0"/>
          <w:numId w:val="11"/>
        </w:numPr>
        <w:spacing w:after="80"/>
      </w:pPr>
      <w:r>
        <w:t>Montera choke vid behov</w:t>
      </w:r>
    </w:p>
    <w:p w14:paraId="21FB5BDD" w14:textId="77777777" w:rsidR="00CE04DD" w:rsidRDefault="00000000" w:rsidP="007251B1">
      <w:pPr>
        <w:pStyle w:val="Liststycke"/>
        <w:numPr>
          <w:ilvl w:val="0"/>
          <w:numId w:val="11"/>
        </w:numPr>
        <w:spacing w:after="80"/>
      </w:pPr>
      <w:r>
        <w:t>Dokumentera slutresultatet</w:t>
      </w:r>
    </w:p>
    <w:p w14:paraId="42FFE52F" w14:textId="77777777" w:rsidR="00CE04DD" w:rsidRDefault="00000000">
      <w:pPr>
        <w:pStyle w:val="Rubrik2"/>
      </w:pPr>
      <w:r>
        <w:t>Regelbundet underhåll</w:t>
      </w:r>
    </w:p>
    <w:p w14:paraId="6E080E61" w14:textId="77777777" w:rsidR="00CE04DD" w:rsidRDefault="00000000">
      <w:pPr>
        <w:spacing w:after="160"/>
      </w:pPr>
      <w:r>
        <w:t xml:space="preserve">Veckokontroll: snabb SWR-kontroll på de viktigaste antennerna. Månadskontroll: S21-mätning på </w:t>
      </w:r>
      <w:proofErr w:type="spellStart"/>
      <w:r>
        <w:t>koaxkablarna</w:t>
      </w:r>
      <w:proofErr w:type="spellEnd"/>
      <w:r>
        <w:t xml:space="preserve">, granskning av kontakter och adaptrar. Årsöversyn: </w:t>
      </w:r>
      <w:proofErr w:type="spellStart"/>
      <w:r>
        <w:t>TDR</w:t>
      </w:r>
      <w:proofErr w:type="spellEnd"/>
      <w:r>
        <w:t xml:space="preserve"> på alla installerade kablar, jämförelse med </w:t>
      </w:r>
      <w:proofErr w:type="spellStart"/>
      <w:r>
        <w:t>baseline</w:t>
      </w:r>
      <w:proofErr w:type="spellEnd"/>
      <w:r>
        <w:t>-mätningar från installationstillfället.</w:t>
      </w:r>
    </w:p>
    <w:p w14:paraId="461CA0B7" w14:textId="77777777" w:rsidR="00CE04DD" w:rsidRDefault="00000000">
      <w:pPr>
        <w:spacing w:after="160"/>
      </w:pPr>
      <w:r>
        <w:t xml:space="preserve">Ökande kabeldämpning över tid tyder på fukt, korrosion eller åldrande </w:t>
      </w:r>
      <w:proofErr w:type="spellStart"/>
      <w:r>
        <w:t>dielektrikum</w:t>
      </w:r>
      <w:proofErr w:type="spellEnd"/>
      <w:r>
        <w:t xml:space="preserve">. </w:t>
      </w:r>
      <w:proofErr w:type="spellStart"/>
      <w:r>
        <w:t>TDR</w:t>
      </w:r>
      <w:proofErr w:type="spellEnd"/>
      <w:r>
        <w:t>-förändringar kan avslöja dåliga skarvar eller kontakter innan de orsakar totalt haveri.</w:t>
      </w:r>
    </w:p>
    <w:p w14:paraId="534E6186" w14:textId="77777777" w:rsidR="00CE04DD" w:rsidRDefault="00000000">
      <w:pPr>
        <w:pStyle w:val="Rubrik2"/>
      </w:pPr>
      <w:r>
        <w:t>Felsökningsflöde vid problem</w:t>
      </w:r>
    </w:p>
    <w:p w14:paraId="010031BE" w14:textId="77777777" w:rsidR="00CE04DD" w:rsidRDefault="00000000" w:rsidP="007251B1">
      <w:pPr>
        <w:pStyle w:val="Liststycke"/>
        <w:numPr>
          <w:ilvl w:val="0"/>
          <w:numId w:val="12"/>
        </w:numPr>
        <w:spacing w:after="80"/>
      </w:pPr>
      <w:r>
        <w:t xml:space="preserve">Kontrollera med </w:t>
      </w:r>
      <w:proofErr w:type="spellStart"/>
      <w:r>
        <w:t>dummyload</w:t>
      </w:r>
      <w:proofErr w:type="spellEnd"/>
      <w:r>
        <w:t xml:space="preserve"> – bekräfta att NanoVNA fungerar</w:t>
      </w:r>
    </w:p>
    <w:p w14:paraId="7F80F440" w14:textId="77777777" w:rsidR="00CE04DD" w:rsidRDefault="00000000" w:rsidP="007251B1">
      <w:pPr>
        <w:pStyle w:val="Liststycke"/>
        <w:numPr>
          <w:ilvl w:val="0"/>
          <w:numId w:val="12"/>
        </w:numPr>
        <w:spacing w:after="80"/>
      </w:pPr>
      <w:r>
        <w:t>Kontrollera SWR och impedans utan tuner</w:t>
      </w:r>
    </w:p>
    <w:p w14:paraId="11273E3B" w14:textId="77777777" w:rsidR="00CE04DD" w:rsidRDefault="00000000" w:rsidP="007251B1">
      <w:pPr>
        <w:pStyle w:val="Liststycke"/>
        <w:numPr>
          <w:ilvl w:val="0"/>
          <w:numId w:val="12"/>
        </w:numPr>
        <w:spacing w:after="80"/>
      </w:pPr>
      <w:r>
        <w:t>Mät kabeldämpning med S21 (eller S11-metoden)</w:t>
      </w:r>
    </w:p>
    <w:p w14:paraId="298B0991" w14:textId="77777777" w:rsidR="00CE04DD" w:rsidRDefault="00000000" w:rsidP="007251B1">
      <w:pPr>
        <w:pStyle w:val="Liststycke"/>
        <w:numPr>
          <w:ilvl w:val="0"/>
          <w:numId w:val="12"/>
        </w:numPr>
        <w:spacing w:after="80"/>
      </w:pPr>
      <w:r>
        <w:t xml:space="preserve">Kör </w:t>
      </w:r>
      <w:proofErr w:type="spellStart"/>
      <w:r>
        <w:t>TDR</w:t>
      </w:r>
      <w:proofErr w:type="spellEnd"/>
      <w:r>
        <w:t xml:space="preserve"> – leta efter reflexer</w:t>
      </w:r>
    </w:p>
    <w:p w14:paraId="55FAD8FD" w14:textId="77777777" w:rsidR="00CE04DD" w:rsidRDefault="00000000" w:rsidP="007251B1">
      <w:pPr>
        <w:pStyle w:val="Liststycke"/>
        <w:numPr>
          <w:ilvl w:val="0"/>
          <w:numId w:val="12"/>
        </w:numPr>
        <w:spacing w:after="80"/>
      </w:pPr>
      <w:r>
        <w:t xml:space="preserve">Kontrollera common-mode – flytta </w:t>
      </w:r>
      <w:proofErr w:type="spellStart"/>
      <w:r>
        <w:t>koaxen</w:t>
      </w:r>
      <w:proofErr w:type="spellEnd"/>
    </w:p>
    <w:p w14:paraId="13634F89" w14:textId="77777777" w:rsidR="00CE04DD" w:rsidRDefault="00000000" w:rsidP="007251B1">
      <w:pPr>
        <w:pStyle w:val="Liststycke"/>
        <w:numPr>
          <w:ilvl w:val="0"/>
          <w:numId w:val="12"/>
        </w:numPr>
        <w:spacing w:after="80"/>
      </w:pPr>
      <w:r>
        <w:t xml:space="preserve">Kontrollera </w:t>
      </w:r>
      <w:proofErr w:type="spellStart"/>
      <w:r>
        <w:t>balun</w:t>
      </w:r>
      <w:proofErr w:type="spellEnd"/>
      <w:r>
        <w:t xml:space="preserve"> och choke</w:t>
      </w:r>
    </w:p>
    <w:p w14:paraId="63EEE447" w14:textId="77777777" w:rsidR="00CE04DD" w:rsidRDefault="00000000" w:rsidP="007251B1">
      <w:pPr>
        <w:pStyle w:val="Liststycke"/>
        <w:numPr>
          <w:ilvl w:val="0"/>
          <w:numId w:val="12"/>
        </w:numPr>
        <w:spacing w:after="80"/>
      </w:pPr>
      <w:r>
        <w:t xml:space="preserve">Byt till </w:t>
      </w:r>
      <w:proofErr w:type="spellStart"/>
      <w:r>
        <w:t>dummyload</w:t>
      </w:r>
      <w:proofErr w:type="spellEnd"/>
      <w:r>
        <w:t xml:space="preserve"> i antennänden – bekräfta var felet sitter</w:t>
      </w:r>
    </w:p>
    <w:p w14:paraId="5EB869C2" w14:textId="77777777" w:rsidR="00CE04DD" w:rsidRDefault="00000000">
      <w:pPr>
        <w:pStyle w:val="Rubrik2"/>
      </w:pPr>
      <w:r>
        <w:t>Inför tävling eller DX-expedition</w:t>
      </w:r>
    </w:p>
    <w:p w14:paraId="63BE1BE1" w14:textId="77777777" w:rsidR="00CE04DD" w:rsidRDefault="00000000">
      <w:pPr>
        <w:spacing w:after="160"/>
      </w:pPr>
      <w:r>
        <w:t xml:space="preserve">Genomför en komplett kontroll av antennsystemet innan viktiga aktiviteter: SWR och impedans på alla antenner, kabeldämpning, </w:t>
      </w:r>
      <w:proofErr w:type="spellStart"/>
      <w:r>
        <w:t>TDR</w:t>
      </w:r>
      <w:proofErr w:type="spellEnd"/>
      <w:r>
        <w:t xml:space="preserve"> för att kontrollera installerade kablar, och </w:t>
      </w:r>
      <w:proofErr w:type="gramStart"/>
      <w:r>
        <w:t>ett genomgång</w:t>
      </w:r>
      <w:proofErr w:type="gramEnd"/>
      <w:r>
        <w:t xml:space="preserve"> av samtliga kontakter och adaptrar. Problem identifierade hemma i lugn och ro är lättare att åtgärda än problem som uppstår i fält.</w:t>
      </w:r>
    </w:p>
    <w:p w14:paraId="0F406FDE" w14:textId="77777777" w:rsidR="00CE04DD" w:rsidRDefault="00000000">
      <w:pPr>
        <w:pStyle w:val="Rubrik2"/>
      </w:pPr>
      <w:r>
        <w:t>NanoVNA i portable-drift</w:t>
      </w:r>
    </w:p>
    <w:p w14:paraId="3610450E" w14:textId="77777777" w:rsidR="00CE04DD" w:rsidRDefault="00000000">
      <w:pPr>
        <w:spacing w:after="160"/>
      </w:pPr>
      <w:r>
        <w:t xml:space="preserve">NanoVNA är idealisk för portable-drift tack vare sin kompakta storlek och batteridrift. Packa med dig: NanoVNA, korta SMA-kablar, adaptrar, </w:t>
      </w:r>
      <w:proofErr w:type="spellStart"/>
      <w:r>
        <w:t>dummyload</w:t>
      </w:r>
      <w:proofErr w:type="spellEnd"/>
      <w:r>
        <w:t xml:space="preserve">, ferriter och ett litet </w:t>
      </w:r>
      <w:proofErr w:type="spellStart"/>
      <w:r>
        <w:t>notisblock</w:t>
      </w:r>
      <w:proofErr w:type="spellEnd"/>
      <w:r>
        <w:t>. Trimma antennen i fält med samma metodik som hemma – mät, justera lite, mät igen.</w:t>
      </w:r>
    </w:p>
    <w:p w14:paraId="293606C6" w14:textId="77777777" w:rsidR="00CE04DD" w:rsidRDefault="00000000">
      <w:pPr>
        <w:pBdr>
          <w:top w:val="single" w:sz="4" w:space="0" w:color="2E75B6"/>
        </w:pBdr>
        <w:spacing w:before="200" w:after="200"/>
      </w:pPr>
      <w:r>
        <w:rPr>
          <w:b/>
          <w:bCs/>
          <w:i/>
          <w:iCs/>
        </w:rPr>
        <w:t>Vad vi lärde oss: Systematisk användning av NanoVNA ger en välunderhållen station och snabb felsökning. Dokumentation skapar ett tekniskt arkiv som är ovärderligt över tid.</w:t>
      </w:r>
    </w:p>
    <w:p w14:paraId="18AEA7DC" w14:textId="77777777" w:rsidR="00CE04DD" w:rsidRDefault="00000000">
      <w:r>
        <w:br w:type="page"/>
      </w:r>
    </w:p>
    <w:p w14:paraId="1EEADAD9" w14:textId="77777777" w:rsidR="009C5E0E" w:rsidRDefault="009C5E0E">
      <w:pPr>
        <w:rPr>
          <w:rFonts w:asciiTheme="majorHAnsi" w:hAnsiTheme="majorHAnsi"/>
          <w:b/>
          <w:bCs/>
          <w:color w:val="1F4E79"/>
          <w:sz w:val="36"/>
          <w:szCs w:val="36"/>
        </w:rPr>
      </w:pPr>
      <w:r>
        <w:lastRenderedPageBreak/>
        <w:br w:type="page"/>
      </w:r>
    </w:p>
    <w:p w14:paraId="7F6A52CC" w14:textId="1E3629B6" w:rsidR="00CE04DD" w:rsidRDefault="00000000" w:rsidP="008018F0">
      <w:pPr>
        <w:pStyle w:val="Rubrik1"/>
      </w:pPr>
      <w:bookmarkStart w:id="20" w:name="_Toc229743138"/>
      <w:r>
        <w:lastRenderedPageBreak/>
        <w:t>Del 6 – Fördjupning (avancerat)</w:t>
      </w:r>
      <w:bookmarkEnd w:id="20"/>
    </w:p>
    <w:p w14:paraId="1619A384" w14:textId="77777777" w:rsidR="00310F43" w:rsidRPr="00310F43" w:rsidRDefault="00310F43" w:rsidP="00850857">
      <w:pPr>
        <w:pStyle w:val="Underrubrik"/>
      </w:pPr>
      <w:r w:rsidRPr="00310F43">
        <w:t xml:space="preserve">James </w:t>
      </w:r>
      <w:proofErr w:type="spellStart"/>
      <w:r w:rsidRPr="00310F43">
        <w:t>Clerk</w:t>
      </w:r>
      <w:proofErr w:type="spellEnd"/>
      <w:r w:rsidRPr="00310F43">
        <w:t xml:space="preserve"> Maxwell, i ett brev till Peter </w:t>
      </w:r>
      <w:proofErr w:type="spellStart"/>
      <w:r w:rsidRPr="00310F43">
        <w:t>Guthrie</w:t>
      </w:r>
      <w:proofErr w:type="spellEnd"/>
      <w:r w:rsidRPr="00310F43">
        <w:t xml:space="preserve"> </w:t>
      </w:r>
      <w:proofErr w:type="spellStart"/>
      <w:r w:rsidRPr="00310F43">
        <w:t>Tait</w:t>
      </w:r>
      <w:proofErr w:type="spellEnd"/>
      <w:r w:rsidRPr="00310F43">
        <w:t>, 1867:</w:t>
      </w:r>
    </w:p>
    <w:p w14:paraId="3632FA24" w14:textId="2EF9F8E5" w:rsidR="00310F43" w:rsidRPr="00310F43" w:rsidRDefault="00310F43" w:rsidP="00850857">
      <w:pPr>
        <w:pStyle w:val="Underrubrik"/>
        <w:rPr>
          <w:i/>
          <w:iCs/>
        </w:rPr>
      </w:pPr>
      <w:r w:rsidRPr="00310F43">
        <w:rPr>
          <w:i/>
          <w:iCs/>
        </w:rPr>
        <w:t xml:space="preserve">"The best </w:t>
      </w:r>
      <w:proofErr w:type="spellStart"/>
      <w:r w:rsidRPr="00310F43">
        <w:rPr>
          <w:i/>
          <w:iCs/>
        </w:rPr>
        <w:t>thing</w:t>
      </w:r>
      <w:proofErr w:type="spellEnd"/>
      <w:r w:rsidRPr="00310F43">
        <w:rPr>
          <w:i/>
          <w:iCs/>
        </w:rPr>
        <w:t xml:space="preserve"> </w:t>
      </w:r>
      <w:proofErr w:type="spellStart"/>
      <w:r w:rsidRPr="00310F43">
        <w:rPr>
          <w:i/>
          <w:iCs/>
        </w:rPr>
        <w:t>that</w:t>
      </w:r>
      <w:proofErr w:type="spellEnd"/>
      <w:r w:rsidRPr="00310F43">
        <w:rPr>
          <w:i/>
          <w:iCs/>
        </w:rPr>
        <w:t xml:space="preserve"> </w:t>
      </w:r>
      <w:proofErr w:type="spellStart"/>
      <w:r w:rsidRPr="00310F43">
        <w:rPr>
          <w:i/>
          <w:iCs/>
        </w:rPr>
        <w:t>can</w:t>
      </w:r>
      <w:proofErr w:type="spellEnd"/>
      <w:r w:rsidRPr="00310F43">
        <w:rPr>
          <w:i/>
          <w:iCs/>
        </w:rPr>
        <w:t xml:space="preserve"> </w:t>
      </w:r>
      <w:proofErr w:type="spellStart"/>
      <w:r w:rsidRPr="00310F43">
        <w:rPr>
          <w:i/>
          <w:iCs/>
        </w:rPr>
        <w:t>happen</w:t>
      </w:r>
      <w:proofErr w:type="spellEnd"/>
      <w:r w:rsidRPr="00310F43">
        <w:rPr>
          <w:i/>
          <w:iCs/>
        </w:rPr>
        <w:t xml:space="preserve"> to a </w:t>
      </w:r>
      <w:proofErr w:type="spellStart"/>
      <w:r w:rsidRPr="00310F43">
        <w:rPr>
          <w:i/>
          <w:iCs/>
        </w:rPr>
        <w:t>physical</w:t>
      </w:r>
      <w:proofErr w:type="spellEnd"/>
      <w:r w:rsidRPr="00310F43">
        <w:rPr>
          <w:i/>
          <w:iCs/>
        </w:rPr>
        <w:t xml:space="preserve"> </w:t>
      </w:r>
      <w:proofErr w:type="spellStart"/>
      <w:r w:rsidRPr="00310F43">
        <w:rPr>
          <w:i/>
          <w:iCs/>
        </w:rPr>
        <w:t>theory</w:t>
      </w:r>
      <w:proofErr w:type="spellEnd"/>
      <w:r w:rsidRPr="00310F43">
        <w:rPr>
          <w:i/>
          <w:iCs/>
        </w:rPr>
        <w:t xml:space="preserve"> is </w:t>
      </w:r>
      <w:proofErr w:type="spellStart"/>
      <w:r w:rsidRPr="00310F43">
        <w:rPr>
          <w:i/>
          <w:iCs/>
        </w:rPr>
        <w:t>that</w:t>
      </w:r>
      <w:proofErr w:type="spellEnd"/>
      <w:r w:rsidRPr="00310F43">
        <w:rPr>
          <w:i/>
          <w:iCs/>
        </w:rPr>
        <w:t xml:space="preserve"> it </w:t>
      </w:r>
      <w:proofErr w:type="spellStart"/>
      <w:r w:rsidRPr="00310F43">
        <w:rPr>
          <w:i/>
          <w:iCs/>
        </w:rPr>
        <w:t>should</w:t>
      </w:r>
      <w:proofErr w:type="spellEnd"/>
      <w:r w:rsidRPr="00310F43">
        <w:rPr>
          <w:i/>
          <w:iCs/>
        </w:rPr>
        <w:t xml:space="preserve"> </w:t>
      </w:r>
      <w:proofErr w:type="spellStart"/>
      <w:r w:rsidRPr="00310F43">
        <w:rPr>
          <w:i/>
          <w:iCs/>
        </w:rPr>
        <w:t>point</w:t>
      </w:r>
      <w:proofErr w:type="spellEnd"/>
      <w:r w:rsidRPr="00310F43">
        <w:rPr>
          <w:i/>
          <w:iCs/>
        </w:rPr>
        <w:t xml:space="preserve"> the </w:t>
      </w:r>
      <w:proofErr w:type="spellStart"/>
      <w:r w:rsidRPr="00310F43">
        <w:rPr>
          <w:i/>
          <w:iCs/>
        </w:rPr>
        <w:t>way</w:t>
      </w:r>
      <w:proofErr w:type="spellEnd"/>
      <w:r w:rsidRPr="00310F43">
        <w:rPr>
          <w:i/>
          <w:iCs/>
        </w:rPr>
        <w:t xml:space="preserve"> to </w:t>
      </w:r>
      <w:proofErr w:type="spellStart"/>
      <w:r w:rsidRPr="00310F43">
        <w:rPr>
          <w:i/>
          <w:iCs/>
        </w:rPr>
        <w:t>something</w:t>
      </w:r>
      <w:proofErr w:type="spellEnd"/>
      <w:r w:rsidRPr="00310F43">
        <w:rPr>
          <w:i/>
          <w:iCs/>
        </w:rPr>
        <w:t xml:space="preserve"> still </w:t>
      </w:r>
      <w:proofErr w:type="spellStart"/>
      <w:r w:rsidRPr="00310F43">
        <w:rPr>
          <w:i/>
          <w:iCs/>
        </w:rPr>
        <w:t>more</w:t>
      </w:r>
      <w:proofErr w:type="spellEnd"/>
      <w:r w:rsidRPr="00310F43">
        <w:rPr>
          <w:i/>
          <w:iCs/>
        </w:rPr>
        <w:t xml:space="preserve"> general."</w:t>
      </w:r>
    </w:p>
    <w:p w14:paraId="5D23F2F7" w14:textId="77777777" w:rsidR="00310F43" w:rsidRDefault="00310F43">
      <w:pPr>
        <w:spacing w:after="160"/>
      </w:pPr>
    </w:p>
    <w:p w14:paraId="5E9725FA" w14:textId="5CB31470" w:rsidR="00310F43" w:rsidRDefault="00000000">
      <w:pPr>
        <w:spacing w:after="160"/>
      </w:pPr>
      <w:r>
        <w:t xml:space="preserve">Den här delen riktar sig till radioamatörer som vill gå djupare in i RF-teknik. Grunderna i del 1–5 förutsätts </w:t>
      </w:r>
    </w:p>
    <w:p w14:paraId="2CF75EF0" w14:textId="6798CAB9" w:rsidR="00CE04DD" w:rsidRDefault="00000000">
      <w:pPr>
        <w:spacing w:after="160"/>
      </w:pPr>
      <w:r>
        <w:t>vara väl bekanta.</w:t>
      </w:r>
    </w:p>
    <w:p w14:paraId="1A8372D6" w14:textId="77777777" w:rsidR="00B6286F" w:rsidRDefault="00B6286F"/>
    <w:p w14:paraId="09710EF8" w14:textId="77777777" w:rsidR="00B6286F" w:rsidRDefault="00B6286F"/>
    <w:p w14:paraId="2901D636" w14:textId="5C7E77A5" w:rsidR="00CE04DD" w:rsidRDefault="00B6286F">
      <w:r>
        <w:rPr>
          <w:noProof/>
        </w:rPr>
        <w:drawing>
          <wp:inline distT="0" distB="0" distL="0" distR="0" wp14:anchorId="7AC0DA3E" wp14:editId="3610910D">
            <wp:extent cx="5731510" cy="3540125"/>
            <wp:effectExtent l="0" t="0" r="0" b="3175"/>
            <wp:docPr id="461191862"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1862" name="Bild 461191862"/>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3540125"/>
                    </a:xfrm>
                    <a:prstGeom prst="rect">
                      <a:avLst/>
                    </a:prstGeom>
                  </pic:spPr>
                </pic:pic>
              </a:graphicData>
            </a:graphic>
          </wp:inline>
        </w:drawing>
      </w:r>
      <w:r>
        <w:br w:type="page"/>
      </w:r>
    </w:p>
    <w:p w14:paraId="468391DC" w14:textId="77777777" w:rsidR="00CE04DD" w:rsidRDefault="00000000">
      <w:pPr>
        <w:pStyle w:val="Rubrik1"/>
      </w:pPr>
      <w:bookmarkStart w:id="21" w:name="_Toc229743139"/>
      <w:r>
        <w:lastRenderedPageBreak/>
        <w:t>Kapitel 14 – Avancerade HF- och mikrovågsexperiment</w:t>
      </w:r>
      <w:bookmarkEnd w:id="21"/>
    </w:p>
    <w:p w14:paraId="407F8042" w14:textId="77777777" w:rsidR="00CE04DD" w:rsidRDefault="00000000">
      <w:pPr>
        <w:spacing w:after="160"/>
      </w:pPr>
      <w:r>
        <w:t xml:space="preserve">På avancerad nivå används NanoVNA inte bara för att mäta SWR och resonans utan för att förstå och designa hela RF-system inklusive fas, precisionsmatchning, </w:t>
      </w:r>
      <w:proofErr w:type="spellStart"/>
      <w:r>
        <w:t>cavityfilter</w:t>
      </w:r>
      <w:proofErr w:type="spellEnd"/>
      <w:r>
        <w:t xml:space="preserve"> och transmissionslinjeanalys.</w:t>
      </w:r>
    </w:p>
    <w:p w14:paraId="76684DEC" w14:textId="77777777" w:rsidR="00CE04DD" w:rsidRDefault="00000000">
      <w:pPr>
        <w:pStyle w:val="Rubrik2"/>
      </w:pPr>
      <w:r>
        <w:t>Smalbandsantenner och hög-Q-system</w:t>
      </w:r>
    </w:p>
    <w:p w14:paraId="1A8250CC" w14:textId="77777777" w:rsidR="00CE04DD" w:rsidRDefault="00000000">
      <w:pPr>
        <w:spacing w:after="160"/>
      </w:pPr>
      <w:r>
        <w:t xml:space="preserve">Vid mätning av smalbandsantenner (magnetloopar, </w:t>
      </w:r>
      <w:proofErr w:type="spellStart"/>
      <w:r>
        <w:t>cavityresonatorer</w:t>
      </w:r>
      <w:proofErr w:type="spellEnd"/>
      <w:r>
        <w:t xml:space="preserve">) behövs ett mycket smalt frekvenssvep för att upplösa resonansen. Använd </w:t>
      </w:r>
      <w:proofErr w:type="spellStart"/>
      <w:r>
        <w:t>PHASE</w:t>
      </w:r>
      <w:proofErr w:type="spellEnd"/>
      <w:r>
        <w:t>-visningen parallellt med SWR – fasen passerar noll vid resonansen och ger ofta en skarpare indikation än SWR-dippen vid högt Q.</w:t>
      </w:r>
    </w:p>
    <w:p w14:paraId="1462518B" w14:textId="77777777" w:rsidR="00CE04DD" w:rsidRDefault="00000000">
      <w:pPr>
        <w:pStyle w:val="Rubrik2"/>
      </w:pPr>
      <w:r>
        <w:t>Matchningsnätverk – design med Smith-diagram</w:t>
      </w:r>
    </w:p>
    <w:p w14:paraId="1ADEF426" w14:textId="77777777" w:rsidR="00CE04DD" w:rsidRDefault="00000000">
      <w:pPr>
        <w:spacing w:after="160"/>
      </w:pPr>
      <w:r>
        <w:t xml:space="preserve">Mät lastens impedans med NanoVNA och markera punkten i Smith-diagrammet. Välj ett matchningsnätsschema (L-nät, Pi-nät, T-match). Beräkna komponentvärden med utgångspunkt från </w:t>
      </w:r>
      <w:proofErr w:type="spellStart"/>
      <w:r>
        <w:t>smith</w:t>
      </w:r>
      <w:proofErr w:type="spellEnd"/>
      <w:r>
        <w:t>-diagrammets geometri. Bygg nätverket och mät igen – justerar komponentvärden och observerar hur punkten rör sig mot centrum.</w:t>
      </w:r>
    </w:p>
    <w:p w14:paraId="7649278C" w14:textId="77777777" w:rsidR="00CE04DD" w:rsidRDefault="00000000">
      <w:pPr>
        <w:spacing w:after="160"/>
      </w:pPr>
      <w:r>
        <w:t>Det är ett iterativt arbete men Smith-diagrammet gör det intuitivt: du ser direkt i vilken riktning du behöver röra dig och om dina justeringar går åt rätt håll.</w:t>
      </w:r>
    </w:p>
    <w:p w14:paraId="6F7F2C94" w14:textId="77777777" w:rsidR="00CE04DD" w:rsidRDefault="00000000">
      <w:pPr>
        <w:pStyle w:val="Rubrik2"/>
      </w:pPr>
      <w:proofErr w:type="spellStart"/>
      <w:r>
        <w:t>Cavityfilter</w:t>
      </w:r>
      <w:proofErr w:type="spellEnd"/>
      <w:r>
        <w:t xml:space="preserve"> och </w:t>
      </w:r>
      <w:proofErr w:type="spellStart"/>
      <w:r>
        <w:t>duplexers</w:t>
      </w:r>
      <w:proofErr w:type="spellEnd"/>
    </w:p>
    <w:p w14:paraId="7CDE1A3B" w14:textId="77777777" w:rsidR="00CE04DD" w:rsidRDefault="00000000">
      <w:pPr>
        <w:spacing w:after="160"/>
      </w:pPr>
      <w:proofErr w:type="spellStart"/>
      <w:r>
        <w:t>Cavity</w:t>
      </w:r>
      <w:proofErr w:type="spellEnd"/>
      <w:r>
        <w:t xml:space="preserve">-filter för </w:t>
      </w:r>
      <w:proofErr w:type="spellStart"/>
      <w:r>
        <w:t>repeatrar</w:t>
      </w:r>
      <w:proofErr w:type="spellEnd"/>
      <w:r>
        <w:t xml:space="preserve"> kräver precision. Mät S21 </w:t>
      </w:r>
      <w:proofErr w:type="spellStart"/>
      <w:r>
        <w:t>LOGMAG</w:t>
      </w:r>
      <w:proofErr w:type="spellEnd"/>
      <w:r>
        <w:t xml:space="preserve"> med ett smalt svep kring filterfrekvenserna. Observera centerfrekvens, bandbredd och </w:t>
      </w:r>
      <w:proofErr w:type="spellStart"/>
      <w:r>
        <w:t>notchdjup</w:t>
      </w:r>
      <w:proofErr w:type="spellEnd"/>
      <w:r>
        <w:t xml:space="preserve"> i realtid medan du justerar. Mät isolation (dämpning i frånkopplad gren) separat för TX- och </w:t>
      </w:r>
      <w:proofErr w:type="spellStart"/>
      <w:r>
        <w:t>RX</w:t>
      </w:r>
      <w:proofErr w:type="spellEnd"/>
      <w:r>
        <w:t>-grenarna.</w:t>
      </w:r>
    </w:p>
    <w:p w14:paraId="6FA13BFF" w14:textId="77777777" w:rsidR="00CE04DD" w:rsidRDefault="00000000">
      <w:pPr>
        <w:pStyle w:val="Rubrik2"/>
      </w:pPr>
      <w:r>
        <w:t>Transmissionslinjeexperiment</w:t>
      </w:r>
    </w:p>
    <w:p w14:paraId="17879B80" w14:textId="77777777" w:rsidR="00CE04DD" w:rsidRDefault="00000000">
      <w:pPr>
        <w:spacing w:after="160"/>
      </w:pPr>
      <w:r>
        <w:t xml:space="preserve">Anslut en känd last (50 Ω </w:t>
      </w:r>
      <w:proofErr w:type="spellStart"/>
      <w:r>
        <w:t>dummyload</w:t>
      </w:r>
      <w:proofErr w:type="spellEnd"/>
      <w:r>
        <w:t xml:space="preserve"> eller öppen ände) och mät via </w:t>
      </w:r>
      <w:proofErr w:type="spellStart"/>
      <w:r>
        <w:t>koaxkablar</w:t>
      </w:r>
      <w:proofErr w:type="spellEnd"/>
      <w:r>
        <w:t xml:space="preserve"> av varierande längd. Observera i Smith-diagrammet hur impedanspunkten roterar runt diagrammet med förändrad kabellängd – en rotation av 360° motsvarar en halvvåglängd (elektrisk). Det ger direkt visuell bekräftelse på transmissionslinjeeffekter.</w:t>
      </w:r>
    </w:p>
    <w:p w14:paraId="48654CB3" w14:textId="77777777" w:rsidR="00CE04DD" w:rsidRDefault="00000000">
      <w:pPr>
        <w:pStyle w:val="Rubrik2"/>
      </w:pPr>
      <w:r>
        <w:t>Mikrovågsarbete på 23 cm och uppåt</w:t>
      </w:r>
    </w:p>
    <w:p w14:paraId="713C48A4" w14:textId="77777777" w:rsidR="00CE04DD" w:rsidRDefault="00000000">
      <w:pPr>
        <w:spacing w:after="160"/>
      </w:pPr>
      <w:r>
        <w:t xml:space="preserve">På SHF (1,2 GHz och uppåt) blir mekanisk precision avgörande. Korta kablar, kvalitets-SMA-adaptrar och noga kalibrering är inte </w:t>
      </w:r>
      <w:proofErr w:type="spellStart"/>
      <w:r>
        <w:t>optionellt</w:t>
      </w:r>
      <w:proofErr w:type="spellEnd"/>
      <w:r>
        <w:t xml:space="preserve">. Varje tiondels dB kan vara signifikant. Kontrollera varje adapter och kopplingsstycke med </w:t>
      </w:r>
      <w:proofErr w:type="spellStart"/>
      <w:r>
        <w:t>TDR</w:t>
      </w:r>
      <w:proofErr w:type="spellEnd"/>
      <w:r>
        <w:t xml:space="preserve"> och S21 innan systemet byggs upp.</w:t>
      </w:r>
    </w:p>
    <w:p w14:paraId="30BB9EB6" w14:textId="77777777" w:rsidR="00CE04DD" w:rsidRDefault="00000000">
      <w:pPr>
        <w:pBdr>
          <w:top w:val="single" w:sz="4" w:space="0" w:color="2E75B6"/>
        </w:pBdr>
        <w:spacing w:before="200" w:after="200"/>
      </w:pPr>
      <w:r>
        <w:rPr>
          <w:b/>
          <w:bCs/>
          <w:i/>
          <w:iCs/>
        </w:rPr>
        <w:t>Vad vi lärde oss: Avancerat RF-arbete handlar om systemförståelse, inte bara SWR. Smith-diagrammet, fasanalys och precision i mekanik är de viktigaste verktygen.</w:t>
      </w:r>
    </w:p>
    <w:p w14:paraId="28C46B95" w14:textId="77777777" w:rsidR="00CE04DD" w:rsidRDefault="00000000">
      <w:r>
        <w:br w:type="page"/>
      </w:r>
    </w:p>
    <w:p w14:paraId="6BA7B391" w14:textId="1BA0A02A" w:rsidR="008018F0" w:rsidRDefault="00000000">
      <w:pPr>
        <w:pStyle w:val="Rubrik1"/>
      </w:pPr>
      <w:bookmarkStart w:id="22" w:name="_Toc229743140"/>
      <w:r>
        <w:lastRenderedPageBreak/>
        <w:t>Bilagor</w:t>
      </w:r>
      <w:bookmarkEnd w:id="22"/>
    </w:p>
    <w:p w14:paraId="306C9AB4" w14:textId="77777777" w:rsidR="008018F0" w:rsidRPr="008018F0" w:rsidRDefault="008018F0" w:rsidP="008018F0">
      <w:pPr>
        <w:pStyle w:val="Underrubrik"/>
      </w:pPr>
      <w:r w:rsidRPr="008018F0">
        <w:t>Aristoteles:</w:t>
      </w:r>
    </w:p>
    <w:p w14:paraId="0881A198" w14:textId="64131DEA" w:rsidR="008018F0" w:rsidRDefault="008018F0" w:rsidP="008018F0">
      <w:pPr>
        <w:pStyle w:val="Underrubrik"/>
      </w:pPr>
      <w:r w:rsidRPr="008018F0">
        <w:t xml:space="preserve">"For the </w:t>
      </w:r>
      <w:proofErr w:type="spellStart"/>
      <w:r w:rsidRPr="008018F0">
        <w:t>things</w:t>
      </w:r>
      <w:proofErr w:type="spellEnd"/>
      <w:r w:rsidRPr="008018F0">
        <w:t xml:space="preserve"> </w:t>
      </w:r>
      <w:proofErr w:type="spellStart"/>
      <w:r w:rsidRPr="008018F0">
        <w:t>we</w:t>
      </w:r>
      <w:proofErr w:type="spellEnd"/>
      <w:r w:rsidRPr="008018F0">
        <w:t xml:space="preserve"> </w:t>
      </w:r>
      <w:proofErr w:type="spellStart"/>
      <w:r w:rsidRPr="008018F0">
        <w:t>have</w:t>
      </w:r>
      <w:proofErr w:type="spellEnd"/>
      <w:r w:rsidRPr="008018F0">
        <w:t xml:space="preserve"> to </w:t>
      </w:r>
      <w:proofErr w:type="spellStart"/>
      <w:r w:rsidRPr="008018F0">
        <w:t>learn</w:t>
      </w:r>
      <w:proofErr w:type="spellEnd"/>
      <w:r w:rsidRPr="008018F0">
        <w:t xml:space="preserve"> </w:t>
      </w:r>
      <w:proofErr w:type="spellStart"/>
      <w:r w:rsidRPr="008018F0">
        <w:t>before</w:t>
      </w:r>
      <w:proofErr w:type="spellEnd"/>
      <w:r w:rsidRPr="008018F0">
        <w:t xml:space="preserve"> </w:t>
      </w:r>
      <w:proofErr w:type="spellStart"/>
      <w:r w:rsidRPr="008018F0">
        <w:t>we</w:t>
      </w:r>
      <w:proofErr w:type="spellEnd"/>
      <w:r w:rsidRPr="008018F0">
        <w:t xml:space="preserve"> </w:t>
      </w:r>
      <w:proofErr w:type="spellStart"/>
      <w:r w:rsidRPr="008018F0">
        <w:t>can</w:t>
      </w:r>
      <w:proofErr w:type="spellEnd"/>
      <w:r w:rsidRPr="008018F0">
        <w:t xml:space="preserve"> do </w:t>
      </w:r>
      <w:proofErr w:type="spellStart"/>
      <w:r w:rsidRPr="008018F0">
        <w:t>them</w:t>
      </w:r>
      <w:proofErr w:type="spellEnd"/>
      <w:r w:rsidRPr="008018F0">
        <w:t xml:space="preserve">, </w:t>
      </w:r>
      <w:proofErr w:type="spellStart"/>
      <w:r w:rsidRPr="008018F0">
        <w:t>we</w:t>
      </w:r>
      <w:proofErr w:type="spellEnd"/>
      <w:r w:rsidRPr="008018F0">
        <w:t xml:space="preserve"> </w:t>
      </w:r>
      <w:proofErr w:type="spellStart"/>
      <w:r w:rsidRPr="008018F0">
        <w:t>learn</w:t>
      </w:r>
      <w:proofErr w:type="spellEnd"/>
      <w:r w:rsidRPr="008018F0">
        <w:t xml:space="preserve"> by </w:t>
      </w:r>
      <w:proofErr w:type="spellStart"/>
      <w:r w:rsidRPr="008018F0">
        <w:t>doing</w:t>
      </w:r>
      <w:proofErr w:type="spellEnd"/>
      <w:r w:rsidRPr="008018F0">
        <w:t xml:space="preserve"> </w:t>
      </w:r>
      <w:proofErr w:type="spellStart"/>
      <w:r w:rsidRPr="008018F0">
        <w:t>them</w:t>
      </w:r>
      <w:proofErr w:type="spellEnd"/>
      <w:r w:rsidRPr="008018F0">
        <w:t>."</w:t>
      </w:r>
    </w:p>
    <w:p w14:paraId="39C8B07C" w14:textId="77777777" w:rsidR="008018F0" w:rsidRPr="008018F0" w:rsidRDefault="008018F0" w:rsidP="008018F0"/>
    <w:p w14:paraId="7B157742" w14:textId="77777777" w:rsidR="008018F0" w:rsidRPr="008018F0" w:rsidRDefault="008018F0" w:rsidP="008018F0">
      <w:r w:rsidRPr="008018F0">
        <w:t>Bilagorna är bokens verkstadsgolv – snabbreferensen vid mätbordet, felsökningstabellen, byggprojekten, övningarna, ordlistan och de verkliga exemplen. Ingen av dem är till för att läsas en gång och läggas ned. De är till för att användas, slitas och kommas tillbaka till. Det är där kunskapen från de sex delarna omvandlas till färdighet.</w:t>
      </w:r>
    </w:p>
    <w:p w14:paraId="6A4BA09B" w14:textId="77777777" w:rsidR="008018F0" w:rsidRDefault="008018F0" w:rsidP="008018F0"/>
    <w:p w14:paraId="36487EEB" w14:textId="77777777" w:rsidR="00310F43" w:rsidRDefault="00310F43">
      <w:pPr>
        <w:pStyle w:val="Rubrik1"/>
      </w:pPr>
    </w:p>
    <w:p w14:paraId="090101BA" w14:textId="77777777" w:rsidR="00CE04DD" w:rsidRDefault="00000000">
      <w:r>
        <w:br w:type="page"/>
      </w:r>
    </w:p>
    <w:p w14:paraId="201CE19D" w14:textId="77777777" w:rsidR="00C50F09" w:rsidRDefault="00C50F09">
      <w:pPr>
        <w:rPr>
          <w:rFonts w:asciiTheme="majorHAnsi" w:hAnsiTheme="majorHAnsi"/>
          <w:b/>
          <w:bCs/>
          <w:color w:val="1F4E79"/>
          <w:sz w:val="36"/>
          <w:szCs w:val="36"/>
        </w:rPr>
      </w:pPr>
      <w:r>
        <w:lastRenderedPageBreak/>
        <w:br w:type="page"/>
      </w:r>
    </w:p>
    <w:p w14:paraId="06ABFA04" w14:textId="7F4BF5AD" w:rsidR="00CE04DD" w:rsidRDefault="00000000">
      <w:pPr>
        <w:pStyle w:val="Rubrik1"/>
      </w:pPr>
      <w:bookmarkStart w:id="23" w:name="_Toc229743141"/>
      <w:r>
        <w:lastRenderedPageBreak/>
        <w:t>Bilaga A – Snabbreferens vid mätbordet</w:t>
      </w:r>
      <w:bookmarkEnd w:id="23"/>
    </w:p>
    <w:p w14:paraId="67497B85" w14:textId="29DE24AA" w:rsidR="003B27ED" w:rsidRPr="003B27ED" w:rsidRDefault="003B27ED" w:rsidP="00850857">
      <w:pPr>
        <w:pStyle w:val="Underrubrik"/>
      </w:pPr>
      <w:r w:rsidRPr="003B27ED">
        <w:t>Alfred North Whitehead, matematiker och filosof:</w:t>
      </w:r>
    </w:p>
    <w:p w14:paraId="2089687F" w14:textId="09147C1B" w:rsidR="003B27ED" w:rsidRPr="003B27ED" w:rsidRDefault="003B27ED" w:rsidP="00850857">
      <w:pPr>
        <w:pStyle w:val="Underrubrik"/>
        <w:rPr>
          <w:i/>
          <w:iCs/>
        </w:rPr>
      </w:pPr>
      <w:r w:rsidRPr="003B27ED">
        <w:rPr>
          <w:i/>
          <w:iCs/>
        </w:rPr>
        <w:t>"</w:t>
      </w:r>
      <w:proofErr w:type="spellStart"/>
      <w:r w:rsidRPr="003B27ED">
        <w:rPr>
          <w:i/>
          <w:iCs/>
        </w:rPr>
        <w:t>Civilization</w:t>
      </w:r>
      <w:proofErr w:type="spellEnd"/>
      <w:r w:rsidRPr="003B27ED">
        <w:rPr>
          <w:i/>
          <w:iCs/>
        </w:rPr>
        <w:t xml:space="preserve"> </w:t>
      </w:r>
      <w:proofErr w:type="spellStart"/>
      <w:r w:rsidRPr="003B27ED">
        <w:rPr>
          <w:i/>
          <w:iCs/>
        </w:rPr>
        <w:t>advances</w:t>
      </w:r>
      <w:proofErr w:type="spellEnd"/>
      <w:r w:rsidRPr="003B27ED">
        <w:rPr>
          <w:i/>
          <w:iCs/>
        </w:rPr>
        <w:t xml:space="preserve"> by </w:t>
      </w:r>
      <w:proofErr w:type="spellStart"/>
      <w:r w:rsidRPr="003B27ED">
        <w:rPr>
          <w:i/>
          <w:iCs/>
        </w:rPr>
        <w:t>extending</w:t>
      </w:r>
      <w:proofErr w:type="spellEnd"/>
      <w:r w:rsidRPr="003B27ED">
        <w:rPr>
          <w:i/>
          <w:iCs/>
        </w:rPr>
        <w:t xml:space="preserve"> the </w:t>
      </w:r>
      <w:proofErr w:type="spellStart"/>
      <w:r w:rsidRPr="003B27ED">
        <w:rPr>
          <w:i/>
          <w:iCs/>
        </w:rPr>
        <w:t>number</w:t>
      </w:r>
      <w:proofErr w:type="spellEnd"/>
      <w:r w:rsidRPr="003B27ED">
        <w:rPr>
          <w:i/>
          <w:iCs/>
        </w:rPr>
        <w:t xml:space="preserve"> </w:t>
      </w:r>
      <w:proofErr w:type="spellStart"/>
      <w:r w:rsidRPr="003B27ED">
        <w:rPr>
          <w:i/>
          <w:iCs/>
        </w:rPr>
        <w:t>of</w:t>
      </w:r>
      <w:proofErr w:type="spellEnd"/>
      <w:r w:rsidRPr="003B27ED">
        <w:rPr>
          <w:i/>
          <w:iCs/>
        </w:rPr>
        <w:t xml:space="preserve"> </w:t>
      </w:r>
      <w:proofErr w:type="spellStart"/>
      <w:r w:rsidRPr="003B27ED">
        <w:rPr>
          <w:i/>
          <w:iCs/>
        </w:rPr>
        <w:t>important</w:t>
      </w:r>
      <w:proofErr w:type="spellEnd"/>
      <w:r w:rsidRPr="003B27ED">
        <w:rPr>
          <w:i/>
          <w:iCs/>
        </w:rPr>
        <w:t xml:space="preserve"> operations </w:t>
      </w:r>
      <w:proofErr w:type="spellStart"/>
      <w:r w:rsidRPr="003B27ED">
        <w:rPr>
          <w:i/>
          <w:iCs/>
        </w:rPr>
        <w:t>which</w:t>
      </w:r>
      <w:proofErr w:type="spellEnd"/>
      <w:r w:rsidRPr="003B27ED">
        <w:rPr>
          <w:i/>
          <w:iCs/>
        </w:rPr>
        <w:t xml:space="preserve"> </w:t>
      </w:r>
      <w:proofErr w:type="spellStart"/>
      <w:r w:rsidRPr="003B27ED">
        <w:rPr>
          <w:i/>
          <w:iCs/>
        </w:rPr>
        <w:t>we</w:t>
      </w:r>
      <w:proofErr w:type="spellEnd"/>
      <w:r w:rsidRPr="003B27ED">
        <w:rPr>
          <w:i/>
          <w:iCs/>
        </w:rPr>
        <w:t xml:space="preserve"> </w:t>
      </w:r>
      <w:proofErr w:type="spellStart"/>
      <w:r w:rsidRPr="003B27ED">
        <w:rPr>
          <w:i/>
          <w:iCs/>
        </w:rPr>
        <w:t>can</w:t>
      </w:r>
      <w:proofErr w:type="spellEnd"/>
      <w:r w:rsidRPr="003B27ED">
        <w:rPr>
          <w:i/>
          <w:iCs/>
        </w:rPr>
        <w:t xml:space="preserve"> </w:t>
      </w:r>
      <w:proofErr w:type="spellStart"/>
      <w:r w:rsidRPr="003B27ED">
        <w:rPr>
          <w:i/>
          <w:iCs/>
        </w:rPr>
        <w:t>perform</w:t>
      </w:r>
      <w:proofErr w:type="spellEnd"/>
      <w:r w:rsidRPr="003B27ED">
        <w:rPr>
          <w:i/>
          <w:iCs/>
        </w:rPr>
        <w:t xml:space="preserve"> </w:t>
      </w:r>
      <w:proofErr w:type="spellStart"/>
      <w:r w:rsidRPr="003B27ED">
        <w:rPr>
          <w:i/>
          <w:iCs/>
        </w:rPr>
        <w:t>without</w:t>
      </w:r>
      <w:proofErr w:type="spellEnd"/>
      <w:r w:rsidRPr="003B27ED">
        <w:rPr>
          <w:i/>
          <w:iCs/>
        </w:rPr>
        <w:t xml:space="preserve"> </w:t>
      </w:r>
      <w:proofErr w:type="spellStart"/>
      <w:r w:rsidRPr="003B27ED">
        <w:rPr>
          <w:i/>
          <w:iCs/>
        </w:rPr>
        <w:t>thinking</w:t>
      </w:r>
      <w:proofErr w:type="spellEnd"/>
      <w:r w:rsidRPr="003B27ED">
        <w:rPr>
          <w:i/>
          <w:iCs/>
        </w:rPr>
        <w:t xml:space="preserve"> </w:t>
      </w:r>
      <w:proofErr w:type="spellStart"/>
      <w:r w:rsidRPr="003B27ED">
        <w:rPr>
          <w:i/>
          <w:iCs/>
        </w:rPr>
        <w:t>about</w:t>
      </w:r>
      <w:proofErr w:type="spellEnd"/>
      <w:r w:rsidRPr="003B27ED">
        <w:rPr>
          <w:i/>
          <w:iCs/>
        </w:rPr>
        <w:t xml:space="preserve"> </w:t>
      </w:r>
      <w:proofErr w:type="spellStart"/>
      <w:r w:rsidRPr="003B27ED">
        <w:rPr>
          <w:i/>
          <w:iCs/>
        </w:rPr>
        <w:t>them</w:t>
      </w:r>
      <w:proofErr w:type="spellEnd"/>
      <w:r w:rsidRPr="003B27ED">
        <w:rPr>
          <w:i/>
          <w:iCs/>
        </w:rPr>
        <w:t>."</w:t>
      </w:r>
    </w:p>
    <w:p w14:paraId="0EA31CD6" w14:textId="77777777" w:rsidR="00CE04DD" w:rsidRDefault="00000000">
      <w:pPr>
        <w:pStyle w:val="Rubrik2"/>
      </w:pPr>
      <w:r>
        <w:t>Kalibreringssekvenser</w:t>
      </w:r>
    </w:p>
    <w:p w14:paraId="2295E5C2" w14:textId="77777777" w:rsidR="00CE04DD" w:rsidRDefault="00000000">
      <w:pPr>
        <w:spacing w:after="160"/>
      </w:pPr>
      <w:proofErr w:type="spellStart"/>
      <w:r>
        <w:t>Enportskalibrering</w:t>
      </w:r>
      <w:proofErr w:type="spellEnd"/>
      <w:r>
        <w:t xml:space="preserve"> (S11): </w:t>
      </w:r>
      <w:proofErr w:type="spellStart"/>
      <w:r>
        <w:t>OPEN</w:t>
      </w:r>
      <w:proofErr w:type="spellEnd"/>
      <w:r>
        <w:t xml:space="preserve"> → SHORT → </w:t>
      </w:r>
      <w:proofErr w:type="spellStart"/>
      <w:r>
        <w:t>LOAD</w:t>
      </w:r>
      <w:proofErr w:type="spellEnd"/>
      <w:r>
        <w:t xml:space="preserve"> → </w:t>
      </w:r>
      <w:proofErr w:type="spellStart"/>
      <w:r>
        <w:t>DONE</w:t>
      </w:r>
      <w:proofErr w:type="spellEnd"/>
      <w:r>
        <w:t xml:space="preserve"> → SAVE</w:t>
      </w:r>
    </w:p>
    <w:p w14:paraId="6B9BF6CD" w14:textId="77777777" w:rsidR="00CE04DD" w:rsidRDefault="00000000">
      <w:pPr>
        <w:spacing w:after="160"/>
      </w:pPr>
      <w:r>
        <w:t xml:space="preserve">Tvåportskalibrering (S21): </w:t>
      </w:r>
      <w:proofErr w:type="spellStart"/>
      <w:r>
        <w:t>OPEN</w:t>
      </w:r>
      <w:proofErr w:type="spellEnd"/>
      <w:r>
        <w:t xml:space="preserve"> → SHORT → </w:t>
      </w:r>
      <w:proofErr w:type="spellStart"/>
      <w:r>
        <w:t>LOAD</w:t>
      </w:r>
      <w:proofErr w:type="spellEnd"/>
      <w:r>
        <w:t xml:space="preserve"> → </w:t>
      </w:r>
      <w:proofErr w:type="spellStart"/>
      <w:r>
        <w:t>ISOLN</w:t>
      </w:r>
      <w:proofErr w:type="spellEnd"/>
      <w:r>
        <w:t xml:space="preserve"> → </w:t>
      </w:r>
      <w:proofErr w:type="spellStart"/>
      <w:r>
        <w:t>THRU</w:t>
      </w:r>
      <w:proofErr w:type="spellEnd"/>
      <w:r>
        <w:t xml:space="preserve"> → </w:t>
      </w:r>
      <w:proofErr w:type="spellStart"/>
      <w:r>
        <w:t>DONE</w:t>
      </w:r>
      <w:proofErr w:type="spellEnd"/>
      <w:r>
        <w:t xml:space="preserve"> → SAVE</w:t>
      </w:r>
    </w:p>
    <w:p w14:paraId="59580092" w14:textId="77777777" w:rsidR="00CE04DD" w:rsidRDefault="00000000">
      <w:pPr>
        <w:pStyle w:val="Rubrik2"/>
      </w:pPr>
      <w:r>
        <w:t>Vanliga mätningar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04DD" w14:paraId="43263F1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1AC2AC" w14:textId="77777777" w:rsidR="00CE04DD" w:rsidRDefault="00000000">
            <w:r>
              <w:rPr>
                <w:b/>
                <w:bCs/>
              </w:rPr>
              <w:t>Mätning</w:t>
            </w:r>
          </w:p>
        </w:tc>
        <w:tc>
          <w:tcPr>
            <w:tcW w:w="30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AB0DF6" w14:textId="77777777" w:rsidR="00CE04DD" w:rsidRDefault="00000000">
            <w:r>
              <w:rPr>
                <w:b/>
                <w:bCs/>
              </w:rPr>
              <w:t>Visning</w:t>
            </w:r>
          </w:p>
        </w:tc>
        <w:tc>
          <w:tcPr>
            <w:tcW w:w="30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436929" w14:textId="77777777" w:rsidR="00CE04DD" w:rsidRDefault="00000000">
            <w:r>
              <w:rPr>
                <w:b/>
                <w:bCs/>
              </w:rPr>
              <w:t>Kalibrering</w:t>
            </w:r>
          </w:p>
        </w:tc>
      </w:tr>
      <w:tr w:rsidR="00CE04DD" w14:paraId="33AB30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EE5C4" w14:textId="77777777" w:rsidR="00CE04DD" w:rsidRDefault="00000000">
            <w:r>
              <w:t>SWR / Antennimpedans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6193" w14:textId="77777777" w:rsidR="00CE04DD" w:rsidRDefault="00000000">
            <w:r>
              <w:t>S11 SWR + SMITH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92848" w14:textId="77777777" w:rsidR="00CE04DD" w:rsidRDefault="00000000">
            <w:proofErr w:type="spellStart"/>
            <w:r>
              <w:t>Enport</w:t>
            </w:r>
            <w:proofErr w:type="spellEnd"/>
          </w:p>
        </w:tc>
      </w:tr>
      <w:tr w:rsidR="00CE04DD" w14:paraId="43FD81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7EE7" w14:textId="77777777" w:rsidR="00CE04DD" w:rsidRDefault="00000000">
            <w:r>
              <w:t>Kabeldämpning (S21)</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3DFC" w14:textId="77777777" w:rsidR="00CE04DD" w:rsidRDefault="00000000">
            <w:r>
              <w:t xml:space="preserve">S21 </w:t>
            </w:r>
            <w:proofErr w:type="spellStart"/>
            <w:r>
              <w:t>LOGMAG</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ACC3" w14:textId="77777777" w:rsidR="00CE04DD" w:rsidRDefault="00000000">
            <w:proofErr w:type="spellStart"/>
            <w:r>
              <w:t>Tvåport</w:t>
            </w:r>
            <w:proofErr w:type="spellEnd"/>
          </w:p>
        </w:tc>
      </w:tr>
      <w:tr w:rsidR="00CE04DD" w14:paraId="360DF0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BF0FF" w14:textId="77777777" w:rsidR="00CE04DD" w:rsidRDefault="00000000">
            <w:r>
              <w:t>Kabeldämpning (S11-metoden)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4E31" w14:textId="77777777" w:rsidR="00CE04DD" w:rsidRDefault="00000000">
            <w:r>
              <w:t xml:space="preserve">S11 </w:t>
            </w:r>
            <w:proofErr w:type="spellStart"/>
            <w:r>
              <w:t>LOGMAG</w:t>
            </w:r>
            <w:proofErr w:type="spellEnd"/>
            <w:r>
              <w:t xml:space="preserve"> ÷ 2</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6253" w14:textId="77777777" w:rsidR="00CE04DD" w:rsidRDefault="00000000">
            <w:proofErr w:type="spellStart"/>
            <w:r>
              <w:t>Enport</w:t>
            </w:r>
            <w:proofErr w:type="spellEnd"/>
          </w:p>
        </w:tc>
      </w:tr>
      <w:tr w:rsidR="00CE04DD" w14:paraId="0754D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2317" w14:textId="77777777" w:rsidR="00CE04DD" w:rsidRDefault="00000000">
            <w:r>
              <w:t>Filter</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FCD3" w14:textId="77777777" w:rsidR="00CE04DD" w:rsidRDefault="00000000">
            <w:r>
              <w:t xml:space="preserve">S21 </w:t>
            </w:r>
            <w:proofErr w:type="spellStart"/>
            <w:r>
              <w:t>LOGMAG</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C11D4" w14:textId="77777777" w:rsidR="00CE04DD" w:rsidRDefault="00000000">
            <w:proofErr w:type="spellStart"/>
            <w:r>
              <w:t>Tvåport</w:t>
            </w:r>
            <w:proofErr w:type="spellEnd"/>
          </w:p>
        </w:tc>
      </w:tr>
      <w:tr w:rsidR="00CE04DD" w14:paraId="3FC72B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BA57" w14:textId="77777777" w:rsidR="00CE04DD" w:rsidRDefault="00000000">
            <w:proofErr w:type="spellStart"/>
            <w:r>
              <w:t>TDR</w:t>
            </w:r>
            <w:proofErr w:type="spellEnd"/>
            <w:r>
              <w:t xml:space="preserve"> / Kabelbrott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8627" w14:textId="77777777" w:rsidR="00CE04DD" w:rsidRDefault="00000000">
            <w:r>
              <w:t>TRANSFORM/</w:t>
            </w:r>
            <w:proofErr w:type="spellStart"/>
            <w:r>
              <w:t>TDR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6B3F" w14:textId="77777777" w:rsidR="00CE04DD" w:rsidRDefault="00000000">
            <w:proofErr w:type="spellStart"/>
            <w:r>
              <w:t>Enport</w:t>
            </w:r>
            <w:proofErr w:type="spellEnd"/>
          </w:p>
        </w:tc>
      </w:tr>
      <w:tr w:rsidR="00CE04DD" w14:paraId="48A58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9740B" w14:textId="77777777" w:rsidR="00CE04DD" w:rsidRDefault="00000000">
            <w:r>
              <w:t>Resonans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AA0F" w14:textId="77777777" w:rsidR="00CE04DD" w:rsidRDefault="00000000">
            <w:r>
              <w:t>S11 SWR eller SMITH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AFAF" w14:textId="77777777" w:rsidR="00CE04DD" w:rsidRDefault="00000000">
            <w:proofErr w:type="spellStart"/>
            <w:r>
              <w:t>Enport</w:t>
            </w:r>
            <w:proofErr w:type="spellEnd"/>
          </w:p>
        </w:tc>
      </w:tr>
    </w:tbl>
    <w:p w14:paraId="10989F9D" w14:textId="77777777" w:rsidR="00CE04DD" w:rsidRDefault="00CE04DD"/>
    <w:p w14:paraId="4A30150A" w14:textId="77777777" w:rsidR="00CE04DD" w:rsidRDefault="00000000">
      <w:pPr>
        <w:pStyle w:val="Rubrik2"/>
      </w:pPr>
      <w:r>
        <w:t xml:space="preserve">Typiska </w:t>
      </w:r>
      <w:proofErr w:type="spellStart"/>
      <w:r>
        <w:t>velocity</w:t>
      </w:r>
      <w:proofErr w:type="spellEnd"/>
      <w:r>
        <w:t xml:space="preserve"> </w:t>
      </w:r>
      <w:proofErr w:type="spellStart"/>
      <w:r>
        <w:t>factor</w:t>
      </w:r>
      <w:proofErr w:type="spellEnd"/>
      <w:r>
        <w:t>-värden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04DD" w14:paraId="69BEE6D3"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3F3A8" w14:textId="77777777" w:rsidR="00CE04DD" w:rsidRDefault="00000000">
            <w:r>
              <w:rPr>
                <w:b/>
                <w:bCs/>
              </w:rPr>
              <w:t>Kabel</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73165" w14:textId="77777777" w:rsidR="00CE04DD" w:rsidRDefault="00000000">
            <w:r>
              <w:rPr>
                <w:b/>
                <w:bCs/>
              </w:rPr>
              <w:t>VF</w:t>
            </w:r>
          </w:p>
        </w:tc>
      </w:tr>
      <w:tr w:rsidR="00CE04DD" w14:paraId="78FFEA8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A2583" w14:textId="77777777" w:rsidR="00CE04DD" w:rsidRDefault="00000000">
            <w:r>
              <w:t>RG-58 (PE)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EBE8" w14:textId="77777777" w:rsidR="00CE04DD" w:rsidRDefault="00000000">
            <w:r>
              <w:t>0,66</w:t>
            </w:r>
          </w:p>
        </w:tc>
      </w:tr>
      <w:tr w:rsidR="00CE04DD" w14:paraId="138CB2E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8003" w14:textId="77777777" w:rsidR="00CE04DD" w:rsidRDefault="00000000">
            <w:r>
              <w:t>RG-213</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9854" w14:textId="77777777" w:rsidR="00CE04DD" w:rsidRDefault="00000000">
            <w:r>
              <w:t>0,66</w:t>
            </w:r>
          </w:p>
        </w:tc>
      </w:tr>
      <w:tr w:rsidR="00CE04DD" w14:paraId="737CC9F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CA80" w14:textId="77777777" w:rsidR="00CE04DD" w:rsidRDefault="00000000">
            <w:r>
              <w:t>RG-174</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3DE9" w14:textId="77777777" w:rsidR="00CE04DD" w:rsidRDefault="00000000">
            <w:r>
              <w:t>0,66</w:t>
            </w:r>
          </w:p>
        </w:tc>
      </w:tr>
      <w:tr w:rsidR="00CE04DD" w14:paraId="230E3EE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FD06" w14:textId="77777777" w:rsidR="00CE04DD" w:rsidRDefault="00000000">
            <w:proofErr w:type="spellStart"/>
            <w:r>
              <w:t>Aircell</w:t>
            </w:r>
            <w:proofErr w:type="spellEnd"/>
            <w:r>
              <w:t xml:space="preserve"> 7</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37F0F" w14:textId="77777777" w:rsidR="00CE04DD" w:rsidRDefault="00000000">
            <w:r>
              <w:t>0,83</w:t>
            </w:r>
          </w:p>
        </w:tc>
      </w:tr>
      <w:tr w:rsidR="00CE04DD" w14:paraId="40FB302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5006" w14:textId="77777777" w:rsidR="00CE04DD" w:rsidRDefault="00000000">
            <w:proofErr w:type="spellStart"/>
            <w:r>
              <w:t>Ecoflex</w:t>
            </w:r>
            <w:proofErr w:type="spellEnd"/>
            <w:r>
              <w:t xml:space="preserve"> 10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AFF26" w14:textId="77777777" w:rsidR="00CE04DD" w:rsidRDefault="00000000">
            <w:r>
              <w:t>0,85</w:t>
            </w:r>
          </w:p>
        </w:tc>
      </w:tr>
      <w:tr w:rsidR="00CE04DD" w14:paraId="477B50F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BF06" w14:textId="77777777" w:rsidR="00CE04DD" w:rsidRDefault="00000000">
            <w:r>
              <w:t>LMR-400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33C" w14:textId="77777777" w:rsidR="00CE04DD" w:rsidRDefault="00000000">
            <w:r>
              <w:t>0,85</w:t>
            </w:r>
          </w:p>
        </w:tc>
      </w:tr>
    </w:tbl>
    <w:p w14:paraId="60DD79BB" w14:textId="77777777" w:rsidR="00CE04DD" w:rsidRDefault="00CE04DD"/>
    <w:p w14:paraId="2B93D3A6" w14:textId="77777777" w:rsidR="00CE04DD" w:rsidRDefault="00000000">
      <w:pPr>
        <w:pStyle w:val="Rubrik2"/>
      </w:pPr>
      <w:r>
        <w:t>SWR och reflekterad effekt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04DD" w14:paraId="2404606E"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2B638A" w14:textId="77777777" w:rsidR="00CE04DD" w:rsidRDefault="00000000">
            <w:r>
              <w:rPr>
                <w:b/>
                <w:bCs/>
              </w:rPr>
              <w:t>SWR</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9695F9" w14:textId="77777777" w:rsidR="00CE04DD" w:rsidRDefault="00000000">
            <w:r>
              <w:rPr>
                <w:b/>
                <w:bCs/>
              </w:rPr>
              <w:t>Reflekterad effekt</w:t>
            </w:r>
          </w:p>
        </w:tc>
      </w:tr>
      <w:tr w:rsidR="00CE04DD" w14:paraId="26CA6D4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0FCF" w14:textId="77777777" w:rsidR="00CE04DD" w:rsidRDefault="00000000">
            <w:r>
              <w:t>1,0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6CB6" w14:textId="77777777" w:rsidR="00CE04DD" w:rsidRDefault="00000000">
            <w:r>
              <w:t>0 %</w:t>
            </w:r>
          </w:p>
        </w:tc>
      </w:tr>
      <w:tr w:rsidR="00CE04DD" w14:paraId="70C3CE3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E99CD" w14:textId="77777777" w:rsidR="00CE04DD" w:rsidRDefault="00000000">
            <w:r>
              <w:t>1,2</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2DFC" w14:textId="77777777" w:rsidR="00CE04DD" w:rsidRDefault="00000000">
            <w:r>
              <w:t>ca 1 %</w:t>
            </w:r>
          </w:p>
        </w:tc>
      </w:tr>
      <w:tr w:rsidR="00CE04DD" w14:paraId="724F76D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B4AF5" w14:textId="77777777" w:rsidR="00CE04DD" w:rsidRDefault="00000000">
            <w:r>
              <w:t>1,5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6235" w14:textId="77777777" w:rsidR="00CE04DD" w:rsidRDefault="00000000">
            <w:r>
              <w:t>ca 4 %</w:t>
            </w:r>
          </w:p>
        </w:tc>
      </w:tr>
      <w:tr w:rsidR="00CE04DD" w14:paraId="1926151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5CBD" w14:textId="77777777" w:rsidR="00CE04DD" w:rsidRDefault="00000000">
            <w:r>
              <w:t>2,0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5ACE2" w14:textId="77777777" w:rsidR="00CE04DD" w:rsidRDefault="00000000">
            <w:r>
              <w:t>ca 11 %</w:t>
            </w:r>
          </w:p>
        </w:tc>
      </w:tr>
      <w:tr w:rsidR="00CE04DD" w14:paraId="795273C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32B81" w14:textId="77777777" w:rsidR="00CE04DD" w:rsidRDefault="00000000">
            <w:r>
              <w:t>3,0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D725" w14:textId="77777777" w:rsidR="00CE04DD" w:rsidRDefault="00000000">
            <w:r>
              <w:t>ca 25 %</w:t>
            </w:r>
          </w:p>
        </w:tc>
      </w:tr>
      <w:tr w:rsidR="00CE04DD" w14:paraId="1D948B1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116C" w14:textId="77777777" w:rsidR="00CE04DD" w:rsidRDefault="00000000">
            <w:r>
              <w:lastRenderedPageBreak/>
              <w:t>5,0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59BE" w14:textId="77777777" w:rsidR="00CE04DD" w:rsidRDefault="00000000">
            <w:r>
              <w:t>ca 44 %</w:t>
            </w:r>
          </w:p>
        </w:tc>
      </w:tr>
    </w:tbl>
    <w:p w14:paraId="66A8CC9E" w14:textId="77777777" w:rsidR="00CE04DD" w:rsidRDefault="00CE04DD"/>
    <w:p w14:paraId="74BEAC60" w14:textId="77777777" w:rsidR="00CE04DD" w:rsidRDefault="00000000">
      <w:pPr>
        <w:pStyle w:val="Rubrik2"/>
      </w:pPr>
      <w:r>
        <w:t>Antennlängdsformler (i fri luft)</w:t>
      </w:r>
    </w:p>
    <w:p w14:paraId="51E7DD0E" w14:textId="77777777" w:rsidR="00CE04DD" w:rsidRDefault="00000000">
      <w:pPr>
        <w:spacing w:after="160"/>
      </w:pPr>
      <w:proofErr w:type="spellStart"/>
      <w:r>
        <w:t>Halvvågsdipol</w:t>
      </w:r>
      <w:proofErr w:type="spellEnd"/>
      <w:r>
        <w:t xml:space="preserve"> (total längd, meter): 143 / frekvens i MHz</w:t>
      </w:r>
    </w:p>
    <w:p w14:paraId="4718376E" w14:textId="77777777" w:rsidR="00CE04DD" w:rsidRDefault="00000000">
      <w:pPr>
        <w:spacing w:after="160"/>
      </w:pPr>
      <w:r>
        <w:t>Kvartsvågsvertikal (meter): 71 / frekvens i MHz</w:t>
      </w:r>
    </w:p>
    <w:p w14:paraId="07134C88" w14:textId="77777777" w:rsidR="00CE04DD" w:rsidRDefault="00000000">
      <w:pPr>
        <w:spacing w:after="160"/>
      </w:pPr>
      <w:r>
        <w:t>Kvartsvåg i koax (meter): (75 / MHz) × VF</w:t>
      </w:r>
    </w:p>
    <w:p w14:paraId="0A6BC185" w14:textId="77777777" w:rsidR="00CE04DD" w:rsidRDefault="00000000">
      <w:pPr>
        <w:pStyle w:val="Rubrik2"/>
      </w:pPr>
      <w:r>
        <w:t>Smith-diagram – snabbguide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04DD" w14:paraId="6AEBCD07"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EBC310" w14:textId="77777777" w:rsidR="00CE04DD" w:rsidRDefault="00000000">
            <w:r>
              <w:rPr>
                <w:b/>
                <w:bCs/>
              </w:rPr>
              <w:t>Position i diagrammet</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A71C0D" w14:textId="77777777" w:rsidR="00CE04DD" w:rsidRDefault="00000000">
            <w:r>
              <w:rPr>
                <w:b/>
                <w:bCs/>
              </w:rPr>
              <w:t>Tolkning</w:t>
            </w:r>
          </w:p>
        </w:tc>
      </w:tr>
      <w:tr w:rsidR="00CE04DD" w14:paraId="697A708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691F" w14:textId="77777777" w:rsidR="00CE04DD" w:rsidRDefault="00000000">
            <w:r>
              <w:t>Centrum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EB388" w14:textId="77777777" w:rsidR="00CE04DD" w:rsidRDefault="00000000">
            <w:r>
              <w:t>50 + j0 Ω – perfekt anpassning</w:t>
            </w:r>
          </w:p>
        </w:tc>
      </w:tr>
      <w:tr w:rsidR="00CE04DD" w14:paraId="5BBEC60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ACB6" w14:textId="77777777" w:rsidR="00CE04DD" w:rsidRDefault="00000000">
            <w:r>
              <w:t>Övre halvan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A93A4" w14:textId="77777777" w:rsidR="00CE04DD" w:rsidRDefault="00000000">
            <w:r>
              <w:t xml:space="preserve">Induktiv </w:t>
            </w:r>
            <w:proofErr w:type="spellStart"/>
            <w:r>
              <w:t>reaktans</w:t>
            </w:r>
            <w:proofErr w:type="spellEnd"/>
            <w:r>
              <w:t xml:space="preserve"> (positiv X)</w:t>
            </w:r>
          </w:p>
        </w:tc>
      </w:tr>
      <w:tr w:rsidR="00CE04DD" w14:paraId="55CFD2C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FF760" w14:textId="77777777" w:rsidR="00CE04DD" w:rsidRDefault="00000000">
            <w:r>
              <w:t>Nedre halvan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E8E1" w14:textId="77777777" w:rsidR="00CE04DD" w:rsidRDefault="00000000">
            <w:proofErr w:type="spellStart"/>
            <w:r>
              <w:t>Kapacitiv</w:t>
            </w:r>
            <w:proofErr w:type="spellEnd"/>
            <w:r>
              <w:t xml:space="preserve"> </w:t>
            </w:r>
            <w:proofErr w:type="spellStart"/>
            <w:r>
              <w:t>reaktans</w:t>
            </w:r>
            <w:proofErr w:type="spellEnd"/>
            <w:r>
              <w:t xml:space="preserve"> (negativ X)</w:t>
            </w:r>
          </w:p>
        </w:tc>
      </w:tr>
      <w:tr w:rsidR="00CE04DD" w14:paraId="7E13990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54035" w14:textId="77777777" w:rsidR="00CE04DD" w:rsidRDefault="00000000">
            <w:r>
              <w:t>Höger kant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0207" w14:textId="77777777" w:rsidR="00CE04DD" w:rsidRDefault="00000000">
            <w:r>
              <w:t>Öppen krets</w:t>
            </w:r>
          </w:p>
        </w:tc>
      </w:tr>
      <w:tr w:rsidR="00CE04DD" w14:paraId="276B39A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EDF2" w14:textId="77777777" w:rsidR="00CE04DD" w:rsidRDefault="00000000">
            <w:r>
              <w:t>Vänster kant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4A89" w14:textId="77777777" w:rsidR="00CE04DD" w:rsidRDefault="00000000">
            <w:r>
              <w:t>Kortslutning</w:t>
            </w:r>
          </w:p>
        </w:tc>
      </w:tr>
    </w:tbl>
    <w:p w14:paraId="578F3A8B" w14:textId="77777777" w:rsidR="00CE04DD" w:rsidRDefault="00CE04DD"/>
    <w:p w14:paraId="2CC5CAE7" w14:textId="77777777" w:rsidR="00CE04DD" w:rsidRDefault="00000000">
      <w:pPr>
        <w:pStyle w:val="Rubrik2"/>
      </w:pPr>
      <w:proofErr w:type="spellStart"/>
      <w:r>
        <w:t>TDR</w:t>
      </w:r>
      <w:proofErr w:type="spellEnd"/>
      <w:r>
        <w:t>-tolkningstabell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04DD" w14:paraId="143759DF"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5C2AE" w14:textId="77777777" w:rsidR="00CE04DD" w:rsidRDefault="00000000">
            <w:r>
              <w:rPr>
                <w:b/>
                <w:bCs/>
              </w:rPr>
              <w:t>Reflexens utseende</w:t>
            </w:r>
          </w:p>
        </w:tc>
        <w:tc>
          <w:tcPr>
            <w:tcW w:w="5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0A60FB" w14:textId="77777777" w:rsidR="00CE04DD" w:rsidRDefault="00000000">
            <w:r>
              <w:rPr>
                <w:b/>
                <w:bCs/>
              </w:rPr>
              <w:t>Trolig orsak</w:t>
            </w:r>
          </w:p>
        </w:tc>
      </w:tr>
      <w:tr w:rsidR="00CE04DD" w14:paraId="7684866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8DF0" w14:textId="77777777" w:rsidR="00CE04DD" w:rsidRDefault="00000000">
            <w:r>
              <w:t>Reflex uppåt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066D" w14:textId="77777777" w:rsidR="00CE04DD" w:rsidRDefault="00000000">
            <w:r>
              <w:t>Öppet avbrott eller hög impedans</w:t>
            </w:r>
          </w:p>
        </w:tc>
      </w:tr>
      <w:tr w:rsidR="00CE04DD" w14:paraId="5F24CD9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BC9E" w14:textId="77777777" w:rsidR="00CE04DD" w:rsidRDefault="00000000">
            <w:r>
              <w:t>Reflex nedåt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DC15" w14:textId="77777777" w:rsidR="00CE04DD" w:rsidRDefault="00000000">
            <w:r>
              <w:t>Kortslutning eller låg impedans</w:t>
            </w:r>
          </w:p>
        </w:tc>
      </w:tr>
      <w:tr w:rsidR="00CE04DD" w14:paraId="19D294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F3FDE" w14:textId="77777777" w:rsidR="00CE04DD" w:rsidRDefault="00000000">
            <w:r>
              <w:t>Diffus, bred reflex</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FBB7" w14:textId="77777777" w:rsidR="00CE04DD" w:rsidRDefault="00000000">
            <w:r>
              <w:t>Fuktskada eller gradvis impedansförändring</w:t>
            </w:r>
          </w:p>
        </w:tc>
      </w:tr>
      <w:tr w:rsidR="00CE04DD" w14:paraId="0406733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62783" w14:textId="77777777" w:rsidR="00CE04DD" w:rsidRDefault="00000000">
            <w:r>
              <w:t>Lokala reflexer vid adapter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6AB4D" w14:textId="77777777" w:rsidR="00CE04DD" w:rsidRDefault="00000000">
            <w:r>
              <w:t>Dålig adapter eller mekaniskt fel</w:t>
            </w:r>
          </w:p>
        </w:tc>
      </w:tr>
    </w:tbl>
    <w:p w14:paraId="067F5223" w14:textId="77777777" w:rsidR="00CE04DD" w:rsidRDefault="00CE04DD"/>
    <w:p w14:paraId="5D7EC8ED" w14:textId="77777777" w:rsidR="00CE04DD" w:rsidRDefault="00000000">
      <w:pPr>
        <w:pStyle w:val="Rubrik2"/>
      </w:pPr>
      <w:proofErr w:type="spellStart"/>
      <w:r>
        <w:t>Felsökningstabel</w:t>
      </w:r>
      <w:proofErr w:type="spellEnd"/>
      <w:r>
        <w:t xml:space="preserve"> – snabbdiagnos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CE04DD" w14:paraId="0FF2AE6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F1F7C" w14:textId="77777777" w:rsidR="00CE04DD" w:rsidRDefault="00000000">
            <w:r>
              <w:rPr>
                <w:b/>
                <w:bCs/>
              </w:rPr>
              <w:t>Symptom</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97CDC2" w14:textId="77777777" w:rsidR="00CE04DD" w:rsidRDefault="00000000">
            <w:r>
              <w:rPr>
                <w:b/>
                <w:bCs/>
              </w:rPr>
              <w:t>Trolig orsak</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BD7307" w14:textId="77777777" w:rsidR="00CE04DD" w:rsidRDefault="00000000">
            <w:r>
              <w:rPr>
                <w:b/>
                <w:bCs/>
              </w:rPr>
              <w:t>Åtgärd</w:t>
            </w:r>
          </w:p>
        </w:tc>
      </w:tr>
      <w:tr w:rsidR="00CE04DD" w14:paraId="3344F0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9876" w14:textId="77777777" w:rsidR="00CE04DD" w:rsidRDefault="00000000">
            <w:r>
              <w:t xml:space="preserve">SWR ändras när </w:t>
            </w:r>
            <w:proofErr w:type="spellStart"/>
            <w:r>
              <w:t>koaxen</w:t>
            </w:r>
            <w:proofErr w:type="spellEnd"/>
            <w:r>
              <w:t xml:space="preserve"> förflyttas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D34A" w14:textId="77777777" w:rsidR="00CE04DD" w:rsidRDefault="00000000">
            <w:r>
              <w:t>Common-mode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1916D" w14:textId="77777777" w:rsidR="00CE04DD" w:rsidRDefault="00000000">
            <w:r>
              <w:t xml:space="preserve">Choke vid </w:t>
            </w:r>
            <w:proofErr w:type="spellStart"/>
            <w:r>
              <w:t>matningspunkten</w:t>
            </w:r>
            <w:proofErr w:type="spellEnd"/>
          </w:p>
        </w:tc>
      </w:tr>
      <w:tr w:rsidR="00CE04DD" w14:paraId="7A8153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834F" w14:textId="77777777" w:rsidR="00CE04DD" w:rsidRDefault="00000000">
            <w:r>
              <w:t>Hög SWR på alla band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E692E" w14:textId="77777777" w:rsidR="00CE04DD" w:rsidRDefault="00000000">
            <w:r>
              <w:t>Kabel- eller kontaktfel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F0BE" w14:textId="77777777" w:rsidR="00CE04DD" w:rsidRDefault="00000000">
            <w:r>
              <w:t xml:space="preserve">S21 + </w:t>
            </w:r>
            <w:proofErr w:type="spellStart"/>
            <w:r>
              <w:t>TDR</w:t>
            </w:r>
            <w:proofErr w:type="spellEnd"/>
            <w:r>
              <w:t xml:space="preserve"> + </w:t>
            </w:r>
            <w:proofErr w:type="spellStart"/>
            <w:r>
              <w:t>dummyload</w:t>
            </w:r>
            <w:proofErr w:type="spellEnd"/>
            <w:r>
              <w:t>-test</w:t>
            </w:r>
          </w:p>
        </w:tc>
      </w:tr>
      <w:tr w:rsidR="00CE04DD" w14:paraId="31E593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1C56" w14:textId="77777777" w:rsidR="00CE04DD" w:rsidRDefault="00000000">
            <w:r>
              <w:t>Resonans för låg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F91E" w14:textId="77777777" w:rsidR="00CE04DD" w:rsidRDefault="00000000">
            <w:r>
              <w:t>Antennen för lång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C09F" w14:textId="77777777" w:rsidR="00CE04DD" w:rsidRDefault="00000000">
            <w:r>
              <w:t>Korta stegvis</w:t>
            </w:r>
          </w:p>
        </w:tc>
      </w:tr>
      <w:tr w:rsidR="00CE04DD" w14:paraId="60F6CC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3C7A" w14:textId="77777777" w:rsidR="00CE04DD" w:rsidRDefault="00000000">
            <w:r>
              <w:t>Resonans för hög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F4AE" w14:textId="77777777" w:rsidR="00CE04DD" w:rsidRDefault="00000000">
            <w:r>
              <w:t>Antennen för kort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8151" w14:textId="77777777" w:rsidR="00CE04DD" w:rsidRDefault="00000000">
            <w:r>
              <w:t>Förläng stegvis</w:t>
            </w:r>
          </w:p>
        </w:tc>
      </w:tr>
      <w:tr w:rsidR="00CE04DD" w14:paraId="2933E7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22C0A" w14:textId="77777777" w:rsidR="00CE04DD" w:rsidRDefault="00000000">
            <w:r>
              <w:t xml:space="preserve">Orolig Smith </w:t>
            </w:r>
            <w:proofErr w:type="spellStart"/>
            <w:r>
              <w:t>chart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6E47" w14:textId="77777777" w:rsidR="00CE04DD" w:rsidRDefault="00000000">
            <w:r>
              <w:t>Glapp eller common-mode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49D2" w14:textId="77777777" w:rsidR="00CE04DD" w:rsidRDefault="00000000">
            <w:r>
              <w:t>Kontakter + choke</w:t>
            </w:r>
          </w:p>
        </w:tc>
      </w:tr>
      <w:tr w:rsidR="00CE04DD" w14:paraId="64AF2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2214" w14:textId="77777777" w:rsidR="00CE04DD" w:rsidRDefault="00000000">
            <w:r>
              <w:t>Hög UHF-dämpning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3C9F" w14:textId="77777777" w:rsidR="00CE04DD" w:rsidRDefault="00000000">
            <w:r>
              <w:t>Fuktskadad kabel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6740E" w14:textId="77777777" w:rsidR="00CE04DD" w:rsidRDefault="00000000">
            <w:r>
              <w:t>S21 + byte av kabel</w:t>
            </w:r>
          </w:p>
        </w:tc>
      </w:tr>
      <w:tr w:rsidR="00CE04DD" w14:paraId="66D44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C1CE1" w14:textId="77777777" w:rsidR="00CE04DD" w:rsidRDefault="00000000">
            <w:proofErr w:type="spellStart"/>
            <w:r>
              <w:t>TDR</w:t>
            </w:r>
            <w:proofErr w:type="spellEnd"/>
            <w:r>
              <w:t xml:space="preserve"> visar fel avstånd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BC9B" w14:textId="77777777" w:rsidR="00CE04DD" w:rsidRDefault="00000000">
            <w:r>
              <w:t xml:space="preserve">Fel </w:t>
            </w:r>
            <w:proofErr w:type="spellStart"/>
            <w:r>
              <w:t>velocity</w:t>
            </w:r>
            <w:proofErr w:type="spellEnd"/>
            <w:r>
              <w:t xml:space="preserve"> </w:t>
            </w:r>
            <w:proofErr w:type="spellStart"/>
            <w:r>
              <w:t>factor</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4A1E" w14:textId="77777777" w:rsidR="00CE04DD" w:rsidRDefault="00000000">
            <w:r>
              <w:t>Korrigera VF</w:t>
            </w:r>
          </w:p>
        </w:tc>
      </w:tr>
      <w:tr w:rsidR="00CE04DD" w14:paraId="7F200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47CDA" w14:textId="77777777" w:rsidR="00CE04DD" w:rsidRDefault="00000000">
            <w:r>
              <w:t>NanoVNA visar orimliga värden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B0BB" w14:textId="77777777" w:rsidR="00CE04DD" w:rsidRDefault="00000000">
            <w:r>
              <w:t>Saknad/gammal kalibrering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C13C" w14:textId="77777777" w:rsidR="00CE04DD" w:rsidRDefault="00000000">
            <w:r>
              <w:t>Kalibrera om</w:t>
            </w:r>
          </w:p>
        </w:tc>
      </w:tr>
    </w:tbl>
    <w:p w14:paraId="0B209E8D" w14:textId="77777777" w:rsidR="00CE04DD" w:rsidRDefault="00CE04DD"/>
    <w:p w14:paraId="7D6F3334" w14:textId="77777777" w:rsidR="00CE04DD" w:rsidRDefault="00000000">
      <w:pPr>
        <w:pStyle w:val="Rubrik2"/>
      </w:pPr>
      <w:r>
        <w:lastRenderedPageBreak/>
        <w:t>Praktisk checklista före mätning</w:t>
      </w:r>
    </w:p>
    <w:p w14:paraId="2E0C43A2" w14:textId="77777777" w:rsidR="00CE04DD" w:rsidRDefault="00000000">
      <w:pPr>
        <w:pStyle w:val="Liststycke"/>
        <w:numPr>
          <w:ilvl w:val="0"/>
          <w:numId w:val="2"/>
        </w:numPr>
        <w:spacing w:after="80"/>
      </w:pPr>
      <w:r>
        <w:t>Rätt frekvensområde valt</w:t>
      </w:r>
    </w:p>
    <w:p w14:paraId="278B6D5A" w14:textId="77777777" w:rsidR="00CE04DD" w:rsidRDefault="00000000">
      <w:pPr>
        <w:pStyle w:val="Liststycke"/>
        <w:numPr>
          <w:ilvl w:val="0"/>
          <w:numId w:val="2"/>
        </w:numPr>
        <w:spacing w:after="80"/>
      </w:pPr>
      <w:r>
        <w:t>Kalibrering utförd vid rätt referensplan</w:t>
      </w:r>
    </w:p>
    <w:p w14:paraId="2AEEE4D2" w14:textId="77777777" w:rsidR="00CE04DD" w:rsidRDefault="00000000">
      <w:pPr>
        <w:pStyle w:val="Liststycke"/>
        <w:numPr>
          <w:ilvl w:val="0"/>
          <w:numId w:val="2"/>
        </w:numPr>
        <w:spacing w:after="80"/>
      </w:pPr>
      <w:r>
        <w:t>Bra adaptrar kontrollerade</w:t>
      </w:r>
    </w:p>
    <w:p w14:paraId="29CD1EF0" w14:textId="77777777" w:rsidR="00CE04DD" w:rsidRDefault="00000000">
      <w:pPr>
        <w:pStyle w:val="Liststycke"/>
        <w:numPr>
          <w:ilvl w:val="0"/>
          <w:numId w:val="2"/>
        </w:numPr>
        <w:spacing w:after="80"/>
      </w:pPr>
      <w:proofErr w:type="spellStart"/>
      <w:r>
        <w:t>Koaxen</w:t>
      </w:r>
      <w:proofErr w:type="spellEnd"/>
      <w:r>
        <w:t xml:space="preserve"> stabil (common-mode-test)</w:t>
      </w:r>
    </w:p>
    <w:p w14:paraId="3D289E13" w14:textId="77777777" w:rsidR="00CE04DD" w:rsidRDefault="00000000">
      <w:pPr>
        <w:pStyle w:val="Liststycke"/>
        <w:numPr>
          <w:ilvl w:val="0"/>
          <w:numId w:val="2"/>
        </w:numPr>
        <w:spacing w:after="80"/>
      </w:pPr>
      <w:r>
        <w:t>Ingen RF från sändare på kabeln</w:t>
      </w:r>
    </w:p>
    <w:p w14:paraId="5A452447" w14:textId="77777777" w:rsidR="00CE04DD" w:rsidRDefault="00000000">
      <w:pPr>
        <w:pStyle w:val="Liststycke"/>
        <w:numPr>
          <w:ilvl w:val="0"/>
          <w:numId w:val="2"/>
        </w:numPr>
        <w:spacing w:after="80"/>
      </w:pPr>
      <w:r>
        <w:t>Rätt visning (</w:t>
      </w:r>
      <w:proofErr w:type="spellStart"/>
      <w:r>
        <w:t>trace</w:t>
      </w:r>
      <w:proofErr w:type="spellEnd"/>
      <w:r>
        <w:t>) vald</w:t>
      </w:r>
    </w:p>
    <w:p w14:paraId="298DAEC8" w14:textId="77777777" w:rsidR="00CE04DD" w:rsidRDefault="00000000">
      <w:pPr>
        <w:pStyle w:val="Liststycke"/>
        <w:numPr>
          <w:ilvl w:val="0"/>
          <w:numId w:val="2"/>
        </w:numPr>
        <w:spacing w:after="80"/>
      </w:pPr>
      <w:r>
        <w:t>Batteri laddat</w:t>
      </w:r>
    </w:p>
    <w:p w14:paraId="3B76F337" w14:textId="77777777" w:rsidR="00CE04DD" w:rsidRDefault="00CE04DD"/>
    <w:p w14:paraId="5D5D6689" w14:textId="77777777" w:rsidR="00CE04DD" w:rsidRDefault="00000000">
      <w:pPr>
        <w:pStyle w:val="Rubrik2"/>
      </w:pPr>
      <w:r>
        <w:t>Praktisk checklista efter mätning</w:t>
      </w:r>
    </w:p>
    <w:p w14:paraId="633382A3" w14:textId="77777777" w:rsidR="00CE04DD" w:rsidRDefault="00000000">
      <w:pPr>
        <w:pStyle w:val="Liststycke"/>
        <w:numPr>
          <w:ilvl w:val="0"/>
          <w:numId w:val="2"/>
        </w:numPr>
        <w:spacing w:after="80"/>
      </w:pPr>
      <w:r>
        <w:t>Viktiga värden dokumenterade</w:t>
      </w:r>
    </w:p>
    <w:p w14:paraId="4A27A47F" w14:textId="77777777" w:rsidR="00CE04DD" w:rsidRDefault="00000000">
      <w:pPr>
        <w:pStyle w:val="Liststycke"/>
        <w:numPr>
          <w:ilvl w:val="0"/>
          <w:numId w:val="2"/>
        </w:numPr>
        <w:spacing w:after="80"/>
      </w:pPr>
      <w:r>
        <w:t>Ändringar noterade</w:t>
      </w:r>
    </w:p>
    <w:p w14:paraId="6DDE6A96" w14:textId="77777777" w:rsidR="00CE04DD" w:rsidRDefault="00000000">
      <w:pPr>
        <w:pStyle w:val="Liststycke"/>
        <w:numPr>
          <w:ilvl w:val="0"/>
          <w:numId w:val="2"/>
        </w:numPr>
        <w:spacing w:after="80"/>
      </w:pPr>
      <w:r>
        <w:t>Reproducerbarhet kontrollerad (mät om)</w:t>
      </w:r>
    </w:p>
    <w:p w14:paraId="08ABDD27" w14:textId="77777777" w:rsidR="00CE04DD" w:rsidRDefault="00000000">
      <w:pPr>
        <w:pStyle w:val="Liststycke"/>
        <w:numPr>
          <w:ilvl w:val="0"/>
          <w:numId w:val="2"/>
        </w:numPr>
        <w:spacing w:after="80"/>
      </w:pPr>
      <w:r>
        <w:t>Skärmbilder sparade om möjligt</w:t>
      </w:r>
    </w:p>
    <w:p w14:paraId="444FE0C8" w14:textId="77777777" w:rsidR="00CE04DD" w:rsidRDefault="00000000">
      <w:r>
        <w:br w:type="page"/>
      </w:r>
    </w:p>
    <w:p w14:paraId="4358441A" w14:textId="77777777" w:rsidR="00C50F09" w:rsidRDefault="00C50F09">
      <w:pPr>
        <w:rPr>
          <w:rFonts w:asciiTheme="majorHAnsi" w:hAnsiTheme="majorHAnsi"/>
          <w:b/>
          <w:bCs/>
          <w:color w:val="1F4E79"/>
          <w:sz w:val="36"/>
          <w:szCs w:val="36"/>
        </w:rPr>
      </w:pPr>
      <w:r>
        <w:lastRenderedPageBreak/>
        <w:br w:type="page"/>
      </w:r>
    </w:p>
    <w:p w14:paraId="476F3AAA" w14:textId="0F080FF1" w:rsidR="00CE04DD" w:rsidRDefault="00000000">
      <w:pPr>
        <w:pStyle w:val="Rubrik1"/>
      </w:pPr>
      <w:bookmarkStart w:id="24" w:name="_Toc229743142"/>
      <w:r>
        <w:lastRenderedPageBreak/>
        <w:t>Bilaga B – Vanliga problem och felsökning</w:t>
      </w:r>
      <w:bookmarkEnd w:id="24"/>
    </w:p>
    <w:p w14:paraId="572E60A3" w14:textId="77777777" w:rsidR="003B27ED" w:rsidRDefault="003B27ED" w:rsidP="00850857">
      <w:pPr>
        <w:pStyle w:val="Underrubrik"/>
        <w:rPr>
          <w:rFonts w:ascii="Times New Roman" w:hAnsi="Times New Roman"/>
        </w:rPr>
      </w:pPr>
      <w:r>
        <w:t>Sherlock Holmes, ur</w:t>
      </w:r>
      <w:r>
        <w:rPr>
          <w:rStyle w:val="apple-converted-space"/>
          <w:color w:val="000000"/>
        </w:rPr>
        <w:t> </w:t>
      </w:r>
      <w:r>
        <w:rPr>
          <w:rStyle w:val="Betoning"/>
          <w:color w:val="000000"/>
        </w:rPr>
        <w:t xml:space="preserve">The Sign </w:t>
      </w:r>
      <w:proofErr w:type="spellStart"/>
      <w:r>
        <w:rPr>
          <w:rStyle w:val="Betoning"/>
          <w:color w:val="000000"/>
        </w:rPr>
        <w:t>of</w:t>
      </w:r>
      <w:proofErr w:type="spellEnd"/>
      <w:r>
        <w:rPr>
          <w:rStyle w:val="Betoning"/>
          <w:color w:val="000000"/>
        </w:rPr>
        <w:t xml:space="preserve"> the </w:t>
      </w:r>
      <w:proofErr w:type="spellStart"/>
      <w:r>
        <w:rPr>
          <w:rStyle w:val="Betoning"/>
          <w:color w:val="000000"/>
        </w:rPr>
        <w:t>Four</w:t>
      </w:r>
      <w:proofErr w:type="spellEnd"/>
      <w:r>
        <w:rPr>
          <w:rStyle w:val="apple-converted-space"/>
          <w:color w:val="000000"/>
        </w:rPr>
        <w:t> </w:t>
      </w:r>
      <w:r>
        <w:t>av Arthur Conan Doyle:</w:t>
      </w:r>
    </w:p>
    <w:p w14:paraId="6253BABD" w14:textId="60367B83" w:rsidR="003B27ED" w:rsidRPr="003B27ED" w:rsidRDefault="003B27ED" w:rsidP="00850857">
      <w:pPr>
        <w:pStyle w:val="Underrubrik"/>
      </w:pPr>
      <w:r>
        <w:t xml:space="preserve">"When </w:t>
      </w:r>
      <w:proofErr w:type="spellStart"/>
      <w:r>
        <w:t>you</w:t>
      </w:r>
      <w:proofErr w:type="spellEnd"/>
      <w:r>
        <w:t xml:space="preserve"> </w:t>
      </w:r>
      <w:proofErr w:type="spellStart"/>
      <w:r>
        <w:t>have</w:t>
      </w:r>
      <w:proofErr w:type="spellEnd"/>
      <w:r>
        <w:t xml:space="preserve"> </w:t>
      </w:r>
      <w:proofErr w:type="spellStart"/>
      <w:r>
        <w:t>eliminated</w:t>
      </w:r>
      <w:proofErr w:type="spellEnd"/>
      <w:r>
        <w:t xml:space="preserve"> the </w:t>
      </w:r>
      <w:proofErr w:type="spellStart"/>
      <w:r>
        <w:t>impossible</w:t>
      </w:r>
      <w:proofErr w:type="spellEnd"/>
      <w:r>
        <w:t xml:space="preserve">, </w:t>
      </w:r>
      <w:proofErr w:type="spellStart"/>
      <w:r>
        <w:t>whatever</w:t>
      </w:r>
      <w:proofErr w:type="spellEnd"/>
      <w:r>
        <w:t xml:space="preserve"> </w:t>
      </w:r>
      <w:proofErr w:type="spellStart"/>
      <w:r>
        <w:t>remains</w:t>
      </w:r>
      <w:proofErr w:type="spellEnd"/>
      <w:r>
        <w:t xml:space="preserve">, </w:t>
      </w:r>
      <w:proofErr w:type="spellStart"/>
      <w:r>
        <w:t>however</w:t>
      </w:r>
      <w:proofErr w:type="spellEnd"/>
      <w:r>
        <w:t xml:space="preserve"> </w:t>
      </w:r>
      <w:proofErr w:type="spellStart"/>
      <w:r>
        <w:t>improbable</w:t>
      </w:r>
      <w:proofErr w:type="spellEnd"/>
      <w:r>
        <w:t xml:space="preserve">, must be the </w:t>
      </w:r>
      <w:proofErr w:type="spellStart"/>
      <w:r>
        <w:t>truth</w:t>
      </w:r>
      <w:proofErr w:type="spellEnd"/>
      <w:r>
        <w:t>."</w:t>
      </w:r>
    </w:p>
    <w:p w14:paraId="112A55B7" w14:textId="3DB4F625" w:rsidR="00CE04DD" w:rsidRDefault="00000000">
      <w:pPr>
        <w:spacing w:after="160"/>
      </w:pPr>
      <w:r>
        <w:t>Den här bilagan är en strukturerad felsökningsguide för de vanligaste problemen vid användning av NanoVNA och amatörradioantennsystem.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CE04DD" w14:paraId="0D3F756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270BAC" w14:textId="77777777" w:rsidR="00CE04DD" w:rsidRDefault="00000000">
            <w:r>
              <w:rPr>
                <w:b/>
                <w:bCs/>
              </w:rPr>
              <w:t>Problem</w:t>
            </w:r>
          </w:p>
        </w:tc>
        <w:tc>
          <w:tcPr>
            <w:tcW w:w="32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7962F" w14:textId="77777777" w:rsidR="00CE04DD" w:rsidRDefault="00000000">
            <w:r>
              <w:rPr>
                <w:b/>
                <w:bCs/>
              </w:rPr>
              <w:t>Vanliga orsaker</w:t>
            </w:r>
          </w:p>
        </w:tc>
        <w:tc>
          <w:tcPr>
            <w:tcW w:w="32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495499" w14:textId="77777777" w:rsidR="00CE04DD" w:rsidRDefault="00000000">
            <w:r>
              <w:rPr>
                <w:b/>
                <w:bCs/>
              </w:rPr>
              <w:t>Åtgärd</w:t>
            </w:r>
          </w:p>
        </w:tc>
      </w:tr>
      <w:tr w:rsidR="00CE04DD" w14:paraId="2EFCC4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6F78F" w14:textId="77777777" w:rsidR="00CE04DD" w:rsidRDefault="00000000">
            <w:r>
              <w:t>SWR ändras konstant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0351" w14:textId="77777777" w:rsidR="00CE04DD" w:rsidRDefault="00000000">
            <w:r>
              <w:t>Common-mode; glapp kontakt; rörlig kabel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F026" w14:textId="77777777" w:rsidR="00CE04DD" w:rsidRDefault="00000000">
            <w:r>
              <w:t>Kontrollera adaptrar; flytta kabel; montera choke</w:t>
            </w:r>
          </w:p>
        </w:tc>
      </w:tr>
      <w:tr w:rsidR="00CE04DD" w14:paraId="0D4EAF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4AF7" w14:textId="77777777" w:rsidR="00CE04DD" w:rsidRDefault="00000000">
            <w:r>
              <w:t>Hög SWR på alla band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BF32" w14:textId="77777777" w:rsidR="00CE04DD" w:rsidRDefault="00000000">
            <w:r>
              <w:t xml:space="preserve">Kabelbrott; kortslutning; felaktig </w:t>
            </w:r>
            <w:proofErr w:type="spellStart"/>
            <w:r>
              <w:t>balun</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B65C" w14:textId="77777777" w:rsidR="00CE04DD" w:rsidRDefault="00000000">
            <w:proofErr w:type="spellStart"/>
            <w:r>
              <w:t>Dummyload</w:t>
            </w:r>
            <w:proofErr w:type="spellEnd"/>
            <w:r>
              <w:t xml:space="preserve">-test; S21; </w:t>
            </w:r>
            <w:proofErr w:type="spellStart"/>
            <w:r>
              <w:t>TDR</w:t>
            </w:r>
            <w:proofErr w:type="spellEnd"/>
            <w:r>
              <w:t>; kontakter</w:t>
            </w:r>
          </w:p>
        </w:tc>
      </w:tr>
      <w:tr w:rsidR="00CE04DD" w14:paraId="74959C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7871" w14:textId="77777777" w:rsidR="00CE04DD" w:rsidRDefault="00000000">
            <w:r>
              <w:t>Resonansen ligger fel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F3E0C" w14:textId="77777777" w:rsidR="00CE04DD" w:rsidRDefault="00000000">
            <w:r>
              <w:t>Fel antennlängd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38A2" w14:textId="77777777" w:rsidR="00CE04DD" w:rsidRDefault="00000000">
            <w:r>
              <w:t>Korta/förläng stegvis, mät om</w:t>
            </w:r>
          </w:p>
        </w:tc>
      </w:tr>
      <w:tr w:rsidR="00CE04DD" w14:paraId="5B0620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A91C5" w14:textId="77777777" w:rsidR="00CE04DD" w:rsidRDefault="00000000">
            <w:r>
              <w:t xml:space="preserve">Orolig/hoppig Smith </w:t>
            </w:r>
            <w:proofErr w:type="spellStart"/>
            <w:r>
              <w:t>chart</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F254" w14:textId="77777777" w:rsidR="00CE04DD" w:rsidRDefault="00000000">
            <w:r>
              <w:t>Common-mode; glapp; dålig kalibrering</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7075" w14:textId="77777777" w:rsidR="00CE04DD" w:rsidRDefault="00000000">
            <w:r>
              <w:t>Kalibrera om; kontrollera adaptrar; choke</w:t>
            </w:r>
          </w:p>
        </w:tc>
      </w:tr>
      <w:tr w:rsidR="00CE04DD" w14:paraId="040A88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CB312" w14:textId="77777777" w:rsidR="00CE04DD" w:rsidRDefault="00000000">
            <w:proofErr w:type="spellStart"/>
            <w:r>
              <w:t>TDR</w:t>
            </w:r>
            <w:proofErr w:type="spellEnd"/>
            <w:r>
              <w:t xml:space="preserve"> visar fel avstånd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8332" w14:textId="77777777" w:rsidR="00CE04DD" w:rsidRDefault="00000000">
            <w:r>
              <w:t xml:space="preserve">Fel </w:t>
            </w:r>
            <w:proofErr w:type="spellStart"/>
            <w:r>
              <w:t>velocity</w:t>
            </w:r>
            <w:proofErr w:type="spellEnd"/>
            <w:r>
              <w:t xml:space="preserve"> </w:t>
            </w:r>
            <w:proofErr w:type="spellStart"/>
            <w:r>
              <w:t>factor</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DDD9" w14:textId="77777777" w:rsidR="00CE04DD" w:rsidRDefault="00000000">
            <w:r>
              <w:t>Ange rätt VF för kabeltypen</w:t>
            </w:r>
          </w:p>
        </w:tc>
      </w:tr>
      <w:tr w:rsidR="00CE04DD" w14:paraId="69E11B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38B3" w14:textId="77777777" w:rsidR="00CE04DD" w:rsidRDefault="00000000">
            <w:r>
              <w:t>Filterkurvan ser konstig ut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F02F" w14:textId="77777777" w:rsidR="00CE04DD" w:rsidRDefault="00000000">
            <w:r>
              <w:t>Ingen tvåportskalibrering; dåliga adaptrar</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B2E04" w14:textId="77777777" w:rsidR="00CE04DD" w:rsidRDefault="00000000">
            <w:r>
              <w:t xml:space="preserve">Utför </w:t>
            </w:r>
            <w:proofErr w:type="spellStart"/>
            <w:r>
              <w:t>OPEN</w:t>
            </w:r>
            <w:proofErr w:type="spellEnd"/>
            <w:r>
              <w:t xml:space="preserve"> SHORT </w:t>
            </w:r>
            <w:proofErr w:type="spellStart"/>
            <w:r>
              <w:t>LOAD</w:t>
            </w:r>
            <w:proofErr w:type="spellEnd"/>
            <w:r>
              <w:t xml:space="preserve"> </w:t>
            </w:r>
            <w:proofErr w:type="spellStart"/>
            <w:r>
              <w:t>ISOLN</w:t>
            </w:r>
            <w:proofErr w:type="spellEnd"/>
            <w:r>
              <w:t xml:space="preserve"> </w:t>
            </w:r>
            <w:proofErr w:type="spellStart"/>
            <w:r>
              <w:t>THRU</w:t>
            </w:r>
            <w:proofErr w:type="spellEnd"/>
          </w:p>
        </w:tc>
      </w:tr>
      <w:tr w:rsidR="00CE04DD" w14:paraId="2ECA97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4BF8" w14:textId="77777777" w:rsidR="00CE04DD" w:rsidRDefault="00000000">
            <w:r>
              <w:t>Ingen tydlig resonans syns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66819" w14:textId="77777777" w:rsidR="00CE04DD" w:rsidRDefault="00000000">
            <w:r>
              <w:t>För brett svep; kabelproblem; felkoppling</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5C6C" w14:textId="77777777" w:rsidR="00CE04DD" w:rsidRDefault="00000000">
            <w:r>
              <w:t>Svep bredare; zooma in; kontrollera koax</w:t>
            </w:r>
          </w:p>
        </w:tc>
      </w:tr>
      <w:tr w:rsidR="00CE04DD" w14:paraId="047751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10BB" w14:textId="77777777" w:rsidR="00CE04DD" w:rsidRDefault="00000000">
            <w:r>
              <w:t>Resultatet ändras vid kabelrörelse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B40B" w14:textId="77777777" w:rsidR="00CE04DD" w:rsidRDefault="00000000">
            <w:r>
              <w:t>Common-mode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3E93B" w14:textId="77777777" w:rsidR="00CE04DD" w:rsidRDefault="00000000">
            <w:r>
              <w:t>Montera choke; förbättra jordning</w:t>
            </w:r>
          </w:p>
        </w:tc>
      </w:tr>
      <w:tr w:rsidR="00CE04DD" w14:paraId="7BDDDB7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3606" w14:textId="77777777" w:rsidR="00CE04DD" w:rsidRDefault="00000000">
            <w:r>
              <w:t>NanoVNA visar orimliga värden</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86D60" w14:textId="77777777" w:rsidR="00CE04DD" w:rsidRDefault="00000000">
            <w:r>
              <w:t>Saknad kalibrering; lågt batteri; skadad adapter</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FCFA" w14:textId="77777777" w:rsidR="00CE04DD" w:rsidRDefault="00000000">
            <w:r>
              <w:t>Ladda; kalibrera om; byt adapter</w:t>
            </w:r>
          </w:p>
        </w:tc>
      </w:tr>
      <w:tr w:rsidR="00CE04DD" w14:paraId="5BCFFD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91324" w14:textId="77777777" w:rsidR="00CE04DD" w:rsidRDefault="00000000">
            <w:r>
              <w:t>Dålig noggrannhet på UHF</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FF450" w14:textId="77777777" w:rsidR="00CE04DD" w:rsidRDefault="00000000">
            <w:r>
              <w:t xml:space="preserve">Billiga adaptrar; lång </w:t>
            </w:r>
            <w:proofErr w:type="spellStart"/>
            <w:r>
              <w:t>testkabel</w:t>
            </w:r>
            <w:proofErr w:type="spellEnd"/>
            <w:r>
              <w:t>; dålig kalibrering</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C8FA8" w14:textId="77777777" w:rsidR="00CE04DD" w:rsidRDefault="00000000">
            <w:r>
              <w:t>Korta kablar; kvalitetsadaptrar; kalibrera noggrant</w:t>
            </w:r>
          </w:p>
        </w:tc>
      </w:tr>
      <w:tr w:rsidR="00CE04DD" w14:paraId="2EB3C5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2AF5" w14:textId="77777777" w:rsidR="00CE04DD" w:rsidRDefault="00000000">
            <w:r>
              <w:t>Hög kabeldämpning</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E248" w14:textId="77777777" w:rsidR="00CE04DD" w:rsidRDefault="00000000">
            <w:r>
              <w:t>Gammal/fuktig kabel; dåliga kontakter</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9F80" w14:textId="77777777" w:rsidR="00CE04DD" w:rsidRDefault="00000000">
            <w:r>
              <w:t xml:space="preserve">Mät S21; </w:t>
            </w:r>
            <w:proofErr w:type="spellStart"/>
            <w:r>
              <w:t>TDR</w:t>
            </w:r>
            <w:proofErr w:type="spellEnd"/>
            <w:r>
              <w:t>; byt kabel vid behov</w:t>
            </w:r>
          </w:p>
        </w:tc>
      </w:tr>
      <w:tr w:rsidR="00CE04DD" w14:paraId="7910BF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A397" w14:textId="77777777" w:rsidR="00CE04DD" w:rsidRDefault="00000000">
            <w:r>
              <w:t>Tunern ger låg SWR men antennen fungerar dåligt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A70F" w14:textId="77777777" w:rsidR="00CE04DD" w:rsidRDefault="00000000">
            <w:r>
              <w:t>Tunern döljer höga förluster</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A9DB2" w14:textId="77777777" w:rsidR="00CE04DD" w:rsidRDefault="00000000">
            <w:r>
              <w:t>Mät utan tuner; analysera R, X och S21</w:t>
            </w:r>
          </w:p>
        </w:tc>
      </w:tr>
    </w:tbl>
    <w:p w14:paraId="1282475D" w14:textId="77777777" w:rsidR="00CE04DD" w:rsidRDefault="00CE04DD"/>
    <w:p w14:paraId="2AF86891" w14:textId="77777777" w:rsidR="00CE04DD" w:rsidRDefault="00000000">
      <w:pPr>
        <w:spacing w:after="160"/>
      </w:pPr>
      <w:r>
        <w:t xml:space="preserve">Generell regel: om du är osäker, gå tillbaka till grunden. Kontrollera kalibrering, prova med </w:t>
      </w:r>
      <w:proofErr w:type="spellStart"/>
      <w:r>
        <w:t>dummyload</w:t>
      </w:r>
      <w:proofErr w:type="spellEnd"/>
      <w:r>
        <w:t>, kontrollera adaptrar och mät i den enklaste möjliga konfigurationen.</w:t>
      </w:r>
    </w:p>
    <w:p w14:paraId="16D05BD8" w14:textId="77777777" w:rsidR="00CE04DD" w:rsidRDefault="00000000">
      <w:r>
        <w:br w:type="page"/>
      </w:r>
    </w:p>
    <w:p w14:paraId="654D0E47" w14:textId="77777777" w:rsidR="00C50F09" w:rsidRDefault="00C50F09">
      <w:pPr>
        <w:rPr>
          <w:rFonts w:asciiTheme="majorHAnsi" w:hAnsiTheme="majorHAnsi"/>
          <w:b/>
          <w:bCs/>
          <w:color w:val="1F4E79"/>
          <w:sz w:val="36"/>
          <w:szCs w:val="36"/>
        </w:rPr>
      </w:pPr>
      <w:r>
        <w:lastRenderedPageBreak/>
        <w:br w:type="page"/>
      </w:r>
    </w:p>
    <w:p w14:paraId="526026CA" w14:textId="02F7538E" w:rsidR="00CE04DD" w:rsidRDefault="00000000">
      <w:pPr>
        <w:pStyle w:val="Rubrik1"/>
      </w:pPr>
      <w:bookmarkStart w:id="25" w:name="_Toc229743143"/>
      <w:r>
        <w:lastRenderedPageBreak/>
        <w:t>Bilaga C – Praktiska byggprojekt</w:t>
      </w:r>
      <w:bookmarkEnd w:id="25"/>
    </w:p>
    <w:p w14:paraId="310F6028" w14:textId="77777777" w:rsidR="003B27ED" w:rsidRDefault="003B27ED" w:rsidP="00850857">
      <w:pPr>
        <w:pStyle w:val="Underrubrik"/>
      </w:pPr>
      <w:r>
        <w:t xml:space="preserve">Robert A. </w:t>
      </w:r>
      <w:proofErr w:type="spellStart"/>
      <w:r>
        <w:t>Heinlein</w:t>
      </w:r>
      <w:proofErr w:type="spellEnd"/>
      <w:r>
        <w:t>, ur</w:t>
      </w:r>
      <w:r>
        <w:rPr>
          <w:rStyle w:val="apple-converted-space"/>
          <w:color w:val="000000"/>
        </w:rPr>
        <w:t> </w:t>
      </w:r>
      <w:proofErr w:type="spellStart"/>
      <w:r>
        <w:rPr>
          <w:rStyle w:val="Betoning"/>
          <w:color w:val="000000"/>
        </w:rPr>
        <w:t>Time</w:t>
      </w:r>
      <w:proofErr w:type="spellEnd"/>
      <w:r>
        <w:rPr>
          <w:rStyle w:val="Betoning"/>
          <w:color w:val="000000"/>
        </w:rPr>
        <w:t xml:space="preserve"> </w:t>
      </w:r>
      <w:proofErr w:type="spellStart"/>
      <w:r>
        <w:rPr>
          <w:rStyle w:val="Betoning"/>
          <w:color w:val="000000"/>
        </w:rPr>
        <w:t>Enough</w:t>
      </w:r>
      <w:proofErr w:type="spellEnd"/>
      <w:r>
        <w:rPr>
          <w:rStyle w:val="Betoning"/>
          <w:color w:val="000000"/>
        </w:rPr>
        <w:t xml:space="preserve"> for Love</w:t>
      </w:r>
      <w:r>
        <w:t>:</w:t>
      </w:r>
    </w:p>
    <w:p w14:paraId="4631C92A" w14:textId="77777777" w:rsidR="003B27ED" w:rsidRDefault="003B27ED" w:rsidP="00850857">
      <w:pPr>
        <w:pStyle w:val="Underrubrik"/>
        <w:rPr>
          <w:rFonts w:ascii="Times New Roman" w:hAnsi="Times New Roman"/>
        </w:rPr>
      </w:pPr>
    </w:p>
    <w:p w14:paraId="55FD135E" w14:textId="3C401C90" w:rsidR="003B27ED" w:rsidRPr="003B27ED" w:rsidRDefault="003B27ED" w:rsidP="00850857">
      <w:pPr>
        <w:pStyle w:val="Underrubrik"/>
        <w:rPr>
          <w:i/>
          <w:iCs/>
        </w:rPr>
      </w:pPr>
      <w:r w:rsidRPr="003B27ED">
        <w:rPr>
          <w:i/>
          <w:iCs/>
        </w:rPr>
        <w:t xml:space="preserve">"A human </w:t>
      </w:r>
      <w:proofErr w:type="spellStart"/>
      <w:r w:rsidRPr="003B27ED">
        <w:rPr>
          <w:i/>
          <w:iCs/>
        </w:rPr>
        <w:t>being</w:t>
      </w:r>
      <w:proofErr w:type="spellEnd"/>
      <w:r w:rsidRPr="003B27ED">
        <w:rPr>
          <w:i/>
          <w:iCs/>
        </w:rPr>
        <w:t xml:space="preserve"> </w:t>
      </w:r>
      <w:proofErr w:type="spellStart"/>
      <w:r w:rsidRPr="003B27ED">
        <w:rPr>
          <w:i/>
          <w:iCs/>
        </w:rPr>
        <w:t>should</w:t>
      </w:r>
      <w:proofErr w:type="spellEnd"/>
      <w:r w:rsidRPr="003B27ED">
        <w:rPr>
          <w:i/>
          <w:iCs/>
        </w:rPr>
        <w:t xml:space="preserve"> be </w:t>
      </w:r>
      <w:proofErr w:type="spellStart"/>
      <w:r w:rsidRPr="003B27ED">
        <w:rPr>
          <w:i/>
          <w:iCs/>
        </w:rPr>
        <w:t>able</w:t>
      </w:r>
      <w:proofErr w:type="spellEnd"/>
      <w:r w:rsidRPr="003B27ED">
        <w:rPr>
          <w:i/>
          <w:iCs/>
        </w:rPr>
        <w:t xml:space="preserve"> to </w:t>
      </w:r>
      <w:proofErr w:type="spellStart"/>
      <w:r w:rsidRPr="003B27ED">
        <w:rPr>
          <w:i/>
          <w:iCs/>
        </w:rPr>
        <w:t>change</w:t>
      </w:r>
      <w:proofErr w:type="spellEnd"/>
      <w:r w:rsidRPr="003B27ED">
        <w:rPr>
          <w:i/>
          <w:iCs/>
        </w:rPr>
        <w:t xml:space="preserve"> a </w:t>
      </w:r>
      <w:proofErr w:type="spellStart"/>
      <w:r w:rsidRPr="003B27ED">
        <w:rPr>
          <w:i/>
          <w:iCs/>
        </w:rPr>
        <w:t>diaper</w:t>
      </w:r>
      <w:proofErr w:type="spellEnd"/>
      <w:r w:rsidRPr="003B27ED">
        <w:rPr>
          <w:i/>
          <w:iCs/>
        </w:rPr>
        <w:t xml:space="preserve">, plan an invasion, </w:t>
      </w:r>
      <w:proofErr w:type="spellStart"/>
      <w:r w:rsidRPr="003B27ED">
        <w:rPr>
          <w:i/>
          <w:iCs/>
        </w:rPr>
        <w:t>butcher</w:t>
      </w:r>
      <w:proofErr w:type="spellEnd"/>
      <w:r w:rsidRPr="003B27ED">
        <w:rPr>
          <w:i/>
          <w:iCs/>
        </w:rPr>
        <w:t xml:space="preserve"> a </w:t>
      </w:r>
      <w:proofErr w:type="spellStart"/>
      <w:r w:rsidRPr="003B27ED">
        <w:rPr>
          <w:i/>
          <w:iCs/>
        </w:rPr>
        <w:t>hog</w:t>
      </w:r>
      <w:proofErr w:type="spellEnd"/>
      <w:r w:rsidRPr="003B27ED">
        <w:rPr>
          <w:i/>
          <w:iCs/>
        </w:rPr>
        <w:t xml:space="preserve">, </w:t>
      </w:r>
      <w:proofErr w:type="spellStart"/>
      <w:r w:rsidRPr="003B27ED">
        <w:rPr>
          <w:i/>
          <w:iCs/>
        </w:rPr>
        <w:t>conn</w:t>
      </w:r>
      <w:proofErr w:type="spellEnd"/>
      <w:r w:rsidRPr="003B27ED">
        <w:rPr>
          <w:i/>
          <w:iCs/>
        </w:rPr>
        <w:t xml:space="preserve"> a </w:t>
      </w:r>
      <w:proofErr w:type="spellStart"/>
      <w:r w:rsidRPr="003B27ED">
        <w:rPr>
          <w:i/>
          <w:iCs/>
        </w:rPr>
        <w:t>ship</w:t>
      </w:r>
      <w:proofErr w:type="spellEnd"/>
      <w:r w:rsidRPr="003B27ED">
        <w:rPr>
          <w:i/>
          <w:iCs/>
        </w:rPr>
        <w:t xml:space="preserve">, design a </w:t>
      </w:r>
      <w:proofErr w:type="spellStart"/>
      <w:r w:rsidRPr="003B27ED">
        <w:rPr>
          <w:i/>
          <w:iCs/>
        </w:rPr>
        <w:t>building</w:t>
      </w:r>
      <w:proofErr w:type="spellEnd"/>
      <w:r w:rsidRPr="003B27ED">
        <w:rPr>
          <w:i/>
          <w:iCs/>
        </w:rPr>
        <w:t xml:space="preserve">, </w:t>
      </w:r>
      <w:proofErr w:type="spellStart"/>
      <w:r w:rsidRPr="003B27ED">
        <w:rPr>
          <w:i/>
          <w:iCs/>
        </w:rPr>
        <w:t>write</w:t>
      </w:r>
      <w:proofErr w:type="spellEnd"/>
      <w:r w:rsidRPr="003B27ED">
        <w:rPr>
          <w:i/>
          <w:iCs/>
        </w:rPr>
        <w:t xml:space="preserve"> a </w:t>
      </w:r>
      <w:proofErr w:type="spellStart"/>
      <w:r w:rsidRPr="003B27ED">
        <w:rPr>
          <w:i/>
          <w:iCs/>
        </w:rPr>
        <w:t>sonnet</w:t>
      </w:r>
      <w:proofErr w:type="spellEnd"/>
      <w:r w:rsidRPr="003B27ED">
        <w:rPr>
          <w:i/>
          <w:iCs/>
        </w:rPr>
        <w:t xml:space="preserve">, </w:t>
      </w:r>
      <w:proofErr w:type="spellStart"/>
      <w:r w:rsidRPr="003B27ED">
        <w:rPr>
          <w:i/>
          <w:iCs/>
        </w:rPr>
        <w:t>balance</w:t>
      </w:r>
      <w:proofErr w:type="spellEnd"/>
      <w:r w:rsidRPr="003B27ED">
        <w:rPr>
          <w:i/>
          <w:iCs/>
        </w:rPr>
        <w:t xml:space="preserve"> </w:t>
      </w:r>
      <w:proofErr w:type="spellStart"/>
      <w:r w:rsidRPr="003B27ED">
        <w:rPr>
          <w:i/>
          <w:iCs/>
        </w:rPr>
        <w:t>accounts</w:t>
      </w:r>
      <w:proofErr w:type="spellEnd"/>
      <w:r w:rsidRPr="003B27ED">
        <w:rPr>
          <w:i/>
          <w:iCs/>
        </w:rPr>
        <w:t xml:space="preserve">, </w:t>
      </w:r>
      <w:proofErr w:type="spellStart"/>
      <w:r w:rsidRPr="003B27ED">
        <w:rPr>
          <w:i/>
          <w:iCs/>
        </w:rPr>
        <w:t>build</w:t>
      </w:r>
      <w:proofErr w:type="spellEnd"/>
      <w:r w:rsidRPr="003B27ED">
        <w:rPr>
          <w:i/>
          <w:iCs/>
        </w:rPr>
        <w:t xml:space="preserve"> a </w:t>
      </w:r>
      <w:proofErr w:type="spellStart"/>
      <w:r w:rsidRPr="003B27ED">
        <w:rPr>
          <w:i/>
          <w:iCs/>
        </w:rPr>
        <w:t>wall</w:t>
      </w:r>
      <w:proofErr w:type="spellEnd"/>
      <w:r w:rsidRPr="003B27ED">
        <w:rPr>
          <w:i/>
          <w:iCs/>
        </w:rPr>
        <w:t xml:space="preserve">, set a </w:t>
      </w:r>
      <w:proofErr w:type="spellStart"/>
      <w:r w:rsidRPr="003B27ED">
        <w:rPr>
          <w:i/>
          <w:iCs/>
        </w:rPr>
        <w:t>bone</w:t>
      </w:r>
      <w:proofErr w:type="spellEnd"/>
      <w:r w:rsidRPr="003B27ED">
        <w:rPr>
          <w:i/>
          <w:iCs/>
        </w:rPr>
        <w:t xml:space="preserve">, </w:t>
      </w:r>
      <w:proofErr w:type="spellStart"/>
      <w:r w:rsidRPr="003B27ED">
        <w:rPr>
          <w:i/>
          <w:iCs/>
        </w:rPr>
        <w:t>comfort</w:t>
      </w:r>
      <w:proofErr w:type="spellEnd"/>
      <w:r w:rsidRPr="003B27ED">
        <w:rPr>
          <w:i/>
          <w:iCs/>
        </w:rPr>
        <w:t xml:space="preserve"> the </w:t>
      </w:r>
      <w:proofErr w:type="spellStart"/>
      <w:r w:rsidRPr="003B27ED">
        <w:rPr>
          <w:i/>
          <w:iCs/>
        </w:rPr>
        <w:t>dying</w:t>
      </w:r>
      <w:proofErr w:type="spellEnd"/>
      <w:r w:rsidRPr="003B27ED">
        <w:rPr>
          <w:i/>
          <w:iCs/>
        </w:rPr>
        <w:t xml:space="preserve">, </w:t>
      </w:r>
      <w:proofErr w:type="spellStart"/>
      <w:r w:rsidRPr="003B27ED">
        <w:rPr>
          <w:i/>
          <w:iCs/>
        </w:rPr>
        <w:t>take</w:t>
      </w:r>
      <w:proofErr w:type="spellEnd"/>
      <w:r w:rsidRPr="003B27ED">
        <w:rPr>
          <w:i/>
          <w:iCs/>
        </w:rPr>
        <w:t xml:space="preserve"> orders, </w:t>
      </w:r>
      <w:proofErr w:type="spellStart"/>
      <w:r w:rsidRPr="003B27ED">
        <w:rPr>
          <w:i/>
          <w:iCs/>
        </w:rPr>
        <w:t>give</w:t>
      </w:r>
      <w:proofErr w:type="spellEnd"/>
      <w:r w:rsidRPr="003B27ED">
        <w:rPr>
          <w:i/>
          <w:iCs/>
        </w:rPr>
        <w:t xml:space="preserve"> orders, </w:t>
      </w:r>
      <w:proofErr w:type="spellStart"/>
      <w:r w:rsidRPr="003B27ED">
        <w:rPr>
          <w:i/>
          <w:iCs/>
        </w:rPr>
        <w:t>cooperate</w:t>
      </w:r>
      <w:proofErr w:type="spellEnd"/>
      <w:r w:rsidRPr="003B27ED">
        <w:rPr>
          <w:i/>
          <w:iCs/>
        </w:rPr>
        <w:t xml:space="preserve">, </w:t>
      </w:r>
      <w:proofErr w:type="spellStart"/>
      <w:r w:rsidRPr="003B27ED">
        <w:rPr>
          <w:i/>
          <w:iCs/>
        </w:rPr>
        <w:t>act</w:t>
      </w:r>
      <w:proofErr w:type="spellEnd"/>
      <w:r w:rsidRPr="003B27ED">
        <w:rPr>
          <w:i/>
          <w:iCs/>
        </w:rPr>
        <w:t xml:space="preserve"> </w:t>
      </w:r>
      <w:proofErr w:type="spellStart"/>
      <w:r w:rsidRPr="003B27ED">
        <w:rPr>
          <w:i/>
          <w:iCs/>
        </w:rPr>
        <w:t>alone</w:t>
      </w:r>
      <w:proofErr w:type="spellEnd"/>
      <w:r w:rsidRPr="003B27ED">
        <w:rPr>
          <w:i/>
          <w:iCs/>
        </w:rPr>
        <w:t xml:space="preserve">, </w:t>
      </w:r>
      <w:proofErr w:type="spellStart"/>
      <w:r w:rsidRPr="003B27ED">
        <w:rPr>
          <w:i/>
          <w:iCs/>
        </w:rPr>
        <w:t>solve</w:t>
      </w:r>
      <w:proofErr w:type="spellEnd"/>
      <w:r w:rsidRPr="003B27ED">
        <w:rPr>
          <w:i/>
          <w:iCs/>
        </w:rPr>
        <w:t xml:space="preserve"> </w:t>
      </w:r>
      <w:proofErr w:type="spellStart"/>
      <w:r w:rsidRPr="003B27ED">
        <w:rPr>
          <w:i/>
          <w:iCs/>
        </w:rPr>
        <w:t>equations</w:t>
      </w:r>
      <w:proofErr w:type="spellEnd"/>
      <w:r w:rsidRPr="003B27ED">
        <w:rPr>
          <w:i/>
          <w:iCs/>
        </w:rPr>
        <w:t xml:space="preserve">, </w:t>
      </w:r>
      <w:proofErr w:type="spellStart"/>
      <w:r w:rsidRPr="003B27ED">
        <w:rPr>
          <w:i/>
          <w:iCs/>
        </w:rPr>
        <w:t>analyse</w:t>
      </w:r>
      <w:proofErr w:type="spellEnd"/>
      <w:r w:rsidRPr="003B27ED">
        <w:rPr>
          <w:i/>
          <w:iCs/>
        </w:rPr>
        <w:t xml:space="preserve"> a </w:t>
      </w:r>
      <w:proofErr w:type="gramStart"/>
      <w:r w:rsidRPr="003B27ED">
        <w:rPr>
          <w:i/>
          <w:iCs/>
        </w:rPr>
        <w:t>new problem</w:t>
      </w:r>
      <w:proofErr w:type="gramEnd"/>
      <w:r w:rsidRPr="003B27ED">
        <w:rPr>
          <w:i/>
          <w:iCs/>
        </w:rPr>
        <w:t xml:space="preserve">, pitch </w:t>
      </w:r>
      <w:proofErr w:type="spellStart"/>
      <w:r w:rsidRPr="003B27ED">
        <w:rPr>
          <w:i/>
          <w:iCs/>
        </w:rPr>
        <w:t>manure</w:t>
      </w:r>
      <w:proofErr w:type="spellEnd"/>
      <w:r w:rsidRPr="003B27ED">
        <w:rPr>
          <w:i/>
          <w:iCs/>
        </w:rPr>
        <w:t xml:space="preserve">, program a computer, </w:t>
      </w:r>
      <w:proofErr w:type="spellStart"/>
      <w:r w:rsidRPr="003B27ED">
        <w:rPr>
          <w:i/>
          <w:iCs/>
        </w:rPr>
        <w:t>cook</w:t>
      </w:r>
      <w:proofErr w:type="spellEnd"/>
      <w:r w:rsidRPr="003B27ED">
        <w:rPr>
          <w:i/>
          <w:iCs/>
        </w:rPr>
        <w:t xml:space="preserve"> a </w:t>
      </w:r>
      <w:proofErr w:type="spellStart"/>
      <w:r w:rsidRPr="003B27ED">
        <w:rPr>
          <w:i/>
          <w:iCs/>
        </w:rPr>
        <w:t>tasty</w:t>
      </w:r>
      <w:proofErr w:type="spellEnd"/>
      <w:r w:rsidRPr="003B27ED">
        <w:rPr>
          <w:i/>
          <w:iCs/>
        </w:rPr>
        <w:t xml:space="preserve"> </w:t>
      </w:r>
      <w:proofErr w:type="spellStart"/>
      <w:r w:rsidRPr="003B27ED">
        <w:rPr>
          <w:i/>
          <w:iCs/>
        </w:rPr>
        <w:t>meal</w:t>
      </w:r>
      <w:proofErr w:type="spellEnd"/>
      <w:r w:rsidRPr="003B27ED">
        <w:rPr>
          <w:i/>
          <w:iCs/>
        </w:rPr>
        <w:t xml:space="preserve">, fight </w:t>
      </w:r>
      <w:proofErr w:type="spellStart"/>
      <w:r w:rsidRPr="003B27ED">
        <w:rPr>
          <w:i/>
          <w:iCs/>
        </w:rPr>
        <w:t>efficiently</w:t>
      </w:r>
      <w:proofErr w:type="spellEnd"/>
      <w:r w:rsidRPr="003B27ED">
        <w:rPr>
          <w:i/>
          <w:iCs/>
        </w:rPr>
        <w:t xml:space="preserve">, </w:t>
      </w:r>
      <w:proofErr w:type="spellStart"/>
      <w:r w:rsidRPr="003B27ED">
        <w:rPr>
          <w:i/>
          <w:iCs/>
        </w:rPr>
        <w:t>die</w:t>
      </w:r>
      <w:proofErr w:type="spellEnd"/>
      <w:r w:rsidRPr="003B27ED">
        <w:rPr>
          <w:i/>
          <w:iCs/>
        </w:rPr>
        <w:t xml:space="preserve"> </w:t>
      </w:r>
      <w:proofErr w:type="spellStart"/>
      <w:r w:rsidRPr="003B27ED">
        <w:rPr>
          <w:i/>
          <w:iCs/>
        </w:rPr>
        <w:t>gallantly</w:t>
      </w:r>
      <w:proofErr w:type="spellEnd"/>
      <w:r w:rsidRPr="003B27ED">
        <w:rPr>
          <w:i/>
          <w:iCs/>
        </w:rPr>
        <w:t xml:space="preserve">. </w:t>
      </w:r>
      <w:proofErr w:type="spellStart"/>
      <w:r w:rsidRPr="003B27ED">
        <w:rPr>
          <w:i/>
          <w:iCs/>
        </w:rPr>
        <w:t>Specialization</w:t>
      </w:r>
      <w:proofErr w:type="spellEnd"/>
      <w:r w:rsidRPr="003B27ED">
        <w:rPr>
          <w:i/>
          <w:iCs/>
        </w:rPr>
        <w:t xml:space="preserve"> is for </w:t>
      </w:r>
      <w:proofErr w:type="spellStart"/>
      <w:r w:rsidRPr="003B27ED">
        <w:rPr>
          <w:i/>
          <w:iCs/>
        </w:rPr>
        <w:t>insects</w:t>
      </w:r>
      <w:proofErr w:type="spellEnd"/>
      <w:r w:rsidRPr="003B27ED">
        <w:rPr>
          <w:i/>
          <w:iCs/>
        </w:rPr>
        <w:t>."</w:t>
      </w:r>
    </w:p>
    <w:p w14:paraId="4DBCEB7F" w14:textId="252D4D59" w:rsidR="00CE04DD" w:rsidRPr="003B27ED" w:rsidRDefault="00000000" w:rsidP="00850857">
      <w:r w:rsidRPr="003B27ED">
        <w:t xml:space="preserve">De här projekten bygger praktiska tillbehör till NanoVNA som gör </w:t>
      </w:r>
      <w:proofErr w:type="spellStart"/>
      <w:r w:rsidRPr="003B27ED">
        <w:t>mätarbetet</w:t>
      </w:r>
      <w:proofErr w:type="spellEnd"/>
      <w:r w:rsidRPr="003B27ED">
        <w:t xml:space="preserve"> effektivare.</w:t>
      </w:r>
    </w:p>
    <w:p w14:paraId="63A3585A" w14:textId="77777777" w:rsidR="00CE04DD" w:rsidRDefault="00000000">
      <w:pPr>
        <w:pStyle w:val="Rubrik2"/>
      </w:pPr>
      <w:r>
        <w:t>Projekt 1 – RF-pickup-loop</w:t>
      </w:r>
    </w:p>
    <w:p w14:paraId="0C816025" w14:textId="77777777" w:rsidR="00CE04DD" w:rsidRDefault="00000000">
      <w:pPr>
        <w:spacing w:after="160"/>
      </w:pPr>
      <w:r>
        <w:t xml:space="preserve">En liten loop (3–5 cm diameter) av tunn koax med SMA-kontakt, ansluten till CH1. Används som RF-sond för att söka common-mode-strömmar och RF-läckage längs koax, vid tuner, </w:t>
      </w:r>
      <w:proofErr w:type="spellStart"/>
      <w:r>
        <w:t>balun</w:t>
      </w:r>
      <w:proofErr w:type="spellEnd"/>
      <w:r>
        <w:t xml:space="preserve"> och filter. Visa S21 </w:t>
      </w:r>
      <w:proofErr w:type="spellStart"/>
      <w:r>
        <w:t>LOGMAG</w:t>
      </w:r>
      <w:proofErr w:type="spellEnd"/>
      <w:r>
        <w:t xml:space="preserve"> och flytta loopen – stark S21-signal indikerar lokal RF-aktivitet.</w:t>
      </w:r>
    </w:p>
    <w:p w14:paraId="5A52310C" w14:textId="77777777" w:rsidR="00CE04DD" w:rsidRDefault="00000000">
      <w:pPr>
        <w:pStyle w:val="Rubrik2"/>
      </w:pPr>
      <w:r>
        <w:t>Projekt 2 – Referens-</w:t>
      </w:r>
      <w:proofErr w:type="spellStart"/>
      <w:r>
        <w:t>dummyload</w:t>
      </w:r>
      <w:proofErr w:type="spellEnd"/>
      <w:r>
        <w:t xml:space="preserve"> 50 Ω</w:t>
      </w:r>
    </w:p>
    <w:p w14:paraId="1E308FC0" w14:textId="77777777" w:rsidR="00CE04DD" w:rsidRDefault="00000000">
      <w:pPr>
        <w:spacing w:after="160"/>
      </w:pPr>
      <w:r>
        <w:t xml:space="preserve">Bygg en </w:t>
      </w:r>
      <w:proofErr w:type="spellStart"/>
      <w:r>
        <w:t>dummyload</w:t>
      </w:r>
      <w:proofErr w:type="spellEnd"/>
      <w:r>
        <w:t xml:space="preserve"> med en eller flera 50 Ω RF-resistorer (låg induktans) i en liten metallbox med SMA-kontakt. En välkonstruerad </w:t>
      </w:r>
      <w:proofErr w:type="spellStart"/>
      <w:r>
        <w:t>dummyload</w:t>
      </w:r>
      <w:proofErr w:type="spellEnd"/>
      <w:r>
        <w:t xml:space="preserve"> med låg induktans är din viktigaste kalibrerings- och verifieringsreferens och bör vara med vid varje mätning.</w:t>
      </w:r>
    </w:p>
    <w:p w14:paraId="48076BED" w14:textId="77777777" w:rsidR="00CE04DD" w:rsidRDefault="00000000">
      <w:pPr>
        <w:pStyle w:val="Rubrik2"/>
      </w:pPr>
      <w:r>
        <w:t>Projekt 3 – Common-mode-</w:t>
      </w:r>
      <w:proofErr w:type="spellStart"/>
      <w:r>
        <w:t>choker</w:t>
      </w:r>
      <w:proofErr w:type="spellEnd"/>
    </w:p>
    <w:p w14:paraId="5FC43F42" w14:textId="77777777" w:rsidR="00CE04DD" w:rsidRDefault="00000000">
      <w:pPr>
        <w:spacing w:after="160"/>
      </w:pPr>
      <w:r>
        <w:t xml:space="preserve">HF-choke: 8–10 varv RG-58 på FT240-43. Testas genom att montera den i systemet och observera om SWR-stabiliteten förbättras när </w:t>
      </w:r>
      <w:proofErr w:type="spellStart"/>
      <w:r>
        <w:t>koaxen</w:t>
      </w:r>
      <w:proofErr w:type="spellEnd"/>
      <w:r>
        <w:t xml:space="preserve"> förflyttas. Bygg gärna varianter med Mix 31 och Mix 43 och jämför effektiviteten på dina aktuella band.</w:t>
      </w:r>
    </w:p>
    <w:p w14:paraId="06BBB0DB" w14:textId="77777777" w:rsidR="00CE04DD" w:rsidRDefault="00000000">
      <w:pPr>
        <w:pStyle w:val="Rubrik2"/>
      </w:pPr>
      <w:r>
        <w:t>Projekt 4 – Referenskablar</w:t>
      </w:r>
    </w:p>
    <w:p w14:paraId="697C67EB" w14:textId="77777777" w:rsidR="00CE04DD" w:rsidRDefault="00000000">
      <w:pPr>
        <w:spacing w:after="160"/>
      </w:pPr>
      <w:r>
        <w:t xml:space="preserve">Bygg korta SMA-kablar (30 cm och 1 m) av bra koax med kvalitets-SMA-kontakter. Dessa används som testledare vid kalibrering och mätning och minskar slitage på </w:t>
      </w:r>
      <w:proofErr w:type="spellStart"/>
      <w:r>
        <w:t>NanoVNA:s</w:t>
      </w:r>
      <w:proofErr w:type="spellEnd"/>
      <w:r>
        <w:t xml:space="preserve"> portar. Märk kablarna med VF och datum.</w:t>
      </w:r>
    </w:p>
    <w:p w14:paraId="64ABA292" w14:textId="77777777" w:rsidR="00CE04DD" w:rsidRDefault="00000000">
      <w:pPr>
        <w:pStyle w:val="Rubrik2"/>
      </w:pPr>
      <w:r>
        <w:t>Projekt 5 – Portable NanoVNA-kit</w:t>
      </w:r>
    </w:p>
    <w:p w14:paraId="2788B313" w14:textId="77777777" w:rsidR="00CE04DD" w:rsidRDefault="00000000">
      <w:pPr>
        <w:spacing w:after="160"/>
      </w:pPr>
      <w:r>
        <w:t xml:space="preserve">Packa NanoVNA med: korta SMA-kablar, SMA-adaptrar (hane/hona, PL-259, BNC), ferriter, </w:t>
      </w:r>
      <w:proofErr w:type="spellStart"/>
      <w:r>
        <w:t>dummyload</w:t>
      </w:r>
      <w:proofErr w:type="spellEnd"/>
      <w:r>
        <w:t xml:space="preserve">, momentnyckel för SMA, anteckningsblock och </w:t>
      </w:r>
      <w:proofErr w:type="spellStart"/>
      <w:r>
        <w:t>powerbank</w:t>
      </w:r>
      <w:proofErr w:type="spellEnd"/>
      <w:r>
        <w:t>. En liten väska med allt samlat ger snabb fältmätning.</w:t>
      </w:r>
    </w:p>
    <w:p w14:paraId="424AB94B" w14:textId="77777777" w:rsidR="00CE04DD" w:rsidRDefault="00000000">
      <w:pPr>
        <w:pStyle w:val="Rubrik2"/>
      </w:pPr>
      <w:r>
        <w:t>Projekt 6 – Dokumentationssystem</w:t>
      </w:r>
    </w:p>
    <w:p w14:paraId="47B34079" w14:textId="77777777" w:rsidR="00CE04DD" w:rsidRDefault="00000000">
      <w:pPr>
        <w:spacing w:after="160"/>
      </w:pPr>
      <w:r>
        <w:t xml:space="preserve">Skapa ett enkelt dokumentationsformat: datum, frekvensband, SWR, R, X, kabellängd, </w:t>
      </w:r>
      <w:proofErr w:type="spellStart"/>
      <w:r>
        <w:t>balun</w:t>
      </w:r>
      <w:proofErr w:type="spellEnd"/>
      <w:r>
        <w:t xml:space="preserve">, choke, antennhöjd. Lägg till skärmbilder och </w:t>
      </w:r>
      <w:proofErr w:type="spellStart"/>
      <w:r>
        <w:t>TDR</w:t>
      </w:r>
      <w:proofErr w:type="spellEnd"/>
      <w:r>
        <w:t>-kurvor digitalt. Efter ett par år har du ett fullständigt tekniskt arkiv över stationen som är ovärderligt vid felsökning och vid jämförelse av förändringar över tid.</w:t>
      </w:r>
    </w:p>
    <w:p w14:paraId="42BD2DB6" w14:textId="77777777" w:rsidR="00CE04DD" w:rsidRDefault="00000000">
      <w:r>
        <w:br w:type="page"/>
      </w:r>
    </w:p>
    <w:p w14:paraId="52DCFF4E" w14:textId="77777777" w:rsidR="00C50F09" w:rsidRDefault="00C50F09">
      <w:pPr>
        <w:rPr>
          <w:rFonts w:asciiTheme="majorHAnsi" w:hAnsiTheme="majorHAnsi"/>
          <w:b/>
          <w:bCs/>
          <w:color w:val="1F4E79"/>
          <w:sz w:val="36"/>
          <w:szCs w:val="36"/>
        </w:rPr>
      </w:pPr>
      <w:r>
        <w:lastRenderedPageBreak/>
        <w:br w:type="page"/>
      </w:r>
    </w:p>
    <w:p w14:paraId="6E8F6B18" w14:textId="5829B3A1" w:rsidR="00CE04DD" w:rsidRDefault="00000000">
      <w:pPr>
        <w:pStyle w:val="Rubrik1"/>
      </w:pPr>
      <w:bookmarkStart w:id="26" w:name="_Toc229743144"/>
      <w:r>
        <w:lastRenderedPageBreak/>
        <w:t>Bilaga D – Praktiska övningar</w:t>
      </w:r>
      <w:bookmarkEnd w:id="26"/>
    </w:p>
    <w:p w14:paraId="03BB1E00" w14:textId="77777777" w:rsidR="003B27ED" w:rsidRDefault="003B27ED" w:rsidP="003B27ED">
      <w:pPr>
        <w:pStyle w:val="Underrubrik"/>
        <w:rPr>
          <w:rFonts w:ascii="Times New Roman" w:hAnsi="Times New Roman"/>
        </w:rPr>
      </w:pPr>
      <w:r>
        <w:t>Benjamin Franklin:</w:t>
      </w:r>
    </w:p>
    <w:p w14:paraId="6BCA0A54" w14:textId="4FDE3E07" w:rsidR="003B27ED" w:rsidRPr="003B27ED" w:rsidRDefault="003B27ED" w:rsidP="003B27ED">
      <w:pPr>
        <w:pStyle w:val="Underrubrik"/>
      </w:pPr>
      <w:r>
        <w:t xml:space="preserve">"Tell </w:t>
      </w:r>
      <w:proofErr w:type="spellStart"/>
      <w:r>
        <w:t>me</w:t>
      </w:r>
      <w:proofErr w:type="spellEnd"/>
      <w:r>
        <w:t xml:space="preserve"> and I </w:t>
      </w:r>
      <w:proofErr w:type="spellStart"/>
      <w:r>
        <w:t>forget</w:t>
      </w:r>
      <w:proofErr w:type="spellEnd"/>
      <w:r>
        <w:t xml:space="preserve">. </w:t>
      </w:r>
      <w:proofErr w:type="spellStart"/>
      <w:r>
        <w:t>Teach</w:t>
      </w:r>
      <w:proofErr w:type="spellEnd"/>
      <w:r>
        <w:t xml:space="preserve"> </w:t>
      </w:r>
      <w:proofErr w:type="spellStart"/>
      <w:r>
        <w:t>me</w:t>
      </w:r>
      <w:proofErr w:type="spellEnd"/>
      <w:r>
        <w:t xml:space="preserve"> and I </w:t>
      </w:r>
      <w:proofErr w:type="spellStart"/>
      <w:r>
        <w:t>remember</w:t>
      </w:r>
      <w:proofErr w:type="spellEnd"/>
      <w:r>
        <w:t xml:space="preserve">. </w:t>
      </w:r>
      <w:proofErr w:type="spellStart"/>
      <w:r>
        <w:t>Involve</w:t>
      </w:r>
      <w:proofErr w:type="spellEnd"/>
      <w:r>
        <w:t xml:space="preserve"> </w:t>
      </w:r>
      <w:proofErr w:type="spellStart"/>
      <w:r>
        <w:t>me</w:t>
      </w:r>
      <w:proofErr w:type="spellEnd"/>
      <w:r>
        <w:t xml:space="preserve"> and I </w:t>
      </w:r>
      <w:proofErr w:type="spellStart"/>
      <w:r>
        <w:t>learn</w:t>
      </w:r>
      <w:proofErr w:type="spellEnd"/>
      <w:r>
        <w:t>."</w:t>
      </w:r>
    </w:p>
    <w:p w14:paraId="0F0C589B" w14:textId="77777777" w:rsidR="00CE04DD" w:rsidRDefault="00000000">
      <w:pPr>
        <w:spacing w:after="160"/>
      </w:pPr>
      <w:r>
        <w:t>De här övningarna är upplagda som laboratorieuppgifter med tydliga mål och förväntade resultat. De passar lika bra för ensamt arbete hemma som för gruppövningar i radioklubben.</w:t>
      </w:r>
    </w:p>
    <w:p w14:paraId="67AFE08A" w14:textId="77777777" w:rsidR="00CE04DD" w:rsidRDefault="00000000">
      <w:pPr>
        <w:pStyle w:val="Rubrik2"/>
      </w:pPr>
      <w:r>
        <w:t>Övning 1 – Lär känna NanoVNA och kalibrering</w:t>
      </w:r>
    </w:p>
    <w:p w14:paraId="6145EABE" w14:textId="77777777" w:rsidR="00CE04DD" w:rsidRDefault="00000000">
      <w:pPr>
        <w:spacing w:after="160"/>
      </w:pPr>
      <w:r>
        <w:t xml:space="preserve">Mål: förstå grundmenyer, </w:t>
      </w:r>
      <w:proofErr w:type="spellStart"/>
      <w:r>
        <w:t>traces</w:t>
      </w:r>
      <w:proofErr w:type="spellEnd"/>
      <w:r>
        <w:t>, markers och kalibreringsproceduren.</w:t>
      </w:r>
    </w:p>
    <w:p w14:paraId="524B6858" w14:textId="77777777" w:rsidR="00CE04DD" w:rsidRDefault="00000000">
      <w:pPr>
        <w:spacing w:after="160"/>
      </w:pPr>
      <w:r>
        <w:t xml:space="preserve">Utförande: Starta NanoVNA. Visa S11 SWR. Utför </w:t>
      </w:r>
      <w:proofErr w:type="spellStart"/>
      <w:r>
        <w:t>enportskalibrering</w:t>
      </w:r>
      <w:proofErr w:type="spellEnd"/>
      <w:r>
        <w:t xml:space="preserve">. Anslut </w:t>
      </w:r>
      <w:proofErr w:type="spellStart"/>
      <w:r>
        <w:t>dummyload</w:t>
      </w:r>
      <w:proofErr w:type="spellEnd"/>
      <w:r>
        <w:t xml:space="preserve"> och verifiera SWR nära 1,0, R nära 50 Ω, X nära 0. Anslut sedan </w:t>
      </w:r>
      <w:proofErr w:type="spellStart"/>
      <w:r>
        <w:t>OPEN</w:t>
      </w:r>
      <w:proofErr w:type="spellEnd"/>
      <w:r>
        <w:t xml:space="preserve"> och SHORT och observera var dessa hamnar i Smith-diagrammet.</w:t>
      </w:r>
    </w:p>
    <w:p w14:paraId="31EED255" w14:textId="77777777" w:rsidR="00CE04DD" w:rsidRDefault="00000000">
      <w:pPr>
        <w:pStyle w:val="Rubrik2"/>
      </w:pPr>
      <w:r>
        <w:t xml:space="preserve">Övning 2 – Mät resonansen på en </w:t>
      </w:r>
      <w:proofErr w:type="spellStart"/>
      <w:r>
        <w:t>dipol</w:t>
      </w:r>
      <w:proofErr w:type="spellEnd"/>
    </w:p>
    <w:p w14:paraId="3207E2F8" w14:textId="77777777" w:rsidR="00CE04DD" w:rsidRDefault="00000000">
      <w:pPr>
        <w:spacing w:after="160"/>
      </w:pPr>
      <w:r>
        <w:t>Mål: hitta antennens resonansfrekvens och förstå vad R och X berättar.</w:t>
      </w:r>
    </w:p>
    <w:p w14:paraId="739B00A2" w14:textId="77777777" w:rsidR="00CE04DD" w:rsidRDefault="00000000">
      <w:pPr>
        <w:spacing w:after="160"/>
      </w:pPr>
      <w:r>
        <w:t xml:space="preserve">Utförande: Anslut en </w:t>
      </w:r>
      <w:proofErr w:type="spellStart"/>
      <w:r>
        <w:t>dipol</w:t>
      </w:r>
      <w:proofErr w:type="spellEnd"/>
      <w:r>
        <w:t>. Svep 6–8 MHz (för en 40 m-</w:t>
      </w:r>
      <w:proofErr w:type="spellStart"/>
      <w:r>
        <w:t>dipol</w:t>
      </w:r>
      <w:proofErr w:type="spellEnd"/>
      <w:r>
        <w:t xml:space="preserve">). Hitta SWR-dippen. Placera marker på </w:t>
      </w:r>
      <w:proofErr w:type="spellStart"/>
      <w:r>
        <w:t>minimat</w:t>
      </w:r>
      <w:proofErr w:type="spellEnd"/>
      <w:r>
        <w:t xml:space="preserve"> och läs frekvens, SWR, R och X. Extra: förkorta antennen 10 cm och mät om – observera hur resonansen förskjuts.</w:t>
      </w:r>
    </w:p>
    <w:p w14:paraId="1C743E11" w14:textId="77777777" w:rsidR="00CE04DD" w:rsidRDefault="00000000">
      <w:pPr>
        <w:pStyle w:val="Rubrik2"/>
      </w:pPr>
      <w:r>
        <w:t>Övning 3 – Kabeldämpning</w:t>
      </w:r>
    </w:p>
    <w:p w14:paraId="327DC55A" w14:textId="77777777" w:rsidR="00CE04DD" w:rsidRDefault="00000000">
      <w:pPr>
        <w:spacing w:after="160"/>
      </w:pPr>
      <w:r>
        <w:t>Mål: mäta förlust i koax och jämföra olika kabeltyper.</w:t>
      </w:r>
    </w:p>
    <w:p w14:paraId="1E08E9DC" w14:textId="77777777" w:rsidR="00CE04DD" w:rsidRDefault="00000000">
      <w:pPr>
        <w:spacing w:after="160"/>
      </w:pPr>
      <w:r>
        <w:t xml:space="preserve">Utförande: Anslut kabel CH0→CH1. Tvåportskalibrera. Visa S21 </w:t>
      </w:r>
      <w:proofErr w:type="spellStart"/>
      <w:r>
        <w:t>LOGMAG</w:t>
      </w:r>
      <w:proofErr w:type="spellEnd"/>
      <w:r>
        <w:t>. Mät dämpning vid 30 MHz, 144 MHz och 432 MHz. Jämför RG-58 mot RG-213 eller annan kabeltyp.</w:t>
      </w:r>
    </w:p>
    <w:p w14:paraId="5700606E" w14:textId="77777777" w:rsidR="00CE04DD" w:rsidRDefault="00000000">
      <w:pPr>
        <w:pStyle w:val="Rubrik2"/>
      </w:pPr>
      <w:r>
        <w:t xml:space="preserve">Övning 4 – </w:t>
      </w:r>
      <w:proofErr w:type="spellStart"/>
      <w:r>
        <w:t>TDR</w:t>
      </w:r>
      <w:proofErr w:type="spellEnd"/>
      <w:r>
        <w:t>-träning</w:t>
      </w:r>
    </w:p>
    <w:p w14:paraId="44804F0D" w14:textId="77777777" w:rsidR="00CE04DD" w:rsidRDefault="00000000">
      <w:pPr>
        <w:spacing w:after="160"/>
      </w:pPr>
      <w:r>
        <w:t xml:space="preserve">Mål: förstå </w:t>
      </w:r>
      <w:proofErr w:type="spellStart"/>
      <w:r>
        <w:t>TDR</w:t>
      </w:r>
      <w:proofErr w:type="spellEnd"/>
      <w:r>
        <w:t xml:space="preserve"> och reflextolkning.</w:t>
      </w:r>
    </w:p>
    <w:p w14:paraId="09657F91" w14:textId="77777777" w:rsidR="00CE04DD" w:rsidRDefault="00000000">
      <w:pPr>
        <w:spacing w:after="160"/>
      </w:pPr>
      <w:r>
        <w:t xml:space="preserve">Utförande: Anslut en </w:t>
      </w:r>
      <w:proofErr w:type="spellStart"/>
      <w:r>
        <w:t>testkabel</w:t>
      </w:r>
      <w:proofErr w:type="spellEnd"/>
      <w:r>
        <w:t xml:space="preserve">. Aktivera </w:t>
      </w:r>
      <w:proofErr w:type="spellStart"/>
      <w:r>
        <w:t>TDR</w:t>
      </w:r>
      <w:proofErr w:type="spellEnd"/>
      <w:r>
        <w:t>, ange VF. Mät med öppen ände, kortsluten ände och med en skarv halvvägs. Observera hur reflexens riktning och amplitud skiljer sig åt.</w:t>
      </w:r>
    </w:p>
    <w:p w14:paraId="15DB88FD" w14:textId="77777777" w:rsidR="00CE04DD" w:rsidRDefault="00000000">
      <w:pPr>
        <w:pStyle w:val="Rubrik2"/>
      </w:pPr>
      <w:r>
        <w:t>Övning 5 – Smith-diagram-träning</w:t>
      </w:r>
    </w:p>
    <w:p w14:paraId="222304F0" w14:textId="77777777" w:rsidR="00CE04DD" w:rsidRDefault="00000000">
      <w:pPr>
        <w:spacing w:after="160"/>
      </w:pPr>
      <w:r>
        <w:t>Mål: förstå Smith-diagrammet intuitivt.</w:t>
      </w:r>
    </w:p>
    <w:p w14:paraId="3481396A" w14:textId="77777777" w:rsidR="00CE04DD" w:rsidRDefault="00000000">
      <w:pPr>
        <w:spacing w:after="160"/>
      </w:pPr>
      <w:r>
        <w:t xml:space="preserve">Utförande: Visa S11 SMITH. Anslut i tur och ordning: </w:t>
      </w:r>
      <w:proofErr w:type="spellStart"/>
      <w:r>
        <w:t>dummyload</w:t>
      </w:r>
      <w:proofErr w:type="spellEnd"/>
      <w:r>
        <w:t xml:space="preserve"> (mitten), </w:t>
      </w:r>
      <w:proofErr w:type="spellStart"/>
      <w:r>
        <w:t>OPEN</w:t>
      </w:r>
      <w:proofErr w:type="spellEnd"/>
      <w:r>
        <w:t xml:space="preserve"> (höger kant), SHORT (vänster kant), en </w:t>
      </w:r>
      <w:proofErr w:type="spellStart"/>
      <w:r>
        <w:t>dipol</w:t>
      </w:r>
      <w:proofErr w:type="spellEnd"/>
      <w:r>
        <w:t xml:space="preserve"> (rör sig med frekvensen). Mät sedan en </w:t>
      </w:r>
      <w:proofErr w:type="spellStart"/>
      <w:r>
        <w:t>dipol</w:t>
      </w:r>
      <w:proofErr w:type="spellEnd"/>
      <w:r>
        <w:t xml:space="preserve"> och trimma den – observera hur punkten rör sig mot mitten allt eftersom antennen träffar rätt resonans.</w:t>
      </w:r>
    </w:p>
    <w:p w14:paraId="5C846342" w14:textId="77777777" w:rsidR="00CE04DD" w:rsidRDefault="00000000">
      <w:pPr>
        <w:pStyle w:val="Rubrik2"/>
      </w:pPr>
      <w:r>
        <w:t>Övning 6 – Common-mode-diagnos</w:t>
      </w:r>
    </w:p>
    <w:p w14:paraId="5DE0CD51" w14:textId="77777777" w:rsidR="00CE04DD" w:rsidRDefault="00000000">
      <w:pPr>
        <w:spacing w:after="160"/>
      </w:pPr>
      <w:r>
        <w:t>Mål: identifiera om antennsystemet lider av common-mode.</w:t>
      </w:r>
    </w:p>
    <w:p w14:paraId="14317D50" w14:textId="77777777" w:rsidR="00CE04DD" w:rsidRDefault="00000000">
      <w:pPr>
        <w:spacing w:after="160"/>
      </w:pPr>
      <w:r>
        <w:t xml:space="preserve">Utförande: Mät antennen och notera SWR, R och X. Flytta sedan </w:t>
      </w:r>
      <w:proofErr w:type="spellStart"/>
      <w:r>
        <w:t>koaxkabeln</w:t>
      </w:r>
      <w:proofErr w:type="spellEnd"/>
      <w:r>
        <w:t xml:space="preserve"> på olika sätt. Om mätresultaten förändras tydligt finns common-mode. Montera en choke och mät om – jämför stabiliteten.</w:t>
      </w:r>
    </w:p>
    <w:p w14:paraId="49A11438" w14:textId="77777777" w:rsidR="00CE04DD" w:rsidRDefault="00000000">
      <w:pPr>
        <w:pStyle w:val="Rubrik2"/>
      </w:pPr>
      <w:r>
        <w:t>Gruppövningar för radioklubb</w:t>
      </w:r>
    </w:p>
    <w:p w14:paraId="3F9B1DFD" w14:textId="3CE72C51" w:rsidR="00CE04DD" w:rsidRDefault="00000000" w:rsidP="00A51281">
      <w:pPr>
        <w:spacing w:after="160"/>
      </w:pPr>
      <w:r>
        <w:t xml:space="preserve">Sätt upp stationer med: kalibrering, </w:t>
      </w:r>
      <w:proofErr w:type="spellStart"/>
      <w:r>
        <w:t>dipolmätning</w:t>
      </w:r>
      <w:proofErr w:type="spellEnd"/>
      <w:r>
        <w:t xml:space="preserve">, kabeldämpning, </w:t>
      </w:r>
      <w:proofErr w:type="spellStart"/>
      <w:r>
        <w:t>TDR</w:t>
      </w:r>
      <w:proofErr w:type="spellEnd"/>
      <w:r>
        <w:t>, Smith-diagram och filtermätning. Låt deltagarna rotera mellan stationerna och diskutera resultaten gemensamt. Det är det effektivaste sättet att bygga praktisk förståelse snabbt.</w:t>
      </w:r>
      <w:r>
        <w:br w:type="page"/>
      </w:r>
    </w:p>
    <w:p w14:paraId="0F9470C8" w14:textId="77777777" w:rsidR="00C50F09" w:rsidRDefault="00C50F09">
      <w:pPr>
        <w:rPr>
          <w:rFonts w:asciiTheme="majorHAnsi" w:hAnsiTheme="majorHAnsi"/>
          <w:b/>
          <w:bCs/>
          <w:color w:val="1F4E79"/>
          <w:sz w:val="36"/>
          <w:szCs w:val="36"/>
        </w:rPr>
      </w:pPr>
      <w:r>
        <w:lastRenderedPageBreak/>
        <w:br w:type="page"/>
      </w:r>
    </w:p>
    <w:p w14:paraId="3CDA4CE6" w14:textId="033B28AF" w:rsidR="00CE04DD" w:rsidRDefault="00000000">
      <w:pPr>
        <w:pStyle w:val="Rubrik1"/>
      </w:pPr>
      <w:bookmarkStart w:id="27" w:name="_Toc229743145"/>
      <w:r>
        <w:lastRenderedPageBreak/>
        <w:t>Bilaga E – Ordförklaringar och RF-begrepp</w:t>
      </w:r>
      <w:bookmarkEnd w:id="27"/>
    </w:p>
    <w:p w14:paraId="15E67F7D" w14:textId="77777777" w:rsidR="003B27ED" w:rsidRPr="003B27ED" w:rsidRDefault="003B27ED" w:rsidP="003B27ED">
      <w:pPr>
        <w:pStyle w:val="Underrubrik"/>
        <w:rPr>
          <w:rFonts w:ascii="Times New Roman" w:hAnsi="Times New Roman"/>
          <w:sz w:val="20"/>
          <w:szCs w:val="20"/>
        </w:rPr>
      </w:pPr>
      <w:r w:rsidRPr="003B27ED">
        <w:rPr>
          <w:sz w:val="20"/>
          <w:szCs w:val="20"/>
        </w:rPr>
        <w:t>Ludwig Wittgenstein, ur</w:t>
      </w:r>
      <w:r w:rsidRPr="003B27ED">
        <w:rPr>
          <w:rStyle w:val="apple-converted-space"/>
          <w:color w:val="000000"/>
          <w:sz w:val="20"/>
          <w:szCs w:val="20"/>
        </w:rPr>
        <w:t> </w:t>
      </w:r>
      <w:proofErr w:type="spellStart"/>
      <w:r w:rsidRPr="003B27ED">
        <w:rPr>
          <w:rStyle w:val="Betoning"/>
          <w:color w:val="000000"/>
          <w:sz w:val="20"/>
          <w:szCs w:val="20"/>
        </w:rPr>
        <w:t>Tractatus</w:t>
      </w:r>
      <w:proofErr w:type="spellEnd"/>
      <w:r w:rsidRPr="003B27ED">
        <w:rPr>
          <w:rStyle w:val="Betoning"/>
          <w:color w:val="000000"/>
          <w:sz w:val="20"/>
          <w:szCs w:val="20"/>
        </w:rPr>
        <w:t xml:space="preserve"> </w:t>
      </w:r>
      <w:proofErr w:type="spellStart"/>
      <w:r w:rsidRPr="003B27ED">
        <w:rPr>
          <w:rStyle w:val="Betoning"/>
          <w:color w:val="000000"/>
          <w:sz w:val="20"/>
          <w:szCs w:val="20"/>
        </w:rPr>
        <w:t>Logico-Philosophicus</w:t>
      </w:r>
      <w:proofErr w:type="spellEnd"/>
      <w:r w:rsidRPr="003B27ED">
        <w:rPr>
          <w:sz w:val="20"/>
          <w:szCs w:val="20"/>
        </w:rPr>
        <w:t>:</w:t>
      </w:r>
    </w:p>
    <w:p w14:paraId="0B6573B5" w14:textId="2BD89485" w:rsidR="003B27ED" w:rsidRDefault="003B27ED" w:rsidP="003B27ED">
      <w:pPr>
        <w:pStyle w:val="Underrubrik"/>
      </w:pPr>
      <w:r w:rsidRPr="003B27ED">
        <w:rPr>
          <w:sz w:val="20"/>
          <w:szCs w:val="20"/>
        </w:rPr>
        <w:t xml:space="preserve">"The limits </w:t>
      </w:r>
      <w:proofErr w:type="spellStart"/>
      <w:r w:rsidRPr="003B27ED">
        <w:rPr>
          <w:sz w:val="20"/>
          <w:szCs w:val="20"/>
        </w:rPr>
        <w:t>of</w:t>
      </w:r>
      <w:proofErr w:type="spellEnd"/>
      <w:r w:rsidRPr="003B27ED">
        <w:rPr>
          <w:sz w:val="20"/>
          <w:szCs w:val="20"/>
        </w:rPr>
        <w:t xml:space="preserve"> my </w:t>
      </w:r>
      <w:proofErr w:type="spellStart"/>
      <w:r w:rsidRPr="003B27ED">
        <w:rPr>
          <w:sz w:val="20"/>
          <w:szCs w:val="20"/>
        </w:rPr>
        <w:t>language</w:t>
      </w:r>
      <w:proofErr w:type="spellEnd"/>
      <w:r w:rsidRPr="003B27ED">
        <w:rPr>
          <w:sz w:val="20"/>
          <w:szCs w:val="20"/>
        </w:rPr>
        <w:t xml:space="preserve"> </w:t>
      </w:r>
      <w:proofErr w:type="spellStart"/>
      <w:r w:rsidRPr="003B27ED">
        <w:rPr>
          <w:sz w:val="20"/>
          <w:szCs w:val="20"/>
        </w:rPr>
        <w:t>mean</w:t>
      </w:r>
      <w:proofErr w:type="spellEnd"/>
      <w:r w:rsidRPr="003B27ED">
        <w:rPr>
          <w:sz w:val="20"/>
          <w:szCs w:val="20"/>
        </w:rPr>
        <w:t xml:space="preserve"> the limits </w:t>
      </w:r>
      <w:proofErr w:type="spellStart"/>
      <w:r w:rsidRPr="003B27ED">
        <w:rPr>
          <w:sz w:val="20"/>
          <w:szCs w:val="20"/>
        </w:rPr>
        <w:t>of</w:t>
      </w:r>
      <w:proofErr w:type="spellEnd"/>
      <w:r w:rsidRPr="003B27ED">
        <w:rPr>
          <w:sz w:val="20"/>
          <w:szCs w:val="20"/>
        </w:rPr>
        <w:t xml:space="preserve"> my </w:t>
      </w:r>
      <w:proofErr w:type="spellStart"/>
      <w:r w:rsidRPr="003B27ED">
        <w:rPr>
          <w:sz w:val="20"/>
          <w:szCs w:val="20"/>
        </w:rPr>
        <w:t>world</w:t>
      </w:r>
      <w:proofErr w:type="spellEnd"/>
      <w:r w:rsidRPr="003B27ED">
        <w:rPr>
          <w:sz w:val="20"/>
          <w:szCs w:val="20"/>
        </w:rPr>
        <w:t>."</w:t>
      </w:r>
    </w:p>
    <w:p w14:paraId="0F8348A8" w14:textId="77777777" w:rsidR="003B27ED" w:rsidRPr="003B27ED" w:rsidRDefault="003B27ED" w:rsidP="003B27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E04DD" w14:paraId="5B3F5BC1"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C4F32A" w14:textId="77777777" w:rsidR="00CE04DD" w:rsidRDefault="00000000">
            <w:r>
              <w:rPr>
                <w:b/>
                <w:bCs/>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B16368" w14:textId="77777777" w:rsidR="00CE04DD" w:rsidRDefault="00000000">
            <w:r>
              <w:rPr>
                <w:b/>
                <w:bCs/>
              </w:rPr>
              <w:t>Förklaring</w:t>
            </w:r>
          </w:p>
        </w:tc>
      </w:tr>
      <w:tr w:rsidR="00CE04DD" w14:paraId="516A07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E630" w14:textId="77777777" w:rsidR="00CE04DD" w:rsidRDefault="00000000">
            <w:r>
              <w:t>Anpassning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8890" w14:textId="77777777" w:rsidR="00CE04DD" w:rsidRDefault="00000000">
            <w:r>
              <w:t>När källa och last har rätt impedans (vanligtvis 50 Ω). Bra anpassning ger låg reflektion och effektiv signalöverföring.</w:t>
            </w:r>
          </w:p>
        </w:tc>
      </w:tr>
      <w:tr w:rsidR="00CE04DD" w14:paraId="5485D1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1313" w14:textId="77777777" w:rsidR="00CE04DD" w:rsidRDefault="00000000">
            <w:proofErr w:type="spellStart"/>
            <w:r>
              <w:t>Balun</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3B4A5" w14:textId="77777777" w:rsidR="00CE04DD" w:rsidRDefault="00000000">
            <w:proofErr w:type="spellStart"/>
            <w:r>
              <w:t>BALanced</w:t>
            </w:r>
            <w:proofErr w:type="spellEnd"/>
            <w:r>
              <w:t xml:space="preserve"> to </w:t>
            </w:r>
            <w:proofErr w:type="spellStart"/>
            <w:r>
              <w:t>UNbalanced</w:t>
            </w:r>
            <w:proofErr w:type="spellEnd"/>
            <w:r>
              <w:t xml:space="preserve"> – omvandlar mellan balanserat och obalanserat system. Används vid </w:t>
            </w:r>
            <w:proofErr w:type="spellStart"/>
            <w:r>
              <w:t>dipol</w:t>
            </w:r>
            <w:proofErr w:type="spellEnd"/>
            <w:r>
              <w:t xml:space="preserve"> med koax.</w:t>
            </w:r>
          </w:p>
        </w:tc>
      </w:tr>
      <w:tr w:rsidR="00CE04DD" w14:paraId="20FE4A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07CE" w14:textId="77777777" w:rsidR="00CE04DD" w:rsidRDefault="00000000">
            <w:r>
              <w:t>Bandbredd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251A" w14:textId="77777777" w:rsidR="00CE04DD" w:rsidRDefault="00000000">
            <w:r>
              <w:t>Frekvensomfång inom vilket en antenn eller komponent uppfyller ett givet SWR-krav (</w:t>
            </w:r>
            <w:proofErr w:type="gramStart"/>
            <w:r>
              <w:t>t.ex.</w:t>
            </w:r>
            <w:proofErr w:type="gramEnd"/>
            <w:r>
              <w:t xml:space="preserve"> SWR </w:t>
            </w:r>
            <w:proofErr w:type="gramStart"/>
            <w:r>
              <w:t>&lt; 1</w:t>
            </w:r>
            <w:proofErr w:type="gramEnd"/>
            <w:r>
              <w:t>,5).</w:t>
            </w:r>
          </w:p>
        </w:tc>
      </w:tr>
      <w:tr w:rsidR="00CE04DD" w14:paraId="4178EB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A550" w14:textId="77777777" w:rsidR="00CE04DD" w:rsidRDefault="00000000">
            <w:r>
              <w:t>Choke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E340" w14:textId="77777777" w:rsidR="00CE04DD" w:rsidRDefault="00000000">
            <w:r>
              <w:t xml:space="preserve">RF-spärr som förhindrar common-mode-strömmar på </w:t>
            </w:r>
            <w:proofErr w:type="spellStart"/>
            <w:r>
              <w:t>koaxens</w:t>
            </w:r>
            <w:proofErr w:type="spellEnd"/>
            <w:r>
              <w:t xml:space="preserve"> utsida.</w:t>
            </w:r>
          </w:p>
        </w:tc>
      </w:tr>
      <w:tr w:rsidR="00CE04DD" w14:paraId="02EE84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0656" w14:textId="77777777" w:rsidR="00CE04DD" w:rsidRDefault="00000000">
            <w:r>
              <w:t>Common-mode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F520" w14:textId="77777777" w:rsidR="00CE04DD" w:rsidRDefault="00000000">
            <w:r>
              <w:t xml:space="preserve">RF-ström på </w:t>
            </w:r>
            <w:proofErr w:type="spellStart"/>
            <w:r>
              <w:t>koaxens</w:t>
            </w:r>
            <w:proofErr w:type="spellEnd"/>
            <w:r>
              <w:t xml:space="preserve"> utsida. Ger instabil SWR, RF i stationen och störningar.</w:t>
            </w:r>
          </w:p>
        </w:tc>
      </w:tr>
      <w:tr w:rsidR="00CE04DD" w14:paraId="5CB880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00EB7" w14:textId="77777777" w:rsidR="00CE04DD" w:rsidRDefault="00000000">
            <w:r>
              <w:t>dB (decibel)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362F" w14:textId="77777777" w:rsidR="00CE04DD" w:rsidRDefault="00000000">
            <w:r>
              <w:t>Logaritmisk enhet för dämpning eller förstärkning. −3 dB ≈ halva effekten; −10 dB = en tiondel.</w:t>
            </w:r>
          </w:p>
        </w:tc>
      </w:tr>
      <w:tr w:rsidR="00CE04DD" w14:paraId="377DA3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E8135" w14:textId="77777777" w:rsidR="00CE04DD" w:rsidRDefault="00000000">
            <w:r>
              <w:t>Ferrit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F9E6E" w14:textId="77777777" w:rsidR="00CE04DD" w:rsidRDefault="00000000">
            <w:r>
              <w:t>Magnetiskt material i chokes och baluner. Olika mix-nummer är optimerade för olika frekvensband.</w:t>
            </w:r>
          </w:p>
        </w:tc>
      </w:tr>
      <w:tr w:rsidR="00CE04DD" w14:paraId="4BF1ABB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E3D2" w14:textId="77777777" w:rsidR="00CE04DD" w:rsidRDefault="00000000">
            <w:r>
              <w:t>Impedans (Z)</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D9EA" w14:textId="77777777" w:rsidR="00CE04DD" w:rsidRDefault="00000000">
            <w:r>
              <w:t xml:space="preserve">RF-motstånd = R + </w:t>
            </w:r>
            <w:proofErr w:type="spellStart"/>
            <w:r>
              <w:t>jX</w:t>
            </w:r>
            <w:proofErr w:type="spellEnd"/>
            <w:r>
              <w:t xml:space="preserve">. R är </w:t>
            </w:r>
            <w:proofErr w:type="spellStart"/>
            <w:r>
              <w:t>resistiv</w:t>
            </w:r>
            <w:proofErr w:type="spellEnd"/>
            <w:r>
              <w:t xml:space="preserve"> del; X är reaktiv del (induktiv +, </w:t>
            </w:r>
            <w:proofErr w:type="spellStart"/>
            <w:r>
              <w:t>kapacitiv</w:t>
            </w:r>
            <w:proofErr w:type="spellEnd"/>
            <w:r>
              <w:t xml:space="preserve"> −).</w:t>
            </w:r>
          </w:p>
        </w:tc>
      </w:tr>
      <w:tr w:rsidR="00CE04DD" w14:paraId="04723C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7C4C" w14:textId="77777777" w:rsidR="00CE04DD" w:rsidRDefault="00000000">
            <w:proofErr w:type="spellStart"/>
            <w:r>
              <w:t>LOGMAG</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1EA9" w14:textId="77777777" w:rsidR="00CE04DD" w:rsidRDefault="00000000">
            <w:r>
              <w:t>Logaritmisk amplitudvisning i dB. Standardvisning för filter och kabeldämpning.</w:t>
            </w:r>
          </w:p>
        </w:tc>
      </w:tr>
      <w:tr w:rsidR="00CE04DD" w14:paraId="33849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EFAD" w14:textId="77777777" w:rsidR="00CE04DD" w:rsidRDefault="00000000">
            <w:r>
              <w:t>Marker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7EF1" w14:textId="77777777" w:rsidR="00CE04DD" w:rsidRDefault="00000000">
            <w:r>
              <w:t>Mätmarkör i NanoVNA som visar exakta värden (frekvens, SWR, impedans) vid en punkt.</w:t>
            </w:r>
          </w:p>
        </w:tc>
      </w:tr>
      <w:tr w:rsidR="00CE04DD" w14:paraId="599540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7D19" w14:textId="77777777" w:rsidR="00CE04DD" w:rsidRDefault="00000000">
            <w:r>
              <w:t>Q-värde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E3A7" w14:textId="77777777" w:rsidR="00CE04DD" w:rsidRDefault="00000000">
            <w:r>
              <w:t>Mått på resonansens skärpa. Hög Q = smal bandbredd, känslig trimning.</w:t>
            </w:r>
          </w:p>
        </w:tc>
      </w:tr>
      <w:tr w:rsidR="00CE04DD" w14:paraId="25EE7B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3DB6" w14:textId="77777777" w:rsidR="00CE04DD" w:rsidRDefault="00000000">
            <w:proofErr w:type="spellStart"/>
            <w:r>
              <w:t>Reaktans</w:t>
            </w:r>
            <w:proofErr w:type="spellEnd"/>
            <w:r>
              <w:t xml:space="preserve"> (X)</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4283" w14:textId="77777777" w:rsidR="00CE04DD" w:rsidRDefault="00000000">
            <w:r>
              <w:t xml:space="preserve">Imaginär del av impedansen. Positiv = induktiv; negativ = </w:t>
            </w:r>
            <w:proofErr w:type="spellStart"/>
            <w:r>
              <w:t>kapacitiv</w:t>
            </w:r>
            <w:proofErr w:type="spellEnd"/>
            <w:r>
              <w:t>.</w:t>
            </w:r>
          </w:p>
        </w:tc>
      </w:tr>
      <w:tr w:rsidR="00CE04DD" w14:paraId="699417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23A4" w14:textId="77777777" w:rsidR="00CE04DD" w:rsidRDefault="00000000">
            <w:r>
              <w:t>Referensplan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1EF3" w14:textId="77777777" w:rsidR="00CE04DD" w:rsidRDefault="00000000">
            <w:r>
              <w:t>Punkten där kalibreringen börjar och NanoVNA börjar mäta.</w:t>
            </w:r>
          </w:p>
        </w:tc>
      </w:tr>
      <w:tr w:rsidR="00CE04DD" w14:paraId="278FAD3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F1DD" w14:textId="77777777" w:rsidR="00CE04DD" w:rsidRDefault="00000000">
            <w:r>
              <w:t>Resonans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AAE3" w14:textId="77777777" w:rsidR="00CE04DD" w:rsidRDefault="00000000">
            <w:r>
              <w:t xml:space="preserve">Tillståndet där antennens </w:t>
            </w:r>
            <w:proofErr w:type="spellStart"/>
            <w:r>
              <w:t>reaktans</w:t>
            </w:r>
            <w:proofErr w:type="spellEnd"/>
            <w:r>
              <w:t xml:space="preserve"> X ≈ 0. Antennen är då huvudsakligen </w:t>
            </w:r>
            <w:proofErr w:type="spellStart"/>
            <w:r>
              <w:t>resistiv</w:t>
            </w:r>
            <w:proofErr w:type="spellEnd"/>
            <w:r>
              <w:t>.</w:t>
            </w:r>
          </w:p>
        </w:tc>
      </w:tr>
      <w:tr w:rsidR="00CE04DD" w14:paraId="50C830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0BC3" w14:textId="77777777" w:rsidR="00CE04DD" w:rsidRDefault="00000000">
            <w:proofErr w:type="spellStart"/>
            <w:r>
              <w:t>Return</w:t>
            </w:r>
            <w:proofErr w:type="spellEnd"/>
            <w:r>
              <w:t xml:space="preserve"> loss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2550" w14:textId="77777777" w:rsidR="00CE04DD" w:rsidRDefault="00000000">
            <w:r>
              <w:t xml:space="preserve">Reflektionsdämpning i dB. Hög </w:t>
            </w:r>
            <w:proofErr w:type="spellStart"/>
            <w:r>
              <w:t>return</w:t>
            </w:r>
            <w:proofErr w:type="spellEnd"/>
            <w:r>
              <w:t xml:space="preserve"> loss = god anpassning (20 dB ≈ SWR 1,22).</w:t>
            </w:r>
          </w:p>
        </w:tc>
      </w:tr>
      <w:tr w:rsidR="00CE04DD" w14:paraId="5D902A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643D9" w14:textId="77777777" w:rsidR="00CE04DD" w:rsidRDefault="00000000">
            <w:r>
              <w:t>S11</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5991F" w14:textId="77777777" w:rsidR="00CE04DD" w:rsidRDefault="00000000">
            <w:r>
              <w:t>Reflektionsmätning – signal som reflekteras tillbaka till CH0. Bas för SWR och impedansmätning.</w:t>
            </w:r>
          </w:p>
        </w:tc>
      </w:tr>
      <w:tr w:rsidR="00CE04DD" w14:paraId="59F54C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89493" w14:textId="77777777" w:rsidR="00CE04DD" w:rsidRDefault="00000000">
            <w:r>
              <w:t>S21</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CAB6" w14:textId="77777777" w:rsidR="00CE04DD" w:rsidRDefault="00000000">
            <w:r>
              <w:t>Transmissionsmätning – signal som passerar från CH0 till CH1. Bas för filter och kabelmätning.</w:t>
            </w:r>
          </w:p>
        </w:tc>
      </w:tr>
      <w:tr w:rsidR="00CE04DD" w14:paraId="52301D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1C2" w14:textId="77777777" w:rsidR="00CE04DD" w:rsidRDefault="00000000">
            <w:r>
              <w:t>Smith-diagram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DF516" w14:textId="77777777" w:rsidR="00CE04DD" w:rsidRDefault="00000000">
            <w:r>
              <w:t xml:space="preserve">Grafisk visning av impedans. Mitten = 50 Ω; övre halvan = induktiv; nedre = </w:t>
            </w:r>
            <w:proofErr w:type="spellStart"/>
            <w:r>
              <w:t>kapacitiv</w:t>
            </w:r>
            <w:proofErr w:type="spellEnd"/>
            <w:r>
              <w:t>.</w:t>
            </w:r>
          </w:p>
        </w:tc>
      </w:tr>
      <w:tr w:rsidR="00CE04DD" w14:paraId="5CF65B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FBFF" w14:textId="77777777" w:rsidR="00CE04DD" w:rsidRDefault="00000000">
            <w:r>
              <w:t>SWR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1B70" w14:textId="77777777" w:rsidR="00CE04DD" w:rsidRDefault="00000000">
            <w:proofErr w:type="spellStart"/>
            <w:r>
              <w:t>Standing</w:t>
            </w:r>
            <w:proofErr w:type="spellEnd"/>
            <w:r>
              <w:t xml:space="preserve"> </w:t>
            </w:r>
            <w:proofErr w:type="spellStart"/>
            <w:r>
              <w:t>Wave</w:t>
            </w:r>
            <w:proofErr w:type="spellEnd"/>
            <w:r>
              <w:t xml:space="preserve"> </w:t>
            </w:r>
            <w:proofErr w:type="spellStart"/>
            <w:r>
              <w:t>Ratio</w:t>
            </w:r>
            <w:proofErr w:type="spellEnd"/>
            <w:r>
              <w:t xml:space="preserve"> / ståendevågsförhållande. Visar impedansanpassningens kvalitet.</w:t>
            </w:r>
          </w:p>
        </w:tc>
      </w:tr>
      <w:tr w:rsidR="00CE04DD" w14:paraId="3F1E8E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58040" w14:textId="77777777" w:rsidR="00CE04DD" w:rsidRDefault="00000000">
            <w:proofErr w:type="spellStart"/>
            <w:r>
              <w:lastRenderedPageBreak/>
              <w:t>TDR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1774" w14:textId="77777777" w:rsidR="00CE04DD" w:rsidRDefault="00000000">
            <w:proofErr w:type="spellStart"/>
            <w:r>
              <w:t>Time</w:t>
            </w:r>
            <w:proofErr w:type="spellEnd"/>
            <w:r>
              <w:t xml:space="preserve"> </w:t>
            </w:r>
            <w:proofErr w:type="spellStart"/>
            <w:r>
              <w:t>Domain</w:t>
            </w:r>
            <w:proofErr w:type="spellEnd"/>
            <w:r>
              <w:t xml:space="preserve"> </w:t>
            </w:r>
            <w:proofErr w:type="spellStart"/>
            <w:r>
              <w:t>Reflectometry</w:t>
            </w:r>
            <w:proofErr w:type="spellEnd"/>
            <w:r>
              <w:t>. Lokaliserar kabelbrott och impedansförändringar via reflexmätning.</w:t>
            </w:r>
          </w:p>
        </w:tc>
      </w:tr>
      <w:tr w:rsidR="00CE04DD" w14:paraId="486970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7AD3" w14:textId="77777777" w:rsidR="00CE04DD" w:rsidRDefault="00000000">
            <w:proofErr w:type="spellStart"/>
            <w:r>
              <w:t>Trace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BAC3" w14:textId="77777777" w:rsidR="00CE04DD" w:rsidRDefault="00000000">
            <w:r>
              <w:t xml:space="preserve">Mätkurva i NanoVNA. Flera </w:t>
            </w:r>
            <w:proofErr w:type="spellStart"/>
            <w:r>
              <w:t>traces</w:t>
            </w:r>
            <w:proofErr w:type="spellEnd"/>
            <w:r>
              <w:t xml:space="preserve"> kan visas samtidigt i olika format.</w:t>
            </w:r>
          </w:p>
        </w:tc>
      </w:tr>
      <w:tr w:rsidR="00CE04DD" w14:paraId="39D972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B2C5" w14:textId="77777777" w:rsidR="00CE04DD" w:rsidRDefault="00000000">
            <w:proofErr w:type="spellStart"/>
            <w:r>
              <w:t>Velocity</w:t>
            </w:r>
            <w:proofErr w:type="spellEnd"/>
            <w:r>
              <w:t xml:space="preserve"> </w:t>
            </w:r>
            <w:proofErr w:type="spellStart"/>
            <w:r>
              <w:t>factor</w:t>
            </w:r>
            <w:proofErr w:type="spellEnd"/>
            <w:r>
              <w:t xml:space="preserve"> (VF)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E0F3" w14:textId="77777777" w:rsidR="00CE04DD" w:rsidRDefault="00000000">
            <w:proofErr w:type="spellStart"/>
            <w:r>
              <w:t>Koaxkabelns</w:t>
            </w:r>
            <w:proofErr w:type="spellEnd"/>
            <w:r>
              <w:t xml:space="preserve"> hastighetsfaktor. Krävs för korrekt </w:t>
            </w:r>
            <w:proofErr w:type="spellStart"/>
            <w:r>
              <w:t>TDR</w:t>
            </w:r>
            <w:proofErr w:type="spellEnd"/>
            <w:r>
              <w:t>-avstånd och stubb-dimensionering.</w:t>
            </w:r>
          </w:p>
        </w:tc>
      </w:tr>
    </w:tbl>
    <w:p w14:paraId="66025A92" w14:textId="77777777" w:rsidR="00CE04DD" w:rsidRDefault="00CE04DD"/>
    <w:p w14:paraId="03597D24" w14:textId="77777777" w:rsidR="00CE04DD" w:rsidRDefault="00000000">
      <w:r>
        <w:br w:type="page"/>
      </w:r>
    </w:p>
    <w:p w14:paraId="1B228959" w14:textId="77777777" w:rsidR="00CE04DD" w:rsidRDefault="00000000">
      <w:pPr>
        <w:pStyle w:val="Rubrik1"/>
      </w:pPr>
      <w:bookmarkStart w:id="28" w:name="_Toc229743146"/>
      <w:r>
        <w:lastRenderedPageBreak/>
        <w:t>Bilaga F – Praktiska exempel från stationen</w:t>
      </w:r>
      <w:bookmarkEnd w:id="28"/>
    </w:p>
    <w:p w14:paraId="43E86B35" w14:textId="77777777" w:rsidR="003B27ED" w:rsidRDefault="003B27ED" w:rsidP="003B27ED">
      <w:pPr>
        <w:pStyle w:val="Underrubrik"/>
        <w:rPr>
          <w:rFonts w:ascii="Times New Roman" w:hAnsi="Times New Roman"/>
        </w:rPr>
      </w:pPr>
      <w:r>
        <w:t>Niels Bohr, tillskrivet:</w:t>
      </w:r>
    </w:p>
    <w:p w14:paraId="78680985" w14:textId="1C59157C" w:rsidR="003B27ED" w:rsidRDefault="003B27ED" w:rsidP="003B27ED">
      <w:pPr>
        <w:pStyle w:val="Underrubrik"/>
      </w:pPr>
      <w:r>
        <w:t xml:space="preserve">"An </w:t>
      </w:r>
      <w:proofErr w:type="gramStart"/>
      <w:r>
        <w:t>expert is</w:t>
      </w:r>
      <w:proofErr w:type="gramEnd"/>
      <w:r>
        <w:t xml:space="preserve"> a person </w:t>
      </w:r>
      <w:proofErr w:type="spellStart"/>
      <w:r>
        <w:t>who</w:t>
      </w:r>
      <w:proofErr w:type="spellEnd"/>
      <w:r>
        <w:t xml:space="preserve"> has </w:t>
      </w:r>
      <w:proofErr w:type="spellStart"/>
      <w:r>
        <w:t>made</w:t>
      </w:r>
      <w:proofErr w:type="spellEnd"/>
      <w:r>
        <w:t xml:space="preserve"> all the </w:t>
      </w:r>
      <w:proofErr w:type="spellStart"/>
      <w:r>
        <w:t>mistakes</w:t>
      </w:r>
      <w:proofErr w:type="spellEnd"/>
      <w:r>
        <w:t xml:space="preserve"> </w:t>
      </w:r>
      <w:proofErr w:type="spellStart"/>
      <w:r>
        <w:t>that</w:t>
      </w:r>
      <w:proofErr w:type="spellEnd"/>
      <w:r>
        <w:t xml:space="preserve"> </w:t>
      </w:r>
      <w:proofErr w:type="spellStart"/>
      <w:r>
        <w:t>can</w:t>
      </w:r>
      <w:proofErr w:type="spellEnd"/>
      <w:r>
        <w:t xml:space="preserve"> be </w:t>
      </w:r>
      <w:proofErr w:type="spellStart"/>
      <w:r>
        <w:t>made</w:t>
      </w:r>
      <w:proofErr w:type="spellEnd"/>
      <w:r>
        <w:t xml:space="preserve"> in a </w:t>
      </w:r>
      <w:proofErr w:type="spellStart"/>
      <w:r>
        <w:t>very</w:t>
      </w:r>
      <w:proofErr w:type="spellEnd"/>
      <w:r>
        <w:t xml:space="preserve"> </w:t>
      </w:r>
      <w:proofErr w:type="spellStart"/>
      <w:r>
        <w:t>narrow</w:t>
      </w:r>
      <w:proofErr w:type="spellEnd"/>
      <w:r>
        <w:t xml:space="preserve"> </w:t>
      </w:r>
      <w:proofErr w:type="spellStart"/>
      <w:r>
        <w:t>field</w:t>
      </w:r>
      <w:proofErr w:type="spellEnd"/>
      <w:r>
        <w:t>."</w:t>
      </w:r>
    </w:p>
    <w:p w14:paraId="16FBE8D0" w14:textId="77777777" w:rsidR="00CE04DD" w:rsidRDefault="00000000">
      <w:pPr>
        <w:spacing w:after="160"/>
      </w:pPr>
      <w:r>
        <w:t>Verklighetsnära exempel på hur NanoVNA används för att lösa typiska amatörradioproblem.</w:t>
      </w:r>
    </w:p>
    <w:p w14:paraId="591F1FFE" w14:textId="77777777" w:rsidR="00CE04DD" w:rsidRDefault="00000000">
      <w:pPr>
        <w:pStyle w:val="Rubrik2"/>
      </w:pPr>
      <w:r>
        <w:t>Exempel 1 – 40 m-</w:t>
      </w:r>
      <w:proofErr w:type="spellStart"/>
      <w:r>
        <w:t>dipol</w:t>
      </w:r>
      <w:proofErr w:type="spellEnd"/>
      <w:r>
        <w:t xml:space="preserve"> med för låg resonans</w:t>
      </w:r>
    </w:p>
    <w:p w14:paraId="1A1B4877" w14:textId="77777777" w:rsidR="00CE04DD" w:rsidRDefault="00000000">
      <w:pPr>
        <w:spacing w:after="160"/>
      </w:pPr>
      <w:r>
        <w:t>Symptom: SWR 3,5 vid 7,1 MHz. Mätning: svep 6,5–7,5 MHz, resonansen hittas vid 6,85 MHz. Tolkning: antennen är för lång. Åtgärd: korta 5 cm per sida, mät om. Resultat: resonans 7,08 MHz, SWR 1,3. Erfarenhet: små längdförändringar ger mätbar frekvensförskjutning.</w:t>
      </w:r>
    </w:p>
    <w:p w14:paraId="23B7B401" w14:textId="77777777" w:rsidR="00CE04DD" w:rsidRDefault="00000000">
      <w:pPr>
        <w:pStyle w:val="Rubrik2"/>
      </w:pPr>
      <w:r>
        <w:t>Exempel 2 – Instabil vertikalantenn</w:t>
      </w:r>
    </w:p>
    <w:p w14:paraId="59815BBC" w14:textId="77777777" w:rsidR="00CE04DD" w:rsidRDefault="00000000">
      <w:pPr>
        <w:spacing w:after="160"/>
      </w:pPr>
      <w:r>
        <w:t xml:space="preserve">Symptom: SWR varierar varje gång kabeln förflyttas, RF i mikrofon. Test: flytta </w:t>
      </w:r>
      <w:proofErr w:type="spellStart"/>
      <w:r>
        <w:t>koaxen</w:t>
      </w:r>
      <w:proofErr w:type="spellEnd"/>
      <w:r>
        <w:t xml:space="preserve"> under mätning – SWR ändras tydligt. Tolkning: common-mode. Åtgärd: 8 varv RG-58 på FT240-43 vid </w:t>
      </w:r>
      <w:proofErr w:type="spellStart"/>
      <w:r>
        <w:t>matningspunkten</w:t>
      </w:r>
      <w:proofErr w:type="spellEnd"/>
      <w:r>
        <w:t>. Resultat: stabil SWR, RF-problemen försvinner.</w:t>
      </w:r>
    </w:p>
    <w:p w14:paraId="52A91F2D" w14:textId="77777777" w:rsidR="00CE04DD" w:rsidRDefault="00000000">
      <w:pPr>
        <w:pStyle w:val="Rubrik2"/>
      </w:pPr>
      <w:r>
        <w:t>Exempel 3 – Fuktskadad UHF-kabel</w:t>
      </w:r>
    </w:p>
    <w:p w14:paraId="3D1DE00F" w14:textId="77777777" w:rsidR="00CE04DD" w:rsidRDefault="00000000">
      <w:pPr>
        <w:spacing w:after="160"/>
      </w:pPr>
      <w:r>
        <w:t xml:space="preserve">Symptom: fungerar på HF, hög SWR vid 432 MHz. Mätning: S21 </w:t>
      </w:r>
      <w:proofErr w:type="spellStart"/>
      <w:r>
        <w:t>LOGMAG</w:t>
      </w:r>
      <w:proofErr w:type="spellEnd"/>
      <w:r>
        <w:t xml:space="preserve"> visar onormalt hög dämpning på UHF. </w:t>
      </w:r>
      <w:proofErr w:type="spellStart"/>
      <w:r>
        <w:t>TDR</w:t>
      </w:r>
      <w:proofErr w:type="spellEnd"/>
      <w:r>
        <w:t>: diffus reflex vid ca 22 m. Inspektion: fuktskada nära masttoppen. Erfarenhet: fuktskador påverkar höga frekvenser först och tydligast.</w:t>
      </w:r>
    </w:p>
    <w:p w14:paraId="3E2969B4" w14:textId="77777777" w:rsidR="00CE04DD" w:rsidRDefault="00000000">
      <w:pPr>
        <w:pStyle w:val="Rubrik2"/>
      </w:pPr>
      <w:r>
        <w:t>Exempel 4 – Dålig PL-259</w:t>
      </w:r>
    </w:p>
    <w:p w14:paraId="55C8F874" w14:textId="77777777" w:rsidR="00CE04DD" w:rsidRDefault="00000000">
      <w:pPr>
        <w:spacing w:after="160"/>
      </w:pPr>
      <w:r>
        <w:t>Symptom: SWR ändras när kabeln rörs. Test: mät kabeln, böj PL-259-kontakten försiktigt – NanoVNA-kurvan hoppar kraftigt. Tolkning: dålig lödning eller mekanisk kontakt. Åtgärd: ny kontakt. Resultat: stabil mätning.</w:t>
      </w:r>
    </w:p>
    <w:p w14:paraId="19F060B8" w14:textId="77777777" w:rsidR="00CE04DD" w:rsidRDefault="00000000">
      <w:pPr>
        <w:pStyle w:val="Rubrik2"/>
      </w:pPr>
      <w:r>
        <w:t xml:space="preserve">Exempel 5 – Okänt </w:t>
      </w:r>
      <w:proofErr w:type="spellStart"/>
      <w:r>
        <w:t>bandpassfilter</w:t>
      </w:r>
      <w:proofErr w:type="spellEnd"/>
      <w:r>
        <w:t xml:space="preserve"> identifieras</w:t>
      </w:r>
    </w:p>
    <w:p w14:paraId="35BB3FDF" w14:textId="77777777" w:rsidR="00CE04DD" w:rsidRDefault="00000000">
      <w:pPr>
        <w:spacing w:after="160"/>
      </w:pPr>
      <w:r>
        <w:t xml:space="preserve">Problem: okänt filter utan märkning. Mätning: CH0 → filter → CH1, S21 </w:t>
      </w:r>
      <w:proofErr w:type="spellStart"/>
      <w:r>
        <w:t>LOGMAG</w:t>
      </w:r>
      <w:proofErr w:type="spellEnd"/>
      <w:r>
        <w:t>. Passband observeras vid 145 MHz, bandbredd ca 4 MHz. Tolkning: 2 m-</w:t>
      </w:r>
      <w:proofErr w:type="spellStart"/>
      <w:r>
        <w:t>bandpassfilter</w:t>
      </w:r>
      <w:proofErr w:type="spellEnd"/>
      <w:r>
        <w:t>.</w:t>
      </w:r>
    </w:p>
    <w:p w14:paraId="6B8E1D5C" w14:textId="77777777" w:rsidR="00CE04DD" w:rsidRDefault="00000000">
      <w:pPr>
        <w:pStyle w:val="Rubrik2"/>
      </w:pPr>
      <w:r>
        <w:t xml:space="preserve">Exempel 6 – Kabelbrott lokaliseras med </w:t>
      </w:r>
      <w:proofErr w:type="spellStart"/>
      <w:r>
        <w:t>TDR</w:t>
      </w:r>
      <w:proofErr w:type="spellEnd"/>
    </w:p>
    <w:p w14:paraId="460939F9" w14:textId="77777777" w:rsidR="00CE04DD" w:rsidRDefault="00000000">
      <w:pPr>
        <w:spacing w:after="160"/>
      </w:pPr>
      <w:r>
        <w:t xml:space="preserve">Symptom: ingen mottagning från mastkabel. </w:t>
      </w:r>
      <w:proofErr w:type="spellStart"/>
      <w:r>
        <w:t>TDR</w:t>
      </w:r>
      <w:proofErr w:type="spellEnd"/>
      <w:r>
        <w:t xml:space="preserve">: reflex vid 12,4 m. Inspektion: kabeln skadad vid rotorloopen, exakt 12,4 m från stationen. Erfarenhet: </w:t>
      </w:r>
      <w:proofErr w:type="spellStart"/>
      <w:r>
        <w:t>TDR</w:t>
      </w:r>
      <w:proofErr w:type="spellEnd"/>
      <w:r>
        <w:t xml:space="preserve"> sparade timmar av felsökning.</w:t>
      </w:r>
    </w:p>
    <w:p w14:paraId="6B01E058" w14:textId="77777777" w:rsidR="00CE04DD" w:rsidRDefault="00000000">
      <w:pPr>
        <w:pStyle w:val="Rubrik2"/>
      </w:pPr>
      <w:r>
        <w:t>Exempel 7 – Tunern döljer ett antennproblem</w:t>
      </w:r>
    </w:p>
    <w:p w14:paraId="42087679" w14:textId="77777777" w:rsidR="00CE04DD" w:rsidRDefault="00000000">
      <w:pPr>
        <w:spacing w:after="160"/>
      </w:pPr>
      <w:r>
        <w:t>Problem: tunern ger SWR 1,1 men antennen arbetar dåligt. Mätning utan tuner: impedans 10 + j80 Ω. Tolkning: antennen är kraftigt felmatad, tunern kompenserar men med stora förluster. Åtgärd: åtgärda antennmatningen, inte tunern.</w:t>
      </w:r>
    </w:p>
    <w:p w14:paraId="59B5C604" w14:textId="77777777" w:rsidR="00CE04DD" w:rsidRDefault="00000000">
      <w:pPr>
        <w:pStyle w:val="Rubrik2"/>
      </w:pPr>
      <w:r>
        <w:t>Exempel 8 – Dålig SMA-adapter på UHF</w:t>
      </w:r>
    </w:p>
    <w:p w14:paraId="5553270E" w14:textId="6C402E09" w:rsidR="00CE04DD" w:rsidRDefault="00000000" w:rsidP="00A51281">
      <w:pPr>
        <w:spacing w:after="160"/>
      </w:pPr>
      <w:r>
        <w:t>Problem: instabil mätning vid 432 MHz. Test: ta bort adaptern. Kurvan stabiliseras omedelbart. Tolkning: billig adapter ger reflexer och impedansfel. Åtgärd: kvalitetsadapter. Erfarenhet: på UHF är adapterkvalitet ofta avgörande.</w:t>
      </w:r>
    </w:p>
    <w:sectPr w:rsidR="00CE04DD">
      <w:footerReference w:type="even" r:id="rId35"/>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060EF" w14:textId="77777777" w:rsidR="00AF3ECC" w:rsidRDefault="00AF3ECC" w:rsidP="00841439">
      <w:r>
        <w:separator/>
      </w:r>
    </w:p>
  </w:endnote>
  <w:endnote w:type="continuationSeparator" w:id="0">
    <w:p w14:paraId="6A5800A0" w14:textId="77777777" w:rsidR="00AF3ECC" w:rsidRDefault="00AF3ECC" w:rsidP="0084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635642654"/>
      <w:docPartObj>
        <w:docPartGallery w:val="Page Numbers (Bottom of Page)"/>
        <w:docPartUnique/>
      </w:docPartObj>
    </w:sdtPr>
    <w:sdtContent>
      <w:p w14:paraId="6CA041C6" w14:textId="6546ED6A" w:rsidR="00841439" w:rsidRDefault="00841439" w:rsidP="00F8653B">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4768164F" w14:textId="77777777" w:rsidR="00841439" w:rsidRDefault="00841439" w:rsidP="00841439">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625162534"/>
      <w:docPartObj>
        <w:docPartGallery w:val="Page Numbers (Bottom of Page)"/>
        <w:docPartUnique/>
      </w:docPartObj>
    </w:sdtPr>
    <w:sdtContent>
      <w:p w14:paraId="171EFDD2" w14:textId="00CEA0D6" w:rsidR="00841439" w:rsidRDefault="00841439" w:rsidP="00F8653B">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5</w:t>
        </w:r>
        <w:r>
          <w:rPr>
            <w:rStyle w:val="Sidnummer"/>
          </w:rPr>
          <w:fldChar w:fldCharType="end"/>
        </w:r>
      </w:p>
    </w:sdtContent>
  </w:sdt>
  <w:p w14:paraId="6DD510F6" w14:textId="77777777" w:rsidR="00841439" w:rsidRDefault="00841439" w:rsidP="00841439">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85084" w14:textId="77777777" w:rsidR="00AF3ECC" w:rsidRDefault="00AF3ECC" w:rsidP="00841439">
      <w:r>
        <w:separator/>
      </w:r>
    </w:p>
  </w:footnote>
  <w:footnote w:type="continuationSeparator" w:id="0">
    <w:p w14:paraId="78816A66" w14:textId="77777777" w:rsidR="00AF3ECC" w:rsidRDefault="00AF3ECC" w:rsidP="00841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42C"/>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A52355"/>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A123946"/>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A483A4E"/>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ED772D2"/>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7486A17"/>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625134D"/>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BFA60B5"/>
    <w:multiLevelType w:val="hybridMultilevel"/>
    <w:tmpl w:val="82E40702"/>
    <w:lvl w:ilvl="0" w:tplc="5B60F0C8">
      <w:start w:val="1"/>
      <w:numFmt w:val="bullet"/>
      <w:lvlText w:val="●"/>
      <w:lvlJc w:val="left"/>
      <w:pPr>
        <w:ind w:left="720" w:hanging="360"/>
      </w:pPr>
    </w:lvl>
    <w:lvl w:ilvl="1" w:tplc="EE40968C">
      <w:start w:val="1"/>
      <w:numFmt w:val="bullet"/>
      <w:lvlText w:val="○"/>
      <w:lvlJc w:val="left"/>
      <w:pPr>
        <w:ind w:left="1440" w:hanging="360"/>
      </w:pPr>
    </w:lvl>
    <w:lvl w:ilvl="2" w:tplc="0FA6A17E">
      <w:start w:val="1"/>
      <w:numFmt w:val="bullet"/>
      <w:lvlText w:val="■"/>
      <w:lvlJc w:val="left"/>
      <w:pPr>
        <w:ind w:left="2160" w:hanging="360"/>
      </w:pPr>
    </w:lvl>
    <w:lvl w:ilvl="3" w:tplc="C6F66A60">
      <w:start w:val="1"/>
      <w:numFmt w:val="bullet"/>
      <w:lvlText w:val="●"/>
      <w:lvlJc w:val="left"/>
      <w:pPr>
        <w:ind w:left="2880" w:hanging="360"/>
      </w:pPr>
    </w:lvl>
    <w:lvl w:ilvl="4" w:tplc="72F6BE2C">
      <w:start w:val="1"/>
      <w:numFmt w:val="bullet"/>
      <w:lvlText w:val="○"/>
      <w:lvlJc w:val="left"/>
      <w:pPr>
        <w:ind w:left="3600" w:hanging="360"/>
      </w:pPr>
    </w:lvl>
    <w:lvl w:ilvl="5" w:tplc="20A6F57C">
      <w:start w:val="1"/>
      <w:numFmt w:val="bullet"/>
      <w:lvlText w:val="■"/>
      <w:lvlJc w:val="left"/>
      <w:pPr>
        <w:ind w:left="4320" w:hanging="360"/>
      </w:pPr>
    </w:lvl>
    <w:lvl w:ilvl="6" w:tplc="276CA364">
      <w:start w:val="1"/>
      <w:numFmt w:val="bullet"/>
      <w:lvlText w:val="●"/>
      <w:lvlJc w:val="left"/>
      <w:pPr>
        <w:ind w:left="5040" w:hanging="360"/>
      </w:pPr>
    </w:lvl>
    <w:lvl w:ilvl="7" w:tplc="AD065FE4">
      <w:start w:val="1"/>
      <w:numFmt w:val="bullet"/>
      <w:lvlText w:val="●"/>
      <w:lvlJc w:val="left"/>
      <w:pPr>
        <w:ind w:left="5760" w:hanging="360"/>
      </w:pPr>
    </w:lvl>
    <w:lvl w:ilvl="8" w:tplc="0C72CF5A">
      <w:start w:val="1"/>
      <w:numFmt w:val="bullet"/>
      <w:lvlText w:val="●"/>
      <w:lvlJc w:val="left"/>
      <w:pPr>
        <w:ind w:left="6480" w:hanging="360"/>
      </w:pPr>
    </w:lvl>
  </w:abstractNum>
  <w:abstractNum w:abstractNumId="8" w15:restartNumberingAfterBreak="0">
    <w:nsid w:val="5F1029BB"/>
    <w:multiLevelType w:val="hybridMultilevel"/>
    <w:tmpl w:val="C93EC6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97E60E4"/>
    <w:multiLevelType w:val="hybridMultilevel"/>
    <w:tmpl w:val="C93EC67E"/>
    <w:lvl w:ilvl="0" w:tplc="59A20E86">
      <w:start w:val="1"/>
      <w:numFmt w:val="decimal"/>
      <w:lvlText w:val="%1."/>
      <w:lvlJc w:val="left"/>
      <w:pPr>
        <w:ind w:left="720" w:hanging="360"/>
      </w:pPr>
    </w:lvl>
    <w:lvl w:ilvl="1" w:tplc="85905FFA">
      <w:numFmt w:val="decimal"/>
      <w:lvlText w:val=""/>
      <w:lvlJc w:val="left"/>
    </w:lvl>
    <w:lvl w:ilvl="2" w:tplc="532C40A6">
      <w:numFmt w:val="decimal"/>
      <w:lvlText w:val=""/>
      <w:lvlJc w:val="left"/>
    </w:lvl>
    <w:lvl w:ilvl="3" w:tplc="7108E440">
      <w:numFmt w:val="decimal"/>
      <w:lvlText w:val=""/>
      <w:lvlJc w:val="left"/>
    </w:lvl>
    <w:lvl w:ilvl="4" w:tplc="2CA65C00">
      <w:numFmt w:val="decimal"/>
      <w:lvlText w:val=""/>
      <w:lvlJc w:val="left"/>
    </w:lvl>
    <w:lvl w:ilvl="5" w:tplc="F564AF30">
      <w:numFmt w:val="decimal"/>
      <w:lvlText w:val=""/>
      <w:lvlJc w:val="left"/>
    </w:lvl>
    <w:lvl w:ilvl="6" w:tplc="63763CB6">
      <w:numFmt w:val="decimal"/>
      <w:lvlText w:val=""/>
      <w:lvlJc w:val="left"/>
    </w:lvl>
    <w:lvl w:ilvl="7" w:tplc="60BA2A56">
      <w:numFmt w:val="decimal"/>
      <w:lvlText w:val=""/>
      <w:lvlJc w:val="left"/>
    </w:lvl>
    <w:lvl w:ilvl="8" w:tplc="93686FA8">
      <w:numFmt w:val="decimal"/>
      <w:lvlText w:val=""/>
      <w:lvlJc w:val="left"/>
    </w:lvl>
  </w:abstractNum>
  <w:abstractNum w:abstractNumId="10" w15:restartNumberingAfterBreak="0">
    <w:nsid w:val="7F3F6DD2"/>
    <w:multiLevelType w:val="hybridMultilevel"/>
    <w:tmpl w:val="DE341CE4"/>
    <w:lvl w:ilvl="0" w:tplc="B15ED678">
      <w:start w:val="1"/>
      <w:numFmt w:val="bullet"/>
      <w:lvlText w:val="•"/>
      <w:lvlJc w:val="left"/>
      <w:pPr>
        <w:ind w:left="720" w:hanging="360"/>
      </w:pPr>
    </w:lvl>
    <w:lvl w:ilvl="1" w:tplc="719CEA0A">
      <w:numFmt w:val="decimal"/>
      <w:lvlText w:val=""/>
      <w:lvlJc w:val="left"/>
    </w:lvl>
    <w:lvl w:ilvl="2" w:tplc="3AA2CD92">
      <w:numFmt w:val="decimal"/>
      <w:lvlText w:val=""/>
      <w:lvlJc w:val="left"/>
    </w:lvl>
    <w:lvl w:ilvl="3" w:tplc="05561A36">
      <w:numFmt w:val="decimal"/>
      <w:lvlText w:val=""/>
      <w:lvlJc w:val="left"/>
    </w:lvl>
    <w:lvl w:ilvl="4" w:tplc="0CD6ED14">
      <w:numFmt w:val="decimal"/>
      <w:lvlText w:val=""/>
      <w:lvlJc w:val="left"/>
    </w:lvl>
    <w:lvl w:ilvl="5" w:tplc="CB70375E">
      <w:numFmt w:val="decimal"/>
      <w:lvlText w:val=""/>
      <w:lvlJc w:val="left"/>
    </w:lvl>
    <w:lvl w:ilvl="6" w:tplc="808E418C">
      <w:numFmt w:val="decimal"/>
      <w:lvlText w:val=""/>
      <w:lvlJc w:val="left"/>
    </w:lvl>
    <w:lvl w:ilvl="7" w:tplc="1D68A7C2">
      <w:numFmt w:val="decimal"/>
      <w:lvlText w:val=""/>
      <w:lvlJc w:val="left"/>
    </w:lvl>
    <w:lvl w:ilvl="8" w:tplc="3E8A95D2">
      <w:numFmt w:val="decimal"/>
      <w:lvlText w:val=""/>
      <w:lvlJc w:val="left"/>
    </w:lvl>
  </w:abstractNum>
  <w:num w:numId="1" w16cid:durableId="283928679">
    <w:abstractNumId w:val="7"/>
    <w:lvlOverride w:ilvl="0">
      <w:startOverride w:val="1"/>
    </w:lvlOverride>
  </w:num>
  <w:num w:numId="2" w16cid:durableId="1330212377">
    <w:abstractNumId w:val="10"/>
    <w:lvlOverride w:ilvl="0">
      <w:startOverride w:val="1"/>
    </w:lvlOverride>
  </w:num>
  <w:num w:numId="3" w16cid:durableId="1248076323">
    <w:abstractNumId w:val="9"/>
    <w:lvlOverride w:ilvl="0">
      <w:startOverride w:val="1"/>
    </w:lvlOverride>
  </w:num>
  <w:num w:numId="4" w16cid:durableId="1724718471">
    <w:abstractNumId w:val="9"/>
  </w:num>
  <w:num w:numId="5" w16cid:durableId="326056215">
    <w:abstractNumId w:val="3"/>
  </w:num>
  <w:num w:numId="6" w16cid:durableId="1081218603">
    <w:abstractNumId w:val="5"/>
  </w:num>
  <w:num w:numId="7" w16cid:durableId="313414562">
    <w:abstractNumId w:val="0"/>
  </w:num>
  <w:num w:numId="8" w16cid:durableId="924338882">
    <w:abstractNumId w:val="8"/>
  </w:num>
  <w:num w:numId="9" w16cid:durableId="16392993">
    <w:abstractNumId w:val="2"/>
  </w:num>
  <w:num w:numId="10" w16cid:durableId="761491913">
    <w:abstractNumId w:val="4"/>
  </w:num>
  <w:num w:numId="11" w16cid:durableId="871768114">
    <w:abstractNumId w:val="1"/>
  </w:num>
  <w:num w:numId="12" w16cid:durableId="9318149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4DD"/>
    <w:rsid w:val="0007240F"/>
    <w:rsid w:val="00310F43"/>
    <w:rsid w:val="00395DB1"/>
    <w:rsid w:val="003B27ED"/>
    <w:rsid w:val="003D6FD5"/>
    <w:rsid w:val="00436407"/>
    <w:rsid w:val="00473D27"/>
    <w:rsid w:val="004D393E"/>
    <w:rsid w:val="005F300F"/>
    <w:rsid w:val="0060466E"/>
    <w:rsid w:val="007251B1"/>
    <w:rsid w:val="0074099B"/>
    <w:rsid w:val="00761594"/>
    <w:rsid w:val="007A49B5"/>
    <w:rsid w:val="008018F0"/>
    <w:rsid w:val="00841439"/>
    <w:rsid w:val="00850857"/>
    <w:rsid w:val="009C5E0E"/>
    <w:rsid w:val="00A51281"/>
    <w:rsid w:val="00AD3741"/>
    <w:rsid w:val="00AF3ECC"/>
    <w:rsid w:val="00B6286F"/>
    <w:rsid w:val="00C50F09"/>
    <w:rsid w:val="00CE04DD"/>
    <w:rsid w:val="00F5101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D480"/>
  <w15:docId w15:val="{B52F3BAE-5B34-B045-BB2D-BD584271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DB1"/>
    <w:rPr>
      <w:rFonts w:asciiTheme="minorHAnsi" w:hAnsiTheme="minorHAnsi"/>
      <w:sz w:val="20"/>
    </w:rPr>
  </w:style>
  <w:style w:type="paragraph" w:styleId="Rubrik1">
    <w:name w:val="heading 1"/>
    <w:uiPriority w:val="9"/>
    <w:qFormat/>
    <w:rsid w:val="009C5E0E"/>
    <w:pPr>
      <w:spacing w:before="360" w:after="180"/>
      <w:outlineLvl w:val="0"/>
    </w:pPr>
    <w:rPr>
      <w:rFonts w:asciiTheme="majorHAnsi" w:hAnsiTheme="majorHAnsi"/>
      <w:b/>
      <w:bCs/>
      <w:color w:val="1F4E79"/>
      <w:sz w:val="36"/>
      <w:szCs w:val="36"/>
    </w:rPr>
  </w:style>
  <w:style w:type="paragraph" w:styleId="Rubrik2">
    <w:name w:val="heading 2"/>
    <w:uiPriority w:val="9"/>
    <w:unhideWhenUsed/>
    <w:qFormat/>
    <w:rsid w:val="009C5E0E"/>
    <w:pPr>
      <w:spacing w:before="240" w:after="120"/>
      <w:outlineLvl w:val="1"/>
    </w:pPr>
    <w:rPr>
      <w:rFonts w:asciiTheme="majorHAnsi" w:hAnsiTheme="majorHAnsi"/>
      <w:b/>
      <w:bCs/>
      <w:color w:val="2E75B6"/>
      <w:sz w:val="28"/>
      <w:szCs w:val="28"/>
    </w:rPr>
  </w:style>
  <w:style w:type="paragraph" w:styleId="Rubrik3">
    <w:name w:val="heading 3"/>
    <w:uiPriority w:val="9"/>
    <w:unhideWhenUsed/>
    <w:qFormat/>
    <w:pPr>
      <w:spacing w:before="180" w:after="80"/>
      <w:outlineLvl w:val="2"/>
    </w:pPr>
    <w:rPr>
      <w:b/>
      <w:bCs/>
      <w:color w:val="595959"/>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rsid w:val="00395DB1"/>
    <w:rPr>
      <w:rFonts w:asciiTheme="minorHAnsi" w:hAnsiTheme="minorHAnsi"/>
      <w:sz w:val="22"/>
    </w:rPr>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 w:type="paragraph" w:styleId="Innehll1">
    <w:name w:val="toc 1"/>
    <w:basedOn w:val="Normal"/>
    <w:next w:val="Normal"/>
    <w:autoRedefine/>
    <w:uiPriority w:val="39"/>
    <w:unhideWhenUsed/>
    <w:rsid w:val="00473D27"/>
    <w:pPr>
      <w:spacing w:after="100"/>
    </w:pPr>
  </w:style>
  <w:style w:type="paragraph" w:styleId="Innehll2">
    <w:name w:val="toc 2"/>
    <w:basedOn w:val="Normal"/>
    <w:next w:val="Normal"/>
    <w:autoRedefine/>
    <w:uiPriority w:val="39"/>
    <w:unhideWhenUsed/>
    <w:rsid w:val="00473D27"/>
    <w:pPr>
      <w:spacing w:after="100"/>
      <w:ind w:left="240"/>
    </w:pPr>
  </w:style>
  <w:style w:type="paragraph" w:styleId="Innehll3">
    <w:name w:val="toc 3"/>
    <w:basedOn w:val="Normal"/>
    <w:next w:val="Normal"/>
    <w:autoRedefine/>
    <w:uiPriority w:val="39"/>
    <w:unhideWhenUsed/>
    <w:rsid w:val="00473D27"/>
    <w:pPr>
      <w:spacing w:after="100" w:line="278" w:lineRule="auto"/>
      <w:ind w:left="480"/>
    </w:pPr>
    <w:rPr>
      <w:rFonts w:eastAsiaTheme="minorEastAsia" w:cstheme="minorBidi"/>
      <w:kern w:val="2"/>
      <w14:ligatures w14:val="standardContextual"/>
    </w:rPr>
  </w:style>
  <w:style w:type="paragraph" w:styleId="Innehll4">
    <w:name w:val="toc 4"/>
    <w:basedOn w:val="Normal"/>
    <w:next w:val="Normal"/>
    <w:autoRedefine/>
    <w:uiPriority w:val="39"/>
    <w:unhideWhenUsed/>
    <w:rsid w:val="00473D27"/>
    <w:pPr>
      <w:spacing w:after="100" w:line="278" w:lineRule="auto"/>
      <w:ind w:left="720"/>
    </w:pPr>
    <w:rPr>
      <w:rFonts w:eastAsiaTheme="minorEastAsia" w:cstheme="minorBidi"/>
      <w:kern w:val="2"/>
      <w14:ligatures w14:val="standardContextual"/>
    </w:rPr>
  </w:style>
  <w:style w:type="paragraph" w:styleId="Innehll5">
    <w:name w:val="toc 5"/>
    <w:basedOn w:val="Normal"/>
    <w:next w:val="Normal"/>
    <w:autoRedefine/>
    <w:uiPriority w:val="39"/>
    <w:unhideWhenUsed/>
    <w:rsid w:val="00473D27"/>
    <w:pPr>
      <w:spacing w:after="100" w:line="278" w:lineRule="auto"/>
      <w:ind w:left="960"/>
    </w:pPr>
    <w:rPr>
      <w:rFonts w:eastAsiaTheme="minorEastAsia" w:cstheme="minorBidi"/>
      <w:kern w:val="2"/>
      <w14:ligatures w14:val="standardContextual"/>
    </w:rPr>
  </w:style>
  <w:style w:type="paragraph" w:styleId="Innehll6">
    <w:name w:val="toc 6"/>
    <w:basedOn w:val="Normal"/>
    <w:next w:val="Normal"/>
    <w:autoRedefine/>
    <w:uiPriority w:val="39"/>
    <w:unhideWhenUsed/>
    <w:rsid w:val="00473D27"/>
    <w:pPr>
      <w:spacing w:after="100" w:line="278" w:lineRule="auto"/>
      <w:ind w:left="1200"/>
    </w:pPr>
    <w:rPr>
      <w:rFonts w:eastAsiaTheme="minorEastAsia" w:cstheme="minorBidi"/>
      <w:kern w:val="2"/>
      <w14:ligatures w14:val="standardContextual"/>
    </w:rPr>
  </w:style>
  <w:style w:type="paragraph" w:styleId="Innehll7">
    <w:name w:val="toc 7"/>
    <w:basedOn w:val="Normal"/>
    <w:next w:val="Normal"/>
    <w:autoRedefine/>
    <w:uiPriority w:val="39"/>
    <w:unhideWhenUsed/>
    <w:rsid w:val="00473D27"/>
    <w:pPr>
      <w:spacing w:after="100" w:line="278" w:lineRule="auto"/>
      <w:ind w:left="1440"/>
    </w:pPr>
    <w:rPr>
      <w:rFonts w:eastAsiaTheme="minorEastAsia" w:cstheme="minorBidi"/>
      <w:kern w:val="2"/>
      <w14:ligatures w14:val="standardContextual"/>
    </w:rPr>
  </w:style>
  <w:style w:type="paragraph" w:styleId="Innehll8">
    <w:name w:val="toc 8"/>
    <w:basedOn w:val="Normal"/>
    <w:next w:val="Normal"/>
    <w:autoRedefine/>
    <w:uiPriority w:val="39"/>
    <w:unhideWhenUsed/>
    <w:rsid w:val="00473D27"/>
    <w:pPr>
      <w:spacing w:after="100" w:line="278" w:lineRule="auto"/>
      <w:ind w:left="1680"/>
    </w:pPr>
    <w:rPr>
      <w:rFonts w:eastAsiaTheme="minorEastAsia" w:cstheme="minorBidi"/>
      <w:kern w:val="2"/>
      <w14:ligatures w14:val="standardContextual"/>
    </w:rPr>
  </w:style>
  <w:style w:type="paragraph" w:styleId="Innehll9">
    <w:name w:val="toc 9"/>
    <w:basedOn w:val="Normal"/>
    <w:next w:val="Normal"/>
    <w:autoRedefine/>
    <w:uiPriority w:val="39"/>
    <w:unhideWhenUsed/>
    <w:rsid w:val="00473D27"/>
    <w:pPr>
      <w:spacing w:after="100" w:line="278" w:lineRule="auto"/>
      <w:ind w:left="1920"/>
    </w:pPr>
    <w:rPr>
      <w:rFonts w:eastAsiaTheme="minorEastAsia" w:cstheme="minorBidi"/>
      <w:kern w:val="2"/>
      <w14:ligatures w14:val="standardContextual"/>
    </w:rPr>
  </w:style>
  <w:style w:type="character" w:styleId="Olstomnmnande">
    <w:name w:val="Unresolved Mention"/>
    <w:basedOn w:val="Standardstycketeckensnitt"/>
    <w:uiPriority w:val="99"/>
    <w:semiHidden/>
    <w:unhideWhenUsed/>
    <w:rsid w:val="00473D27"/>
    <w:rPr>
      <w:color w:val="605E5C"/>
      <w:shd w:val="clear" w:color="auto" w:fill="E1DFDD"/>
    </w:rPr>
  </w:style>
  <w:style w:type="paragraph" w:styleId="Sidhuvud">
    <w:name w:val="header"/>
    <w:basedOn w:val="Normal"/>
    <w:link w:val="SidhuvudChar"/>
    <w:uiPriority w:val="99"/>
    <w:unhideWhenUsed/>
    <w:rsid w:val="00841439"/>
    <w:pPr>
      <w:tabs>
        <w:tab w:val="center" w:pos="4536"/>
        <w:tab w:val="right" w:pos="9072"/>
      </w:tabs>
    </w:pPr>
  </w:style>
  <w:style w:type="character" w:customStyle="1" w:styleId="SidhuvudChar">
    <w:name w:val="Sidhuvud Char"/>
    <w:basedOn w:val="Standardstycketeckensnitt"/>
    <w:link w:val="Sidhuvud"/>
    <w:uiPriority w:val="99"/>
    <w:rsid w:val="00841439"/>
    <w:rPr>
      <w:rFonts w:asciiTheme="minorHAnsi" w:hAnsiTheme="minorHAnsi"/>
      <w:sz w:val="20"/>
    </w:rPr>
  </w:style>
  <w:style w:type="paragraph" w:styleId="Sidfot">
    <w:name w:val="footer"/>
    <w:basedOn w:val="Normal"/>
    <w:link w:val="SidfotChar"/>
    <w:uiPriority w:val="99"/>
    <w:unhideWhenUsed/>
    <w:rsid w:val="00841439"/>
    <w:pPr>
      <w:tabs>
        <w:tab w:val="center" w:pos="4536"/>
        <w:tab w:val="right" w:pos="9072"/>
      </w:tabs>
    </w:pPr>
  </w:style>
  <w:style w:type="character" w:customStyle="1" w:styleId="SidfotChar">
    <w:name w:val="Sidfot Char"/>
    <w:basedOn w:val="Standardstycketeckensnitt"/>
    <w:link w:val="Sidfot"/>
    <w:uiPriority w:val="99"/>
    <w:rsid w:val="00841439"/>
    <w:rPr>
      <w:rFonts w:asciiTheme="minorHAnsi" w:hAnsiTheme="minorHAnsi"/>
      <w:sz w:val="20"/>
    </w:rPr>
  </w:style>
  <w:style w:type="character" w:styleId="Sidnummer">
    <w:name w:val="page number"/>
    <w:basedOn w:val="Standardstycketeckensnitt"/>
    <w:uiPriority w:val="99"/>
    <w:semiHidden/>
    <w:unhideWhenUsed/>
    <w:rsid w:val="00841439"/>
  </w:style>
  <w:style w:type="paragraph" w:customStyle="1" w:styleId="font-claude-response-body">
    <w:name w:val="font-claude-response-body"/>
    <w:basedOn w:val="Normal"/>
    <w:rsid w:val="003B27E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Standardstycketeckensnitt"/>
    <w:rsid w:val="003B27ED"/>
  </w:style>
  <w:style w:type="character" w:styleId="Betoning">
    <w:name w:val="Emphasis"/>
    <w:basedOn w:val="Standardstycketeckensnitt"/>
    <w:uiPriority w:val="20"/>
    <w:qFormat/>
    <w:rsid w:val="003B27ED"/>
    <w:rPr>
      <w:i/>
      <w:iCs/>
    </w:rPr>
  </w:style>
  <w:style w:type="paragraph" w:styleId="Underrubrik">
    <w:name w:val="Subtitle"/>
    <w:basedOn w:val="Normal"/>
    <w:next w:val="Normal"/>
    <w:link w:val="UnderrubrikChar"/>
    <w:uiPriority w:val="11"/>
    <w:qFormat/>
    <w:rsid w:val="003B27ED"/>
    <w:pPr>
      <w:numPr>
        <w:ilvl w:val="1"/>
      </w:numPr>
      <w:spacing w:after="160"/>
    </w:pPr>
    <w:rPr>
      <w:rFonts w:eastAsiaTheme="minorEastAsia"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3B27ED"/>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21" Type="http://schemas.openxmlformats.org/officeDocument/2006/relationships/image" Target="media/image15.png"/><Relationship Id="rId34" Type="http://schemas.openxmlformats.org/officeDocument/2006/relationships/image" Target="media/image28.sv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61</Pages>
  <Words>11603</Words>
  <Characters>61500</Characters>
  <Application>Microsoft Office Word</Application>
  <DocSecurity>0</DocSecurity>
  <Lines>512</Lines>
  <Paragraphs>145</Paragraphs>
  <ScaleCrop>false</ScaleCrop>
  <Company/>
  <LinksUpToDate>false</LinksUpToDate>
  <CharactersWithSpaces>72958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Nilsson</cp:lastModifiedBy>
  <cp:revision>4</cp:revision>
  <cp:lastPrinted>2026-05-15T11:20:00Z</cp:lastPrinted>
  <dcterms:created xsi:type="dcterms:W3CDTF">2026-05-15T10:29:00Z</dcterms:created>
  <dcterms:modified xsi:type="dcterms:W3CDTF">2026-05-15T12:39:00Z</dcterms:modified>
</cp:coreProperties>
</file>