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D42A3" w14:textId="30B8997A" w:rsidR="005241FA" w:rsidRPr="001E027A" w:rsidRDefault="001E027A" w:rsidP="0056068B">
      <w:pPr>
        <w:shd w:val="clear" w:color="auto" w:fill="D9D9D9" w:themeFill="background1" w:themeFillShade="D9"/>
        <w:jc w:val="center"/>
        <w:rPr>
          <w:b/>
          <w:bCs/>
          <w:sz w:val="24"/>
          <w:szCs w:val="24"/>
        </w:rPr>
      </w:pPr>
      <w:r w:rsidRPr="001E027A">
        <w:rPr>
          <w:b/>
          <w:bCs/>
          <w:sz w:val="24"/>
          <w:szCs w:val="24"/>
        </w:rPr>
        <w:t>Label Track</w:t>
      </w:r>
      <w:r w:rsidR="0056068B">
        <w:rPr>
          <w:b/>
          <w:bCs/>
          <w:sz w:val="24"/>
          <w:szCs w:val="24"/>
        </w:rPr>
        <w:t>s – An Alternative To Map Series Annotation</w:t>
      </w:r>
    </w:p>
    <w:p w14:paraId="74C30794" w14:textId="54DEBFFB" w:rsidR="001E027A" w:rsidRPr="001E027A" w:rsidRDefault="001E027A" w:rsidP="001E027A">
      <w:pPr>
        <w:jc w:val="center"/>
        <w:rPr>
          <w:sz w:val="16"/>
          <w:szCs w:val="16"/>
        </w:rPr>
      </w:pPr>
      <w:r w:rsidRPr="001E027A">
        <w:rPr>
          <w:sz w:val="16"/>
          <w:szCs w:val="16"/>
        </w:rPr>
        <w:t xml:space="preserve">Carl Beyerhelm – Circle-5 GeoServices LLC – Rev </w:t>
      </w:r>
      <w:r w:rsidR="00781D82">
        <w:rPr>
          <w:sz w:val="16"/>
          <w:szCs w:val="16"/>
        </w:rPr>
        <w:t>7</w:t>
      </w:r>
      <w:r w:rsidRPr="001E027A">
        <w:rPr>
          <w:sz w:val="16"/>
          <w:szCs w:val="16"/>
        </w:rPr>
        <w:t>July 2020</w:t>
      </w:r>
    </w:p>
    <w:p w14:paraId="103F5766" w14:textId="5C223D7D" w:rsidR="001E027A" w:rsidRDefault="001E027A"/>
    <w:p w14:paraId="289DBEA0" w14:textId="77777777" w:rsidR="0056068B" w:rsidRDefault="0056068B"/>
    <w:p w14:paraId="18D16552" w14:textId="67EB34F9" w:rsidR="00B825B9" w:rsidRDefault="0022335D">
      <w:r w:rsidRPr="0022335D">
        <w:rPr>
          <w:b/>
          <w:bCs/>
          <w:shd w:val="clear" w:color="auto" w:fill="D9D9D9" w:themeFill="background1" w:themeFillShade="D9"/>
        </w:rPr>
        <w:t>Background</w:t>
      </w:r>
      <w:r>
        <w:t xml:space="preserve"> - </w:t>
      </w:r>
      <w:r w:rsidR="00924822">
        <w:t xml:space="preserve">The Event GDB’s </w:t>
      </w:r>
      <w:r w:rsidR="00250B8A" w:rsidRPr="00250B8A">
        <w:rPr>
          <w:b/>
          <w:bCs/>
        </w:rPr>
        <w:t>LabelPoint</w:t>
      </w:r>
      <w:r w:rsidR="00924822">
        <w:t xml:space="preserve"> feature class is effective in situations where a </w:t>
      </w:r>
      <w:r w:rsidR="009A0B4F">
        <w:t xml:space="preserve">single-page </w:t>
      </w:r>
      <w:r w:rsidR="00924822">
        <w:t>map</w:t>
      </w:r>
      <w:r w:rsidR="009A0B4F">
        <w:t xml:space="preserve"> </w:t>
      </w:r>
      <w:r w:rsidR="00924822">
        <w:t>include</w:t>
      </w:r>
      <w:r w:rsidR="009A0B4F">
        <w:t>s</w:t>
      </w:r>
      <w:r w:rsidR="00924822">
        <w:t xml:space="preserve"> all </w:t>
      </w:r>
      <w:r w:rsidR="002A6CBF">
        <w:t xml:space="preserve">of the </w:t>
      </w:r>
      <w:r w:rsidR="00924822">
        <w:t>Division</w:t>
      </w:r>
      <w:r w:rsidR="000B20B9">
        <w:t xml:space="preserve"> and </w:t>
      </w:r>
      <w:r w:rsidR="00924822">
        <w:t xml:space="preserve">Branch </w:t>
      </w:r>
      <w:r w:rsidR="00B173A6">
        <w:t>breaks</w:t>
      </w:r>
      <w:r w:rsidR="000B20B9">
        <w:t>,</w:t>
      </w:r>
      <w:r w:rsidR="00B173A6">
        <w:t xml:space="preserve"> </w:t>
      </w:r>
      <w:r w:rsidR="009A0B4F">
        <w:t xml:space="preserve">as well as their </w:t>
      </w:r>
      <w:r w:rsidR="00924822">
        <w:t xml:space="preserve">corresponding </w:t>
      </w:r>
      <w:r w:rsidR="009A0B4F">
        <w:t>l</w:t>
      </w:r>
      <w:r w:rsidR="00250B8A">
        <w:t>abel</w:t>
      </w:r>
      <w:r w:rsidR="009A0B4F">
        <w:t xml:space="preserve"> p</w:t>
      </w:r>
      <w:r w:rsidR="00250B8A">
        <w:t>oint</w:t>
      </w:r>
      <w:r w:rsidR="00924822">
        <w:t xml:space="preserve">s.  In a map series, however, static </w:t>
      </w:r>
      <w:r w:rsidR="009A0B4F">
        <w:t>l</w:t>
      </w:r>
      <w:r w:rsidR="00250B8A">
        <w:t>abel</w:t>
      </w:r>
      <w:r w:rsidR="009A0B4F">
        <w:t xml:space="preserve"> p</w:t>
      </w:r>
      <w:r w:rsidR="00250B8A">
        <w:t>oint</w:t>
      </w:r>
      <w:r w:rsidR="00924822">
        <w:t xml:space="preserve">s may not </w:t>
      </w:r>
      <w:r w:rsidR="00930323">
        <w:t xml:space="preserve">be positioned </w:t>
      </w:r>
      <w:r w:rsidR="002B2E28">
        <w:t xml:space="preserve">shrewdly </w:t>
      </w:r>
      <w:r w:rsidR="00BD7ECC">
        <w:t xml:space="preserve">enough </w:t>
      </w:r>
      <w:r w:rsidR="00930323">
        <w:t xml:space="preserve">to </w:t>
      </w:r>
      <w:r w:rsidR="00924822">
        <w:t xml:space="preserve">appear </w:t>
      </w:r>
      <w:r w:rsidR="00930323">
        <w:t>in</w:t>
      </w:r>
      <w:r w:rsidR="00924822">
        <w:t xml:space="preserve"> each </w:t>
      </w:r>
      <w:r w:rsidR="00930323">
        <w:t xml:space="preserve">map frame </w:t>
      </w:r>
      <w:r w:rsidR="00BD7ECC">
        <w:t xml:space="preserve">that </w:t>
      </w:r>
      <w:r w:rsidR="00377F8D">
        <w:t xml:space="preserve">displays </w:t>
      </w:r>
      <w:r w:rsidR="00BD7ECC">
        <w:t>a portion of the</w:t>
      </w:r>
      <w:r w:rsidR="002B2E28">
        <w:t xml:space="preserve"> label’s </w:t>
      </w:r>
      <w:r w:rsidR="00BD7ECC">
        <w:t xml:space="preserve">feature.  </w:t>
      </w:r>
      <w:r w:rsidR="00B022DF">
        <w:t xml:space="preserve">A common </w:t>
      </w:r>
      <w:r w:rsidR="006C202F">
        <w:t xml:space="preserve">solution is to create many Branch </w:t>
      </w:r>
      <w:r w:rsidR="00030EAD">
        <w:t xml:space="preserve">and </w:t>
      </w:r>
      <w:r w:rsidR="006C202F">
        <w:t>Division labels as annotation</w:t>
      </w:r>
      <w:r w:rsidR="00B022DF">
        <w:t>,</w:t>
      </w:r>
      <w:r w:rsidR="006C202F">
        <w:t xml:space="preserve"> and </w:t>
      </w:r>
      <w:r w:rsidR="009A0B4F">
        <w:t xml:space="preserve">then </w:t>
      </w:r>
      <w:r w:rsidR="006C202F">
        <w:t xml:space="preserve">apply </w:t>
      </w:r>
      <w:r w:rsidR="00590A75">
        <w:t xml:space="preserve">a </w:t>
      </w:r>
      <w:r w:rsidR="006C202F">
        <w:t>page quer</w:t>
      </w:r>
      <w:r w:rsidR="00590A75">
        <w:t>y</w:t>
      </w:r>
      <w:r w:rsidR="006C202F">
        <w:t xml:space="preserve"> t</w:t>
      </w:r>
      <w:r w:rsidR="00BD7ECC">
        <w:t>hat</w:t>
      </w:r>
      <w:r w:rsidR="006C202F">
        <w:t xml:space="preserve"> display</w:t>
      </w:r>
      <w:r w:rsidR="00443810">
        <w:t>s</w:t>
      </w:r>
      <w:r w:rsidR="006C202F">
        <w:t xml:space="preserve"> </w:t>
      </w:r>
      <w:r w:rsidR="00BD7ECC">
        <w:t xml:space="preserve">only the </w:t>
      </w:r>
      <w:r w:rsidR="006C202F">
        <w:t xml:space="preserve">annotation </w:t>
      </w:r>
      <w:r w:rsidR="00BD7ECC">
        <w:t xml:space="preserve">that has been assigned to </w:t>
      </w:r>
      <w:r w:rsidR="00590A75">
        <w:t>each</w:t>
      </w:r>
      <w:r w:rsidR="00BD7ECC">
        <w:t xml:space="preserve"> </w:t>
      </w:r>
      <w:r w:rsidR="009A0B4F">
        <w:t xml:space="preserve">map </w:t>
      </w:r>
      <w:r w:rsidR="00443810">
        <w:t xml:space="preserve">series </w:t>
      </w:r>
      <w:r w:rsidR="00930323">
        <w:t>frame</w:t>
      </w:r>
      <w:r w:rsidR="006C202F">
        <w:t>.</w:t>
      </w:r>
      <w:r w:rsidR="00B022DF">
        <w:t xml:space="preserve">  </w:t>
      </w:r>
      <w:r w:rsidR="00250B8A">
        <w:t xml:space="preserve">A shortcoming of this technique </w:t>
      </w:r>
      <w:r w:rsidR="002B2E28">
        <w:t xml:space="preserve">can be </w:t>
      </w:r>
      <w:r w:rsidR="00250B8A">
        <w:t xml:space="preserve">that </w:t>
      </w:r>
      <w:r w:rsidR="00B022DF">
        <w:t>the annotation</w:t>
      </w:r>
      <w:r w:rsidR="00B825B9">
        <w:t xml:space="preserve">’s </w:t>
      </w:r>
      <w:r w:rsidR="00065170">
        <w:t xml:space="preserve">content, </w:t>
      </w:r>
      <w:r w:rsidR="00B825B9">
        <w:t>position</w:t>
      </w:r>
      <w:r w:rsidR="00065170">
        <w:t>,</w:t>
      </w:r>
      <w:r w:rsidR="00B825B9">
        <w:t xml:space="preserve"> and page assignment must be updated as </w:t>
      </w:r>
      <w:r w:rsidR="00B022DF">
        <w:t xml:space="preserve">the fire grows, </w:t>
      </w:r>
      <w:r w:rsidR="00B173A6">
        <w:t xml:space="preserve">as </w:t>
      </w:r>
      <w:r w:rsidR="00B022DF">
        <w:t>Divisions and Branches are relocated, and</w:t>
      </w:r>
      <w:r w:rsidR="00B825B9">
        <w:t xml:space="preserve"> </w:t>
      </w:r>
      <w:r w:rsidR="00B173A6">
        <w:t xml:space="preserve">as </w:t>
      </w:r>
      <w:r w:rsidR="00B022DF">
        <w:t xml:space="preserve">map </w:t>
      </w:r>
      <w:r w:rsidR="00065170">
        <w:t xml:space="preserve">series </w:t>
      </w:r>
      <w:r w:rsidR="00930323">
        <w:t>frame</w:t>
      </w:r>
      <w:r w:rsidR="00B022DF">
        <w:t xml:space="preserve">s </w:t>
      </w:r>
      <w:r w:rsidR="00B825B9">
        <w:t>are rearranged.</w:t>
      </w:r>
    </w:p>
    <w:p w14:paraId="6B1D2244" w14:textId="6ECB0F2B" w:rsidR="00924822" w:rsidRDefault="00924822"/>
    <w:p w14:paraId="5C17CAA6" w14:textId="0160768F" w:rsidR="00924822" w:rsidRDefault="00B825B9">
      <w:r>
        <w:t xml:space="preserve">An alternative is to create linear “tracks” at a distance from </w:t>
      </w:r>
      <w:r w:rsidR="00B173A6">
        <w:t xml:space="preserve">Break and Perimeter features </w:t>
      </w:r>
      <w:r>
        <w:t xml:space="preserve">that labels can </w:t>
      </w:r>
      <w:r w:rsidR="000A14ED">
        <w:t xml:space="preserve">travel along </w:t>
      </w:r>
      <w:r w:rsidR="00B173A6">
        <w:t>as map extents change</w:t>
      </w:r>
      <w:r>
        <w:t xml:space="preserve">.  </w:t>
      </w:r>
      <w:r w:rsidR="00250B8A">
        <w:t xml:space="preserve">When label tracks are in use, </w:t>
      </w:r>
      <w:r>
        <w:t xml:space="preserve">Division and Branch labels will appear </w:t>
      </w:r>
      <w:r w:rsidR="00626010">
        <w:t xml:space="preserve">wherever </w:t>
      </w:r>
      <w:r>
        <w:t xml:space="preserve">the track </w:t>
      </w:r>
      <w:r w:rsidR="00626010">
        <w:t xml:space="preserve">traverses </w:t>
      </w:r>
      <w:r w:rsidR="00B173A6">
        <w:t>a</w:t>
      </w:r>
      <w:r>
        <w:t xml:space="preserve"> map frame.  It’s a</w:t>
      </w:r>
      <w:r w:rsidR="00626010">
        <w:t xml:space="preserve"> clean and </w:t>
      </w:r>
      <w:r w:rsidR="002B2E28">
        <w:t>clever</w:t>
      </w:r>
      <w:r w:rsidR="00BD7ECC">
        <w:t xml:space="preserve"> </w:t>
      </w:r>
      <w:r w:rsidR="00B173A6">
        <w:t>technique</w:t>
      </w:r>
      <w:r>
        <w:t xml:space="preserve"> I</w:t>
      </w:r>
      <w:r w:rsidR="00EE09E1">
        <w:t xml:space="preserve">’m unable to </w:t>
      </w:r>
      <w:r>
        <w:t xml:space="preserve">claim </w:t>
      </w:r>
      <w:r w:rsidR="002B2E28">
        <w:t xml:space="preserve">any </w:t>
      </w:r>
      <w:r>
        <w:t>credit for</w:t>
      </w:r>
      <w:r w:rsidR="00B173A6">
        <w:t>.</w:t>
      </w:r>
    </w:p>
    <w:p w14:paraId="0BB3C651" w14:textId="0ACBD9BC" w:rsidR="00496536" w:rsidRDefault="00496536"/>
    <w:p w14:paraId="496CBFA3" w14:textId="6A60F826" w:rsidR="00496536" w:rsidRDefault="003E1784">
      <w:r>
        <w:t>Of course, t</w:t>
      </w:r>
      <w:r w:rsidR="00496536">
        <w:t xml:space="preserve">racks can be digitized and attributed manually, but the widget described here </w:t>
      </w:r>
      <w:r w:rsidR="008D0FED">
        <w:t xml:space="preserve">effectively </w:t>
      </w:r>
      <w:r w:rsidR="00496536">
        <w:t>automate</w:t>
      </w:r>
      <w:r>
        <w:t>s</w:t>
      </w:r>
      <w:r w:rsidR="00496536">
        <w:t xml:space="preserve"> the process for most situations</w:t>
      </w:r>
      <w:r w:rsidR="00E97A1B">
        <w:t xml:space="preserve"> by:</w:t>
      </w:r>
    </w:p>
    <w:p w14:paraId="1AC4065E" w14:textId="68C3A98F" w:rsidR="00E9069A" w:rsidRDefault="00496536" w:rsidP="00423CB6">
      <w:pPr>
        <w:pStyle w:val="ListParagraph"/>
        <w:numPr>
          <w:ilvl w:val="0"/>
          <w:numId w:val="1"/>
        </w:numPr>
      </w:pPr>
      <w:r>
        <w:t>Creat</w:t>
      </w:r>
      <w:r w:rsidR="00E97A1B">
        <w:t>ing</w:t>
      </w:r>
      <w:r>
        <w:t xml:space="preserve"> a Division label track and a Branch label track at user-specified distances from </w:t>
      </w:r>
      <w:r w:rsidR="00E9069A">
        <w:t xml:space="preserve">generalized </w:t>
      </w:r>
      <w:r>
        <w:t>Break and Perimeter features</w:t>
      </w:r>
      <w:r w:rsidR="00E97A1B">
        <w:t>,</w:t>
      </w:r>
    </w:p>
    <w:p w14:paraId="354CB242" w14:textId="77777777" w:rsidR="0056068B" w:rsidRDefault="0056068B" w:rsidP="0056068B"/>
    <w:p w14:paraId="6BCB60F9" w14:textId="047E446A" w:rsidR="00E9069A" w:rsidRDefault="00E9069A" w:rsidP="00423CB6">
      <w:pPr>
        <w:pStyle w:val="ListParagraph"/>
        <w:numPr>
          <w:ilvl w:val="0"/>
          <w:numId w:val="1"/>
        </w:numPr>
      </w:pPr>
      <w:r>
        <w:t>Spli</w:t>
      </w:r>
      <w:r w:rsidR="00E97A1B">
        <w:t>t</w:t>
      </w:r>
      <w:r>
        <w:t>t</w:t>
      </w:r>
      <w:r w:rsidR="00E97A1B">
        <w:t>ing</w:t>
      </w:r>
      <w:r>
        <w:t xml:space="preserve"> each track at its intersection</w:t>
      </w:r>
      <w:r w:rsidR="00030EAD">
        <w:t>s</w:t>
      </w:r>
      <w:r>
        <w:t xml:space="preserve"> with a user-specified </w:t>
      </w:r>
      <w:r w:rsidR="003E1784">
        <w:t xml:space="preserve">“splitter” </w:t>
      </w:r>
      <w:r>
        <w:t>line feature class (optional)</w:t>
      </w:r>
      <w:r w:rsidR="00E97A1B">
        <w:t>, and</w:t>
      </w:r>
    </w:p>
    <w:p w14:paraId="0904FF5E" w14:textId="77777777" w:rsidR="0056068B" w:rsidRDefault="0056068B" w:rsidP="0056068B"/>
    <w:p w14:paraId="474FBC8D" w14:textId="6301360E" w:rsidR="00E9069A" w:rsidRDefault="00030EAD" w:rsidP="00423CB6">
      <w:pPr>
        <w:pStyle w:val="ListParagraph"/>
        <w:numPr>
          <w:ilvl w:val="0"/>
          <w:numId w:val="1"/>
        </w:numPr>
      </w:pPr>
      <w:r>
        <w:t>Cop</w:t>
      </w:r>
      <w:r w:rsidR="00E97A1B">
        <w:t>ying</w:t>
      </w:r>
      <w:r>
        <w:t xml:space="preserve"> label a</w:t>
      </w:r>
      <w:r w:rsidR="00E9069A">
        <w:t xml:space="preserve">ttributes </w:t>
      </w:r>
      <w:r>
        <w:t xml:space="preserve">to the </w:t>
      </w:r>
      <w:r w:rsidR="00E9069A">
        <w:t xml:space="preserve">split track segments from the nearest </w:t>
      </w:r>
      <w:r w:rsidR="00250B8A" w:rsidRPr="003E1784">
        <w:rPr>
          <w:b/>
          <w:bCs/>
        </w:rPr>
        <w:t>LabelPoint</w:t>
      </w:r>
      <w:r w:rsidR="00E9069A">
        <w:t xml:space="preserve"> feature</w:t>
      </w:r>
      <w:r w:rsidR="004E6ED7">
        <w:t xml:space="preserve"> (optional)</w:t>
      </w:r>
      <w:r w:rsidR="00E97A1B">
        <w:t>.</w:t>
      </w:r>
    </w:p>
    <w:p w14:paraId="22747273" w14:textId="77777777" w:rsidR="00E9069A" w:rsidRDefault="00E9069A"/>
    <w:p w14:paraId="5FC58C28" w14:textId="1004E6CD" w:rsidR="002D5335" w:rsidRDefault="002D5335">
      <w:r>
        <w:t>I</w:t>
      </w:r>
      <w:r w:rsidR="00E97A1B">
        <w:t>f user</w:t>
      </w:r>
      <w:r w:rsidR="00742318">
        <w:t>s</w:t>
      </w:r>
      <w:r w:rsidR="00E97A1B">
        <w:t xml:space="preserve"> don’t </w:t>
      </w:r>
      <w:r>
        <w:t xml:space="preserve">elect to </w:t>
      </w:r>
      <w:r w:rsidR="00E97A1B">
        <w:t>specify a “splitter” line feature class</w:t>
      </w:r>
      <w:r>
        <w:t xml:space="preserve">, the </w:t>
      </w:r>
      <w:r w:rsidR="00742318">
        <w:t xml:space="preserve">label </w:t>
      </w:r>
      <w:r>
        <w:t>tracks can be split and attributed manually.</w:t>
      </w:r>
    </w:p>
    <w:p w14:paraId="2222E74B" w14:textId="46A6CE46" w:rsidR="00E9069A" w:rsidRDefault="00E9069A"/>
    <w:p w14:paraId="08443E95" w14:textId="77777777" w:rsidR="0056068B" w:rsidRDefault="0056068B"/>
    <w:p w14:paraId="1D26E76C" w14:textId="0E69FF0E" w:rsidR="002D5335" w:rsidRDefault="00E97A1B">
      <w:r w:rsidRPr="00CC00B5">
        <w:rPr>
          <w:b/>
          <w:bCs/>
          <w:shd w:val="clear" w:color="auto" w:fill="D9D9D9" w:themeFill="background1" w:themeFillShade="D9"/>
        </w:rPr>
        <w:t>Prep</w:t>
      </w:r>
      <w:r w:rsidR="00CC00B5" w:rsidRPr="00CC00B5">
        <w:rPr>
          <w:b/>
          <w:bCs/>
          <w:shd w:val="clear" w:color="auto" w:fill="D9D9D9" w:themeFill="background1" w:themeFillShade="D9"/>
        </w:rPr>
        <w:t>are</w:t>
      </w:r>
      <w:r>
        <w:t xml:space="preserve"> </w:t>
      </w:r>
      <w:r w:rsidR="002D5335">
        <w:t>–</w:t>
      </w:r>
      <w:r>
        <w:t xml:space="preserve"> </w:t>
      </w:r>
      <w:r w:rsidR="00585EB2">
        <w:t xml:space="preserve">Complete </w:t>
      </w:r>
      <w:r w:rsidR="002D5335">
        <w:t xml:space="preserve">these tasks </w:t>
      </w:r>
      <w:r w:rsidR="00585EB2">
        <w:t xml:space="preserve">prior to </w:t>
      </w:r>
      <w:r w:rsidR="002D5335">
        <w:t>running the widget.</w:t>
      </w:r>
    </w:p>
    <w:p w14:paraId="01D1B5CB" w14:textId="071061C8" w:rsidR="0056068B" w:rsidRDefault="0056068B" w:rsidP="00A169F8">
      <w:pPr>
        <w:pStyle w:val="ListParagraph"/>
        <w:numPr>
          <w:ilvl w:val="0"/>
          <w:numId w:val="2"/>
        </w:numPr>
      </w:pPr>
      <w:r>
        <w:t xml:space="preserve">Copy the </w:t>
      </w:r>
      <w:r w:rsidRPr="0056068B">
        <w:rPr>
          <w:b/>
          <w:bCs/>
        </w:rPr>
        <w:t>MakeLabelTracks</w:t>
      </w:r>
      <w:r>
        <w:t xml:space="preserve"> toolbox to the incident’s </w:t>
      </w:r>
      <w:r w:rsidRPr="0056068B">
        <w:rPr>
          <w:b/>
          <w:bCs/>
        </w:rPr>
        <w:t>tools</w:t>
      </w:r>
      <w:r>
        <w:t xml:space="preserve"> folder.</w:t>
      </w:r>
    </w:p>
    <w:p w14:paraId="42D7F3EA" w14:textId="77777777" w:rsidR="0056068B" w:rsidRDefault="0056068B" w:rsidP="0056068B"/>
    <w:p w14:paraId="07E32F64" w14:textId="08B3B480" w:rsidR="00496536" w:rsidRDefault="00291E42" w:rsidP="00A169F8">
      <w:pPr>
        <w:pStyle w:val="ListParagraph"/>
        <w:numPr>
          <w:ilvl w:val="0"/>
          <w:numId w:val="2"/>
        </w:numPr>
      </w:pPr>
      <w:r w:rsidRPr="00291E42">
        <w:t xml:space="preserve">The widget queries feature attributes during geoprocessing, so </w:t>
      </w:r>
      <w:r w:rsidR="00DE5848">
        <w:t xml:space="preserve">it is critical to ensure </w:t>
      </w:r>
      <w:r w:rsidR="002D5335" w:rsidRPr="00291E42">
        <w:t>tha</w:t>
      </w:r>
      <w:r w:rsidR="00177AD3" w:rsidRPr="00291E42">
        <w:t xml:space="preserve">t attribution of </w:t>
      </w:r>
      <w:r w:rsidR="00177AD3" w:rsidRPr="00291E42">
        <w:rPr>
          <w:b/>
          <w:bCs/>
        </w:rPr>
        <w:t>IncidentName</w:t>
      </w:r>
      <w:r w:rsidR="00177AD3" w:rsidRPr="00291E42">
        <w:t xml:space="preserve">, </w:t>
      </w:r>
      <w:r w:rsidR="00496536" w:rsidRPr="00291E42">
        <w:rPr>
          <w:b/>
          <w:bCs/>
        </w:rPr>
        <w:t>Label</w:t>
      </w:r>
      <w:r w:rsidR="00177AD3" w:rsidRPr="00291E42">
        <w:t xml:space="preserve">, </w:t>
      </w:r>
      <w:r w:rsidRPr="00291E42">
        <w:rPr>
          <w:b/>
          <w:bCs/>
        </w:rPr>
        <w:t>LabelType</w:t>
      </w:r>
      <w:r w:rsidRPr="00291E42">
        <w:t xml:space="preserve">, and </w:t>
      </w:r>
      <w:r w:rsidR="00177AD3" w:rsidRPr="00291E42">
        <w:rPr>
          <w:b/>
          <w:bCs/>
        </w:rPr>
        <w:t>FeatureCategory</w:t>
      </w:r>
      <w:r w:rsidRPr="00291E42">
        <w:t xml:space="preserve"> </w:t>
      </w:r>
      <w:r w:rsidR="00496536" w:rsidRPr="00291E42">
        <w:t>field</w:t>
      </w:r>
      <w:r w:rsidR="00177AD3" w:rsidRPr="00291E42">
        <w:t>s</w:t>
      </w:r>
      <w:r w:rsidR="00496536" w:rsidRPr="00291E42">
        <w:t xml:space="preserve"> </w:t>
      </w:r>
      <w:r w:rsidR="00177AD3" w:rsidRPr="00291E42">
        <w:t xml:space="preserve">in </w:t>
      </w:r>
      <w:r w:rsidR="00177AD3" w:rsidRPr="00291E42">
        <w:rPr>
          <w:b/>
          <w:bCs/>
        </w:rPr>
        <w:t>LabelPoint</w:t>
      </w:r>
      <w:r w:rsidR="00177AD3" w:rsidRPr="00291E42">
        <w:t xml:space="preserve">, </w:t>
      </w:r>
      <w:r w:rsidR="00177AD3" w:rsidRPr="00291E42">
        <w:rPr>
          <w:b/>
          <w:bCs/>
        </w:rPr>
        <w:t>EventPoint</w:t>
      </w:r>
      <w:r w:rsidR="00177AD3" w:rsidRPr="00291E42">
        <w:t xml:space="preserve">, and </w:t>
      </w:r>
      <w:r w:rsidR="00177AD3" w:rsidRPr="00291E42">
        <w:rPr>
          <w:b/>
          <w:bCs/>
        </w:rPr>
        <w:t>EventPolygon</w:t>
      </w:r>
      <w:r w:rsidR="00177AD3" w:rsidRPr="00291E42">
        <w:t xml:space="preserve"> feature classes </w:t>
      </w:r>
      <w:r w:rsidR="00720CE6" w:rsidRPr="00291E42">
        <w:t>is</w:t>
      </w:r>
      <w:r w:rsidR="00177AD3" w:rsidRPr="00291E42">
        <w:t xml:space="preserve"> </w:t>
      </w:r>
      <w:r w:rsidR="00496536" w:rsidRPr="00291E42">
        <w:t>complete and correct</w:t>
      </w:r>
      <w:r w:rsidR="00A84817">
        <w:t xml:space="preserve"> (below)</w:t>
      </w:r>
      <w:r w:rsidR="00B96D97" w:rsidRPr="00291E42">
        <w:t>, and that</w:t>
      </w:r>
      <w:r w:rsidR="00DE5848">
        <w:t xml:space="preserve"> </w:t>
      </w:r>
      <w:r w:rsidR="00250B8A" w:rsidRPr="00291E42">
        <w:rPr>
          <w:b/>
          <w:bCs/>
        </w:rPr>
        <w:t>LabelPoint</w:t>
      </w:r>
      <w:r w:rsidR="00496536" w:rsidRPr="00291E42">
        <w:t xml:space="preserve"> </w:t>
      </w:r>
      <w:r w:rsidR="00DE5848">
        <w:t>position</w:t>
      </w:r>
      <w:r w:rsidR="00B45681">
        <w:t>s clearly identify their Divisions and Branches.</w:t>
      </w:r>
    </w:p>
    <w:p w14:paraId="2F2E5BBC" w14:textId="77777777" w:rsidR="0056068B" w:rsidRDefault="0056068B" w:rsidP="0056068B"/>
    <w:p w14:paraId="390EF46A" w14:textId="692BB781" w:rsidR="00E97A1B" w:rsidRDefault="00CC00B5" w:rsidP="00AA5B5C">
      <w:pPr>
        <w:pStyle w:val="ListParagraph"/>
        <w:numPr>
          <w:ilvl w:val="0"/>
          <w:numId w:val="2"/>
        </w:numPr>
      </w:pPr>
      <w:r>
        <w:t xml:space="preserve">Digitize a series of “splitter” lines that will divide tracks into Branch </w:t>
      </w:r>
      <w:r w:rsidR="00585EB2">
        <w:t>and</w:t>
      </w:r>
      <w:r>
        <w:t xml:space="preserve"> Division segments.  </w:t>
      </w:r>
      <w:r w:rsidR="00916F62">
        <w:t xml:space="preserve">Division splitter lines should be long enough to intersect </w:t>
      </w:r>
      <w:r w:rsidR="00585EB2">
        <w:t xml:space="preserve">only </w:t>
      </w:r>
      <w:r w:rsidR="00916F62">
        <w:t>the Division label track, but not long enough to reach the Branch label track</w:t>
      </w:r>
      <w:r w:rsidR="00585EB2">
        <w:t xml:space="preserve"> (below right)</w:t>
      </w:r>
      <w:r w:rsidR="00916F62">
        <w:t>.</w:t>
      </w:r>
      <w:r w:rsidR="00AA5B5C">
        <w:t xml:space="preserve">  </w:t>
      </w:r>
      <w:r w:rsidR="00585EB2">
        <w:t>One technique w</w:t>
      </w:r>
      <w:r w:rsidR="00AA5B5C">
        <w:t>hen digitizing</w:t>
      </w:r>
      <w:r w:rsidR="00585EB2">
        <w:t xml:space="preserve"> is to </w:t>
      </w:r>
      <w:r w:rsidR="00AA5B5C">
        <w:t xml:space="preserve">use the right-click </w:t>
      </w:r>
      <w:r w:rsidR="00AA5B5C" w:rsidRPr="00585EB2">
        <w:rPr>
          <w:b/>
          <w:bCs/>
        </w:rPr>
        <w:t>Distance</w:t>
      </w:r>
      <w:r w:rsidR="00AA5B5C">
        <w:t xml:space="preserve"> tool to set line lengths.  Or, it may be easier to just make all </w:t>
      </w:r>
      <w:r w:rsidR="0035654E">
        <w:t xml:space="preserve">of the </w:t>
      </w:r>
      <w:r w:rsidR="00AA5B5C">
        <w:t xml:space="preserve">lines </w:t>
      </w:r>
      <w:r w:rsidR="002D5335">
        <w:t>extra</w:t>
      </w:r>
      <w:r w:rsidR="00585EB2">
        <w:t>-</w:t>
      </w:r>
      <w:r w:rsidR="002D5335">
        <w:t>long, run the w</w:t>
      </w:r>
      <w:r w:rsidR="00AA5B5C">
        <w:t>i</w:t>
      </w:r>
      <w:r w:rsidR="002D5335">
        <w:t xml:space="preserve">dget, </w:t>
      </w:r>
      <w:r w:rsidR="00AA5B5C">
        <w:t xml:space="preserve">shorten the </w:t>
      </w:r>
      <w:r w:rsidR="002D5335">
        <w:t xml:space="preserve">Division </w:t>
      </w:r>
      <w:r w:rsidR="00585EB2">
        <w:t xml:space="preserve">split </w:t>
      </w:r>
      <w:r w:rsidR="002D5335">
        <w:t>lines</w:t>
      </w:r>
      <w:r w:rsidR="00585EB2">
        <w:t xml:space="preserve"> </w:t>
      </w:r>
      <w:r w:rsidR="0035654E">
        <w:t>as guided by the interim</w:t>
      </w:r>
      <w:r w:rsidR="00585EB2">
        <w:t xml:space="preserve"> label tracks, and then </w:t>
      </w:r>
      <w:r w:rsidR="00AA5B5C">
        <w:t xml:space="preserve">rerun the widget.  </w:t>
      </w:r>
      <w:r w:rsidR="00585EB2">
        <w:t>The widget runs i</w:t>
      </w:r>
      <w:r w:rsidR="00AA5B5C">
        <w:t>n a matter of seconds</w:t>
      </w:r>
      <w:r w:rsidR="00585EB2">
        <w:t xml:space="preserve"> and cleans up after itself</w:t>
      </w:r>
      <w:r w:rsidR="00AA5B5C">
        <w:t>, so no worries</w:t>
      </w:r>
      <w:r w:rsidR="00585EB2">
        <w:t xml:space="preserve"> about running it twice</w:t>
      </w:r>
      <w:r w:rsidR="00AA5B5C">
        <w:t>.</w:t>
      </w:r>
    </w:p>
    <w:p w14:paraId="4E933E45" w14:textId="56AC9594" w:rsidR="00496536" w:rsidRDefault="00496536"/>
    <w:p w14:paraId="27FCB8F0" w14:textId="3E6FFEA1" w:rsidR="003F2F02" w:rsidRDefault="00720CE6">
      <w:r>
        <w:rPr>
          <w:noProof/>
        </w:rPr>
        <w:drawing>
          <wp:anchor distT="0" distB="0" distL="114300" distR="114300" simplePos="0" relativeHeight="251667456" behindDoc="0" locked="0" layoutInCell="1" allowOverlap="1" wp14:anchorId="2631CFB5" wp14:editId="32B8DA4C">
            <wp:simplePos x="0" y="0"/>
            <wp:positionH relativeFrom="margin">
              <wp:posOffset>2286000</wp:posOffset>
            </wp:positionH>
            <wp:positionV relativeFrom="line">
              <wp:align>top</wp:align>
            </wp:positionV>
            <wp:extent cx="2112264" cy="1078992"/>
            <wp:effectExtent l="19050" t="19050" r="21590" b="260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ventPointTab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264" cy="10789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3E21A583" wp14:editId="789B7404">
            <wp:simplePos x="0" y="0"/>
            <wp:positionH relativeFrom="margin">
              <wp:posOffset>4663440</wp:posOffset>
            </wp:positionH>
            <wp:positionV relativeFrom="line">
              <wp:align>top</wp:align>
            </wp:positionV>
            <wp:extent cx="2011680" cy="621792"/>
            <wp:effectExtent l="19050" t="19050" r="26670" b="260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ventPolygonTab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6217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69548718" wp14:editId="53B06FAB">
            <wp:simplePos x="476250" y="476250"/>
            <wp:positionH relativeFrom="margin">
              <wp:align>left</wp:align>
            </wp:positionH>
            <wp:positionV relativeFrom="line">
              <wp:align>top</wp:align>
            </wp:positionV>
            <wp:extent cx="2048256" cy="1307592"/>
            <wp:effectExtent l="19050" t="19050" r="28575" b="260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elPointTab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256" cy="13075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7F4E">
        <w:rPr>
          <w:noProof/>
        </w:rPr>
        <w:drawing>
          <wp:anchor distT="0" distB="0" distL="114300" distR="114300" simplePos="0" relativeHeight="251662336" behindDoc="0" locked="0" layoutInCell="1" allowOverlap="1" wp14:anchorId="55A5BB64" wp14:editId="443F83CF">
            <wp:simplePos x="0" y="0"/>
            <wp:positionH relativeFrom="margin">
              <wp:align>right</wp:align>
            </wp:positionH>
            <wp:positionV relativeFrom="line">
              <wp:align>top</wp:align>
            </wp:positionV>
            <wp:extent cx="2212848" cy="1078992"/>
            <wp:effectExtent l="19050" t="19050" r="16510" b="2603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plitt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2848" cy="10789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9034AC" w14:textId="09419722" w:rsidR="003F2F02" w:rsidRDefault="003F2F02"/>
    <w:p w14:paraId="344FB584" w14:textId="1249A27C" w:rsidR="003F2F02" w:rsidRDefault="003F2F02"/>
    <w:p w14:paraId="70B21339" w14:textId="7A985F79" w:rsidR="003F2F02" w:rsidRDefault="003F2F02"/>
    <w:p w14:paraId="4293A935" w14:textId="489B64C9" w:rsidR="0056068B" w:rsidRDefault="0056068B">
      <w:r>
        <w:br w:type="page"/>
      </w:r>
    </w:p>
    <w:p w14:paraId="409E1FE6" w14:textId="2CFFB183" w:rsidR="003F2F02" w:rsidRDefault="00052BD7">
      <w:r>
        <w:rPr>
          <w:b/>
          <w:bCs/>
          <w:noProof/>
          <w:shd w:val="clear" w:color="auto" w:fill="D9D9D9" w:themeFill="background1" w:themeFillShade="D9"/>
        </w:rPr>
        <w:lastRenderedPageBreak/>
        <w:drawing>
          <wp:anchor distT="0" distB="0" distL="114300" distR="114300" simplePos="0" relativeHeight="251670528" behindDoc="0" locked="0" layoutInCell="1" allowOverlap="1" wp14:anchorId="067E5B9A" wp14:editId="446C72FA">
            <wp:simplePos x="457200" y="457200"/>
            <wp:positionH relativeFrom="margin">
              <wp:align>right</wp:align>
            </wp:positionH>
            <wp:positionV relativeFrom="margin">
              <wp:align>top</wp:align>
            </wp:positionV>
            <wp:extent cx="3438144" cy="2313432"/>
            <wp:effectExtent l="19050" t="19050" r="10160" b="10795"/>
            <wp:wrapSquare wrapText="left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ialog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144" cy="23134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068B" w:rsidRPr="00D3132A">
        <w:rPr>
          <w:b/>
          <w:bCs/>
          <w:shd w:val="clear" w:color="auto" w:fill="D9D9D9" w:themeFill="background1" w:themeFillShade="D9"/>
        </w:rPr>
        <w:t>Use</w:t>
      </w:r>
      <w:r w:rsidR="0056068B">
        <w:t xml:space="preserve"> </w:t>
      </w:r>
      <w:r w:rsidR="00936B26">
        <w:t>–</w:t>
      </w:r>
      <w:r w:rsidR="0056068B">
        <w:t xml:space="preserve"> </w:t>
      </w:r>
      <w:r w:rsidR="00D3132A">
        <w:t xml:space="preserve">Expand the </w:t>
      </w:r>
      <w:r w:rsidR="00936B26" w:rsidRPr="00D3132A">
        <w:rPr>
          <w:b/>
          <w:bCs/>
        </w:rPr>
        <w:t>MakeLabelTracks</w:t>
      </w:r>
      <w:r w:rsidR="00D3132A">
        <w:t xml:space="preserve"> toolbox, double-click the script tool icon, and complete the dialog as described and illustrated here.</w:t>
      </w:r>
      <w:r w:rsidR="00BD2B03">
        <w:t xml:space="preserve">  The widget works in both </w:t>
      </w:r>
      <w:r w:rsidR="00BD2B03" w:rsidRPr="00B141FA">
        <w:rPr>
          <w:b/>
          <w:bCs/>
        </w:rPr>
        <w:t>ArcMap</w:t>
      </w:r>
      <w:r w:rsidR="00BD2B03">
        <w:t xml:space="preserve"> and </w:t>
      </w:r>
      <w:r w:rsidR="00BD2B03" w:rsidRPr="00B141FA">
        <w:rPr>
          <w:b/>
          <w:bCs/>
        </w:rPr>
        <w:t>ArcPro</w:t>
      </w:r>
      <w:r w:rsidR="00BD2B03">
        <w:t>.</w:t>
      </w:r>
    </w:p>
    <w:p w14:paraId="123A781D" w14:textId="7D87F204" w:rsidR="005575D4" w:rsidRDefault="00D3132A" w:rsidP="00D3132A">
      <w:pPr>
        <w:pStyle w:val="ListParagraph"/>
        <w:numPr>
          <w:ilvl w:val="0"/>
          <w:numId w:val="3"/>
        </w:numPr>
      </w:pPr>
      <w:r>
        <w:t xml:space="preserve">Specify the current </w:t>
      </w:r>
      <w:r w:rsidRPr="00D3132A">
        <w:rPr>
          <w:b/>
          <w:bCs/>
        </w:rPr>
        <w:t>EventPoint</w:t>
      </w:r>
      <w:r>
        <w:t xml:space="preserve"> feature class.</w:t>
      </w:r>
    </w:p>
    <w:p w14:paraId="635C79EA" w14:textId="039A4C4A" w:rsidR="00834BAA" w:rsidRDefault="00834BAA" w:rsidP="00834BAA"/>
    <w:p w14:paraId="516D6DB3" w14:textId="60E9F277" w:rsidR="00834BAA" w:rsidRDefault="00834BAA" w:rsidP="00834BAA">
      <w:pPr>
        <w:pStyle w:val="ListParagraph"/>
        <w:numPr>
          <w:ilvl w:val="0"/>
          <w:numId w:val="3"/>
        </w:numPr>
      </w:pPr>
      <w:r>
        <w:t>Select the current incident’s name from the dropdown list.</w:t>
      </w:r>
    </w:p>
    <w:p w14:paraId="6F30B275" w14:textId="77777777" w:rsidR="00D3132A" w:rsidRDefault="00D3132A"/>
    <w:p w14:paraId="1277A52A" w14:textId="77CD576D" w:rsidR="00D3132A" w:rsidRDefault="00D3132A" w:rsidP="00D3132A">
      <w:pPr>
        <w:pStyle w:val="ListParagraph"/>
        <w:numPr>
          <w:ilvl w:val="0"/>
          <w:numId w:val="3"/>
        </w:numPr>
      </w:pPr>
      <w:r>
        <w:t xml:space="preserve">Specify the distance </w:t>
      </w:r>
      <w:r w:rsidR="00F32C70">
        <w:t xml:space="preserve">that </w:t>
      </w:r>
      <w:r>
        <w:t>Division labels should be from Break and Perimeter features.</w:t>
      </w:r>
    </w:p>
    <w:p w14:paraId="0F267A60" w14:textId="77777777" w:rsidR="00D3132A" w:rsidRDefault="00D3132A" w:rsidP="00D3132A">
      <w:pPr>
        <w:pStyle w:val="ListParagraph"/>
        <w:ind w:left="0"/>
      </w:pPr>
    </w:p>
    <w:p w14:paraId="7EFB70E2" w14:textId="131B7F1B" w:rsidR="00D3132A" w:rsidRDefault="00D3132A" w:rsidP="00D3132A">
      <w:pPr>
        <w:pStyle w:val="ListParagraph"/>
        <w:numPr>
          <w:ilvl w:val="0"/>
          <w:numId w:val="3"/>
        </w:numPr>
      </w:pPr>
      <w:r>
        <w:t xml:space="preserve">Specify the distance </w:t>
      </w:r>
      <w:r w:rsidR="00F32C70">
        <w:t xml:space="preserve">that </w:t>
      </w:r>
      <w:r>
        <w:t>Branch labels should be from Break and Perimeter features.</w:t>
      </w:r>
    </w:p>
    <w:p w14:paraId="54503737" w14:textId="77777777" w:rsidR="008475B1" w:rsidRDefault="008475B1" w:rsidP="008475B1">
      <w:pPr>
        <w:pStyle w:val="ListParagraph"/>
        <w:ind w:left="0"/>
      </w:pPr>
    </w:p>
    <w:p w14:paraId="5524AF2F" w14:textId="066270EA" w:rsidR="008475B1" w:rsidRDefault="008475B1" w:rsidP="00D3132A">
      <w:pPr>
        <w:pStyle w:val="ListParagraph"/>
        <w:numPr>
          <w:ilvl w:val="0"/>
          <w:numId w:val="3"/>
        </w:numPr>
      </w:pPr>
      <w:r>
        <w:t xml:space="preserve">Specify a location where the label tracks will be created.  A </w:t>
      </w:r>
      <w:r w:rsidRPr="008475B1">
        <w:rPr>
          <w:b/>
          <w:bCs/>
        </w:rPr>
        <w:t>LabelTrack</w:t>
      </w:r>
      <w:r>
        <w:t xml:space="preserve"> feature dataset within the </w:t>
      </w:r>
      <w:r w:rsidRPr="008475B1">
        <w:rPr>
          <w:b/>
          <w:bCs/>
        </w:rPr>
        <w:t>OtherIncidentData</w:t>
      </w:r>
      <w:r>
        <w:t xml:space="preserve"> GDB is recommended.</w:t>
      </w:r>
    </w:p>
    <w:p w14:paraId="7B617237" w14:textId="77777777" w:rsidR="008475B1" w:rsidRDefault="008475B1" w:rsidP="008475B1">
      <w:pPr>
        <w:pStyle w:val="ListParagraph"/>
        <w:ind w:left="0"/>
      </w:pPr>
    </w:p>
    <w:p w14:paraId="54D396E2" w14:textId="3E6EEDBC" w:rsidR="008475B1" w:rsidRDefault="008475B1" w:rsidP="00D3132A">
      <w:pPr>
        <w:pStyle w:val="ListParagraph"/>
        <w:numPr>
          <w:ilvl w:val="0"/>
          <w:numId w:val="3"/>
        </w:numPr>
      </w:pPr>
      <w:r>
        <w:t>Optional – Specify a line feature class</w:t>
      </w:r>
      <w:r w:rsidR="000A14ED">
        <w:t xml:space="preserve"> that will split Division and Branch label tracks.</w:t>
      </w:r>
    </w:p>
    <w:p w14:paraId="10EACF94" w14:textId="77777777" w:rsidR="00834BAA" w:rsidRDefault="00834BAA"/>
    <w:p w14:paraId="18C44368" w14:textId="7079EFA0" w:rsidR="00496536" w:rsidRDefault="00052BD7">
      <w:r>
        <w:rPr>
          <w:noProof/>
        </w:rPr>
        <w:drawing>
          <wp:anchor distT="0" distB="0" distL="114300" distR="114300" simplePos="0" relativeHeight="251669504" behindDoc="0" locked="0" layoutInCell="1" allowOverlap="1" wp14:anchorId="6B7DB0A8" wp14:editId="2E0E2A25">
            <wp:simplePos x="476250" y="2679700"/>
            <wp:positionH relativeFrom="margin">
              <wp:align>right</wp:align>
            </wp:positionH>
            <wp:positionV relativeFrom="margin">
              <wp:align>bottom</wp:align>
            </wp:positionV>
            <wp:extent cx="5486400" cy="3630168"/>
            <wp:effectExtent l="19050" t="19050" r="19050" b="27940"/>
            <wp:wrapSquare wrapText="left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t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01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2609F87" w14:textId="6B7BFB8C" w:rsidR="00CA45A2" w:rsidRDefault="00A44F55">
      <w:r w:rsidRPr="00A44F55">
        <w:rPr>
          <w:b/>
          <w:bCs/>
          <w:shd w:val="clear" w:color="auto" w:fill="D9D9D9" w:themeFill="background1" w:themeFillShade="D9"/>
        </w:rPr>
        <w:t>Result</w:t>
      </w:r>
      <w:r w:rsidR="00722033">
        <w:rPr>
          <w:b/>
          <w:bCs/>
          <w:shd w:val="clear" w:color="auto" w:fill="D9D9D9" w:themeFill="background1" w:themeFillShade="D9"/>
        </w:rPr>
        <w:t>s and tips</w:t>
      </w:r>
      <w:r>
        <w:t xml:space="preserve"> – Branch and Division label tracks will be created in the specified location and, if a splitter was specified, </w:t>
      </w:r>
      <w:r w:rsidR="00CA45A2">
        <w:t xml:space="preserve">label tracks will be split and </w:t>
      </w:r>
      <w:r>
        <w:t xml:space="preserve">attributes will be copied to </w:t>
      </w:r>
      <w:r w:rsidR="00CA45A2">
        <w:t xml:space="preserve">each </w:t>
      </w:r>
      <w:r>
        <w:t>label track</w:t>
      </w:r>
      <w:r w:rsidR="00CA45A2">
        <w:t xml:space="preserve"> segment</w:t>
      </w:r>
      <w:r>
        <w:t xml:space="preserve"> from the nearest </w:t>
      </w:r>
      <w:r w:rsidRPr="00CA45A2">
        <w:rPr>
          <w:b/>
          <w:bCs/>
        </w:rPr>
        <w:t>LabelPoint</w:t>
      </w:r>
      <w:r>
        <w:t xml:space="preserve"> feature.</w:t>
      </w:r>
      <w:r w:rsidR="00996B8A">
        <w:t xml:space="preserve">  The widget typically completes in less than 20 seconds.</w:t>
      </w:r>
    </w:p>
    <w:p w14:paraId="2B5AE7A2" w14:textId="77777777" w:rsidR="00CA45A2" w:rsidRDefault="00CA45A2"/>
    <w:p w14:paraId="06775E54" w14:textId="4A47435C" w:rsidR="0019500E" w:rsidRDefault="00CA45A2" w:rsidP="00763CE8">
      <w:r>
        <w:t>The example at right illustrates</w:t>
      </w:r>
      <w:r w:rsidR="00763CE8">
        <w:t xml:space="preserve"> a </w:t>
      </w:r>
      <w:r>
        <w:t>fire perimeter</w:t>
      </w:r>
      <w:r w:rsidR="008D0FED">
        <w:t>,</w:t>
      </w:r>
      <w:r>
        <w:t xml:space="preserve"> a series of Division</w:t>
      </w:r>
      <w:r w:rsidR="0019500E">
        <w:t xml:space="preserve"> and </w:t>
      </w:r>
      <w:r w:rsidR="00763CE8">
        <w:t>Branch</w:t>
      </w:r>
      <w:r>
        <w:t xml:space="preserve"> breaks </w:t>
      </w:r>
      <w:r w:rsidR="00666592">
        <w:t>with</w:t>
      </w:r>
      <w:r>
        <w:t xml:space="preserve"> corresponding</w:t>
      </w:r>
      <w:r w:rsidR="00585859">
        <w:t xml:space="preserve"> static</w:t>
      </w:r>
      <w:r>
        <w:t xml:space="preserve"> </w:t>
      </w:r>
      <w:r w:rsidRPr="00763CE8">
        <w:rPr>
          <w:b/>
          <w:bCs/>
        </w:rPr>
        <w:t>LabelPoint</w:t>
      </w:r>
      <w:r>
        <w:t xml:space="preserve"> labels </w:t>
      </w:r>
      <w:r w:rsidR="00443810">
        <w:t xml:space="preserve">in </w:t>
      </w:r>
      <w:r>
        <w:t>black text</w:t>
      </w:r>
      <w:r w:rsidR="00834BAA">
        <w:t>, and black d</w:t>
      </w:r>
      <w:r w:rsidR="00996B8A">
        <w:t xml:space="preserve">ashed </w:t>
      </w:r>
      <w:r w:rsidR="00834BAA">
        <w:t>lines</w:t>
      </w:r>
      <w:r w:rsidR="0019500E">
        <w:t xml:space="preserve"> that </w:t>
      </w:r>
      <w:r w:rsidR="0042500C">
        <w:t>a</w:t>
      </w:r>
      <w:r w:rsidR="0019500E">
        <w:t>re used to split Division and Branch label tracks.</w:t>
      </w:r>
    </w:p>
    <w:p w14:paraId="08D0468A" w14:textId="77777777" w:rsidR="0019500E" w:rsidRDefault="0019500E" w:rsidP="00763CE8"/>
    <w:p w14:paraId="386AF186" w14:textId="4E748365" w:rsidR="00EB0E16" w:rsidRDefault="00371472" w:rsidP="00763CE8">
      <w:r>
        <w:t>W</w:t>
      </w:r>
      <w:r w:rsidR="00052BD7">
        <w:t>idget</w:t>
      </w:r>
      <w:r>
        <w:t>-created</w:t>
      </w:r>
      <w:r w:rsidR="00052BD7">
        <w:t xml:space="preserve"> </w:t>
      </w:r>
      <w:r w:rsidR="00EB0E16">
        <w:t xml:space="preserve">Branch and </w:t>
      </w:r>
      <w:r w:rsidR="00CA45A2">
        <w:t xml:space="preserve">Division label track segments </w:t>
      </w:r>
      <w:r w:rsidR="00EB0E16">
        <w:t>are labelled with green</w:t>
      </w:r>
      <w:r w:rsidR="00764E71">
        <w:t>-h</w:t>
      </w:r>
      <w:r w:rsidR="00052BD7">
        <w:t>alo</w:t>
      </w:r>
      <w:r w:rsidR="00764E71">
        <w:t xml:space="preserve"> text that can traverse anywhere along </w:t>
      </w:r>
      <w:r w:rsidR="00EB0E16">
        <w:t xml:space="preserve">their </w:t>
      </w:r>
      <w:r w:rsidR="00764E71">
        <w:t xml:space="preserve">segment </w:t>
      </w:r>
      <w:r w:rsidR="00B87ADC">
        <w:t>in response to shifting map frames.</w:t>
      </w:r>
    </w:p>
    <w:p w14:paraId="67E233E7" w14:textId="77777777" w:rsidR="00EB0E16" w:rsidRDefault="00EB0E16" w:rsidP="00763CE8"/>
    <w:p w14:paraId="7D7F5C55" w14:textId="775894E7" w:rsidR="00B87ADC" w:rsidRDefault="00EB0E16" w:rsidP="00763CE8">
      <w:r>
        <w:t>For operational use, s</w:t>
      </w:r>
      <w:r w:rsidR="00722033">
        <w:t xml:space="preserve">ymbolize label tracks with no color </w:t>
      </w:r>
      <w:r>
        <w:t xml:space="preserve">to make them </w:t>
      </w:r>
      <w:r w:rsidR="00722033">
        <w:t>invisible</w:t>
      </w:r>
      <w:r>
        <w:t>, format labels as desired, and save the final configuration to LYR or LYRX file</w:t>
      </w:r>
      <w:r w:rsidR="00052BD7">
        <w:t>s</w:t>
      </w:r>
      <w:r>
        <w:t xml:space="preserve"> for use in map</w:t>
      </w:r>
      <w:r w:rsidR="009F01B0">
        <w:t xml:space="preserve"> </w:t>
      </w:r>
      <w:r>
        <w:t>s</w:t>
      </w:r>
      <w:r w:rsidR="009F01B0">
        <w:t>eries</w:t>
      </w:r>
      <w:r>
        <w:t>.</w:t>
      </w:r>
    </w:p>
    <w:p w14:paraId="1A062F01" w14:textId="6551FAED" w:rsidR="00B87ADC" w:rsidRDefault="00B87ADC" w:rsidP="00722033">
      <w:pPr>
        <w:pStyle w:val="ListParagraph"/>
        <w:ind w:left="0"/>
      </w:pPr>
    </w:p>
    <w:p w14:paraId="26D079EA" w14:textId="1D5F6AB4" w:rsidR="00722033" w:rsidRDefault="00722033" w:rsidP="00722033">
      <w:pPr>
        <w:pStyle w:val="ListParagraph"/>
        <w:ind w:left="0"/>
      </w:pPr>
      <w:r>
        <w:t xml:space="preserve">Arrange </w:t>
      </w:r>
      <w:r w:rsidR="00B37029">
        <w:t xml:space="preserve">map </w:t>
      </w:r>
      <w:r>
        <w:t xml:space="preserve">series frames to include enough label track to label features </w:t>
      </w:r>
      <w:r w:rsidR="004D7CC9">
        <w:t>effectively</w:t>
      </w:r>
      <w:r>
        <w:t>.</w:t>
      </w:r>
    </w:p>
    <w:p w14:paraId="3F97F90F" w14:textId="77777777" w:rsidR="00722033" w:rsidRDefault="00722033" w:rsidP="00722033">
      <w:pPr>
        <w:pStyle w:val="ListParagraph"/>
        <w:ind w:left="0"/>
      </w:pPr>
    </w:p>
    <w:p w14:paraId="29B105F4" w14:textId="10761614" w:rsidR="00A44F55" w:rsidRDefault="00B37029">
      <w:r>
        <w:t>Reshape label tracks and splitter lines as the incident progresses, or rerun the speedy widget with new splitter lines.</w:t>
      </w:r>
    </w:p>
    <w:p w14:paraId="5C19C293" w14:textId="77777777" w:rsidR="00B37029" w:rsidRDefault="00B37029"/>
    <w:p w14:paraId="7AAC0231" w14:textId="40BE1E1A" w:rsidR="00496536" w:rsidRDefault="00722033">
      <w:r>
        <w:t xml:space="preserve">This technique </w:t>
      </w:r>
      <w:r w:rsidR="00353698">
        <w:t>may break down if D</w:t>
      </w:r>
      <w:r w:rsidR="00496536">
        <w:t xml:space="preserve">ivision or Branch breaks </w:t>
      </w:r>
      <w:r w:rsidR="00353698">
        <w:t>occur with</w:t>
      </w:r>
      <w:r w:rsidR="00496536">
        <w:t>in deep</w:t>
      </w:r>
      <w:r w:rsidR="00353698">
        <w:t xml:space="preserve"> or </w:t>
      </w:r>
      <w:r w:rsidR="00496536">
        <w:t xml:space="preserve">narrow concavities </w:t>
      </w:r>
      <w:r w:rsidR="00353698">
        <w:t>of</w:t>
      </w:r>
      <w:r w:rsidR="00496536">
        <w:t xml:space="preserve"> </w:t>
      </w:r>
      <w:r w:rsidR="00353698">
        <w:t>a</w:t>
      </w:r>
      <w:r w:rsidR="00496536">
        <w:t xml:space="preserve"> fire</w:t>
      </w:r>
      <w:r w:rsidR="00353698">
        <w:t xml:space="preserve">’s </w:t>
      </w:r>
      <w:r w:rsidR="00496536">
        <w:t>perimeter.</w:t>
      </w:r>
    </w:p>
    <w:p w14:paraId="4D94B351" w14:textId="5CB01007" w:rsidR="00353698" w:rsidRDefault="00353698"/>
    <w:p w14:paraId="6963C212" w14:textId="3FF83517" w:rsidR="00353698" w:rsidRDefault="00B37029">
      <w:r>
        <w:t>A</w:t>
      </w:r>
      <w:r w:rsidR="00353698">
        <w:t>utomated process</w:t>
      </w:r>
      <w:r>
        <w:t>es</w:t>
      </w:r>
      <w:r w:rsidR="00353698">
        <w:t xml:space="preserve"> </w:t>
      </w:r>
      <w:r w:rsidR="00996B8A">
        <w:t>may</w:t>
      </w:r>
      <w:r w:rsidR="00353698">
        <w:t xml:space="preserve"> produce unexpected results, so</w:t>
      </w:r>
      <w:r w:rsidR="00996B8A">
        <w:t xml:space="preserve"> </w:t>
      </w:r>
      <w:r>
        <w:t xml:space="preserve">occasional post-widget tweaking </w:t>
      </w:r>
      <w:r w:rsidR="00996B8A">
        <w:t xml:space="preserve">may be </w:t>
      </w:r>
      <w:r w:rsidR="009F01B0">
        <w:t>need</w:t>
      </w:r>
      <w:r>
        <w:t>ed.</w:t>
      </w:r>
    </w:p>
    <w:p w14:paraId="5A09FD41" w14:textId="4C458E8A" w:rsidR="00666592" w:rsidRDefault="00666592"/>
    <w:p w14:paraId="237A1B80" w14:textId="07240C11" w:rsidR="00666592" w:rsidRDefault="00666592">
      <w:r>
        <w:t>Create label tracks manually for complicated situations.</w:t>
      </w:r>
    </w:p>
    <w:sectPr w:rsidR="00666592" w:rsidSect="006C202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B215C"/>
    <w:multiLevelType w:val="hybridMultilevel"/>
    <w:tmpl w:val="14A8D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D0A3D"/>
    <w:multiLevelType w:val="hybridMultilevel"/>
    <w:tmpl w:val="01AED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B70BA5"/>
    <w:multiLevelType w:val="hybridMultilevel"/>
    <w:tmpl w:val="CDD01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9C2956"/>
    <w:multiLevelType w:val="hybridMultilevel"/>
    <w:tmpl w:val="140EC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822"/>
    <w:rsid w:val="00030EAD"/>
    <w:rsid w:val="00052BD7"/>
    <w:rsid w:val="00065170"/>
    <w:rsid w:val="000A14ED"/>
    <w:rsid w:val="000B20B9"/>
    <w:rsid w:val="00177AD3"/>
    <w:rsid w:val="0019500E"/>
    <w:rsid w:val="00197874"/>
    <w:rsid w:val="001E027A"/>
    <w:rsid w:val="0022335D"/>
    <w:rsid w:val="00250B8A"/>
    <w:rsid w:val="00291E42"/>
    <w:rsid w:val="002A6CBF"/>
    <w:rsid w:val="002B2E28"/>
    <w:rsid w:val="002D5335"/>
    <w:rsid w:val="00353698"/>
    <w:rsid w:val="0035654E"/>
    <w:rsid w:val="00371472"/>
    <w:rsid w:val="00377F8D"/>
    <w:rsid w:val="003E1784"/>
    <w:rsid w:val="003F2F02"/>
    <w:rsid w:val="0042138E"/>
    <w:rsid w:val="00423CB6"/>
    <w:rsid w:val="004243E2"/>
    <w:rsid w:val="0042500C"/>
    <w:rsid w:val="00443810"/>
    <w:rsid w:val="00496536"/>
    <w:rsid w:val="004D7CC9"/>
    <w:rsid w:val="004E6ED7"/>
    <w:rsid w:val="005241FA"/>
    <w:rsid w:val="00555648"/>
    <w:rsid w:val="005575D4"/>
    <w:rsid w:val="0056068B"/>
    <w:rsid w:val="00585859"/>
    <w:rsid w:val="00585EB2"/>
    <w:rsid w:val="00590A75"/>
    <w:rsid w:val="00626010"/>
    <w:rsid w:val="00647F4E"/>
    <w:rsid w:val="00666592"/>
    <w:rsid w:val="006C202F"/>
    <w:rsid w:val="00717270"/>
    <w:rsid w:val="00720CE6"/>
    <w:rsid w:val="00722033"/>
    <w:rsid w:val="00742318"/>
    <w:rsid w:val="00763CE8"/>
    <w:rsid w:val="00764E71"/>
    <w:rsid w:val="00781D82"/>
    <w:rsid w:val="00834BAA"/>
    <w:rsid w:val="008475B1"/>
    <w:rsid w:val="008D0FED"/>
    <w:rsid w:val="008F38A4"/>
    <w:rsid w:val="00916F62"/>
    <w:rsid w:val="00924822"/>
    <w:rsid w:val="00930323"/>
    <w:rsid w:val="00936B26"/>
    <w:rsid w:val="00943420"/>
    <w:rsid w:val="00996B8A"/>
    <w:rsid w:val="009A0B4F"/>
    <w:rsid w:val="009F01B0"/>
    <w:rsid w:val="00A169F8"/>
    <w:rsid w:val="00A44F55"/>
    <w:rsid w:val="00A72EEC"/>
    <w:rsid w:val="00A84817"/>
    <w:rsid w:val="00AA5B5C"/>
    <w:rsid w:val="00B022DF"/>
    <w:rsid w:val="00B12125"/>
    <w:rsid w:val="00B141FA"/>
    <w:rsid w:val="00B173A6"/>
    <w:rsid w:val="00B37029"/>
    <w:rsid w:val="00B45681"/>
    <w:rsid w:val="00B825B9"/>
    <w:rsid w:val="00B87ADC"/>
    <w:rsid w:val="00B96D97"/>
    <w:rsid w:val="00BD2B03"/>
    <w:rsid w:val="00BD7ECC"/>
    <w:rsid w:val="00BE2E55"/>
    <w:rsid w:val="00CA45A2"/>
    <w:rsid w:val="00CC00B5"/>
    <w:rsid w:val="00D24A59"/>
    <w:rsid w:val="00D3132A"/>
    <w:rsid w:val="00DE5848"/>
    <w:rsid w:val="00E9069A"/>
    <w:rsid w:val="00E97A1B"/>
    <w:rsid w:val="00EB0E16"/>
    <w:rsid w:val="00EE09E1"/>
    <w:rsid w:val="00F32C70"/>
    <w:rsid w:val="00FC0404"/>
    <w:rsid w:val="00FD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7CD22"/>
  <w15:chartTrackingRefBased/>
  <w15:docId w15:val="{18FC8C81-C7A4-49E4-B583-BE0DD8E8A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E4F72-576E-43A5-B00D-C3623F87E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Label Tracks – An Alternative To Map Series Annotation</vt:lpstr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Label Tracks – An Alternative To Map Series Annotation</dc:title>
  <dc:subject/>
  <dc:creator>Carl Beyerhelm</dc:creator>
  <cp:keywords/>
  <dc:description/>
  <cp:lastModifiedBy>Carl Beyerhelm</cp:lastModifiedBy>
  <cp:revision>2</cp:revision>
  <cp:lastPrinted>2020-07-06T23:45:00Z</cp:lastPrinted>
  <dcterms:created xsi:type="dcterms:W3CDTF">2020-07-08T17:06:00Z</dcterms:created>
  <dcterms:modified xsi:type="dcterms:W3CDTF">2020-07-08T17:06:00Z</dcterms:modified>
</cp:coreProperties>
</file>