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新成员快速接待卡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欢迎随时加入。可以找气、看一手、和伙伴下棋或先观战，没有通关门槛。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主持人可以这样说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“你想先看一手，还是找个伙伴直接玩？”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“棋子放在交叉点，沿线上下左右旁边的空点叫气。”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“你先选点，我可以在你需要时给一个小提示。”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“不想回答或填反馈也没关系。”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给成员的三个选择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找气：LIB-001 r1，正/背第 1 页，答案册第 4 页；先猜再看。</w:t>
      </w:r>
      <w:r>
        <w:br/>
      </w:r>
      <w:r>
        <w:rPr>
          <w:rFonts w:ascii="Noto Sans SC" w:hAnsi="Noto Sans SC" w:eastAsia="Noto Sans SC"/>
          <w:color w:val="000000"/>
          <w:sz w:val="22"/>
        </w:rPr>
        <w:t>小游戏：9 路黑先，先提到棋子即停止；它是入门小游戏。</w:t>
      </w:r>
      <w:r>
        <w:br/>
      </w:r>
      <w:r>
        <w:rPr>
          <w:rFonts w:ascii="Noto Sans SC" w:hAnsi="Noto Sans SC" w:eastAsia="Noto Sans SC"/>
          <w:color w:val="000000"/>
          <w:sz w:val="22"/>
        </w:rPr>
        <w:t>直接对弈：完整 9 路默认贴目 0，轮流落子，也可以停一手。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最少需要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一个完整棋盘、黑白棋子、愿意同行的伙伴；规则卡放桌边。没有屏幕一样能玩，主持人可用指尖/纸环说明气。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给已有对局的新加入者先问双方是否愿意让其观察或接替；否则另开一盘。觉得太难可换找气，觉得已掌握可选后续题、13 路或自由对弈。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两停进入确认，不自动删死子；有争议保留棋并实际继续。先提小游戏的胜利不等于完整围棋胜利。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T23-NEW-MEMBER-CARD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新成员快速接待卡</dc:title>
  <dc:subject>可调整活动设计与空白记录模板</dc:subject>
  <dc:creator>围棋社资源制作</dc:creator>
  <cp:keywords>T23-NEW-MEMBER-CARD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T23-NEW-MEMBER-CARD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