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4A24A" w14:textId="77777777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7F1736">
        <w:t>STUDENT(S)</w:t>
      </w:r>
      <w:r w:rsidR="007F1736" w:rsidRPr="00050D49">
        <w:t xml:space="preserve"> </w:t>
      </w:r>
      <w:r w:rsidR="00CC0D6D" w:rsidRPr="00050D49">
        <w:t xml:space="preserve">and the </w:t>
      </w:r>
      <w:r w:rsidR="007F1736">
        <w:t>COMPANY</w:t>
      </w:r>
      <w:r w:rsidR="00CC0D6D" w:rsidRPr="00050D49">
        <w:t xml:space="preserve"> </w:t>
      </w:r>
      <w:r w:rsidR="00B70650">
        <w:t>for</w:t>
      </w:r>
      <w:r w:rsidR="00CC0D6D" w:rsidRPr="00050D49">
        <w:t xml:space="preserve"> the purpose </w:t>
      </w:r>
      <w:r w:rsidR="00C214B1">
        <w:t xml:space="preserve">to describe the </w:t>
      </w:r>
      <w:r w:rsidR="00B70650">
        <w:t xml:space="preserve">student </w:t>
      </w:r>
      <w:r w:rsidR="00C214B1">
        <w:t>project</w:t>
      </w:r>
      <w:r w:rsidR="00CC0D6D" w:rsidRPr="00050D49">
        <w:t>.</w:t>
      </w:r>
    </w:p>
    <w:p w14:paraId="1C52A676" w14:textId="77777777" w:rsidR="00BA451C" w:rsidRPr="00050D49" w:rsidRDefault="00BA451C" w:rsidP="00BA451C">
      <w:pPr>
        <w:pStyle w:val="NoSpacing"/>
      </w:pPr>
    </w:p>
    <w:p w14:paraId="29C8AB79" w14:textId="77777777" w:rsidR="00650E88" w:rsidRPr="00050D49" w:rsidRDefault="00650E88" w:rsidP="00BA451C">
      <w:pPr>
        <w:pStyle w:val="NoSpacing"/>
      </w:pPr>
      <w:r w:rsidRPr="00050D49">
        <w:t xml:space="preserve">WHEREAS the </w:t>
      </w:r>
      <w:r w:rsidR="007F1736">
        <w:t>STUDENT(S)</w:t>
      </w:r>
      <w:r w:rsidR="005E7774" w:rsidRPr="00050D49">
        <w:t>,</w:t>
      </w:r>
      <w:r w:rsidRPr="00050D49">
        <w:t xml:space="preserve"> </w:t>
      </w:r>
      <w:r w:rsidR="005E7774" w:rsidRPr="00050D49">
        <w:t xml:space="preserve">enrolled at Conestoga College Institute of Technology and Advanced Learning (herein “Conestoga”), </w:t>
      </w:r>
      <w:r w:rsidRPr="00050D49">
        <w:t>has</w:t>
      </w:r>
      <w:r w:rsidR="007F1736">
        <w:t xml:space="preserve"> (have)</w:t>
      </w:r>
      <w:r w:rsidRPr="00050D49">
        <w:t xml:space="preserve"> been asked to develop, design, and/or produce a prototype product or process for the </w:t>
      </w:r>
      <w:r w:rsidR="007F1736">
        <w:t>COMPANY</w:t>
      </w:r>
      <w:r w:rsidR="007F1736" w:rsidRPr="00050D49">
        <w:t xml:space="preserve"> </w:t>
      </w:r>
      <w:r w:rsidRPr="00050D49">
        <w:t xml:space="preserve">in the pursuit of </w:t>
      </w:r>
      <w:r w:rsidR="00C741D1">
        <w:t xml:space="preserve">either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>academic requirements within a final yea</w:t>
      </w:r>
      <w:r w:rsidR="00C741D1">
        <w:t xml:space="preserve">r, </w:t>
      </w:r>
      <w:r w:rsidR="00C214B1">
        <w:t xml:space="preserve">capstone, </w:t>
      </w:r>
      <w:r w:rsidR="00C741D1">
        <w:t xml:space="preserve">or </w:t>
      </w:r>
      <w:r w:rsidRPr="00050D49">
        <w:t>class project</w:t>
      </w:r>
      <w:r w:rsidR="00C214B1">
        <w:t>, or other project</w:t>
      </w:r>
      <w:r w:rsidRPr="00050D49">
        <w:t xml:space="preserve"> </w:t>
      </w:r>
      <w:r w:rsidR="00C741D1">
        <w:t xml:space="preserve">outside of academic pursuits </w:t>
      </w:r>
      <w:r w:rsidRPr="00050D49">
        <w:t>(herein referred to as “</w:t>
      </w:r>
      <w:r w:rsidR="007F1736">
        <w:t>PROJECT</w:t>
      </w:r>
      <w:r w:rsidRPr="00050D49">
        <w:t xml:space="preserve">”); </w:t>
      </w:r>
    </w:p>
    <w:p w14:paraId="12671A0D" w14:textId="77777777" w:rsidR="00650E88" w:rsidRPr="00050D49" w:rsidRDefault="00650E88" w:rsidP="00BA451C">
      <w:pPr>
        <w:pStyle w:val="NoSpacing"/>
      </w:pPr>
    </w:p>
    <w:p w14:paraId="185F1714" w14:textId="77777777" w:rsidR="00650E88" w:rsidRPr="00050D49" w:rsidRDefault="00650E88" w:rsidP="00BA451C">
      <w:pPr>
        <w:pStyle w:val="NoSpacing"/>
      </w:pPr>
      <w:r w:rsidRPr="00050D49">
        <w:t xml:space="preserve">AND WHEREAS the </w:t>
      </w:r>
      <w:r w:rsidR="007F1736">
        <w:t>COMPANY</w:t>
      </w:r>
      <w:r w:rsidR="007F1736" w:rsidRPr="00050D49">
        <w:t xml:space="preserve"> </w:t>
      </w:r>
      <w:r w:rsidRPr="00050D49">
        <w:t xml:space="preserve">has agreed to accept </w:t>
      </w:r>
      <w:r w:rsidR="00A30655" w:rsidRPr="00050D49">
        <w:t>the</w:t>
      </w:r>
      <w:r w:rsidRPr="00050D49">
        <w:t xml:space="preserve"> quality and quantity of the </w:t>
      </w:r>
      <w:r w:rsidR="007F1736" w:rsidRPr="007F1736">
        <w:t>STUDENT</w:t>
      </w:r>
      <w:r w:rsidRPr="00050D49">
        <w:t xml:space="preserve">’s work in the pursuit of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 xml:space="preserve">academic requirement as presented in the final deliverable for the </w:t>
      </w:r>
      <w:r w:rsidR="007F1736">
        <w:t>PROJECT</w:t>
      </w:r>
      <w:r w:rsidR="007F1736" w:rsidRPr="00050D49">
        <w:t xml:space="preserve"> </w:t>
      </w:r>
      <w:r w:rsidR="00A30655" w:rsidRPr="00050D49">
        <w:t>and to accept the full</w:t>
      </w:r>
      <w:r w:rsidR="00165E60" w:rsidRPr="00050D49">
        <w:t xml:space="preserve"> responsibility</w:t>
      </w:r>
      <w:r w:rsidR="00A30655" w:rsidRPr="00050D49">
        <w:t xml:space="preserve"> and </w:t>
      </w:r>
      <w:r w:rsidR="00165E60" w:rsidRPr="00050D49">
        <w:t xml:space="preserve">full </w:t>
      </w:r>
      <w:r w:rsidR="00A30655" w:rsidRPr="00050D49">
        <w:t xml:space="preserve">risk </w:t>
      </w:r>
      <w:r w:rsidR="00165E60" w:rsidRPr="00050D49">
        <w:t>of</w:t>
      </w:r>
      <w:r w:rsidR="00A30655" w:rsidRPr="00050D49">
        <w:t xml:space="preserve"> </w:t>
      </w:r>
      <w:r w:rsidR="00165E60" w:rsidRPr="00050D49">
        <w:t>implementing the</w:t>
      </w:r>
      <w:r w:rsidR="00A30655" w:rsidRPr="00050D49">
        <w:t xml:space="preserve"> final deliverable</w:t>
      </w:r>
      <w:r w:rsidR="00165E60" w:rsidRPr="00050D49">
        <w:t xml:space="preserve"> into the </w:t>
      </w:r>
      <w:r w:rsidR="007F1736">
        <w:t>COMPANY</w:t>
      </w:r>
      <w:r w:rsidR="001A4F38">
        <w:t>, the parties agree upon the following scope and schedule</w:t>
      </w:r>
      <w:r w:rsidRPr="00050D49">
        <w:t>.</w:t>
      </w:r>
    </w:p>
    <w:p w14:paraId="13051024" w14:textId="77777777" w:rsidR="00650E88" w:rsidRDefault="00650E88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44"/>
        <w:gridCol w:w="7906"/>
      </w:tblGrid>
      <w:tr w:rsidR="00C214B1" w:rsidRPr="00C214B1" w14:paraId="3F80D98E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4448FF8F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510D92E9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4D26F6CD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6AD6E49F" w14:textId="77777777" w:rsidR="00C214B1" w:rsidRPr="00B82C3E" w:rsidRDefault="00C214B1" w:rsidP="00BA451C">
            <w:pPr>
              <w:pStyle w:val="NoSpacing"/>
              <w:rPr>
                <w:sz w:val="20"/>
              </w:rPr>
            </w:pPr>
          </w:p>
        </w:tc>
      </w:tr>
      <w:tr w:rsidR="00C214B1" w14:paraId="2D7B0A12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10C9C4E5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bookmarkStart w:id="0" w:name="_Hlk31985883"/>
            <w:r w:rsidRPr="00C214B1">
              <w:rPr>
                <w:b/>
                <w:sz w:val="16"/>
              </w:rPr>
              <w:t xml:space="preserve">Description </w:t>
            </w:r>
          </w:p>
          <w:p w14:paraId="27934D46" w14:textId="77777777"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14:paraId="6B31EC24" w14:textId="77777777" w:rsidR="00C214B1" w:rsidRDefault="00CA1051" w:rsidP="007D5A42">
            <w:pPr>
              <w:pStyle w:val="NoSpacing"/>
              <w:rPr>
                <w:sz w:val="20"/>
              </w:rPr>
            </w:pPr>
            <w:bookmarkStart w:id="1" w:name="_Hlk31985659"/>
            <w:r>
              <w:rPr>
                <w:sz w:val="20"/>
              </w:rPr>
              <w:t xml:space="preserve">This will be a </w:t>
            </w:r>
            <w:proofErr w:type="gramStart"/>
            <w:r>
              <w:rPr>
                <w:sz w:val="20"/>
              </w:rPr>
              <w:t>web based</w:t>
            </w:r>
            <w:proofErr w:type="gramEnd"/>
            <w:r>
              <w:rPr>
                <w:sz w:val="20"/>
              </w:rPr>
              <w:t xml:space="preserve"> inventory management system for a clothing company. This system will support full user control of inventory. Beginning with an administrator, they will have full access to the entire website and all available features including: adding new product listings, adding inventory to existing listings, reducing inventory of existing listings, search inventory for specific products or by department/location, generate reports of inventory activity for specific date(s), import bulk data for ease of use inventory building. </w:t>
            </w:r>
            <w:bookmarkEnd w:id="1"/>
            <w:r>
              <w:rPr>
                <w:sz w:val="20"/>
              </w:rPr>
              <w:t xml:space="preserve">The administrator will also be responsible for adding additional users and setting their permission level for the website (Full vs limited). A limited user will still be able to query the system for products by a variety of criteria and reduce inventory (sale, defect, store transfer). They will also be able to increase individual item quantities but Bulk movements will be restricted to Admin/Manager level only. Control of user permissions will also be limited to the Admin/Manager level. </w:t>
            </w:r>
          </w:p>
          <w:p w14:paraId="7E428114" w14:textId="77777777" w:rsidR="00CA1051" w:rsidRDefault="00CA1051" w:rsidP="007D5A42">
            <w:pPr>
              <w:pStyle w:val="NoSpacing"/>
              <w:rPr>
                <w:sz w:val="20"/>
              </w:rPr>
            </w:pPr>
          </w:p>
          <w:p w14:paraId="5908463A" w14:textId="181A4CEB" w:rsidR="00CA1051" w:rsidRPr="00C214B1" w:rsidRDefault="00CA1051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Reports will be generated for specific trigger events, such as a weekly report of all items that have fallen below their re-order stock points. Users will also have the ability to force generate a list of transactions that have occurred for a specific date(s). </w:t>
            </w:r>
          </w:p>
        </w:tc>
      </w:tr>
      <w:tr w:rsidR="00C214B1" w14:paraId="61D75A49" w14:textId="77777777" w:rsidTr="00916B7B">
        <w:trPr>
          <w:trHeight w:val="1700"/>
        </w:trPr>
        <w:tc>
          <w:tcPr>
            <w:tcW w:w="1458" w:type="dxa"/>
            <w:shd w:val="clear" w:color="auto" w:fill="DDD9C3" w:themeFill="background2" w:themeFillShade="E6"/>
          </w:tcPr>
          <w:p w14:paraId="643E16B3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bookmarkStart w:id="2" w:name="_Hlk31987248"/>
            <w:bookmarkEnd w:id="0"/>
            <w:r w:rsidRPr="00C214B1">
              <w:rPr>
                <w:b/>
                <w:sz w:val="16"/>
              </w:rPr>
              <w:t xml:space="preserve">Short Description </w:t>
            </w:r>
          </w:p>
          <w:p w14:paraId="3CF9B9C7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5358DE95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14:paraId="55CE8A35" w14:textId="77777777" w:rsidR="00C214B1" w:rsidRDefault="00CA1051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proofErr w:type="gramStart"/>
            <w:r>
              <w:rPr>
                <w:sz w:val="20"/>
              </w:rPr>
              <w:t>web based</w:t>
            </w:r>
            <w:proofErr w:type="gramEnd"/>
            <w:r>
              <w:rPr>
                <w:sz w:val="20"/>
              </w:rPr>
              <w:t xml:space="preserve"> Inventory Management System originally designed for a clothing company but applicable to many different environments. </w:t>
            </w:r>
            <w:r w:rsidR="001F2C8A">
              <w:rPr>
                <w:sz w:val="20"/>
              </w:rPr>
              <w:t xml:space="preserve">The system supports a user to access and query the inventory database through a </w:t>
            </w:r>
            <w:proofErr w:type="gramStart"/>
            <w:r w:rsidR="001F2C8A">
              <w:rPr>
                <w:sz w:val="20"/>
              </w:rPr>
              <w:t>user friendly</w:t>
            </w:r>
            <w:proofErr w:type="gramEnd"/>
            <w:r w:rsidR="001F2C8A">
              <w:rPr>
                <w:sz w:val="20"/>
              </w:rPr>
              <w:t xml:space="preserve"> web page, with possibilities for multiple search criteria. A user may also adjust inventory as needed, either to represent sales of an item or receiving additional stock. </w:t>
            </w:r>
            <w:r w:rsidR="00C829BD">
              <w:rPr>
                <w:sz w:val="20"/>
              </w:rPr>
              <w:t>Administrators will be responsible for managing the User’s themselves as well as importing any Bulk data necessary to update a large quantity of SKUs within the system. This can be done through the importation of a simple Excel sheet.</w:t>
            </w:r>
          </w:p>
          <w:p w14:paraId="5AE04B77" w14:textId="4B6C0B35" w:rsidR="00C829BD" w:rsidRDefault="00C829BD" w:rsidP="00F23D8B">
            <w:pPr>
              <w:pStyle w:val="NoSpacing"/>
              <w:rPr>
                <w:sz w:val="20"/>
              </w:rPr>
            </w:pPr>
          </w:p>
          <w:p w14:paraId="0AF6DDE1" w14:textId="3CF10E74" w:rsidR="00C829BD" w:rsidRDefault="00C829BD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Users and Admins alike will also have the ability to generate reports to analyze and grow business based on existing trends in inventory movement.</w:t>
            </w:r>
          </w:p>
          <w:p w14:paraId="135FEB6C" w14:textId="16062FFE" w:rsidR="00C829BD" w:rsidRPr="00C214B1" w:rsidRDefault="00C829BD" w:rsidP="00F23D8B">
            <w:pPr>
              <w:pStyle w:val="NoSpacing"/>
              <w:rPr>
                <w:sz w:val="20"/>
              </w:rPr>
            </w:pPr>
          </w:p>
        </w:tc>
      </w:tr>
      <w:bookmarkEnd w:id="2"/>
      <w:tr w:rsidR="00C214B1" w14:paraId="3C551F51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1DAF8A5F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lastRenderedPageBreak/>
              <w:t>Deliverables</w:t>
            </w:r>
          </w:p>
        </w:tc>
        <w:tc>
          <w:tcPr>
            <w:tcW w:w="8118" w:type="dxa"/>
          </w:tcPr>
          <w:p w14:paraId="6730CA26" w14:textId="77777777" w:rsidR="00C829BD" w:rsidRPr="00C829BD" w:rsidRDefault="00C829BD" w:rsidP="00C829BD">
            <w:pPr>
              <w:pStyle w:val="NoSpacing"/>
              <w:rPr>
                <w:sz w:val="20"/>
              </w:rPr>
            </w:pPr>
            <w:r w:rsidRPr="00C829BD">
              <w:rPr>
                <w:sz w:val="20"/>
              </w:rPr>
              <w:t>1.</w:t>
            </w:r>
            <w:r w:rsidRPr="00C829BD">
              <w:rPr>
                <w:sz w:val="20"/>
              </w:rPr>
              <w:tab/>
              <w:t xml:space="preserve">A </w:t>
            </w:r>
            <w:proofErr w:type="gramStart"/>
            <w:r w:rsidRPr="00C829BD">
              <w:rPr>
                <w:sz w:val="20"/>
              </w:rPr>
              <w:t>web based</w:t>
            </w:r>
            <w:proofErr w:type="gramEnd"/>
            <w:r w:rsidRPr="00C829BD">
              <w:rPr>
                <w:sz w:val="20"/>
              </w:rPr>
              <w:t xml:space="preserve"> inventory management system for a single company with multiple locations</w:t>
            </w:r>
          </w:p>
          <w:p w14:paraId="55C8035F" w14:textId="77777777" w:rsidR="00C829BD" w:rsidRPr="00C829BD" w:rsidRDefault="00C829BD" w:rsidP="00C829BD">
            <w:pPr>
              <w:pStyle w:val="NoSpacing"/>
              <w:rPr>
                <w:sz w:val="20"/>
              </w:rPr>
            </w:pPr>
            <w:r w:rsidRPr="00C829BD">
              <w:rPr>
                <w:sz w:val="20"/>
              </w:rPr>
              <w:t>2.</w:t>
            </w:r>
            <w:r w:rsidRPr="00C829BD">
              <w:rPr>
                <w:sz w:val="20"/>
              </w:rPr>
              <w:tab/>
              <w:t>This inventory system would keep track of inventory based on location as well as company totals</w:t>
            </w:r>
          </w:p>
          <w:p w14:paraId="75363F1B" w14:textId="77777777" w:rsidR="00C829BD" w:rsidRPr="00C829BD" w:rsidRDefault="00C829BD" w:rsidP="00C829BD">
            <w:pPr>
              <w:pStyle w:val="NoSpacing"/>
              <w:rPr>
                <w:sz w:val="20"/>
              </w:rPr>
            </w:pPr>
            <w:r w:rsidRPr="00C829BD">
              <w:rPr>
                <w:sz w:val="20"/>
              </w:rPr>
              <w:t>3.</w:t>
            </w:r>
            <w:r w:rsidRPr="00C829BD">
              <w:rPr>
                <w:sz w:val="20"/>
              </w:rPr>
              <w:tab/>
              <w:t xml:space="preserve">Support search filtering based on location, product type, cost, stock levels </w:t>
            </w:r>
            <w:proofErr w:type="spellStart"/>
            <w:r w:rsidRPr="00C829BD">
              <w:rPr>
                <w:sz w:val="20"/>
              </w:rPr>
              <w:t>etc</w:t>
            </w:r>
            <w:proofErr w:type="spellEnd"/>
            <w:r w:rsidRPr="00C829BD">
              <w:rPr>
                <w:sz w:val="20"/>
              </w:rPr>
              <w:t>…</w:t>
            </w:r>
          </w:p>
          <w:p w14:paraId="3D1FE8B8" w14:textId="77777777" w:rsidR="00C829BD" w:rsidRPr="00C829BD" w:rsidRDefault="00C829BD" w:rsidP="00C829BD">
            <w:pPr>
              <w:pStyle w:val="NoSpacing"/>
              <w:rPr>
                <w:sz w:val="20"/>
              </w:rPr>
            </w:pPr>
            <w:r w:rsidRPr="00C829BD">
              <w:rPr>
                <w:sz w:val="20"/>
              </w:rPr>
              <w:t>4.</w:t>
            </w:r>
            <w:r w:rsidRPr="00C829BD">
              <w:rPr>
                <w:sz w:val="20"/>
              </w:rPr>
              <w:tab/>
              <w:t>The system would be designed to migrate bulk data from something such as an excel sheet for easy importing of data</w:t>
            </w:r>
          </w:p>
          <w:p w14:paraId="0C2FA2B4" w14:textId="77777777" w:rsidR="00C829BD" w:rsidRPr="00C829BD" w:rsidRDefault="00C829BD" w:rsidP="00C829BD">
            <w:pPr>
              <w:pStyle w:val="NoSpacing"/>
              <w:rPr>
                <w:sz w:val="20"/>
              </w:rPr>
            </w:pPr>
            <w:r w:rsidRPr="00C829BD">
              <w:rPr>
                <w:sz w:val="20"/>
              </w:rPr>
              <w:t>5.</w:t>
            </w:r>
            <w:r w:rsidRPr="00C829BD">
              <w:rPr>
                <w:sz w:val="20"/>
              </w:rPr>
              <w:tab/>
              <w:t>The system would support multiple users of varying levels, minimum difference between a standard user and an administrator.</w:t>
            </w:r>
          </w:p>
          <w:p w14:paraId="1A818E49" w14:textId="77777777" w:rsidR="00C829BD" w:rsidRPr="00C829BD" w:rsidRDefault="00C829BD" w:rsidP="00C829BD">
            <w:pPr>
              <w:pStyle w:val="NoSpacing"/>
              <w:rPr>
                <w:sz w:val="20"/>
              </w:rPr>
            </w:pPr>
            <w:r w:rsidRPr="00C829BD">
              <w:rPr>
                <w:sz w:val="20"/>
              </w:rPr>
              <w:t>6.</w:t>
            </w:r>
            <w:r w:rsidRPr="00C829BD">
              <w:rPr>
                <w:sz w:val="20"/>
              </w:rPr>
              <w:tab/>
              <w:t>Admin and User would see similar pages with the Admin having access to more features/pages.</w:t>
            </w:r>
          </w:p>
          <w:p w14:paraId="773C5784" w14:textId="77777777" w:rsidR="00C829BD" w:rsidRPr="00C829BD" w:rsidRDefault="00C829BD" w:rsidP="00C829BD">
            <w:pPr>
              <w:pStyle w:val="NoSpacing"/>
              <w:rPr>
                <w:sz w:val="20"/>
              </w:rPr>
            </w:pPr>
            <w:r w:rsidRPr="00C829BD">
              <w:rPr>
                <w:sz w:val="20"/>
              </w:rPr>
              <w:t>7.</w:t>
            </w:r>
            <w:r w:rsidRPr="00C829BD">
              <w:rPr>
                <w:sz w:val="20"/>
              </w:rPr>
              <w:tab/>
              <w:t>Admin would be responsible for managing users.</w:t>
            </w:r>
          </w:p>
          <w:p w14:paraId="60F64A5A" w14:textId="77777777" w:rsidR="00C829BD" w:rsidRPr="00C829BD" w:rsidRDefault="00C829BD" w:rsidP="00C829BD">
            <w:pPr>
              <w:pStyle w:val="NoSpacing"/>
              <w:rPr>
                <w:sz w:val="20"/>
              </w:rPr>
            </w:pPr>
            <w:r w:rsidRPr="00C829BD">
              <w:rPr>
                <w:sz w:val="20"/>
              </w:rPr>
              <w:t>8.</w:t>
            </w:r>
            <w:r w:rsidRPr="00C829BD">
              <w:rPr>
                <w:sz w:val="20"/>
              </w:rPr>
              <w:tab/>
              <w:t xml:space="preserve">System would support data entry to adjust inventory levels based on events (incoming stock, sales, defects </w:t>
            </w:r>
            <w:proofErr w:type="spellStart"/>
            <w:r w:rsidRPr="00C829BD">
              <w:rPr>
                <w:sz w:val="20"/>
              </w:rPr>
              <w:t>etc</w:t>
            </w:r>
            <w:proofErr w:type="spellEnd"/>
            <w:r w:rsidRPr="00C829BD">
              <w:rPr>
                <w:sz w:val="20"/>
              </w:rPr>
              <w:t>…)</w:t>
            </w:r>
          </w:p>
          <w:p w14:paraId="638F5202" w14:textId="77777777" w:rsidR="00C829BD" w:rsidRPr="00C829BD" w:rsidRDefault="00C829BD" w:rsidP="00C829BD">
            <w:pPr>
              <w:pStyle w:val="NoSpacing"/>
              <w:rPr>
                <w:sz w:val="20"/>
              </w:rPr>
            </w:pPr>
            <w:r w:rsidRPr="00C829BD">
              <w:rPr>
                <w:sz w:val="20"/>
              </w:rPr>
              <w:t>9.</w:t>
            </w:r>
            <w:r w:rsidRPr="00C829BD">
              <w:rPr>
                <w:sz w:val="20"/>
              </w:rPr>
              <w:tab/>
              <w:t>Users would be able to generate reports based on completed transactions (list of adjustments for the day/week/month by location)</w:t>
            </w:r>
          </w:p>
          <w:p w14:paraId="558076A9" w14:textId="0C4A0579" w:rsidR="00C741D1" w:rsidRPr="00C214B1" w:rsidRDefault="00C829BD" w:rsidP="00C829BD">
            <w:pPr>
              <w:pStyle w:val="NoSpacing"/>
              <w:rPr>
                <w:sz w:val="20"/>
              </w:rPr>
            </w:pPr>
            <w:r w:rsidRPr="00C829BD">
              <w:rPr>
                <w:sz w:val="20"/>
              </w:rPr>
              <w:t>10.</w:t>
            </w:r>
            <w:r w:rsidRPr="00C829BD">
              <w:rPr>
                <w:sz w:val="20"/>
              </w:rPr>
              <w:tab/>
              <w:t>System would automatically flag for certain conditions (stock reaches re-order point, adds product to an order, end of day produces an order report for the day with cost breakdown).</w:t>
            </w:r>
          </w:p>
        </w:tc>
      </w:tr>
      <w:tr w:rsidR="00387623" w14:paraId="7AF54A1C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289F2BD0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Start Date</w:t>
            </w:r>
          </w:p>
        </w:tc>
        <w:tc>
          <w:tcPr>
            <w:tcW w:w="8118" w:type="dxa"/>
          </w:tcPr>
          <w:p w14:paraId="7D6085AD" w14:textId="0D036661" w:rsidR="00387623" w:rsidRPr="00C214B1" w:rsidRDefault="00C829BD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February 3, 2020</w:t>
            </w:r>
          </w:p>
        </w:tc>
      </w:tr>
      <w:tr w:rsidR="00387623" w14:paraId="2929EA5F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2F291593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562D768D" w14:textId="01CED2ED" w:rsidR="00387623" w:rsidRPr="00C214B1" w:rsidRDefault="00C829BD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April 17, 2020</w:t>
            </w:r>
          </w:p>
        </w:tc>
      </w:tr>
      <w:tr w:rsidR="00C214B1" w14:paraId="779F57C0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48110E9C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516A572E" w14:textId="75344586" w:rsidR="00C214B1" w:rsidRPr="00C214B1" w:rsidRDefault="00C829BD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Approximately 200 hours work</w:t>
            </w:r>
          </w:p>
        </w:tc>
      </w:tr>
      <w:tr w:rsidR="00D41C71" w14:paraId="46555E3B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36F64B00" w14:textId="77777777" w:rsidR="00D41C71" w:rsidRPr="00C214B1" w:rsidRDefault="00D41C71" w:rsidP="001F2C8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21A8085B" w14:textId="17297D8D" w:rsidR="00D41C71" w:rsidRPr="00C214B1" w:rsidRDefault="00C829BD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Cost of domain to host website as well as equipment to store and run Database approximately $75 per year.</w:t>
            </w:r>
            <w:bookmarkStart w:id="3" w:name="_GoBack"/>
            <w:bookmarkEnd w:id="3"/>
          </w:p>
        </w:tc>
      </w:tr>
      <w:tr w:rsidR="00CA7810" w14:paraId="38B6020C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40CC8BC" w14:textId="77777777" w:rsidR="00CA7810" w:rsidRDefault="00CA7810" w:rsidP="001F2C8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097DC332" w14:textId="561D50E7" w:rsidR="00CA7810" w:rsidRDefault="00C829BD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All rights are reserved for and by the creators of the system, who will each share an equal equity in any and all revenue, both present and future. </w:t>
            </w:r>
          </w:p>
        </w:tc>
      </w:tr>
      <w:tr w:rsidR="00916B7B" w14:paraId="556BF4F5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397958A2" w14:textId="77777777" w:rsidR="00916B7B" w:rsidRDefault="00916B7B" w:rsidP="001F2C8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7F4A0342" w14:textId="77777777" w:rsidR="00916B7B" w:rsidRDefault="00916B7B" w:rsidP="00F23D8B">
            <w:pPr>
              <w:pStyle w:val="NoSpacing"/>
              <w:rPr>
                <w:sz w:val="20"/>
              </w:rPr>
            </w:pPr>
          </w:p>
        </w:tc>
      </w:tr>
    </w:tbl>
    <w:p w14:paraId="29A1501E" w14:textId="77777777" w:rsidR="007101E0" w:rsidRDefault="007101E0" w:rsidP="007101E0">
      <w:pPr>
        <w:pStyle w:val="NoSpacing"/>
      </w:pPr>
    </w:p>
    <w:p w14:paraId="2C8B6511" w14:textId="77777777" w:rsidR="007101E0" w:rsidRDefault="007101E0" w:rsidP="007101E0">
      <w:pPr>
        <w:pStyle w:val="NoSpacing"/>
      </w:pPr>
      <w:r>
        <w:t xml:space="preserve">Having read and understood this Agreement, the </w:t>
      </w:r>
      <w:r w:rsidR="007F1736">
        <w:t>STUDENT(S)</w:t>
      </w:r>
      <w:r>
        <w:t xml:space="preserve"> and the </w:t>
      </w:r>
      <w:r w:rsidR="007F1736">
        <w:t>COMPANY</w:t>
      </w:r>
      <w:r w:rsidR="007F1736" w:rsidRPr="00050D49">
        <w:t xml:space="preserve"> </w:t>
      </w:r>
      <w:r>
        <w:t xml:space="preserve">accept the above terms and conditions as of the </w:t>
      </w:r>
      <w:r w:rsidR="007F1736">
        <w:t>Signed D</w:t>
      </w:r>
      <w:r>
        <w:t>ate.</w:t>
      </w:r>
    </w:p>
    <w:p w14:paraId="7AB112AA" w14:textId="77777777" w:rsidR="007101E0" w:rsidRPr="00A94FCE" w:rsidRDefault="007101E0" w:rsidP="007101E0">
      <w:pPr>
        <w:pStyle w:val="NoSpacing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70"/>
        <w:gridCol w:w="1440"/>
        <w:gridCol w:w="3330"/>
      </w:tblGrid>
      <w:tr w:rsidR="00C214B1" w:rsidRPr="00797201" w14:paraId="4F840E9F" w14:textId="77777777" w:rsidTr="00CA7810">
        <w:trPr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260D9F" w14:textId="77777777" w:rsidR="00C214B1" w:rsidRPr="00797201" w:rsidRDefault="00C214B1" w:rsidP="00C214B1">
            <w:r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E5955C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7E9FA2FD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3CC96F" w14:textId="77777777" w:rsidR="00C214B1" w:rsidRPr="00797201" w:rsidRDefault="007F1736" w:rsidP="00C214B1">
            <w:r w:rsidRPr="007F1736">
              <w:t>COMPANY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08752D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</w:tr>
      <w:tr w:rsidR="00C214B1" w:rsidRPr="00907A21" w14:paraId="4FB2A827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831CA59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92C70FA" w14:textId="77777777" w:rsidR="00C214B1" w:rsidRPr="00A94FCE" w:rsidRDefault="00C214B1" w:rsidP="00C214B1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48F70CF3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8B88FDB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B73ACA2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16EFFD2A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3E9D03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BE48A1F" w14:textId="77777777" w:rsidR="00C214B1" w:rsidRPr="00A94FCE" w:rsidRDefault="00C214B1" w:rsidP="00C214B1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9938214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AF229A9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734FD8F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1F04C18E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0FD0002A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9A2FECF" w14:textId="77777777" w:rsidR="00C214B1" w:rsidRPr="00A94FCE" w:rsidRDefault="00C214B1" w:rsidP="00C214B1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3D1623D7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569C46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9F657A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031D92F5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4821BF6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E7768C2" w14:textId="77777777" w:rsidR="00C214B1" w:rsidRPr="005B0C73" w:rsidRDefault="00C214B1" w:rsidP="00C214B1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14:paraId="25FAC3C1" w14:textId="77777777" w:rsidR="00C214B1" w:rsidRPr="00907A21" w:rsidRDefault="00C214B1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347E75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Title: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8E422F3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453815" w14:paraId="69363069" w14:textId="77777777" w:rsidTr="00CA7810">
        <w:trPr>
          <w:trHeight w:val="288"/>
        </w:trPr>
        <w:tc>
          <w:tcPr>
            <w:tcW w:w="1368" w:type="dxa"/>
            <w:shd w:val="clear" w:color="auto" w:fill="auto"/>
          </w:tcPr>
          <w:p w14:paraId="209B69D8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053836BA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58982AFA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60B59581" w14:textId="77777777" w:rsidR="00C214B1" w:rsidRPr="00453815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</w:tcPr>
          <w:p w14:paraId="31356A27" w14:textId="77777777" w:rsidR="00C214B1" w:rsidRPr="00453815" w:rsidRDefault="00C214B1" w:rsidP="00C214B1">
            <w:pPr>
              <w:rPr>
                <w:i/>
                <w:sz w:val="16"/>
                <w:szCs w:val="18"/>
              </w:rPr>
            </w:pPr>
            <w:r w:rsidRPr="00453815">
              <w:rPr>
                <w:i/>
                <w:sz w:val="16"/>
                <w:szCs w:val="18"/>
              </w:rPr>
              <w:t>I have authority to bind the COMPANY.</w:t>
            </w:r>
          </w:p>
        </w:tc>
      </w:tr>
      <w:tr w:rsidR="00FB5E1D" w:rsidRPr="004113AC" w14:paraId="0585B508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EC089B" w14:textId="77777777" w:rsidR="00FB5E1D" w:rsidRPr="00797201" w:rsidRDefault="00FB5E1D" w:rsidP="001F2C8A"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1301B2" w14:textId="77777777" w:rsidR="00FB5E1D" w:rsidRPr="00797201" w:rsidRDefault="00FB5E1D" w:rsidP="001F2C8A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1434C5E9" w14:textId="77777777" w:rsidR="00FB5E1D" w:rsidRPr="004113AC" w:rsidRDefault="00FB5E1D" w:rsidP="00C214B1">
            <w:pPr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799309E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of Company: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EB0759" w14:textId="77777777" w:rsidR="00FB5E1D" w:rsidRPr="004113AC" w:rsidRDefault="00FB5E1D" w:rsidP="00C214B1">
            <w:pPr>
              <w:pStyle w:val="NoSpacing"/>
            </w:pPr>
          </w:p>
        </w:tc>
      </w:tr>
      <w:tr w:rsidR="00FB5E1D" w:rsidRPr="00907A21" w14:paraId="4278D328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57EA342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64A1364" w14:textId="77777777" w:rsidR="00FB5E1D" w:rsidRPr="00A94FCE" w:rsidRDefault="00FB5E1D" w:rsidP="001F2C8A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32D692E9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CEB53B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Address: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10B884D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10398A2A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0496F90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C49AC7A" w14:textId="77777777" w:rsidR="00FB5E1D" w:rsidRPr="00A94FCE" w:rsidRDefault="00FB5E1D" w:rsidP="001F2C8A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016A6A8A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5D5AB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Tel: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B630167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33B7B49B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0A761426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EEFB3B1" w14:textId="77777777" w:rsidR="00FB5E1D" w:rsidRPr="00A94FCE" w:rsidRDefault="00FB5E1D" w:rsidP="001F2C8A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7CCD8ED9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4EE1D47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Fax: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E63622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4527FB01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29987AB2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9A7D714" w14:textId="77777777" w:rsidR="00FB5E1D" w:rsidRPr="005B0C73" w:rsidRDefault="00FB5E1D" w:rsidP="001F2C8A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14:paraId="16F300FF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79EB3E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424A44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3E0C5985" w14:textId="77777777" w:rsidTr="00CA7810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29D52936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19AB9E8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7DAE97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3AB779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B9D5680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2B6C0E90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D3282B" w14:textId="77777777" w:rsidR="00FB5E1D" w:rsidRPr="00797201" w:rsidRDefault="00FB5E1D" w:rsidP="001F2C8A">
            <w:r>
              <w:t>Student 3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B8E632" w14:textId="77777777" w:rsidR="00FB5E1D" w:rsidRPr="00797201" w:rsidRDefault="00FB5E1D" w:rsidP="001F2C8A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7D63C74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E0FB0E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0D0C497E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649CD0AD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776F18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FEDE22E" w14:textId="77777777" w:rsidR="00FB5E1D" w:rsidRPr="00A94FCE" w:rsidRDefault="00FB5E1D" w:rsidP="001F2C8A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440ADF4B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251F41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B2CE6BD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0E73BCAC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6EFE6BE4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7DEB03" w14:textId="77777777" w:rsidR="00FB5E1D" w:rsidRPr="00A94FCE" w:rsidRDefault="00FB5E1D" w:rsidP="001F2C8A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46AD9C32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DF64B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02EE63B5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2B4F2255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0919C285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481CFE" w14:textId="77777777" w:rsidR="00FB5E1D" w:rsidRPr="00A94FCE" w:rsidRDefault="00FB5E1D" w:rsidP="001F2C8A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358D0A5A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ED2DC82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7A6261CE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61BC352D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5E4F285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B38916A" w14:textId="77777777" w:rsidR="00FB5E1D" w:rsidRPr="005B0C73" w:rsidRDefault="00FB5E1D" w:rsidP="001F2C8A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142F52B9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85340F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6F2B0DC5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009468A0" w14:textId="77777777" w:rsidTr="00CA7810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0C50EDDF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C2346B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1061AD6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E457181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192020B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749541BF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7E6890" w14:textId="77777777" w:rsidR="00FB5E1D" w:rsidRPr="00797201" w:rsidRDefault="00FB5E1D" w:rsidP="001F2C8A">
            <w:r>
              <w:t>Student 4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7E3D20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79FBA746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4D208A" w14:textId="77777777" w:rsidR="00FB5E1D" w:rsidRPr="00907A21" w:rsidRDefault="00CA7810" w:rsidP="001F2C8A">
            <w:pPr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E62E91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07AB9470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D082AC2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D5D1D61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3D085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753C2F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4929D5C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43226D74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C6A4123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351BB3F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2189506E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DF5F35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544687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AC4C424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ACDCEC3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481DD96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651EC005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7B97BAC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1CA58FD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456C4F2A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9A577F0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BF70A60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7F55FD0E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DA0FC7" w14:textId="77777777" w:rsidR="00FB5E1D" w:rsidRPr="00A94FCE" w:rsidRDefault="00FB5E1D" w:rsidP="001F2C8A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89C0B59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</w:tbl>
    <w:p w14:paraId="6725E56F" w14:textId="77777777" w:rsidR="00A94FCE" w:rsidRDefault="00A94FCE" w:rsidP="00CA7810">
      <w:pPr>
        <w:pStyle w:val="NoSpacing"/>
      </w:pPr>
    </w:p>
    <w:p w14:paraId="33DFB1BC" w14:textId="77777777" w:rsidR="00CA7810" w:rsidRDefault="00CA7810" w:rsidP="00CA7810">
      <w:pPr>
        <w:pStyle w:val="NoSpacing"/>
      </w:pPr>
    </w:p>
    <w:p w14:paraId="27B24E0B" w14:textId="77777777" w:rsidR="006608AB" w:rsidRDefault="006608AB" w:rsidP="006608AB">
      <w:pPr>
        <w:pStyle w:val="NoSpacing"/>
      </w:pPr>
      <w:r>
        <w:t xml:space="preserve">This template-document has been developed by Conestoga’s Applied Research and Innovation office for the use in Research Projects.   Conestoga is not a party to this Agreement. </w:t>
      </w:r>
    </w:p>
    <w:p w14:paraId="7E68C02D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804DA" w14:textId="77777777" w:rsidR="00CC1DC2" w:rsidRDefault="00CC1DC2" w:rsidP="00312C4D">
      <w:pPr>
        <w:spacing w:after="0" w:line="240" w:lineRule="auto"/>
      </w:pPr>
      <w:r>
        <w:separator/>
      </w:r>
    </w:p>
  </w:endnote>
  <w:endnote w:type="continuationSeparator" w:id="0">
    <w:p w14:paraId="3E0EE487" w14:textId="77777777" w:rsidR="00CC1DC2" w:rsidRDefault="00CC1DC2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9FD11" w14:textId="77777777" w:rsidR="001F2C8A" w:rsidRDefault="001F2C8A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775E4353" w14:textId="77777777" w:rsidR="001F2C8A" w:rsidRPr="007A08D7" w:rsidRDefault="001F2C8A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AE8B1" w14:textId="77777777" w:rsidR="001F2C8A" w:rsidRDefault="001F2C8A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32AD8ED1" w14:textId="77777777" w:rsidR="001F2C8A" w:rsidRPr="00264E8F" w:rsidRDefault="001F2C8A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23AF0" w14:textId="77777777" w:rsidR="00CC1DC2" w:rsidRDefault="00CC1DC2" w:rsidP="00312C4D">
      <w:pPr>
        <w:spacing w:after="0" w:line="240" w:lineRule="auto"/>
      </w:pPr>
      <w:r>
        <w:separator/>
      </w:r>
    </w:p>
  </w:footnote>
  <w:footnote w:type="continuationSeparator" w:id="0">
    <w:p w14:paraId="3BBA0562" w14:textId="77777777" w:rsidR="00CC1DC2" w:rsidRDefault="00CC1DC2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5A5B3" w14:textId="77777777" w:rsidR="001F2C8A" w:rsidRPr="007F14C2" w:rsidRDefault="001F2C8A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094"/>
      <w:gridCol w:w="4608"/>
    </w:tblGrid>
    <w:tr w:rsidR="001F2C8A" w:rsidRPr="007F14C2" w14:paraId="257F6830" w14:textId="77777777" w:rsidTr="00897ACC">
      <w:trPr>
        <w:tblHeader/>
      </w:trPr>
      <w:tc>
        <w:tcPr>
          <w:tcW w:w="5130" w:type="dxa"/>
        </w:tcPr>
        <w:p w14:paraId="0601D05D" w14:textId="77777777" w:rsidR="001F2C8A" w:rsidRPr="007F14C2" w:rsidRDefault="001F2C8A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0EA33044" w14:textId="77777777" w:rsidR="001F2C8A" w:rsidRPr="007F14C2" w:rsidRDefault="001F2C8A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1F2C8A" w14:paraId="7DFD537A" w14:textId="77777777" w:rsidTr="00897ACC">
      <w:tc>
        <w:tcPr>
          <w:tcW w:w="5130" w:type="dxa"/>
        </w:tcPr>
        <w:p w14:paraId="23CCB7DB" w14:textId="77777777" w:rsidR="001F2C8A" w:rsidRDefault="001F2C8A">
          <w:pPr>
            <w:pStyle w:val="Header"/>
          </w:pPr>
          <w:r>
            <w:rPr>
              <w:noProof/>
            </w:rPr>
            <w:drawing>
              <wp:inline distT="0" distB="0" distL="0" distR="0" wp14:anchorId="69D7BFC4" wp14:editId="14E4B55F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7FB60BCB" w14:textId="77777777" w:rsidR="001F2C8A" w:rsidRPr="00CC0D6D" w:rsidRDefault="001F2C8A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05EF76A4" w14:textId="77777777" w:rsidR="001F2C8A" w:rsidRPr="00CC0D6D" w:rsidRDefault="001F2C8A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4EA729D9" w14:textId="77777777" w:rsidR="001F2C8A" w:rsidRPr="007F14C2" w:rsidRDefault="001F2C8A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7A7873DD" w14:textId="77777777" w:rsidR="001F2C8A" w:rsidRDefault="001F2C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D1"/>
    <w:rsid w:val="00004374"/>
    <w:rsid w:val="00016331"/>
    <w:rsid w:val="00022B29"/>
    <w:rsid w:val="000332A8"/>
    <w:rsid w:val="00047FBB"/>
    <w:rsid w:val="00050D49"/>
    <w:rsid w:val="00056A03"/>
    <w:rsid w:val="0006629A"/>
    <w:rsid w:val="001268C4"/>
    <w:rsid w:val="00165E60"/>
    <w:rsid w:val="00186DE9"/>
    <w:rsid w:val="001A1830"/>
    <w:rsid w:val="001A4F38"/>
    <w:rsid w:val="001E755D"/>
    <w:rsid w:val="001F2C8A"/>
    <w:rsid w:val="00201FEC"/>
    <w:rsid w:val="002168AD"/>
    <w:rsid w:val="002226A9"/>
    <w:rsid w:val="0026107E"/>
    <w:rsid w:val="00264E8F"/>
    <w:rsid w:val="0027022B"/>
    <w:rsid w:val="002702FC"/>
    <w:rsid w:val="0027260A"/>
    <w:rsid w:val="00277B01"/>
    <w:rsid w:val="002F7D0A"/>
    <w:rsid w:val="00312C4D"/>
    <w:rsid w:val="00387623"/>
    <w:rsid w:val="003A05B9"/>
    <w:rsid w:val="003B2AB0"/>
    <w:rsid w:val="003D1981"/>
    <w:rsid w:val="003D3C85"/>
    <w:rsid w:val="003D6B79"/>
    <w:rsid w:val="003E485F"/>
    <w:rsid w:val="0042356A"/>
    <w:rsid w:val="004300AD"/>
    <w:rsid w:val="004300F6"/>
    <w:rsid w:val="00436167"/>
    <w:rsid w:val="0044787E"/>
    <w:rsid w:val="00454968"/>
    <w:rsid w:val="004555B6"/>
    <w:rsid w:val="0046374A"/>
    <w:rsid w:val="00485E47"/>
    <w:rsid w:val="00491C52"/>
    <w:rsid w:val="004E397A"/>
    <w:rsid w:val="00503C10"/>
    <w:rsid w:val="0050445A"/>
    <w:rsid w:val="00521645"/>
    <w:rsid w:val="0053092F"/>
    <w:rsid w:val="00530BA6"/>
    <w:rsid w:val="00560075"/>
    <w:rsid w:val="005B0C73"/>
    <w:rsid w:val="005B7CBE"/>
    <w:rsid w:val="005C3467"/>
    <w:rsid w:val="005E1187"/>
    <w:rsid w:val="005E165D"/>
    <w:rsid w:val="005E7774"/>
    <w:rsid w:val="006171EF"/>
    <w:rsid w:val="00650E88"/>
    <w:rsid w:val="006608AB"/>
    <w:rsid w:val="00664B6F"/>
    <w:rsid w:val="00665E49"/>
    <w:rsid w:val="006E47BA"/>
    <w:rsid w:val="007101E0"/>
    <w:rsid w:val="0076081E"/>
    <w:rsid w:val="00790204"/>
    <w:rsid w:val="007A08D7"/>
    <w:rsid w:val="007A667C"/>
    <w:rsid w:val="007A6B07"/>
    <w:rsid w:val="007C2C7B"/>
    <w:rsid w:val="007D5A42"/>
    <w:rsid w:val="007E182F"/>
    <w:rsid w:val="007F14C2"/>
    <w:rsid w:val="007F1736"/>
    <w:rsid w:val="00814C96"/>
    <w:rsid w:val="00883E71"/>
    <w:rsid w:val="00886D34"/>
    <w:rsid w:val="008872B5"/>
    <w:rsid w:val="0089183E"/>
    <w:rsid w:val="00897ACC"/>
    <w:rsid w:val="008C4EDC"/>
    <w:rsid w:val="008D241C"/>
    <w:rsid w:val="009124F2"/>
    <w:rsid w:val="00916B7B"/>
    <w:rsid w:val="00917879"/>
    <w:rsid w:val="00942ED9"/>
    <w:rsid w:val="0097467E"/>
    <w:rsid w:val="009B61D4"/>
    <w:rsid w:val="009C7A43"/>
    <w:rsid w:val="009E0BDF"/>
    <w:rsid w:val="00A070F8"/>
    <w:rsid w:val="00A30655"/>
    <w:rsid w:val="00A3401E"/>
    <w:rsid w:val="00A44AB3"/>
    <w:rsid w:val="00A45831"/>
    <w:rsid w:val="00A94FCE"/>
    <w:rsid w:val="00AA1C32"/>
    <w:rsid w:val="00AA338F"/>
    <w:rsid w:val="00B023DA"/>
    <w:rsid w:val="00B03735"/>
    <w:rsid w:val="00B13F20"/>
    <w:rsid w:val="00B1682A"/>
    <w:rsid w:val="00B539C7"/>
    <w:rsid w:val="00B70650"/>
    <w:rsid w:val="00B82C3E"/>
    <w:rsid w:val="00B95A9F"/>
    <w:rsid w:val="00BA451C"/>
    <w:rsid w:val="00BC4A8B"/>
    <w:rsid w:val="00BE76F3"/>
    <w:rsid w:val="00BF5990"/>
    <w:rsid w:val="00C20470"/>
    <w:rsid w:val="00C214B1"/>
    <w:rsid w:val="00C42E2B"/>
    <w:rsid w:val="00C53F5B"/>
    <w:rsid w:val="00C613AE"/>
    <w:rsid w:val="00C741D1"/>
    <w:rsid w:val="00C829BD"/>
    <w:rsid w:val="00CA1051"/>
    <w:rsid w:val="00CA7810"/>
    <w:rsid w:val="00CC0D6D"/>
    <w:rsid w:val="00CC1DC2"/>
    <w:rsid w:val="00D01A02"/>
    <w:rsid w:val="00D05F4A"/>
    <w:rsid w:val="00D41C71"/>
    <w:rsid w:val="00D959AD"/>
    <w:rsid w:val="00DE5AB4"/>
    <w:rsid w:val="00DE73BC"/>
    <w:rsid w:val="00DF60E2"/>
    <w:rsid w:val="00E01124"/>
    <w:rsid w:val="00E11EF0"/>
    <w:rsid w:val="00E628CB"/>
    <w:rsid w:val="00E67B23"/>
    <w:rsid w:val="00E71B73"/>
    <w:rsid w:val="00E97EAA"/>
    <w:rsid w:val="00EA6A46"/>
    <w:rsid w:val="00ED07E5"/>
    <w:rsid w:val="00ED3A01"/>
    <w:rsid w:val="00EF5586"/>
    <w:rsid w:val="00F13C8A"/>
    <w:rsid w:val="00F21362"/>
    <w:rsid w:val="00F23BE8"/>
    <w:rsid w:val="00F23D8B"/>
    <w:rsid w:val="00F44ED1"/>
    <w:rsid w:val="00F6200F"/>
    <w:rsid w:val="00F91942"/>
    <w:rsid w:val="00FB34B9"/>
    <w:rsid w:val="00FB4AA7"/>
    <w:rsid w:val="00FB5E1D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3FF8E"/>
  <w15:docId w15:val="{2D3B9CCA-563A-4FED-B82C-85F0965E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84DFF-723A-4DBE-B73D-6AEDD3D2E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877</Words>
  <Characters>4654</Characters>
  <Application>Microsoft Office Word</Application>
  <DocSecurity>0</DocSecurity>
  <Lines>62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Sandy Macaskill</cp:lastModifiedBy>
  <cp:revision>2</cp:revision>
  <cp:lastPrinted>2014-07-25T14:20:00Z</cp:lastPrinted>
  <dcterms:created xsi:type="dcterms:W3CDTF">2020-02-07T22:08:00Z</dcterms:created>
  <dcterms:modified xsi:type="dcterms:W3CDTF">2020-02-07T22:08:00Z</dcterms:modified>
</cp:coreProperties>
</file>