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3F9E0" w14:textId="77777777" w:rsidR="00A676A8" w:rsidRDefault="006B7821">
      <w:r>
        <w:t xml:space="preserve">One particular element in my e-lit that really caught my attention was the visual element of my </w:t>
      </w:r>
      <w:proofErr w:type="spellStart"/>
      <w:r>
        <w:t>RedRidingHood</w:t>
      </w:r>
      <w:proofErr w:type="spellEnd"/>
      <w:r>
        <w:t xml:space="preserve"> piece because it told the story through shots of a scene or animated visuals and had very little text in all. So it could be considered interesting or what not because I really look into the lines or border of what could be considered electronic literature and why doesn’t it just fall under the category of a video game or animated movie. </w:t>
      </w:r>
      <w:bookmarkStart w:id="0" w:name="_GoBack"/>
      <w:bookmarkEnd w:id="0"/>
    </w:p>
    <w:sectPr w:rsidR="00A676A8" w:rsidSect="00C9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21"/>
    <w:rsid w:val="002E615B"/>
    <w:rsid w:val="006B7821"/>
    <w:rsid w:val="00A63980"/>
    <w:rsid w:val="00C9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83E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Mada</dc:creator>
  <cp:keywords/>
  <dc:description/>
  <cp:lastModifiedBy>Sai Mada</cp:lastModifiedBy>
  <cp:revision>1</cp:revision>
  <dcterms:created xsi:type="dcterms:W3CDTF">2017-10-03T16:44:00Z</dcterms:created>
  <dcterms:modified xsi:type="dcterms:W3CDTF">2017-10-03T22:02:00Z</dcterms:modified>
</cp:coreProperties>
</file>