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26B6D" w14:textId="77777777" w:rsidR="00A676A8" w:rsidRPr="00125F16" w:rsidRDefault="00125F16">
      <w:r>
        <w:tab/>
        <w:t xml:space="preserve">Most of my close reading took place with realistic fictional writing and involved similar close reading strategies to the homework. One example would be </w:t>
      </w:r>
      <w:proofErr w:type="gramStart"/>
      <w:r>
        <w:rPr>
          <w:i/>
        </w:rPr>
        <w:t>In</w:t>
      </w:r>
      <w:proofErr w:type="gramEnd"/>
      <w:r>
        <w:rPr>
          <w:i/>
        </w:rPr>
        <w:t xml:space="preserve"> Cold Blood </w:t>
      </w:r>
      <w:r>
        <w:t>by Truman Capote and we would have to close read the book by paying attention to almost every detail in the book and trying to find out the authors purpose for that line and how it connected with other sections and passages in the book. When I think about close reading poetry I think there is a strong focus on trying the understand the use of words and phrases that may have a double meaning or are vague in nature which causes ambiguity in deciphering the poem. That is why I believe that even though many people may close read a poem, there will always be different interpretations of that poem. This can be seen with the trite Robert Frost poems where people have many different interpretations of this and its hard to understand the true meaning the of the poem unless the author directly reveals i</w:t>
      </w:r>
      <w:bookmarkStart w:id="0" w:name="_GoBack"/>
      <w:bookmarkEnd w:id="0"/>
      <w:r>
        <w:t>t.</w:t>
      </w:r>
    </w:p>
    <w:sectPr w:rsidR="00A676A8" w:rsidRPr="00125F16"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F16"/>
    <w:rsid w:val="00125F16"/>
    <w:rsid w:val="002E615B"/>
    <w:rsid w:val="00C9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80A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145</Words>
  <Characters>830</Characters>
  <Application>Microsoft Macintosh Word</Application>
  <DocSecurity>0</DocSecurity>
  <Lines>6</Lines>
  <Paragraphs>1</Paragraphs>
  <ScaleCrop>false</ScaleCrop>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1</cp:revision>
  <dcterms:created xsi:type="dcterms:W3CDTF">2017-09-05T16:14:00Z</dcterms:created>
  <dcterms:modified xsi:type="dcterms:W3CDTF">2017-09-05T16:21:00Z</dcterms:modified>
</cp:coreProperties>
</file>