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Forge Platform: Data Processing &amp; Architecture Blueprint</w:t>
      </w:r>
    </w:p>
    <w:p>
      <w:r>
        <w:t>This document outlines the backend architecture for the Forge Platform's data processing pipeline. It details how user-uploaded files are routed, cleaned, and transformed into high-quality training data for Small Language Models (SLMs) running locally, as well as how we differentiate between temporary chat data (RAG) and permanent training data (Fine-Tuning).</w:t>
      </w:r>
    </w:p>
    <w:p>
      <w:pPr>
        <w:pStyle w:val="Heading1"/>
      </w:pPr>
      <w:r>
        <w:t>1. The "Fork in the Road": Intent-Driven Routing</w:t>
      </w:r>
    </w:p>
    <w:p>
      <w:r>
        <w:t>To ensure maximum efficiency and prevent user confusion, the platform splits file uploads into two completely separate backend pipelines based on where the user uploads the file.</w:t>
      </w:r>
    </w:p>
    <w:p>
      <w:pPr>
        <w:pStyle w:val="Heading2"/>
      </w:pPr>
      <w:r>
        <w:t>Path A: The Chat Pin Button (Instant RAG)</w:t>
      </w:r>
    </w:p>
    <w:p>
      <w:r>
        <w:t>When a user clicks the attachment pin inside a chat session, they want the AI to read that specific document right now. This is Retrieval-Augmented Generation (RAG).</w:t>
      </w:r>
    </w:p>
    <w:p>
      <w:pPr>
        <w:pStyle w:val="ListBullet"/>
      </w:pPr>
      <w:r>
        <w:t>Technical Flow: The backend extracts the text, chops it into small chunks, and converts those chunks into number arrays (vector embeddings). These are temporarily stored in a Vector Database (like pgvector) linked to that specific chat session. It is lightning fast and does not permanently change the AI's core brain.</w:t>
      </w:r>
    </w:p>
    <w:p>
      <w:pPr>
        <w:pStyle w:val="Heading2"/>
      </w:pPr>
      <w:r>
        <w:t>Path B: The Dataset Workspace (Model Fine-Tuning)</w:t>
      </w:r>
    </w:p>
    <w:p>
      <w:r>
        <w:t>When a user uploads a file to the dedicated 'Datasets' page, they are building a permanent training asset to teach a model new behaviors or domain knowledge via LoRA fine-tuning.</w:t>
      </w:r>
    </w:p>
    <w:p>
      <w:pPr>
        <w:pStyle w:val="ListBullet"/>
      </w:pPr>
      <w:r>
        <w:t>Technical Flow: The file bypasses the vector database entirely. Instead, it enters a rigorous 6-layer data engineering pipeline to be cleaned, formatted, and saved as a permanent structured dataset (.jsonl file) ready for GPU training.</w:t>
      </w:r>
    </w:p>
    <w:p>
      <w:pPr>
        <w:pStyle w:val="Heading1"/>
      </w:pPr>
      <w:r>
        <w:t>2. The 6-Layer Fine-Tuning Pipeline (The Core Engine)</w:t>
      </w:r>
    </w:p>
    <w:p>
      <w:r>
        <w:t>When data enters the Fine-Tuning path, it goes through an automated assembly line. This ensures that no matter how messy the user's spreadsheet or PDF is, the final training script only receives flawless data.</w:t>
      </w:r>
    </w:p>
    <w:p>
      <w:pPr>
        <w:pStyle w:val="Heading2"/>
      </w:pPr>
      <w:r>
        <w:t>Layer 1: Universal File Ingestion</w:t>
      </w:r>
    </w:p>
    <w:p>
      <w:r>
        <w:t>The system strips away the file format (CSV, JSON, PDF, DOCX) and extracts just the raw text. For spreadsheets, it dynamically merges columns into single text blocks. For PDFs, it extracts clean text page-by-page, ignoring images and messy layouts. Everything is standardized into a simple list of text strings.</w:t>
      </w:r>
    </w:p>
    <w:p>
      <w:pPr>
        <w:pStyle w:val="Heading2"/>
      </w:pPr>
      <w:r>
        <w:t>Layer 2: Automated Schema Detection (The Sorting Hat)</w:t>
      </w:r>
    </w:p>
    <w:p>
      <w:r>
        <w:t>Instead of using slow AI to figure out what the data is, we use fast programmatic rules. If the system sees column names like 'Question' and 'Answer', it flags the file as an Instruction Dataset. If it sees '[User]:' and '[Assistant]:', it flags it as a Chat Log. If it is just a wall of text (like a PDF), it flags it as Raw Text.</w:t>
      </w:r>
    </w:p>
    <w:p>
      <w:pPr>
        <w:pStyle w:val="Heading2"/>
      </w:pPr>
      <w:r>
        <w:t>Layer 3: The Automated Cleaning Pipeline</w:t>
      </w:r>
    </w:p>
    <w:p>
      <w:r>
        <w:t>The data runs through strict, automated filters to remove garbage that would otherwise confuse the AI during training:</w:t>
      </w:r>
    </w:p>
    <w:p>
      <w:pPr>
        <w:pStyle w:val="ListBullet"/>
      </w:pPr>
      <w:r>
        <w:t>Deduplication: Automatically finds and removes exact duplicate rows, as well as rows that are slightly rephrased copies of each other, preventing the model from memorizing repetitive data.</w:t>
      </w:r>
    </w:p>
    <w:p>
      <w:pPr>
        <w:pStyle w:val="ListBullet"/>
      </w:pPr>
      <w:r>
        <w:t>Quality &amp; Length Filters: Deletes rows that are too short to be useful (e.g., 'OK') and flags massive walls of text that would crash the model's memory.</w:t>
      </w:r>
    </w:p>
    <w:p>
      <w:pPr>
        <w:pStyle w:val="ListBullet"/>
      </w:pPr>
      <w:r>
        <w:t>Gibberish Removal: Uses statistical checks to detect and drop corrupted text (e.g., random symbols, broken code snippets).</w:t>
      </w:r>
    </w:p>
    <w:p>
      <w:pPr>
        <w:pStyle w:val="ListBullet"/>
      </w:pPr>
      <w:r>
        <w:t>PII Scrubbing: Automatically scans for and redacts sensitive info like emails and phone numbers.</w:t>
      </w:r>
    </w:p>
    <w:p>
      <w:pPr>
        <w:pStyle w:val="Heading2"/>
      </w:pPr>
      <w:r>
        <w:t>Layer 4: Hybrid Task Formatting (Python + AI)</w:t>
      </w:r>
    </w:p>
    <w:p>
      <w:r>
        <w:t>This is the most crucial layer for unstructured data (like dense HR manuals or legal PDFs). We use a hybrid approach to extract value without losing context.</w:t>
      </w:r>
    </w:p>
    <w:p>
      <w:pPr>
        <w:pStyle w:val="ListBullet"/>
      </w:pPr>
      <w:r>
        <w:t>The Python Cleaver: A fast Python script slices long documents into overlapping 500-word chunks. The overlap ensures sentences aren't cut in half, preserving 100% of the meaning.</w:t>
      </w:r>
    </w:p>
    <w:p>
      <w:pPr>
        <w:pStyle w:val="ListBullet"/>
      </w:pPr>
      <w:r>
        <w:t>The AI Scalpel: A small, highly efficient local AI model (like Gemma 3 1B) runs in the background. It reads each 500-word chunk and autonomously generates explicit Question-and-Answer pairs based on the facts in the text. This turns passive text into active training data.</w:t>
      </w:r>
    </w:p>
    <w:p>
      <w:pPr>
        <w:pStyle w:val="Heading2"/>
      </w:pPr>
      <w:r>
        <w:t>Layer 5: User Review Dashboard (The Sanity Check)</w:t>
      </w:r>
    </w:p>
    <w:p>
      <w:r>
        <w:t>Before spending expensive GPU compute time, the system pauses. It shows the user a dashboard summarizing what it did: 'We removed 500 duplicates and generated 3,000 Q&amp;A pairs.' It shows 5 random examples of the generated pairs so the user can approve the data quality before clicking 'Start Training'.</w:t>
      </w:r>
    </w:p>
    <w:p>
      <w:pPr>
        <w:pStyle w:val="Heading2"/>
      </w:pPr>
      <w:r>
        <w:t>Layer 6: Dynamic LoRA Configuration</w:t>
      </w:r>
    </w:p>
    <w:p>
      <w:r>
        <w:t>The system looks at the final size of the cleaned dataset and automatically adjusts the highly technical LoRA parameters to ensure the best training results:</w:t>
      </w:r>
    </w:p>
    <w:p>
      <w:pPr>
        <w:pStyle w:val="ListBullet"/>
      </w:pPr>
      <w:r>
        <w:t>Small Datasets (&lt; 1,000 examples): Uses a low LoRA Rank (r=4) to prevent the model from overfitting and just memorizing the few examples it has.</w:t>
      </w:r>
    </w:p>
    <w:p>
      <w:pPr>
        <w:pStyle w:val="ListBullet"/>
      </w:pPr>
      <w:r>
        <w:t>Medium Datasets (1,000 to 10,000 examples): Uses the standard baseline Rank (r=8) for balanced learning.</w:t>
      </w:r>
    </w:p>
    <w:p>
      <w:pPr>
        <w:pStyle w:val="ListBullet"/>
      </w:pPr>
      <w:r>
        <w:t>Large Datasets (&gt; 10,000 examples): Scales up to a high Rank (r=16) so the model has the capacity to learn deep, complex patterns from the massive amount of data.</w:t>
      </w:r>
    </w:p>
    <w:p>
      <w:pPr>
        <w:pStyle w:val="Heading1"/>
      </w:pPr>
      <w:r>
        <w:t>3. Deep Dive: Synthetic Data Generation Subsystem</w:t>
      </w:r>
    </w:p>
    <w:p>
      <w:r>
        <w:t>To generate Q&amp;A pairs from PDFs automatically, the background AI model operates in a strict, locked-down loop to prevent hallucinations or formatting errors.</w:t>
      </w:r>
    </w:p>
    <w:p>
      <w:pPr>
        <w:pStyle w:val="ListNumber"/>
      </w:pPr>
      <w:r>
        <w:t>1. System Prompting: The backend secretly tells the background AI: 'You are a strict data engineer. Read this text and extract exactly 3 Q&amp;A pairs. Base your answers ONLY on the text.'</w:t>
      </w:r>
    </w:p>
    <w:p>
      <w:pPr>
        <w:pStyle w:val="ListNumber"/>
      </w:pPr>
      <w:r>
        <w:t>2. Guided Decoding: We use a technical feature that physically forces the AI to output its response in perfect JSON format. It cannot write conversational filler like 'Sure, here are your questions!'. It can only output code.</w:t>
      </w:r>
    </w:p>
    <w:p>
      <w:pPr>
        <w:pStyle w:val="ListNumber"/>
      </w:pPr>
      <w:r>
        <w:t>3. Automated Compilation: The backend takes that perfect JSON output and appends it to the master training file, looping through the document until finished.</w:t>
      </w:r>
    </w:p>
    <w:p>
      <w:pPr>
        <w:pStyle w:val="Heading1"/>
      </w:pPr>
      <w:r>
        <w:t>4. Data Safety &amp; Zero Information Loss</w:t>
      </w:r>
    </w:p>
    <w:p>
      <w:r>
        <w:t>A common concern is that aggressive automated cleaning will delete important domain knowledge (like complex corporate policies). The Forge architecture solves this through two safeguards:</w:t>
      </w:r>
    </w:p>
    <w:p>
      <w:pPr>
        <w:pStyle w:val="ListBullet"/>
      </w:pPr>
      <w:r>
        <w:t>Chunking, Not Deleting: If a document is massively long, the system does not delete it for being 'too big'. It algorithmically chunks it into overlapping pieces so every single sentence is preserved and read by the background AI.</w:t>
      </w:r>
    </w:p>
    <w:p>
      <w:pPr>
        <w:pStyle w:val="ListBullet"/>
      </w:pPr>
      <w:r>
        <w:t>The 'Soft Delete' Quarantine: When the cleaning pipeline (Layer 3) finds what it thinks is a duplicate or gibberish row, it never permanently deletes it. It moves that row to an isolated 'quarantine' file. During the User Review stage, the user can see exactly what was flagged and can manually restore any row if the system made a mistake.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