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5.png" ContentType="image/png"/>
  <Override PartName="/word/media/rId60.png" ContentType="image/png"/>
  <Override PartName="/word/media/rId66.png" ContentType="image/png"/>
  <Override PartName="/word/media/rId72.png" ContentType="image/png"/>
  <Override PartName="/word/media/rId78.png" ContentType="image/png"/>
  <Override PartName="/word/media/rId84.png" ContentType="image/png"/>
  <Override PartName="/word/media/rId91.png" ContentType="image/png"/>
  <Override PartName="/word/media/rId97.png" ContentType="image/png"/>
  <Override PartName="/word/media/rId103.png" ContentType="image/png"/>
  <Override PartName="/word/media/rId109.png" ContentType="image/png"/>
  <Override PartName="/word/media/rId21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CON</w:t>
      </w:r>
      <w:r>
        <w:t xml:space="preserve"> </w:t>
      </w:r>
      <w:r>
        <w:t xml:space="preserve">LA</w:t>
      </w:r>
      <w:r>
        <w:t xml:space="preserve"> </w:t>
      </w:r>
      <w:r>
        <w:t xml:space="preserve">VICERRECTORÍA</w:t>
      </w:r>
      <w:r>
        <w:t xml:space="preserve"> </w:t>
      </w:r>
      <w:r>
        <w:t xml:space="preserve">ACADÉMICA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satisfacción y percepción sobre las solicitudes a la Vicerrectoría Académica fue respondida por</w:t>
      </w:r>
      <w:r>
        <w:t xml:space="preserve"> </w:t>
      </w:r>
      <w:r>
        <w:rPr>
          <w:b/>
          <w:bCs/>
        </w:rPr>
        <w:t xml:space="preserve">6</w:t>
      </w:r>
      <w:r>
        <w:t xml:space="preserve"> </w:t>
      </w:r>
      <w:r>
        <w:t xml:space="preserve">docentes.</w:t>
      </w:r>
    </w:p>
    <w:bookmarkStart w:id="25" w:name="unidad-o-dependencia"/>
    <w:p>
      <w:pPr>
        <w:pStyle w:val="Heading1"/>
      </w:pPr>
      <w:r>
        <w:t xml:space="preserve">Unidad o dependencia</w:t>
      </w:r>
    </w:p>
    <w:bookmarkStart w:id="20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76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20"/>
    <w:bookmarkStart w:id="24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tipo-de-vinculación-con-la-upn"/>
    <w:p>
      <w:pPr>
        <w:pStyle w:val="Heading1"/>
      </w:pPr>
      <w:r>
        <w:t xml:space="preserve">Tipo de vinculación con la UPN</w:t>
      </w:r>
    </w:p>
    <w:bookmarkStart w:id="26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de 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26"/>
    <w:bookmarkStart w:id="30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7" w:name="Xb4438b454a062a75c359ef925b05ed80b142e1f"/>
    <w:p>
      <w:pPr>
        <w:pStyle w:val="Heading1"/>
      </w:pPr>
      <w:r>
        <w:t xml:space="preserve">Instalaciones donde desarrolla actividades</w:t>
      </w:r>
    </w:p>
    <w:bookmarkStart w:id="32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Sede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Nogal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Valmaría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32"/>
    <w:bookmarkStart w:id="36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identidad-de-género"/>
    <w:p>
      <w:pPr>
        <w:pStyle w:val="Heading1"/>
      </w:pPr>
      <w:r>
        <w:t xml:space="preserve">Identidad de género</w:t>
      </w:r>
    </w:p>
    <w:bookmarkStart w:id="38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38"/>
    <w:bookmarkStart w:id="42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rango-de-edad"/>
    <w:p>
      <w:pPr>
        <w:pStyle w:val="Heading1"/>
      </w:pPr>
      <w:r>
        <w:t xml:space="preserve">Rango de edad</w:t>
      </w:r>
    </w:p>
    <w:bookmarkStart w:id="44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a 40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44"/>
    <w:bookmarkStart w:id="48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1" w:name="grupo-poblacional-o-sector-social"/>
    <w:p>
      <w:pPr>
        <w:pStyle w:val="Heading1"/>
      </w:pPr>
      <w:r>
        <w:t xml:space="preserve">Grupo poblacional o sector social</w:t>
      </w:r>
    </w:p>
    <w:bookmarkStart w:id="50" w:name="tabla-5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4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Grupo poblacional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50"/>
    <w:bookmarkEnd w:id="51"/>
    <w:bookmarkStart w:id="53" w:name="grupo-étnico"/>
    <w:p>
      <w:pPr>
        <w:pStyle w:val="Heading1"/>
      </w:pPr>
      <w:r>
        <w:t xml:space="preserve">Grupo étnico</w:t>
      </w:r>
    </w:p>
    <w:bookmarkStart w:id="52" w:name="tabla-6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Grupo étnico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pertenencia étnica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52"/>
    <w:bookmarkEnd w:id="53"/>
    <w:bookmarkStart w:id="89" w:name="X4f0649234bc08cfda2d215b713e6a46a0918017"/>
    <w:p>
      <w:pPr>
        <w:pStyle w:val="Heading1"/>
      </w:pPr>
      <w:r>
        <w:t xml:space="preserve">Calificación y/o aporte por criterio de evaluación</w:t>
      </w:r>
    </w:p>
    <w:bookmarkStart w:id="54" w:name="tabla-general"/>
    <w:p>
      <w:pPr>
        <w:pStyle w:val="Heading2"/>
      </w:pPr>
      <w:r>
        <w:t xml:space="preserve">Tabla general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29"/>
        <w:gridCol w:w="1438"/>
        <w:gridCol w:w="1095"/>
        <w:gridCol w:w="1462"/>
        <w:gridCol w:w="1425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Categoría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Conocimientos y habilidades de quien atendió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Eficacia de la respuesta de la vicerrectoría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Medios utilizados para atender solicitudes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Oportunidad en la respuesta a los requerimientos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Respeto y cordialidad de quien atendió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</w:tbl>
    <w:bookmarkEnd w:id="54"/>
    <w:bookmarkStart w:id="58" w:name="gráfico-general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1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4" w:name="Xb209e63a25ef0214394e1e4067e43d72928df73"/>
    <w:p>
      <w:pPr>
        <w:pStyle w:val="Heading2"/>
      </w:pPr>
      <w:r>
        <w:t xml:space="preserve">Medios utilizados para atender solicitudes</w:t>
      </w:r>
    </w:p>
    <w:bookmarkStart w:id="59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59"/>
    <w:bookmarkStart w:id="63" w:name="gráfico-5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2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70" w:name="X3ac82d54779e7a8bdee0b999d3577edf53f97bb"/>
    <w:p>
      <w:pPr>
        <w:pStyle w:val="Heading2"/>
      </w:pPr>
      <w:r>
        <w:t xml:space="preserve">Oportunidad en la respuesta a los requerimientos</w:t>
      </w:r>
    </w:p>
    <w:bookmarkStart w:id="65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65"/>
    <w:bookmarkStart w:id="69" w:name="gráfico-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23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Start w:id="76" w:name="respeto-y-cordialidad-de-quien-atendió"/>
    <w:p>
      <w:pPr>
        <w:pStyle w:val="Heading2"/>
      </w:pPr>
      <w:r>
        <w:t xml:space="preserve">Respeto y cordialidad de quien atendió</w:t>
      </w:r>
    </w:p>
    <w:bookmarkStart w:id="71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71"/>
    <w:bookmarkStart w:id="75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2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X037b0d8216afa422b7efdd3888fb5d95f505ab0"/>
    <w:p>
      <w:pPr>
        <w:pStyle w:val="Heading2"/>
      </w:pPr>
      <w:r>
        <w:t xml:space="preserve">Eficacia de la respuesta de la vicerrectoría</w:t>
      </w:r>
    </w:p>
    <w:bookmarkStart w:id="77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77"/>
    <w:bookmarkStart w:id="81" w:name="gráfico-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27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88" w:name="Xcd6de7f504938163cee55cf958cff90a6af70d4"/>
    <w:p>
      <w:pPr>
        <w:pStyle w:val="Heading2"/>
      </w:pPr>
      <w:r>
        <w:t xml:space="preserve">Conocimientos y habilidades de quien atendió</w:t>
      </w:r>
    </w:p>
    <w:bookmarkStart w:id="83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</w:tr>
    </w:tbl>
    <w:bookmarkEnd w:id="83"/>
    <w:bookmarkStart w:id="87" w:name="gráfico-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2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End w:id="89"/>
    <w:bookmarkStart w:id="118" w:name="Xed93fad55d98748d90ff014845fa292bf07acd0"/>
    <w:p>
      <w:pPr>
        <w:pStyle w:val="Heading1"/>
      </w:pPr>
      <w:r>
        <w:t xml:space="preserve">Calificación y/o aporte por categoría (del encuestado)</w:t>
      </w:r>
    </w:p>
    <w:bookmarkStart w:id="95" w:name="por-unidad-o-dependencia"/>
    <w:p>
      <w:pPr>
        <w:pStyle w:val="Heading2"/>
      </w:pPr>
      <w:r>
        <w:t xml:space="preserve">Por unidad o dependencia</w:t>
      </w:r>
    </w:p>
    <w:bookmarkStart w:id="90" w:name="tabla-1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76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</w:tbl>
    <w:bookmarkEnd w:id="90"/>
    <w:bookmarkStart w:id="94" w:name="gráfico-10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32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101" w:name="por-tipo-de-vinculación"/>
    <w:p>
      <w:pPr>
        <w:pStyle w:val="Heading2"/>
      </w:pPr>
      <w:r>
        <w:t xml:space="preserve">Por tipo de vinculación</w:t>
      </w:r>
    </w:p>
    <w:bookmarkStart w:id="96" w:name="tabla-1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21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de 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</w:tbl>
    <w:bookmarkEnd w:id="96"/>
    <w:bookmarkStart w:id="100" w:name="gráfico-11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34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7" w:name="por-identidad-de-género"/>
    <w:p>
      <w:pPr>
        <w:pStyle w:val="Heading2"/>
      </w:pPr>
      <w:r>
        <w:t xml:space="preserve">Por identidad de género</w:t>
      </w:r>
    </w:p>
    <w:bookmarkStart w:id="102" w:name="tabla-1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425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</w:tbl>
    <w:bookmarkEnd w:id="102"/>
    <w:bookmarkStart w:id="106" w:name="gráfico-12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36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End w:id="107"/>
    <w:bookmarkStart w:id="113" w:name="por-rango-de-edad"/>
    <w:p>
      <w:pPr>
        <w:pStyle w:val="Heading2"/>
      </w:pPr>
      <w:r>
        <w:t xml:space="preserve">Por rango de edad</w:t>
      </w:r>
    </w:p>
    <w:bookmarkStart w:id="108" w:name="tabla-1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a 40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</w:tbl>
    <w:bookmarkEnd w:id="108"/>
    <w:bookmarkStart w:id="112" w:name="gráfico-13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nforme_percepcion_docencia_word_files/figure-docx/unnamed-chunk-38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End w:id="113"/>
    <w:bookmarkStart w:id="115" w:name="por-grupo-poblacional"/>
    <w:p>
      <w:pPr>
        <w:pStyle w:val="Heading2"/>
      </w:pPr>
      <w:r>
        <w:t xml:space="preserve">Por grupo poblacional</w:t>
      </w:r>
    </w:p>
    <w:bookmarkStart w:id="114" w:name="tabla-1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4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Grupo poblacional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</w:tbl>
    <w:bookmarkEnd w:id="114"/>
    <w:bookmarkEnd w:id="115"/>
    <w:bookmarkStart w:id="117" w:name="por-grupo-étnico"/>
    <w:p>
      <w:pPr>
        <w:pStyle w:val="Heading2"/>
      </w:pPr>
      <w:r>
        <w:t xml:space="preserve">Por grupo étnico</w:t>
      </w:r>
    </w:p>
    <w:bookmarkStart w:id="116" w:name="tabla-1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Grupo étnico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Sin pertenencia étnica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</w:tbl>
    <w:bookmarkEnd w:id="116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SATISFACCIÓN CON LA VICERRECTORÍA ACADÉMICA</dc:title>
  <dc:creator>Oficina de Desarrollo y Planeación</dc:creator>
  <cp:keywords/>
  <dcterms:created xsi:type="dcterms:W3CDTF">2024-11-23T16:48:43Z</dcterms:created>
  <dcterms:modified xsi:type="dcterms:W3CDTF">2024-11-23T16:48:43Z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