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45" w:rsidRPr="008D180E" w:rsidRDefault="001F1D45" w:rsidP="001F1D45">
      <w:pPr>
        <w:spacing w:before="35"/>
        <w:ind w:left="3364" w:right="3364"/>
        <w:jc w:val="center"/>
        <w:rPr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CSC</w:t>
      </w:r>
      <w:r w:rsidRPr="008D180E">
        <w:rPr>
          <w:rFonts w:ascii="Times New Roman" w:hAnsi="Times New Roman"/>
          <w:b/>
          <w:spacing w:val="-12"/>
          <w:sz w:val="44"/>
          <w:szCs w:val="44"/>
        </w:rPr>
        <w:t xml:space="preserve"> </w:t>
      </w:r>
      <w:r w:rsidRPr="008D180E">
        <w:rPr>
          <w:rFonts w:ascii="Times New Roman" w:hAnsi="Times New Roman"/>
          <w:b/>
          <w:w w:val="99"/>
          <w:sz w:val="44"/>
          <w:szCs w:val="44"/>
        </w:rPr>
        <w:t>8</w:t>
      </w:r>
      <w:r w:rsidRPr="008D180E">
        <w:rPr>
          <w:rFonts w:ascii="Times New Roman" w:hAnsi="Times New Roman"/>
          <w:b/>
          <w:spacing w:val="2"/>
          <w:w w:val="99"/>
          <w:sz w:val="44"/>
          <w:szCs w:val="44"/>
        </w:rPr>
        <w:t>7</w:t>
      </w:r>
      <w:r w:rsidRPr="008D180E">
        <w:rPr>
          <w:rFonts w:ascii="Times New Roman" w:hAnsi="Times New Roman"/>
          <w:b/>
          <w:w w:val="99"/>
          <w:sz w:val="44"/>
          <w:szCs w:val="44"/>
        </w:rPr>
        <w:t>2</w:t>
      </w:r>
    </w:p>
    <w:p w:rsidR="001F1D45" w:rsidRDefault="001F1D45" w:rsidP="001F1D45">
      <w:pPr>
        <w:spacing w:before="10" w:line="180" w:lineRule="exact"/>
        <w:jc w:val="center"/>
        <w:rPr>
          <w:sz w:val="19"/>
          <w:szCs w:val="19"/>
        </w:rPr>
      </w:pPr>
    </w:p>
    <w:p w:rsidR="001F1D45" w:rsidRDefault="001F1D45" w:rsidP="001F1D45">
      <w:pPr>
        <w:ind w:left="616" w:right="621"/>
        <w:jc w:val="center"/>
        <w:rPr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PATT</w:t>
      </w:r>
      <w:r>
        <w:rPr>
          <w:rFonts w:ascii="Times New Roman" w:hAnsi="Times New Roman"/>
          <w:spacing w:val="1"/>
          <w:sz w:val="44"/>
          <w:szCs w:val="44"/>
        </w:rPr>
        <w:t>E</w:t>
      </w:r>
      <w:r>
        <w:rPr>
          <w:rFonts w:ascii="Times New Roman" w:hAnsi="Times New Roman"/>
          <w:sz w:val="44"/>
          <w:szCs w:val="44"/>
        </w:rPr>
        <w:t>RN</w:t>
      </w:r>
      <w:r>
        <w:rPr>
          <w:rFonts w:ascii="Times New Roman" w:hAnsi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/>
          <w:spacing w:val="2"/>
          <w:sz w:val="44"/>
          <w:szCs w:val="44"/>
        </w:rPr>
        <w:t>A</w:t>
      </w:r>
      <w:r>
        <w:rPr>
          <w:rFonts w:ascii="Times New Roman" w:hAnsi="Times New Roman"/>
          <w:sz w:val="44"/>
          <w:szCs w:val="44"/>
        </w:rPr>
        <w:t>NALYSIS</w:t>
      </w:r>
      <w:r>
        <w:rPr>
          <w:rFonts w:ascii="Times New Roman" w:hAnsi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/>
          <w:spacing w:val="2"/>
          <w:sz w:val="44"/>
          <w:szCs w:val="44"/>
        </w:rPr>
        <w:t>A</w:t>
      </w:r>
      <w:r>
        <w:rPr>
          <w:rFonts w:ascii="Times New Roman" w:hAnsi="Times New Roman"/>
          <w:sz w:val="44"/>
          <w:szCs w:val="44"/>
        </w:rPr>
        <w:t>ND</w:t>
      </w:r>
      <w:r>
        <w:rPr>
          <w:rFonts w:ascii="Times New Roman" w:hAnsi="Times New Roman"/>
          <w:spacing w:val="-10"/>
          <w:sz w:val="44"/>
          <w:szCs w:val="44"/>
        </w:rPr>
        <w:t xml:space="preserve"> </w:t>
      </w:r>
      <w:r>
        <w:rPr>
          <w:rFonts w:ascii="Times New Roman" w:hAnsi="Times New Roman"/>
          <w:w w:val="99"/>
          <w:sz w:val="44"/>
          <w:szCs w:val="44"/>
        </w:rPr>
        <w:t>MA</w:t>
      </w:r>
      <w:r>
        <w:rPr>
          <w:rFonts w:ascii="Times New Roman" w:hAnsi="Times New Roman"/>
          <w:spacing w:val="2"/>
          <w:w w:val="99"/>
          <w:sz w:val="44"/>
          <w:szCs w:val="44"/>
        </w:rPr>
        <w:t>C</w:t>
      </w:r>
      <w:r>
        <w:rPr>
          <w:rFonts w:ascii="Times New Roman" w:hAnsi="Times New Roman"/>
          <w:w w:val="99"/>
          <w:sz w:val="44"/>
          <w:szCs w:val="44"/>
        </w:rPr>
        <w:t>H</w:t>
      </w:r>
      <w:r>
        <w:rPr>
          <w:rFonts w:ascii="Times New Roman" w:hAnsi="Times New Roman"/>
          <w:spacing w:val="2"/>
          <w:w w:val="99"/>
          <w:sz w:val="44"/>
          <w:szCs w:val="44"/>
        </w:rPr>
        <w:t>I</w:t>
      </w:r>
      <w:r>
        <w:rPr>
          <w:rFonts w:ascii="Times New Roman" w:hAnsi="Times New Roman"/>
          <w:w w:val="99"/>
          <w:sz w:val="44"/>
          <w:szCs w:val="44"/>
        </w:rPr>
        <w:t>NE INTEL</w:t>
      </w:r>
      <w:r>
        <w:rPr>
          <w:rFonts w:ascii="Times New Roman" w:hAnsi="Times New Roman"/>
          <w:spacing w:val="1"/>
          <w:w w:val="99"/>
          <w:sz w:val="44"/>
          <w:szCs w:val="44"/>
        </w:rPr>
        <w:t>L</w:t>
      </w:r>
      <w:r>
        <w:rPr>
          <w:rFonts w:ascii="Times New Roman" w:hAnsi="Times New Roman"/>
          <w:w w:val="99"/>
          <w:sz w:val="44"/>
          <w:szCs w:val="44"/>
        </w:rPr>
        <w:t>IG</w:t>
      </w:r>
      <w:r>
        <w:rPr>
          <w:rFonts w:ascii="Times New Roman" w:hAnsi="Times New Roman"/>
          <w:spacing w:val="2"/>
          <w:w w:val="99"/>
          <w:sz w:val="44"/>
          <w:szCs w:val="44"/>
        </w:rPr>
        <w:t>E</w:t>
      </w:r>
      <w:r>
        <w:rPr>
          <w:rFonts w:ascii="Times New Roman" w:hAnsi="Times New Roman"/>
          <w:w w:val="99"/>
          <w:sz w:val="44"/>
          <w:szCs w:val="44"/>
        </w:rPr>
        <w:t>NCE</w:t>
      </w:r>
    </w:p>
    <w:p w:rsidR="001F1D45" w:rsidRDefault="001F1D45" w:rsidP="001F1D45">
      <w:pPr>
        <w:spacing w:line="200" w:lineRule="exact"/>
        <w:jc w:val="center"/>
      </w:pPr>
    </w:p>
    <w:p w:rsidR="001F1D45" w:rsidRDefault="001F1D45" w:rsidP="001F1D45">
      <w:pPr>
        <w:spacing w:line="200" w:lineRule="exact"/>
      </w:pPr>
    </w:p>
    <w:p w:rsidR="001F1D45" w:rsidRDefault="001F1D45" w:rsidP="001F1D45">
      <w:pPr>
        <w:spacing w:line="200" w:lineRule="exact"/>
        <w:jc w:val="center"/>
      </w:pPr>
    </w:p>
    <w:p w:rsidR="001F1D45" w:rsidRDefault="001F1D45" w:rsidP="001F1D45">
      <w:pPr>
        <w:ind w:left="2043" w:right="2043"/>
        <w:jc w:val="center"/>
        <w:rPr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FAST</w:t>
      </w:r>
      <w:r>
        <w:rPr>
          <w:rFonts w:ascii="Times New Roman" w:hAnsi="Times New Roman"/>
          <w:spacing w:val="-11"/>
          <w:sz w:val="44"/>
          <w:szCs w:val="44"/>
        </w:rPr>
        <w:t xml:space="preserve"> </w:t>
      </w:r>
      <w:r>
        <w:rPr>
          <w:rFonts w:ascii="Times New Roman" w:hAnsi="Times New Roman"/>
          <w:w w:val="99"/>
          <w:sz w:val="44"/>
          <w:szCs w:val="44"/>
        </w:rPr>
        <w:t>PRO</w:t>
      </w:r>
      <w:r>
        <w:rPr>
          <w:rFonts w:ascii="Times New Roman" w:hAnsi="Times New Roman"/>
          <w:spacing w:val="5"/>
          <w:w w:val="99"/>
          <w:sz w:val="44"/>
          <w:szCs w:val="44"/>
        </w:rPr>
        <w:t>T</w:t>
      </w:r>
      <w:r>
        <w:rPr>
          <w:rFonts w:ascii="Times New Roman" w:hAnsi="Times New Roman"/>
          <w:w w:val="99"/>
          <w:sz w:val="44"/>
          <w:szCs w:val="44"/>
        </w:rPr>
        <w:t>OTYPI</w:t>
      </w:r>
      <w:r>
        <w:rPr>
          <w:rFonts w:ascii="Times New Roman" w:hAnsi="Times New Roman"/>
          <w:spacing w:val="2"/>
          <w:w w:val="99"/>
          <w:sz w:val="44"/>
          <w:szCs w:val="44"/>
        </w:rPr>
        <w:t>N</w:t>
      </w:r>
      <w:r>
        <w:rPr>
          <w:rFonts w:ascii="Times New Roman" w:hAnsi="Times New Roman"/>
          <w:spacing w:val="1"/>
          <w:w w:val="99"/>
          <w:sz w:val="44"/>
          <w:szCs w:val="44"/>
        </w:rPr>
        <w:t>G</w:t>
      </w:r>
      <w:r>
        <w:rPr>
          <w:rFonts w:ascii="Times New Roman" w:hAnsi="Times New Roman"/>
          <w:w w:val="99"/>
          <w:sz w:val="44"/>
          <w:szCs w:val="44"/>
        </w:rPr>
        <w:br/>
        <w:t>#3</w:t>
      </w:r>
    </w:p>
    <w:p w:rsidR="001F1D45" w:rsidRDefault="001F1D45" w:rsidP="001F1D45">
      <w:pPr>
        <w:spacing w:before="2" w:line="140" w:lineRule="exact"/>
        <w:jc w:val="center"/>
        <w:rPr>
          <w:sz w:val="15"/>
          <w:szCs w:val="15"/>
        </w:rPr>
      </w:pPr>
    </w:p>
    <w:p w:rsidR="001F1D45" w:rsidRDefault="001F1D45" w:rsidP="001F1D45">
      <w:pPr>
        <w:spacing w:line="200" w:lineRule="exact"/>
        <w:jc w:val="center"/>
      </w:pPr>
    </w:p>
    <w:p w:rsidR="001F1D45" w:rsidRDefault="001F1D45" w:rsidP="001F1D45">
      <w:pPr>
        <w:spacing w:line="200" w:lineRule="exact"/>
        <w:jc w:val="center"/>
      </w:pPr>
    </w:p>
    <w:p w:rsidR="001F1D45" w:rsidRDefault="001F1D45" w:rsidP="001F1D45">
      <w:pPr>
        <w:spacing w:line="200" w:lineRule="exact"/>
        <w:jc w:val="center"/>
      </w:pPr>
    </w:p>
    <w:p w:rsidR="001F1D45" w:rsidRDefault="001F1D45" w:rsidP="001F1D45">
      <w:pPr>
        <w:ind w:left="3609" w:right="3607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>ub</w:t>
      </w:r>
      <w:r>
        <w:rPr>
          <w:rFonts w:ascii="Times New Roman" w:hAnsi="Times New Roman"/>
          <w:spacing w:val="-5"/>
          <w:sz w:val="28"/>
          <w:szCs w:val="28"/>
        </w:rPr>
        <w:t>m</w:t>
      </w:r>
      <w:r>
        <w:rPr>
          <w:rFonts w:ascii="Times New Roman" w:hAnsi="Times New Roman"/>
          <w:spacing w:val="1"/>
          <w:sz w:val="28"/>
          <w:szCs w:val="28"/>
        </w:rPr>
        <w:t>it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ed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y</w:t>
      </w:r>
    </w:p>
    <w:p w:rsidR="001F1D45" w:rsidRDefault="001F1D45" w:rsidP="001F1D45">
      <w:pPr>
        <w:spacing w:before="7" w:line="180" w:lineRule="exact"/>
        <w:jc w:val="center"/>
        <w:rPr>
          <w:sz w:val="18"/>
          <w:szCs w:val="18"/>
        </w:rPr>
      </w:pPr>
    </w:p>
    <w:p w:rsidR="001F1D45" w:rsidRPr="00B7758E" w:rsidRDefault="00D51DC9" w:rsidP="001F1D45">
      <w:pPr>
        <w:spacing w:line="377" w:lineRule="auto"/>
        <w:ind w:left="2409" w:right="2404"/>
        <w:jc w:val="center"/>
        <w:rPr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Sudha Mahadik</w:t>
      </w:r>
      <w:r w:rsidR="001F1D45">
        <w:rPr>
          <w:rFonts w:ascii="Times New Roman" w:hAnsi="Times New Roman"/>
          <w:spacing w:val="2"/>
          <w:sz w:val="28"/>
          <w:szCs w:val="28"/>
        </w:rPr>
        <w:t xml:space="preserve"> </w:t>
      </w:r>
      <w:r w:rsidR="001F1D45">
        <w:rPr>
          <w:rFonts w:ascii="Times New Roman" w:hAnsi="Times New Roman"/>
          <w:sz w:val="28"/>
          <w:szCs w:val="28"/>
        </w:rPr>
        <w:t>SFSU</w:t>
      </w:r>
      <w:r w:rsidR="001F1D45">
        <w:rPr>
          <w:rFonts w:ascii="Times New Roman" w:hAnsi="Times New Roman"/>
          <w:spacing w:val="-1"/>
          <w:sz w:val="28"/>
          <w:szCs w:val="28"/>
        </w:rPr>
        <w:t xml:space="preserve"> </w:t>
      </w:r>
      <w:r w:rsidR="001F1D45">
        <w:rPr>
          <w:rFonts w:ascii="Times New Roman" w:hAnsi="Times New Roman"/>
          <w:sz w:val="28"/>
          <w:szCs w:val="28"/>
        </w:rPr>
        <w:t>I</w:t>
      </w:r>
      <w:r w:rsidR="001F1D45">
        <w:rPr>
          <w:rFonts w:ascii="Times New Roman" w:hAnsi="Times New Roman"/>
          <w:spacing w:val="-2"/>
          <w:sz w:val="28"/>
          <w:szCs w:val="28"/>
        </w:rPr>
        <w:t>D</w:t>
      </w:r>
      <w:r w:rsidR="001F1D45">
        <w:rPr>
          <w:rFonts w:ascii="Times New Roman" w:hAnsi="Times New Roman"/>
          <w:sz w:val="28"/>
          <w:szCs w:val="28"/>
        </w:rPr>
        <w:t>-</w:t>
      </w:r>
      <w:r w:rsidR="001F1D45">
        <w:rPr>
          <w:rFonts w:ascii="Times New Roman" w:hAnsi="Times New Roman"/>
          <w:spacing w:val="1"/>
          <w:sz w:val="28"/>
          <w:szCs w:val="28"/>
        </w:rPr>
        <w:t>91</w:t>
      </w:r>
      <w:r>
        <w:rPr>
          <w:rFonts w:ascii="Times New Roman" w:hAnsi="Times New Roman"/>
          <w:spacing w:val="1"/>
          <w:sz w:val="28"/>
          <w:szCs w:val="28"/>
        </w:rPr>
        <w:t>6429142</w:t>
      </w:r>
      <w:r w:rsidR="001F1D45">
        <w:rPr>
          <w:noProof/>
        </w:rPr>
        <w:drawing>
          <wp:inline distT="0" distB="0" distL="0" distR="0" wp14:anchorId="59F357DF" wp14:editId="677EE6AB">
            <wp:extent cx="26479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45" w:rsidRDefault="001F1D45" w:rsidP="001F1D4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isco 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te 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rsi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</w:p>
    <w:p w:rsidR="00E9099D" w:rsidRDefault="00E9099D" w:rsidP="001F1D45">
      <w:pPr>
        <w:jc w:val="center"/>
        <w:rPr>
          <w:rFonts w:ascii="Times New Roman" w:hAnsi="Times New Roman"/>
          <w:sz w:val="24"/>
          <w:szCs w:val="24"/>
        </w:rPr>
      </w:pPr>
    </w:p>
    <w:p w:rsidR="00E9099D" w:rsidRDefault="00E9099D" w:rsidP="001F1D45">
      <w:pPr>
        <w:jc w:val="center"/>
        <w:rPr>
          <w:rFonts w:ascii="Times New Roman" w:hAnsi="Times New Roman"/>
          <w:sz w:val="24"/>
          <w:szCs w:val="24"/>
        </w:rPr>
      </w:pPr>
    </w:p>
    <w:p w:rsidR="00E9099D" w:rsidRDefault="00E9099D" w:rsidP="001F1D45">
      <w:pPr>
        <w:jc w:val="center"/>
        <w:rPr>
          <w:rFonts w:ascii="Times New Roman" w:hAnsi="Times New Roman"/>
          <w:sz w:val="24"/>
          <w:szCs w:val="24"/>
        </w:rPr>
      </w:pPr>
    </w:p>
    <w:p w:rsidR="00E9099D" w:rsidRDefault="005B1DE1" w:rsidP="005B1D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Output of the code:</w:t>
      </w:r>
    </w:p>
    <w:p w:rsidR="009A11C7" w:rsidRDefault="009A11C7" w:rsidP="005B1D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applying </w:t>
      </w:r>
      <w:r w:rsidR="0026584C">
        <w:rPr>
          <w:rFonts w:ascii="Times New Roman" w:hAnsi="Times New Roman"/>
          <w:sz w:val="24"/>
          <w:szCs w:val="24"/>
        </w:rPr>
        <w:t>PCA</w:t>
      </w:r>
      <w:r w:rsidR="00F6645D">
        <w:rPr>
          <w:rFonts w:ascii="Times New Roman" w:hAnsi="Times New Roman"/>
          <w:sz w:val="24"/>
          <w:szCs w:val="24"/>
        </w:rPr>
        <w:t xml:space="preserve"> for training, selecting</w:t>
      </w:r>
      <w:r w:rsidR="0026584C">
        <w:rPr>
          <w:rFonts w:ascii="Times New Roman" w:hAnsi="Times New Roman"/>
          <w:sz w:val="24"/>
          <w:szCs w:val="24"/>
        </w:rPr>
        <w:t xml:space="preserve"> top eigenvector equal to 20 and </w:t>
      </w:r>
      <w:r w:rsidR="0026584C">
        <w:rPr>
          <w:rFonts w:ascii="Times New Roman" w:hAnsi="Times New Roman"/>
          <w:sz w:val="24"/>
          <w:szCs w:val="24"/>
        </w:rPr>
        <w:t>LDA classification</w:t>
      </w:r>
      <w:r w:rsidR="00F6645D">
        <w:rPr>
          <w:rFonts w:ascii="Times New Roman" w:hAnsi="Times New Roman"/>
          <w:sz w:val="24"/>
          <w:szCs w:val="24"/>
        </w:rPr>
        <w:t xml:space="preserve"> while testing</w:t>
      </w:r>
      <w:r w:rsidR="0026584C">
        <w:rPr>
          <w:rFonts w:ascii="Times New Roman" w:hAnsi="Times New Roman"/>
          <w:sz w:val="24"/>
          <w:szCs w:val="24"/>
        </w:rPr>
        <w:t xml:space="preserve">, </w:t>
      </w:r>
      <w:r w:rsidR="00807179">
        <w:rPr>
          <w:rFonts w:ascii="Times New Roman" w:hAnsi="Times New Roman"/>
          <w:sz w:val="24"/>
          <w:szCs w:val="24"/>
        </w:rPr>
        <w:t>to male and female folder images respectively I got the following output.</w:t>
      </w:r>
      <w:r w:rsidR="00CC10C6">
        <w:rPr>
          <w:rFonts w:ascii="Times New Roman" w:hAnsi="Times New Roman"/>
          <w:sz w:val="24"/>
          <w:szCs w:val="24"/>
        </w:rPr>
        <w:t xml:space="preserve"> </w:t>
      </w:r>
    </w:p>
    <w:p w:rsidR="005B1DE1" w:rsidRDefault="00F93AC7" w:rsidP="005B1D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Unclassified Fem</w:t>
      </w:r>
      <w:r w:rsidR="005B1DE1">
        <w:rPr>
          <w:rFonts w:ascii="Times New Roman" w:hAnsi="Times New Roman"/>
          <w:sz w:val="24"/>
          <w:szCs w:val="24"/>
        </w:rPr>
        <w:t>ale Images:</w:t>
      </w:r>
    </w:p>
    <w:p w:rsidR="005B1DE1" w:rsidRDefault="005B1DE1" w:rsidP="005B1DE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12F8E87" wp14:editId="02D069AC">
            <wp:extent cx="53340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28207B" w:rsidRDefault="0028207B" w:rsidP="005B1DE1">
      <w:pPr>
        <w:rPr>
          <w:rFonts w:ascii="Times New Roman" w:hAnsi="Times New Roman"/>
          <w:sz w:val="24"/>
          <w:szCs w:val="24"/>
        </w:rPr>
      </w:pPr>
    </w:p>
    <w:p w:rsidR="007216AA" w:rsidRDefault="007216AA" w:rsidP="005B1D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Unclassified male Images:</w:t>
      </w:r>
    </w:p>
    <w:p w:rsidR="001D69E1" w:rsidRDefault="001D69E1" w:rsidP="005B1DE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618F1" wp14:editId="03EEEDDF">
            <wp:extent cx="5210175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E1" w:rsidRDefault="005B1DE1" w:rsidP="001F1D45">
      <w:pPr>
        <w:jc w:val="center"/>
        <w:rPr>
          <w:rFonts w:ascii="Times New Roman" w:hAnsi="Times New Roman"/>
          <w:sz w:val="24"/>
          <w:szCs w:val="24"/>
        </w:rPr>
      </w:pPr>
    </w:p>
    <w:p w:rsidR="00E9099D" w:rsidRDefault="00E9099D" w:rsidP="001F1D45">
      <w:pPr>
        <w:jc w:val="center"/>
        <w:rPr>
          <w:rFonts w:ascii="Times New Roman" w:hAnsi="Times New Roman"/>
          <w:sz w:val="24"/>
          <w:szCs w:val="24"/>
        </w:rPr>
      </w:pPr>
    </w:p>
    <w:p w:rsidR="001F1D45" w:rsidRDefault="001F1D45" w:rsidP="001F1D45">
      <w:pPr>
        <w:rPr>
          <w:rFonts w:ascii="Times New Roman" w:hAnsi="Times New Roman"/>
          <w:sz w:val="24"/>
          <w:szCs w:val="24"/>
        </w:rPr>
      </w:pPr>
    </w:p>
    <w:p w:rsidR="00AF3B20" w:rsidRDefault="008E0FF7">
      <w:r>
        <w:t>Accuracy:</w:t>
      </w:r>
    </w:p>
    <w:p w:rsidR="00EC544E" w:rsidRDefault="00EC544E">
      <w:r>
        <w:t xml:space="preserve">As total unclassified images are 7 , accuracy can be calculated as : </w:t>
      </w:r>
    </w:p>
    <w:p w:rsidR="00EC544E" w:rsidRPr="00EC544E" w:rsidRDefault="00EC544E" w:rsidP="00EC544E">
      <w:pPr>
        <w:rPr>
          <w:b/>
        </w:rPr>
      </w:pPr>
      <w:r>
        <w:t>{[99(all images) – 7 (unclassified images) ]/99</w:t>
      </w:r>
      <w:r w:rsidR="00D16F71">
        <w:t>(total images)</w:t>
      </w:r>
      <w:r>
        <w:t xml:space="preserve">} * 100 = </w:t>
      </w:r>
      <w:r w:rsidRPr="00EC544E">
        <w:rPr>
          <w:b/>
        </w:rPr>
        <w:t>92.92%</w:t>
      </w:r>
    </w:p>
    <w:p w:rsidR="008E0FF7" w:rsidRDefault="008E0FF7"/>
    <w:p w:rsidR="00BF698C" w:rsidRDefault="00BF698C">
      <w:r>
        <w:t>With top eigen vectors selected  = 50 , I got following output :</w:t>
      </w:r>
    </w:p>
    <w:p w:rsidR="00BF698C" w:rsidRDefault="00BF698C">
      <w:r>
        <w:t>Unclassified females :</w:t>
      </w:r>
    </w:p>
    <w:p w:rsidR="00BF698C" w:rsidRDefault="00BF698C">
      <w:r>
        <w:rPr>
          <w:noProof/>
        </w:rPr>
        <w:lastRenderedPageBreak/>
        <w:drawing>
          <wp:inline distT="0" distB="0" distL="0" distR="0" wp14:anchorId="389D51D7" wp14:editId="72A1EE7A">
            <wp:extent cx="53149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F6" w:rsidRDefault="00463AF6"/>
    <w:p w:rsidR="00463AF6" w:rsidRDefault="00463AF6">
      <w:r>
        <w:t>Unclassified males:</w:t>
      </w:r>
    </w:p>
    <w:p w:rsidR="00463AF6" w:rsidRDefault="00463AF6">
      <w:r>
        <w:rPr>
          <w:noProof/>
        </w:rPr>
        <w:drawing>
          <wp:inline distT="0" distB="0" distL="0" distR="0" wp14:anchorId="33421F08" wp14:editId="271D81C4">
            <wp:extent cx="52959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6D" w:rsidRDefault="0007786D"/>
    <w:p w:rsidR="0007786D" w:rsidRDefault="0007786D">
      <w:r>
        <w:t>Accuracy   =  95.95%</w:t>
      </w:r>
    </w:p>
    <w:p w:rsidR="00581180" w:rsidRDefault="00581180"/>
    <w:p w:rsidR="00581180" w:rsidRDefault="00581180">
      <w:r>
        <w:t>Thus , we can see that as number of top eigenvectors selected increased , classification accuracy also increased.</w:t>
      </w:r>
      <w:bookmarkStart w:id="0" w:name="_GoBack"/>
      <w:bookmarkEnd w:id="0"/>
    </w:p>
    <w:p w:rsidR="0007786D" w:rsidRDefault="0007786D"/>
    <w:sectPr w:rsidR="0007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323A7"/>
    <w:multiLevelType w:val="hybridMultilevel"/>
    <w:tmpl w:val="0F76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78"/>
    <w:rsid w:val="0007786D"/>
    <w:rsid w:val="00112578"/>
    <w:rsid w:val="001D69E1"/>
    <w:rsid w:val="001F1D45"/>
    <w:rsid w:val="0026584C"/>
    <w:rsid w:val="0028207B"/>
    <w:rsid w:val="00381FC9"/>
    <w:rsid w:val="00463AF6"/>
    <w:rsid w:val="00581180"/>
    <w:rsid w:val="005B1DE1"/>
    <w:rsid w:val="007216AA"/>
    <w:rsid w:val="00807179"/>
    <w:rsid w:val="008D22A6"/>
    <w:rsid w:val="008E0FF7"/>
    <w:rsid w:val="00942133"/>
    <w:rsid w:val="009A11C7"/>
    <w:rsid w:val="00B65FFB"/>
    <w:rsid w:val="00BC1E2E"/>
    <w:rsid w:val="00BF698C"/>
    <w:rsid w:val="00CC10C6"/>
    <w:rsid w:val="00D16F71"/>
    <w:rsid w:val="00D51DC9"/>
    <w:rsid w:val="00E9099D"/>
    <w:rsid w:val="00EC544E"/>
    <w:rsid w:val="00F6645D"/>
    <w:rsid w:val="00F93AC7"/>
    <w:rsid w:val="00FA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2B1B"/>
  <w15:chartTrackingRefBased/>
  <w15:docId w15:val="{F495F659-78AA-46FD-9AA5-84228B27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1D4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Mahadik</dc:creator>
  <cp:keywords/>
  <dc:description/>
  <cp:lastModifiedBy>Sudha Mahadik</cp:lastModifiedBy>
  <cp:revision>28</cp:revision>
  <dcterms:created xsi:type="dcterms:W3CDTF">2016-12-07T07:09:00Z</dcterms:created>
  <dcterms:modified xsi:type="dcterms:W3CDTF">2016-12-07T07:47:00Z</dcterms:modified>
</cp:coreProperties>
</file>