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412AB7" w14:textId="77777777" w:rsidR="002B6AF9" w:rsidRPr="002B6AF9" w:rsidRDefault="002B6AF9" w:rsidP="002B6AF9">
      <w:r w:rsidRPr="002B6AF9">
        <w:t xml:space="preserve">The fix is simple — in </w:t>
      </w:r>
      <w:proofErr w:type="spellStart"/>
      <w:r w:rsidRPr="002B6AF9">
        <w:t>OrsResearcher.cs</w:t>
      </w:r>
      <w:proofErr w:type="spellEnd"/>
      <w:r w:rsidRPr="002B6AF9">
        <w:t xml:space="preserve">, add a flush every 200 records inside </w:t>
      </w:r>
      <w:proofErr w:type="spellStart"/>
      <w:r w:rsidRPr="002B6AF9">
        <w:t>CommitRecord</w:t>
      </w:r>
      <w:proofErr w:type="spellEnd"/>
      <w:r w:rsidRPr="002B6AF9">
        <w:t>. No other file needs to change.</w:t>
      </w:r>
    </w:p>
    <w:p w14:paraId="1F109716" w14:textId="77777777" w:rsidR="002B6AF9" w:rsidRPr="002B6AF9" w:rsidRDefault="002B6AF9" w:rsidP="002B6AF9">
      <w:r w:rsidRPr="002B6AF9">
        <w:t xml:space="preserve">The current </w:t>
      </w:r>
      <w:proofErr w:type="spellStart"/>
      <w:r w:rsidRPr="002B6AF9">
        <w:t>CommitRecord</w:t>
      </w:r>
      <w:proofErr w:type="spellEnd"/>
      <w:r w:rsidRPr="002B6AF9">
        <w:t xml:space="preserve"> already calls </w:t>
      </w:r>
      <w:proofErr w:type="spellStart"/>
      <w:r w:rsidRPr="002B6AF9">
        <w:t>ExcelHandler.AppendResult</w:t>
      </w:r>
      <w:proofErr w:type="spellEnd"/>
      <w:r w:rsidRPr="002B6AF9">
        <w:t xml:space="preserve"> after every single record (opens + saves the file each time), which is actually the opposite problem from what you're describing — it sounds like your actual file has the old </w:t>
      </w:r>
      <w:proofErr w:type="spellStart"/>
      <w:r w:rsidRPr="002B6AF9">
        <w:t>WriteResults</w:t>
      </w:r>
      <w:proofErr w:type="spellEnd"/>
      <w:r w:rsidRPr="002B6AF9">
        <w:t xml:space="preserve"> bulk-write at the end still active in </w:t>
      </w:r>
      <w:proofErr w:type="spellStart"/>
      <w:r w:rsidRPr="002B6AF9">
        <w:t>MainForm</w:t>
      </w:r>
      <w:proofErr w:type="spellEnd"/>
      <w:r w:rsidRPr="002B6AF9">
        <w:t>. Let me check both.</w:t>
      </w:r>
    </w:p>
    <w:p w14:paraId="5A80E0FC" w14:textId="77777777" w:rsidR="002B6AF9" w:rsidRPr="002B6AF9" w:rsidRDefault="002B6AF9" w:rsidP="002B6AF9">
      <w:r w:rsidRPr="002B6AF9">
        <w:t>Ran 3 commands</w:t>
      </w:r>
    </w:p>
    <w:p w14:paraId="1D441404" w14:textId="77777777" w:rsidR="002B6AF9" w:rsidRPr="002B6AF9" w:rsidRDefault="002B6AF9" w:rsidP="002B6AF9">
      <w:r w:rsidRPr="002B6AF9">
        <w:t>Ran 3 commands</w:t>
      </w:r>
    </w:p>
    <w:p w14:paraId="57C0A994" w14:textId="77777777" w:rsidR="002B6AF9" w:rsidRPr="002B6AF9" w:rsidRDefault="002B6AF9" w:rsidP="002B6AF9">
      <w:r w:rsidRPr="002B6AF9">
        <w:t xml:space="preserve">Now I see the exact picture. Currently </w:t>
      </w:r>
      <w:proofErr w:type="spellStart"/>
      <w:r w:rsidRPr="002B6AF9">
        <w:t>AppendResult</w:t>
      </w:r>
      <w:proofErr w:type="spellEnd"/>
      <w:r w:rsidRPr="002B6AF9">
        <w:t xml:space="preserve"> opens and saves the file on every single record — that's 19,120 open/save cycles for your full dataset, which is unnecessarily heavy. The right fix is to </w:t>
      </w:r>
      <w:r w:rsidRPr="002B6AF9">
        <w:rPr>
          <w:b/>
          <w:bCs/>
        </w:rPr>
        <w:t>batch writes every 200 records</w:t>
      </w:r>
      <w:r w:rsidRPr="002B6AF9">
        <w:t xml:space="preserve"> by switching from </w:t>
      </w:r>
      <w:proofErr w:type="spellStart"/>
      <w:r w:rsidRPr="002B6AF9">
        <w:t>AppendResult</w:t>
      </w:r>
      <w:proofErr w:type="spellEnd"/>
      <w:r w:rsidRPr="002B6AF9">
        <w:t xml:space="preserve">-per-record to an </w:t>
      </w:r>
      <w:r w:rsidRPr="002B6AF9">
        <w:rPr>
          <w:b/>
          <w:bCs/>
        </w:rPr>
        <w:t>in-memory buffer that flushes to Excel every 200</w:t>
      </w:r>
      <w:r w:rsidRPr="002B6AF9">
        <w:t xml:space="preserve">. Only </w:t>
      </w:r>
      <w:proofErr w:type="spellStart"/>
      <w:r w:rsidRPr="002B6AF9">
        <w:t>OrsResearcher.cs</w:t>
      </w:r>
      <w:proofErr w:type="spellEnd"/>
      <w:r w:rsidRPr="002B6AF9">
        <w:t xml:space="preserve"> and </w:t>
      </w:r>
      <w:proofErr w:type="spellStart"/>
      <w:r w:rsidRPr="002B6AF9">
        <w:t>ExcelHandler.cs</w:t>
      </w:r>
      <w:proofErr w:type="spellEnd"/>
      <w:r w:rsidRPr="002B6AF9">
        <w:t xml:space="preserve"> need changes.</w:t>
      </w:r>
    </w:p>
    <w:p w14:paraId="15368196" w14:textId="77777777" w:rsidR="002B6AF9" w:rsidRPr="002B6AF9" w:rsidRDefault="002B6AF9" w:rsidP="002B6AF9">
      <w:r w:rsidRPr="002B6AF9">
        <w:t>Ran 2 commands, edited a file</w:t>
      </w:r>
    </w:p>
    <w:p w14:paraId="671623C4" w14:textId="77777777" w:rsidR="002B6AF9" w:rsidRPr="002B6AF9" w:rsidRDefault="002B6AF9" w:rsidP="002B6AF9">
      <w:r w:rsidRPr="002B6AF9">
        <w:t>Ran 2 commands, edited a file</w:t>
      </w:r>
    </w:p>
    <w:p w14:paraId="576712F5" w14:textId="77777777" w:rsidR="002B6AF9" w:rsidRPr="002B6AF9" w:rsidRDefault="002B6AF9" w:rsidP="002B6AF9">
      <w:r w:rsidRPr="002B6AF9">
        <w:t>Unicode characters in the comments are causing the match to fail. I'll use a line-number based replacement instead:</w:t>
      </w:r>
    </w:p>
    <w:p w14:paraId="284F2B67" w14:textId="77777777" w:rsidR="002B6AF9" w:rsidRPr="002B6AF9" w:rsidRDefault="002B6AF9" w:rsidP="002B6AF9">
      <w:r w:rsidRPr="002B6AF9">
        <w:t xml:space="preserve">Replace </w:t>
      </w:r>
      <w:proofErr w:type="spellStart"/>
      <w:r w:rsidRPr="002B6AF9">
        <w:t>CommitRecord</w:t>
      </w:r>
      <w:proofErr w:type="spellEnd"/>
      <w:r w:rsidRPr="002B6AF9">
        <w:t xml:space="preserve"> with batch flush logic using Python to handle </w:t>
      </w:r>
      <w:proofErr w:type="spellStart"/>
      <w:r w:rsidRPr="002B6AF9">
        <w:t>unicode</w:t>
      </w:r>
      <w:proofErr w:type="spellEnd"/>
    </w:p>
    <w:p w14:paraId="0040E590" w14:textId="77777777" w:rsidR="002B6AF9" w:rsidRPr="002B6AF9" w:rsidRDefault="002B6AF9" w:rsidP="002B6AF9">
      <w:r w:rsidRPr="002B6AF9">
        <w:t xml:space="preserve">Replace </w:t>
      </w:r>
      <w:proofErr w:type="spellStart"/>
      <w:r w:rsidRPr="002B6AF9">
        <w:t>CommitRecord</w:t>
      </w:r>
      <w:proofErr w:type="spellEnd"/>
      <w:r w:rsidRPr="002B6AF9">
        <w:t xml:space="preserve"> with batch flush logic using Python to handle </w:t>
      </w:r>
      <w:proofErr w:type="spellStart"/>
      <w:r w:rsidRPr="002B6AF9">
        <w:t>unicode</w:t>
      </w:r>
      <w:proofErr w:type="spellEnd"/>
    </w:p>
    <w:p w14:paraId="54B3824E" w14:textId="77777777" w:rsidR="002B6AF9" w:rsidRPr="002B6AF9" w:rsidRDefault="002B6AF9" w:rsidP="002B6AF9">
      <w:r w:rsidRPr="002B6AF9">
        <w:t xml:space="preserve">Now add the forced final flush after the loop ends (on completion and on cancel). Find the return results; line in </w:t>
      </w:r>
      <w:proofErr w:type="gramStart"/>
      <w:r w:rsidRPr="002B6AF9">
        <w:t>Research(</w:t>
      </w:r>
      <w:proofErr w:type="gramEnd"/>
      <w:r w:rsidRPr="002B6AF9">
        <w:t>):</w:t>
      </w:r>
    </w:p>
    <w:p w14:paraId="059ABEA3" w14:textId="77777777" w:rsidR="002B6AF9" w:rsidRPr="002B6AF9" w:rsidRDefault="002B6AF9" w:rsidP="002B6AF9">
      <w:r w:rsidRPr="002B6AF9">
        <w:t>Ran 4 commands</w:t>
      </w:r>
    </w:p>
    <w:p w14:paraId="1C901BFA" w14:textId="77777777" w:rsidR="002B6AF9" w:rsidRPr="002B6AF9" w:rsidRDefault="002B6AF9" w:rsidP="002B6AF9">
      <w:r w:rsidRPr="002B6AF9">
        <w:t>Ran 4 commands</w:t>
      </w:r>
    </w:p>
    <w:p w14:paraId="5F8E1877" w14:textId="77777777" w:rsidR="002B6AF9" w:rsidRPr="002B6AF9" w:rsidRDefault="002B6AF9" w:rsidP="002B6AF9">
      <w:r w:rsidRPr="002B6AF9">
        <w:t xml:space="preserve">Now add </w:t>
      </w:r>
      <w:proofErr w:type="spellStart"/>
      <w:r w:rsidRPr="002B6AF9">
        <w:t>AppendBatch</w:t>
      </w:r>
      <w:proofErr w:type="spellEnd"/>
      <w:r w:rsidRPr="002B6AF9">
        <w:t xml:space="preserve"> to </w:t>
      </w:r>
      <w:proofErr w:type="spellStart"/>
      <w:r w:rsidRPr="002B6AF9">
        <w:t>ExcelHandler.cs</w:t>
      </w:r>
      <w:proofErr w:type="spellEnd"/>
      <w:r w:rsidRPr="002B6AF9">
        <w:t xml:space="preserve"> — one open/save for the whole batch:</w:t>
      </w:r>
    </w:p>
    <w:p w14:paraId="694D747B" w14:textId="77777777" w:rsidR="002B6AF9" w:rsidRPr="002B6AF9" w:rsidRDefault="002B6AF9" w:rsidP="002B6AF9">
      <w:r w:rsidRPr="002B6AF9">
        <w:t xml:space="preserve">Replace </w:t>
      </w:r>
      <w:proofErr w:type="spellStart"/>
      <w:r w:rsidRPr="002B6AF9">
        <w:t>AppendResult</w:t>
      </w:r>
      <w:proofErr w:type="spellEnd"/>
      <w:r w:rsidRPr="002B6AF9">
        <w:t xml:space="preserve"> with </w:t>
      </w:r>
      <w:proofErr w:type="spellStart"/>
      <w:r w:rsidRPr="002B6AF9">
        <w:t>AppendBatch</w:t>
      </w:r>
      <w:proofErr w:type="spellEnd"/>
      <w:r w:rsidRPr="002B6AF9">
        <w:t xml:space="preserve"> in </w:t>
      </w:r>
      <w:proofErr w:type="spellStart"/>
      <w:r w:rsidRPr="002B6AF9">
        <w:t>ExcelHandler</w:t>
      </w:r>
      <w:proofErr w:type="spellEnd"/>
    </w:p>
    <w:p w14:paraId="5B7A780F" w14:textId="77777777" w:rsidR="002B6AF9" w:rsidRPr="002B6AF9" w:rsidRDefault="002B6AF9" w:rsidP="002B6AF9">
      <w:r w:rsidRPr="002B6AF9">
        <w:t xml:space="preserve">Replace </w:t>
      </w:r>
      <w:proofErr w:type="spellStart"/>
      <w:r w:rsidRPr="002B6AF9">
        <w:t>AppendResult</w:t>
      </w:r>
      <w:proofErr w:type="spellEnd"/>
      <w:r w:rsidRPr="002B6AF9">
        <w:t xml:space="preserve"> with </w:t>
      </w:r>
      <w:proofErr w:type="spellStart"/>
      <w:r w:rsidRPr="002B6AF9">
        <w:t>AppendBatch</w:t>
      </w:r>
      <w:proofErr w:type="spellEnd"/>
      <w:r w:rsidRPr="002B6AF9">
        <w:t xml:space="preserve"> in </w:t>
      </w:r>
      <w:proofErr w:type="spellStart"/>
      <w:r w:rsidRPr="002B6AF9">
        <w:t>ExcelHandler</w:t>
      </w:r>
      <w:proofErr w:type="spellEnd"/>
    </w:p>
    <w:p w14:paraId="045CCE70" w14:textId="77777777" w:rsidR="002B6AF9" w:rsidRPr="002B6AF9" w:rsidRDefault="002B6AF9" w:rsidP="002B6AF9">
      <w:r w:rsidRPr="002B6AF9">
        <w:t>Verify both files look correct:</w:t>
      </w:r>
    </w:p>
    <w:p w14:paraId="7768633E" w14:textId="77777777" w:rsidR="002B6AF9" w:rsidRPr="002B6AF9" w:rsidRDefault="002B6AF9" w:rsidP="002B6AF9">
      <w:r w:rsidRPr="002B6AF9">
        <w:t>Verify all new methods are wired correctly in both files</w:t>
      </w:r>
    </w:p>
    <w:p w14:paraId="7AB44971" w14:textId="77777777" w:rsidR="002B6AF9" w:rsidRPr="002B6AF9" w:rsidRDefault="002B6AF9" w:rsidP="002B6AF9">
      <w:r w:rsidRPr="002B6AF9">
        <w:t>Verify all new methods are wired correctly in both files</w:t>
      </w:r>
    </w:p>
    <w:p w14:paraId="71726112" w14:textId="77777777" w:rsidR="002B6AF9" w:rsidRPr="002B6AF9" w:rsidRDefault="002B6AF9" w:rsidP="002B6AF9">
      <w:r w:rsidRPr="002B6AF9">
        <w:t>Everything is wired correctly. Copy to outputs:</w:t>
      </w:r>
    </w:p>
    <w:p w14:paraId="4C02D478" w14:textId="77777777" w:rsidR="002B6AF9" w:rsidRPr="002B6AF9" w:rsidRDefault="002B6AF9" w:rsidP="002B6AF9">
      <w:r w:rsidRPr="002B6AF9">
        <w:t>Ran a command, read a file</w:t>
      </w:r>
    </w:p>
    <w:p w14:paraId="239DCCD9" w14:textId="77777777" w:rsidR="002B6AF9" w:rsidRPr="002B6AF9" w:rsidRDefault="002B6AF9" w:rsidP="002B6AF9">
      <w:r w:rsidRPr="002B6AF9">
        <w:t>Ran a command, read a file</w:t>
      </w:r>
    </w:p>
    <w:p w14:paraId="77C85EB8" w14:textId="77777777" w:rsidR="002B6AF9" w:rsidRPr="002B6AF9" w:rsidRDefault="002B6AF9" w:rsidP="002B6AF9">
      <w:r w:rsidRPr="002B6AF9">
        <w:t>Here's exactly what changed and why:</w:t>
      </w:r>
    </w:p>
    <w:p w14:paraId="5CE6BA65" w14:textId="77777777" w:rsidR="002B6AF9" w:rsidRPr="002B6AF9" w:rsidRDefault="002B6AF9" w:rsidP="002B6AF9">
      <w:r w:rsidRPr="002B6AF9">
        <w:pict w14:anchorId="3A8522B5">
          <v:rect id="_x0000_i1043" style="width:0;height:1.5pt" o:hralign="center" o:hrstd="t" o:hr="t" fillcolor="#a0a0a0" stroked="f"/>
        </w:pict>
      </w:r>
    </w:p>
    <w:p w14:paraId="1A8990C8" w14:textId="77777777" w:rsidR="002B6AF9" w:rsidRPr="002B6AF9" w:rsidRDefault="002B6AF9" w:rsidP="002B6AF9">
      <w:pPr>
        <w:rPr>
          <w:b/>
          <w:bCs/>
        </w:rPr>
      </w:pPr>
      <w:proofErr w:type="spellStart"/>
      <w:r w:rsidRPr="002B6AF9">
        <w:rPr>
          <w:b/>
          <w:bCs/>
        </w:rPr>
        <w:t>OrsResearcher.cs</w:t>
      </w:r>
      <w:proofErr w:type="spellEnd"/>
      <w:r w:rsidRPr="002B6AF9">
        <w:rPr>
          <w:b/>
          <w:bCs/>
        </w:rPr>
        <w:t xml:space="preserve"> — 3 changes</w:t>
      </w:r>
    </w:p>
    <w:p w14:paraId="2A840533" w14:textId="77777777" w:rsidR="002B6AF9" w:rsidRPr="002B6AF9" w:rsidRDefault="002B6AF9" w:rsidP="002B6AF9">
      <w:proofErr w:type="spellStart"/>
      <w:r w:rsidRPr="002B6AF9">
        <w:rPr>
          <w:b/>
          <w:bCs/>
        </w:rPr>
        <w:lastRenderedPageBreak/>
        <w:t>CommitRecord</w:t>
      </w:r>
      <w:proofErr w:type="spellEnd"/>
      <w:r w:rsidRPr="002B6AF9">
        <w:t xml:space="preserve"> — no longer calls </w:t>
      </w:r>
      <w:proofErr w:type="spellStart"/>
      <w:r w:rsidRPr="002B6AF9">
        <w:t>AppendResult</w:t>
      </w:r>
      <w:proofErr w:type="spellEnd"/>
      <w:r w:rsidRPr="002B6AF9">
        <w:t xml:space="preserve"> directly. Instead adds the record to _</w:t>
      </w:r>
      <w:proofErr w:type="spellStart"/>
      <w:r w:rsidRPr="002B6AF9">
        <w:t>writeBuffer</w:t>
      </w:r>
      <w:proofErr w:type="spellEnd"/>
      <w:r w:rsidRPr="002B6AF9">
        <w:t xml:space="preserve">, and triggers </w:t>
      </w:r>
      <w:proofErr w:type="spellStart"/>
      <w:r w:rsidRPr="002B6AF9">
        <w:t>FlushBuffer</w:t>
      </w:r>
      <w:proofErr w:type="spellEnd"/>
      <w:r w:rsidRPr="002B6AF9">
        <w:t xml:space="preserve"> only when the buffer reaches 200.</w:t>
      </w:r>
    </w:p>
    <w:p w14:paraId="25C84660" w14:textId="77777777" w:rsidR="002B6AF9" w:rsidRPr="002B6AF9" w:rsidRDefault="002B6AF9" w:rsidP="002B6AF9">
      <w:proofErr w:type="spellStart"/>
      <w:proofErr w:type="gramStart"/>
      <w:r w:rsidRPr="002B6AF9">
        <w:rPr>
          <w:b/>
          <w:bCs/>
        </w:rPr>
        <w:t>FlushBuffer</w:t>
      </w:r>
      <w:proofErr w:type="spellEnd"/>
      <w:r w:rsidRPr="002B6AF9">
        <w:rPr>
          <w:b/>
          <w:bCs/>
        </w:rPr>
        <w:t>(</w:t>
      </w:r>
      <w:proofErr w:type="spellStart"/>
      <w:proofErr w:type="gramEnd"/>
      <w:r w:rsidRPr="002B6AF9">
        <w:rPr>
          <w:b/>
          <w:bCs/>
        </w:rPr>
        <w:t>outputPath</w:t>
      </w:r>
      <w:proofErr w:type="spellEnd"/>
      <w:r w:rsidRPr="002B6AF9">
        <w:rPr>
          <w:b/>
          <w:bCs/>
        </w:rPr>
        <w:t>, force)</w:t>
      </w:r>
      <w:r w:rsidRPr="002B6AF9">
        <w:t xml:space="preserve"> — new method. Calls </w:t>
      </w:r>
      <w:proofErr w:type="spellStart"/>
      <w:r w:rsidRPr="002B6AF9">
        <w:t>ExcelHandler.AppendBatch</w:t>
      </w:r>
      <w:proofErr w:type="spellEnd"/>
      <w:r w:rsidRPr="002B6AF9">
        <w:t xml:space="preserve">() with the entire buffer in one shot, then clears it. On failure the buffer is intentionally </w:t>
      </w:r>
      <w:r w:rsidRPr="002B6AF9">
        <w:rPr>
          <w:b/>
          <w:bCs/>
        </w:rPr>
        <w:t>not cleared</w:t>
      </w:r>
      <w:r w:rsidRPr="002B6AF9">
        <w:t xml:space="preserve"> — those records stay buffered and will be retried on the next flush.</w:t>
      </w:r>
    </w:p>
    <w:p w14:paraId="0F40AA58" w14:textId="77777777" w:rsidR="002B6AF9" w:rsidRPr="002B6AF9" w:rsidRDefault="002B6AF9" w:rsidP="002B6AF9">
      <w:r w:rsidRPr="002B6AF9">
        <w:rPr>
          <w:b/>
          <w:bCs/>
        </w:rPr>
        <w:t>After the for-loop</w:t>
      </w:r>
      <w:r w:rsidRPr="002B6AF9">
        <w:t xml:space="preserve"> — </w:t>
      </w:r>
      <w:proofErr w:type="spellStart"/>
      <w:proofErr w:type="gramStart"/>
      <w:r w:rsidRPr="002B6AF9">
        <w:t>FlushBuffer</w:t>
      </w:r>
      <w:proofErr w:type="spellEnd"/>
      <w:r w:rsidRPr="002B6AF9">
        <w:t>(</w:t>
      </w:r>
      <w:proofErr w:type="spellStart"/>
      <w:proofErr w:type="gramEnd"/>
      <w:r w:rsidRPr="002B6AF9">
        <w:t>outputPath</w:t>
      </w:r>
      <w:proofErr w:type="spellEnd"/>
      <w:r w:rsidRPr="002B6AF9">
        <w:t>, force: true) is called unconditionally before return results. This handles the last partial batch (e.g. records 19,001–19,120 in your dataset) and any batches that failed earlier and were held for retry. This runs whether the loop completed normally or was cancelled via break.</w:t>
      </w:r>
    </w:p>
    <w:p w14:paraId="3ED3A0CD" w14:textId="77777777" w:rsidR="002B6AF9" w:rsidRPr="002B6AF9" w:rsidRDefault="002B6AF9" w:rsidP="002B6AF9">
      <w:r w:rsidRPr="002B6AF9">
        <w:pict w14:anchorId="20915133">
          <v:rect id="_x0000_i1044" style="width:0;height:1.5pt" o:hralign="center" o:hrstd="t" o:hr="t" fillcolor="#a0a0a0" stroked="f"/>
        </w:pict>
      </w:r>
    </w:p>
    <w:p w14:paraId="57CCA01A" w14:textId="77777777" w:rsidR="002B6AF9" w:rsidRPr="002B6AF9" w:rsidRDefault="002B6AF9" w:rsidP="002B6AF9">
      <w:pPr>
        <w:rPr>
          <w:b/>
          <w:bCs/>
        </w:rPr>
      </w:pPr>
      <w:proofErr w:type="spellStart"/>
      <w:r w:rsidRPr="002B6AF9">
        <w:rPr>
          <w:b/>
          <w:bCs/>
        </w:rPr>
        <w:t>ExcelHandler.cs</w:t>
      </w:r>
      <w:proofErr w:type="spellEnd"/>
      <w:r w:rsidRPr="002B6AF9">
        <w:rPr>
          <w:b/>
          <w:bCs/>
        </w:rPr>
        <w:t xml:space="preserve"> — 2 changes</w:t>
      </w:r>
    </w:p>
    <w:p w14:paraId="6026F829" w14:textId="77777777" w:rsidR="002B6AF9" w:rsidRPr="002B6AF9" w:rsidRDefault="002B6AF9" w:rsidP="002B6AF9">
      <w:proofErr w:type="spellStart"/>
      <w:proofErr w:type="gramStart"/>
      <w:r w:rsidRPr="002B6AF9">
        <w:rPr>
          <w:b/>
          <w:bCs/>
        </w:rPr>
        <w:t>AppendBatch</w:t>
      </w:r>
      <w:proofErr w:type="spellEnd"/>
      <w:r w:rsidRPr="002B6AF9">
        <w:rPr>
          <w:b/>
          <w:bCs/>
        </w:rPr>
        <w:t>(</w:t>
      </w:r>
      <w:proofErr w:type="spellStart"/>
      <w:proofErr w:type="gramEnd"/>
      <w:r w:rsidRPr="002B6AF9">
        <w:rPr>
          <w:b/>
          <w:bCs/>
        </w:rPr>
        <w:t>outputPath</w:t>
      </w:r>
      <w:proofErr w:type="spellEnd"/>
      <w:r w:rsidRPr="002B6AF9">
        <w:rPr>
          <w:b/>
          <w:bCs/>
        </w:rPr>
        <w:t>, batch)</w:t>
      </w:r>
      <w:r w:rsidRPr="002B6AF9">
        <w:t xml:space="preserve"> — new public method. Opens the file once, writes all records in the batch sequentially, saves once. For 200 records this is </w:t>
      </w:r>
      <w:r w:rsidRPr="002B6AF9">
        <w:rPr>
          <w:b/>
          <w:bCs/>
        </w:rPr>
        <w:t>1 open/save</w:t>
      </w:r>
      <w:r w:rsidRPr="002B6AF9">
        <w:t xml:space="preserve"> instead of 200.</w:t>
      </w:r>
    </w:p>
    <w:p w14:paraId="520B1A41" w14:textId="77777777" w:rsidR="002B6AF9" w:rsidRPr="002B6AF9" w:rsidRDefault="002B6AF9" w:rsidP="002B6AF9">
      <w:proofErr w:type="spellStart"/>
      <w:r w:rsidRPr="002B6AF9">
        <w:rPr>
          <w:b/>
          <w:bCs/>
        </w:rPr>
        <w:t>AppendResult</w:t>
      </w:r>
      <w:proofErr w:type="spellEnd"/>
      <w:r w:rsidRPr="002B6AF9">
        <w:t xml:space="preserve"> — kept for </w:t>
      </w:r>
      <w:proofErr w:type="spellStart"/>
      <w:r w:rsidRPr="002B6AF9">
        <w:t>WriteResults</w:t>
      </w:r>
      <w:proofErr w:type="spellEnd"/>
      <w:r w:rsidRPr="002B6AF9">
        <w:t xml:space="preserve"> compatibility, now internally just calls </w:t>
      </w:r>
      <w:proofErr w:type="spellStart"/>
      <w:r w:rsidRPr="002B6AF9">
        <w:t>AppendBatch</w:t>
      </w:r>
      <w:proofErr w:type="spellEnd"/>
      <w:r w:rsidRPr="002B6AF9">
        <w:t xml:space="preserve"> with a single-item list.</w:t>
      </w:r>
    </w:p>
    <w:p w14:paraId="0EFB15E5" w14:textId="77777777" w:rsidR="002B6AF9" w:rsidRPr="002B6AF9" w:rsidRDefault="002B6AF9" w:rsidP="002B6AF9">
      <w:r w:rsidRPr="002B6AF9">
        <w:pict w14:anchorId="01E4C408">
          <v:rect id="_x0000_i1045" style="width:0;height:1.5pt" o:hralign="center" o:hrstd="t" o:hr="t" fillcolor="#a0a0a0" stroked="f"/>
        </w:pict>
      </w:r>
    </w:p>
    <w:p w14:paraId="5183A358" w14:textId="77777777" w:rsidR="002B6AF9" w:rsidRPr="002B6AF9" w:rsidRDefault="002B6AF9" w:rsidP="002B6AF9">
      <w:pPr>
        <w:rPr>
          <w:b/>
          <w:bCs/>
        </w:rPr>
      </w:pPr>
      <w:r w:rsidRPr="002B6AF9">
        <w:rPr>
          <w:b/>
          <w:bCs/>
        </w:rPr>
        <w:t>Write frequency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76"/>
        <w:gridCol w:w="2020"/>
        <w:gridCol w:w="5330"/>
      </w:tblGrid>
      <w:tr w:rsidR="002B6AF9" w:rsidRPr="002B6AF9" w14:paraId="69DC47DD" w14:textId="77777777">
        <w:trPr>
          <w:tblHeader/>
          <w:tblCellSpacing w:w="15" w:type="dxa"/>
        </w:trPr>
        <w:tc>
          <w:tcPr>
            <w:tcW w:w="0" w:type="auto"/>
            <w:vAlign w:val="center"/>
            <w:hideMark/>
          </w:tcPr>
          <w:p w14:paraId="421E46CD" w14:textId="77777777" w:rsidR="002B6AF9" w:rsidRPr="002B6AF9" w:rsidRDefault="002B6AF9" w:rsidP="002B6AF9">
            <w:pPr>
              <w:rPr>
                <w:b/>
                <w:bCs/>
              </w:rPr>
            </w:pPr>
            <w:r w:rsidRPr="002B6AF9">
              <w:rPr>
                <w:b/>
                <w:bCs/>
              </w:rPr>
              <w:t>Scenario</w:t>
            </w:r>
          </w:p>
        </w:tc>
        <w:tc>
          <w:tcPr>
            <w:tcW w:w="0" w:type="auto"/>
            <w:vAlign w:val="center"/>
            <w:hideMark/>
          </w:tcPr>
          <w:p w14:paraId="1E8F0C87" w14:textId="77777777" w:rsidR="002B6AF9" w:rsidRPr="002B6AF9" w:rsidRDefault="002B6AF9" w:rsidP="002B6AF9">
            <w:pPr>
              <w:rPr>
                <w:b/>
                <w:bCs/>
              </w:rPr>
            </w:pPr>
            <w:r w:rsidRPr="002B6AF9">
              <w:rPr>
                <w:b/>
                <w:bCs/>
              </w:rPr>
              <w:t>Before</w:t>
            </w:r>
          </w:p>
        </w:tc>
        <w:tc>
          <w:tcPr>
            <w:tcW w:w="0" w:type="auto"/>
            <w:vAlign w:val="center"/>
            <w:hideMark/>
          </w:tcPr>
          <w:p w14:paraId="70E059A7" w14:textId="77777777" w:rsidR="002B6AF9" w:rsidRPr="002B6AF9" w:rsidRDefault="002B6AF9" w:rsidP="002B6AF9">
            <w:pPr>
              <w:rPr>
                <w:b/>
                <w:bCs/>
              </w:rPr>
            </w:pPr>
            <w:r w:rsidRPr="002B6AF9">
              <w:rPr>
                <w:b/>
                <w:bCs/>
              </w:rPr>
              <w:t>After</w:t>
            </w:r>
          </w:p>
        </w:tc>
      </w:tr>
      <w:tr w:rsidR="002B6AF9" w:rsidRPr="002B6AF9" w14:paraId="1FD1693D" w14:textId="77777777">
        <w:trPr>
          <w:tblCellSpacing w:w="15" w:type="dxa"/>
        </w:trPr>
        <w:tc>
          <w:tcPr>
            <w:tcW w:w="0" w:type="auto"/>
            <w:vAlign w:val="center"/>
            <w:hideMark/>
          </w:tcPr>
          <w:p w14:paraId="42BDCE37" w14:textId="77777777" w:rsidR="002B6AF9" w:rsidRPr="002B6AF9" w:rsidRDefault="002B6AF9" w:rsidP="002B6AF9">
            <w:r w:rsidRPr="002B6AF9">
              <w:t>19,120 records</w:t>
            </w:r>
          </w:p>
        </w:tc>
        <w:tc>
          <w:tcPr>
            <w:tcW w:w="0" w:type="auto"/>
            <w:vAlign w:val="center"/>
            <w:hideMark/>
          </w:tcPr>
          <w:p w14:paraId="069CE129" w14:textId="77777777" w:rsidR="002B6AF9" w:rsidRPr="002B6AF9" w:rsidRDefault="002B6AF9" w:rsidP="002B6AF9">
            <w:r w:rsidRPr="002B6AF9">
              <w:t>19,120 file opens</w:t>
            </w:r>
          </w:p>
        </w:tc>
        <w:tc>
          <w:tcPr>
            <w:tcW w:w="0" w:type="auto"/>
            <w:vAlign w:val="center"/>
            <w:hideMark/>
          </w:tcPr>
          <w:p w14:paraId="4B7698D1" w14:textId="77777777" w:rsidR="002B6AF9" w:rsidRPr="002B6AF9" w:rsidRDefault="002B6AF9" w:rsidP="002B6AF9">
            <w:r w:rsidRPr="002B6AF9">
              <w:t>96 file opens (95 × 200 + 1 final flush of 120)</w:t>
            </w:r>
          </w:p>
        </w:tc>
      </w:tr>
      <w:tr w:rsidR="002B6AF9" w:rsidRPr="002B6AF9" w14:paraId="77C807A6" w14:textId="77777777">
        <w:trPr>
          <w:tblCellSpacing w:w="15" w:type="dxa"/>
        </w:trPr>
        <w:tc>
          <w:tcPr>
            <w:tcW w:w="0" w:type="auto"/>
            <w:vAlign w:val="center"/>
            <w:hideMark/>
          </w:tcPr>
          <w:p w14:paraId="3FBEFE6F" w14:textId="77777777" w:rsidR="002B6AF9" w:rsidRPr="002B6AF9" w:rsidRDefault="002B6AF9" w:rsidP="002B6AF9">
            <w:r w:rsidRPr="002B6AF9">
              <w:t>Cancel at record 500</w:t>
            </w:r>
          </w:p>
        </w:tc>
        <w:tc>
          <w:tcPr>
            <w:tcW w:w="0" w:type="auto"/>
            <w:vAlign w:val="center"/>
            <w:hideMark/>
          </w:tcPr>
          <w:p w14:paraId="1D33C7C9" w14:textId="77777777" w:rsidR="002B6AF9" w:rsidRPr="002B6AF9" w:rsidRDefault="002B6AF9" w:rsidP="002B6AF9">
            <w:r w:rsidRPr="002B6AF9">
              <w:t>500 file opens, all saved</w:t>
            </w:r>
          </w:p>
        </w:tc>
        <w:tc>
          <w:tcPr>
            <w:tcW w:w="0" w:type="auto"/>
            <w:vAlign w:val="center"/>
            <w:hideMark/>
          </w:tcPr>
          <w:p w14:paraId="66842D3A" w14:textId="77777777" w:rsidR="002B6AF9" w:rsidRPr="002B6AF9" w:rsidRDefault="002B6AF9" w:rsidP="002B6AF9">
            <w:r w:rsidRPr="002B6AF9">
              <w:t>2 file opens (records 1–200, 201–400), plus 1 final flush of 100 remaining</w:t>
            </w:r>
          </w:p>
        </w:tc>
      </w:tr>
      <w:tr w:rsidR="002B6AF9" w:rsidRPr="002B6AF9" w14:paraId="68CFD3D2" w14:textId="77777777">
        <w:trPr>
          <w:tblCellSpacing w:w="15" w:type="dxa"/>
        </w:trPr>
        <w:tc>
          <w:tcPr>
            <w:tcW w:w="0" w:type="auto"/>
            <w:vAlign w:val="center"/>
            <w:hideMark/>
          </w:tcPr>
          <w:p w14:paraId="4FDA55A1" w14:textId="77777777" w:rsidR="002B6AF9" w:rsidRPr="002B6AF9" w:rsidRDefault="002B6AF9" w:rsidP="002B6AF9">
            <w:r w:rsidRPr="002B6AF9">
              <w:t>Batch write fails</w:t>
            </w:r>
          </w:p>
        </w:tc>
        <w:tc>
          <w:tcPr>
            <w:tcW w:w="0" w:type="auto"/>
            <w:vAlign w:val="center"/>
            <w:hideMark/>
          </w:tcPr>
          <w:p w14:paraId="0613D1BE" w14:textId="77777777" w:rsidR="002B6AF9" w:rsidRPr="002B6AF9" w:rsidRDefault="002B6AF9" w:rsidP="002B6AF9">
            <w:r w:rsidRPr="002B6AF9">
              <w:t>Single record lost from file</w:t>
            </w:r>
          </w:p>
        </w:tc>
        <w:tc>
          <w:tcPr>
            <w:tcW w:w="0" w:type="auto"/>
            <w:vAlign w:val="center"/>
            <w:hideMark/>
          </w:tcPr>
          <w:p w14:paraId="416207BE" w14:textId="77777777" w:rsidR="002B6AF9" w:rsidRPr="002B6AF9" w:rsidRDefault="002B6AF9" w:rsidP="002B6AF9">
            <w:r w:rsidRPr="002B6AF9">
              <w:t>Entire failed batch held in buffer, retried next flush</w:t>
            </w:r>
          </w:p>
        </w:tc>
      </w:tr>
    </w:tbl>
    <w:p w14:paraId="00123B6D" w14:textId="77777777" w:rsidR="00F81423" w:rsidRDefault="00F81423"/>
    <w:sectPr w:rsidR="00F81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AF9"/>
    <w:rsid w:val="002B6AF9"/>
    <w:rsid w:val="008E2395"/>
    <w:rsid w:val="00F74D37"/>
    <w:rsid w:val="00F81423"/>
    <w:rsid w:val="00F941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D1939"/>
  <w15:chartTrackingRefBased/>
  <w15:docId w15:val="{1D615F0F-1E20-499A-9F31-EFE9256A9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6A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6A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6AF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6AF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6AF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6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6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6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6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AF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6AF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6AF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6AF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6AF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6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6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6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6AF9"/>
    <w:rPr>
      <w:rFonts w:eastAsiaTheme="majorEastAsia" w:cstheme="majorBidi"/>
      <w:color w:val="272727" w:themeColor="text1" w:themeTint="D8"/>
    </w:rPr>
  </w:style>
  <w:style w:type="paragraph" w:styleId="Title">
    <w:name w:val="Title"/>
    <w:basedOn w:val="Normal"/>
    <w:next w:val="Normal"/>
    <w:link w:val="TitleChar"/>
    <w:uiPriority w:val="10"/>
    <w:qFormat/>
    <w:rsid w:val="002B6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6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6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6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6AF9"/>
    <w:pPr>
      <w:spacing w:before="160"/>
      <w:jc w:val="center"/>
    </w:pPr>
    <w:rPr>
      <w:i/>
      <w:iCs/>
      <w:color w:val="404040" w:themeColor="text1" w:themeTint="BF"/>
    </w:rPr>
  </w:style>
  <w:style w:type="character" w:customStyle="1" w:styleId="QuoteChar">
    <w:name w:val="Quote Char"/>
    <w:basedOn w:val="DefaultParagraphFont"/>
    <w:link w:val="Quote"/>
    <w:uiPriority w:val="29"/>
    <w:rsid w:val="002B6AF9"/>
    <w:rPr>
      <w:i/>
      <w:iCs/>
      <w:color w:val="404040" w:themeColor="text1" w:themeTint="BF"/>
    </w:rPr>
  </w:style>
  <w:style w:type="paragraph" w:styleId="ListParagraph">
    <w:name w:val="List Paragraph"/>
    <w:basedOn w:val="Normal"/>
    <w:uiPriority w:val="34"/>
    <w:qFormat/>
    <w:rsid w:val="002B6AF9"/>
    <w:pPr>
      <w:ind w:left="720"/>
      <w:contextualSpacing/>
    </w:pPr>
  </w:style>
  <w:style w:type="character" w:styleId="IntenseEmphasis">
    <w:name w:val="Intense Emphasis"/>
    <w:basedOn w:val="DefaultParagraphFont"/>
    <w:uiPriority w:val="21"/>
    <w:qFormat/>
    <w:rsid w:val="002B6AF9"/>
    <w:rPr>
      <w:i/>
      <w:iCs/>
      <w:color w:val="2F5496" w:themeColor="accent1" w:themeShade="BF"/>
    </w:rPr>
  </w:style>
  <w:style w:type="paragraph" w:styleId="IntenseQuote">
    <w:name w:val="Intense Quote"/>
    <w:basedOn w:val="Normal"/>
    <w:next w:val="Normal"/>
    <w:link w:val="IntenseQuoteChar"/>
    <w:uiPriority w:val="30"/>
    <w:qFormat/>
    <w:rsid w:val="002B6A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6AF9"/>
    <w:rPr>
      <w:i/>
      <w:iCs/>
      <w:color w:val="2F5496" w:themeColor="accent1" w:themeShade="BF"/>
    </w:rPr>
  </w:style>
  <w:style w:type="character" w:styleId="IntenseReference">
    <w:name w:val="Intense Reference"/>
    <w:basedOn w:val="DefaultParagraphFont"/>
    <w:uiPriority w:val="32"/>
    <w:qFormat/>
    <w:rsid w:val="002B6AF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487</Words>
  <Characters>2776</Characters>
  <Application>Microsoft Office Word</Application>
  <DocSecurity>0</DocSecurity>
  <Lines>23</Lines>
  <Paragraphs>6</Paragraphs>
  <ScaleCrop>false</ScaleCrop>
  <Company/>
  <LinksUpToDate>false</LinksUpToDate>
  <CharactersWithSpaces>3257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Sourav Maji</dc:creator>
  <cp:keywords/>
  <dc:description/>
  <cp:lastModifiedBy>Sourav Maji</cp:lastModifiedBy>
  <cp:revision>1</cp:revision>
  <dcterms:created xsi:type="dcterms:W3CDTF">2026-06-22T19:33:00Z</dcterms:created>
  <dcterms:modified xsi:type="dcterms:W3CDTF">2026-06-22T19:34:00Z</dcterms:modified>
</cp:coreProperties>
</file>