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100.png" ContentType="image/png"/>
  <Override PartName="/word/media/rId10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13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NFS</w:t>
      </w:r>
    </w:p>
    <w:p>
      <w:pPr>
        <w:pStyle w:val="Author"/>
      </w:pPr>
      <w:r>
        <w:t xml:space="preserve">Суннатилло</w:t>
      </w:r>
      <w:r>
        <w:t xml:space="preserve"> </w:t>
      </w:r>
      <w:r>
        <w:t xml:space="preserve">Махмудов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навыков настройки сервера NFS для удалённого доступа к ресурсам.</w:t>
      </w:r>
    </w:p>
    <w:bookmarkEnd w:id="20"/>
    <w:bookmarkStart w:id="23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rPr>
          <w:bCs/>
          <w:b/>
        </w:rPr>
        <w:t xml:space="preserve">Network File System (NFS)</w:t>
      </w:r>
      <w:r>
        <w:t xml:space="preserve"> </w:t>
      </w:r>
      <w:r>
        <w:t xml:space="preserve">— это сетевая файловая система, разработанная компанией</w:t>
      </w:r>
      <w:r>
        <w:t xml:space="preserve"> </w:t>
      </w:r>
      <w:r>
        <w:rPr>
          <w:bCs/>
          <w:b/>
        </w:rPr>
        <w:t xml:space="preserve">Sun Microsystems</w:t>
      </w:r>
      <w:r>
        <w:t xml:space="preserve">, которая позволяет различным узлам в сети обмениваться файлами и каталогами так, как если бы они находились в локальной файловой системе.</w:t>
      </w:r>
      <w:r>
        <w:br/>
      </w:r>
      <w:r>
        <w:t xml:space="preserve">Основное назначение NFS — организация централизованного хранения данных с возможностью их совместного использования.</w:t>
      </w:r>
    </w:p>
    <w:bookmarkStart w:id="21" w:name="принцип-работы-nf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Принцип работы NFS</w:t>
      </w:r>
    </w:p>
    <w:p>
      <w:pPr>
        <w:pStyle w:val="FirstParagraph"/>
      </w:pPr>
      <w:r>
        <w:t xml:space="preserve">Работа NFS основана на архитектуре</w:t>
      </w:r>
      <w:r>
        <w:t xml:space="preserve"> </w:t>
      </w:r>
      <w:r>
        <w:rPr>
          <w:bCs/>
          <w:b/>
        </w:rPr>
        <w:t xml:space="preserve">клиент–сервер</w:t>
      </w:r>
      <w:r>
        <w:t xml:space="preserve">.</w:t>
      </w:r>
      <w:r>
        <w:br/>
      </w:r>
      <w:r>
        <w:t xml:space="preserve">Сервер экспортирует (предоставляет общий доступ) к определённым каталогам, а клиенты монтируют эти каталоги в свою локальную файловую систему. Таким образом, пользователь может работать с удалёнными файлами как с локальными.</w:t>
      </w:r>
    </w:p>
    <w:p>
      <w:pPr>
        <w:pStyle w:val="BodyText"/>
      </w:pPr>
      <w:r>
        <w:t xml:space="preserve">Для взаимодействия NFS использует набор RPC-служб (Remote Procedure Call).</w:t>
      </w:r>
      <w:r>
        <w:br/>
      </w:r>
      <w:r>
        <w:t xml:space="preserve">Основные компоненты: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rpcbind</w:t>
      </w:r>
      <w:r>
        <w:t xml:space="preserve"> </w:t>
      </w:r>
      <w:r>
        <w:t xml:space="preserve">— служба, регистрирующая RPC-процессы и сопоставляющая их номера портов;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nfsd</w:t>
      </w:r>
      <w:r>
        <w:t xml:space="preserve"> </w:t>
      </w:r>
      <w:r>
        <w:t xml:space="preserve">— демон, обеспечивающий обработку запросов от клиентов;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mountd</w:t>
      </w:r>
      <w:r>
        <w:t xml:space="preserve"> </w:t>
      </w:r>
      <w:r>
        <w:t xml:space="preserve">— служба, отвечающая за экспорт и монтирование каталогов;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statd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lockd</w:t>
      </w:r>
      <w:r>
        <w:t xml:space="preserve"> </w:t>
      </w:r>
      <w:r>
        <w:t xml:space="preserve">— обеспечивают блокировку и согласованность доступа к файлам.</w:t>
      </w:r>
    </w:p>
    <w:bookmarkEnd w:id="21"/>
    <w:bookmarkStart w:id="22" w:name="версии-протокола-nf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Версии протокола NFS</w:t>
      </w:r>
    </w:p>
    <w:p>
      <w:pPr>
        <w:pStyle w:val="FirstParagraph"/>
      </w:pPr>
      <w:r>
        <w:t xml:space="preserve">Наиболее распространённые версии —</w:t>
      </w:r>
      <w:r>
        <w:t xml:space="preserve"> </w:t>
      </w:r>
      <w:r>
        <w:rPr>
          <w:bCs/>
          <w:b/>
        </w:rPr>
        <w:t xml:space="preserve">NFSv3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NFSv4</w:t>
      </w:r>
      <w:r>
        <w:t xml:space="preserve">: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NFSv3</w:t>
      </w:r>
      <w:r>
        <w:t xml:space="preserve"> </w:t>
      </w:r>
      <w:r>
        <w:t xml:space="preserve">— использует UDP/TCP и не требует авторизации, проста в настройке, но менее безопасна;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NFSv4</w:t>
      </w:r>
      <w:r>
        <w:t xml:space="preserve"> </w:t>
      </w:r>
      <w:r>
        <w:t xml:space="preserve">— поддерживает работу через один порт (2049), интегрирована с механизмами</w:t>
      </w:r>
      <w:r>
        <w:t xml:space="preserve"> </w:t>
      </w:r>
      <w:r>
        <w:rPr>
          <w:bCs/>
          <w:b/>
        </w:rPr>
        <w:t xml:space="preserve">Kerberos</w:t>
      </w:r>
      <w:r>
        <w:t xml:space="preserve">, поддерживает ACL и улучшенную производительность.</w:t>
      </w:r>
    </w:p>
    <w:bookmarkEnd w:id="22"/>
    <w:bookmarkEnd w:id="23"/>
    <w:bookmarkStart w:id="10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48" w:name="настройка-сервера-nfsv4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Настройка сервера NFSv4</w:t>
      </w:r>
    </w:p>
    <w:p>
      <w:pPr>
        <w:numPr>
          <w:ilvl w:val="0"/>
          <w:numId w:val="1001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был установлен необходимый пакет nfs-utils и его зависимости. После завершения установки выполнен перезапуск системных демонов для применения новых конфигураций.</w:t>
      </w:r>
    </w:p>
    <w:p>
      <w:pPr>
        <w:numPr>
          <w:ilvl w:val="0"/>
          <w:numId w:val="1000"/>
        </w:numPr>
        <w:pStyle w:val="CaptionedFigure"/>
      </w:pPr>
      <w:bookmarkStart w:id="27" w:name="fig:001"/>
      <w:r>
        <w:drawing>
          <wp:inline>
            <wp:extent cx="4052235" cy="2319688"/>
            <wp:effectExtent b="0" l="0" r="0" t="0"/>
            <wp:docPr descr="Рис. 1: Установка и перезапуск демонов systemd" title="" id="25" name="Picture"/>
            <a:graphic>
              <a:graphicData uri="http://schemas.openxmlformats.org/drawingml/2006/picture">
                <pic:pic>
                  <pic:nvPicPr>
                    <pic:cNvPr descr="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235" cy="2319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numPr>
          <w:ilvl w:val="0"/>
          <w:numId w:val="1000"/>
        </w:numPr>
        <w:pStyle w:val="ImageCaption"/>
      </w:pPr>
      <w:r>
        <w:t xml:space="preserve">Рис. 1: Установка и перезапуск демонов systemd</w:t>
      </w:r>
    </w:p>
    <w:p>
      <w:pPr>
        <w:numPr>
          <w:ilvl w:val="0"/>
          <w:numId w:val="1001"/>
        </w:numPr>
      </w:pPr>
      <w:r>
        <w:t xml:space="preserve">Был создан каталог, предназначенный для экспорта через NFS, и отредактирован файл</w:t>
      </w:r>
      <w:r>
        <w:t xml:space="preserve"> </w:t>
      </w:r>
      <w:r>
        <w:rPr>
          <w:bCs/>
          <w:b/>
        </w:rPr>
        <w:t xml:space="preserve">/etc/exports</w:t>
      </w:r>
      <w:r>
        <w:t xml:space="preserve">, где задан общий ресурс с доступом только на чтение:</w:t>
      </w:r>
    </w:p>
    <w:p>
      <w:pPr>
        <w:numPr>
          <w:ilvl w:val="0"/>
          <w:numId w:val="1000"/>
        </w:numPr>
      </w:pPr>
      <w:r>
        <w:t xml:space="preserve">/srv/nfs *(ro)</w:t>
      </w:r>
    </w:p>
    <w:p>
      <w:pPr>
        <w:numPr>
          <w:ilvl w:val="0"/>
          <w:numId w:val="1000"/>
        </w:numPr>
        <w:pStyle w:val="CaptionedFigure"/>
      </w:pPr>
      <w:bookmarkStart w:id="31" w:name="fig:002"/>
      <w:r>
        <w:drawing>
          <wp:inline>
            <wp:extent cx="5334000" cy="2861405"/>
            <wp:effectExtent b="0" l="0" r="0" t="0"/>
            <wp:docPr descr="Рис. 2: Создание каталога и редактирование файла /etc/exports" title="" id="29" name="Picture"/>
            <a:graphic>
              <a:graphicData uri="http://schemas.openxmlformats.org/drawingml/2006/picture">
                <pic:pic>
                  <pic:nvPicPr>
                    <pic:cNvPr descr="0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1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numPr>
          <w:ilvl w:val="0"/>
          <w:numId w:val="1000"/>
        </w:numPr>
        <w:pStyle w:val="ImageCaption"/>
      </w:pPr>
      <w:r>
        <w:t xml:space="preserve">Рис. 2: Создание каталога и редактирование файла /etc/exports</w:t>
      </w:r>
    </w:p>
    <w:p>
      <w:pPr>
        <w:numPr>
          <w:ilvl w:val="0"/>
          <w:numId w:val="1001"/>
        </w:numPr>
      </w:pPr>
      <w:r>
        <w:t xml:space="preserve">Для каталога</w:t>
      </w:r>
      <w:r>
        <w:t xml:space="preserve"> </w:t>
      </w:r>
      <w:r>
        <w:rPr>
          <w:rStyle w:val="VerbatimChar"/>
        </w:rPr>
        <w:t xml:space="preserve">/srv/nfs</w:t>
      </w:r>
      <w:r>
        <w:t xml:space="preserve"> </w:t>
      </w:r>
      <w:r>
        <w:t xml:space="preserve">был установлен контекст безопасности</w:t>
      </w:r>
      <w:r>
        <w:t xml:space="preserve"> </w:t>
      </w:r>
      <w:r>
        <w:rPr>
          <w:bCs/>
          <w:b/>
        </w:rPr>
        <w:t xml:space="preserve">nfs_t</w:t>
      </w:r>
      <w:r>
        <w:t xml:space="preserve">, после чего были применены изменения SELinux.</w:t>
      </w:r>
    </w:p>
    <w:p>
      <w:pPr>
        <w:numPr>
          <w:ilvl w:val="0"/>
          <w:numId w:val="1000"/>
        </w:numPr>
        <w:pStyle w:val="CaptionedFigure"/>
      </w:pPr>
      <w:bookmarkStart w:id="35" w:name="fig:003"/>
      <w:r>
        <w:drawing>
          <wp:inline>
            <wp:extent cx="5334000" cy="2105890"/>
            <wp:effectExtent b="0" l="0" r="0" t="0"/>
            <wp:docPr descr="Рис. 3: Настройка контекста безопасности SELinux для каталога /srv/nfs" title="" id="33" name="Picture"/>
            <a:graphic>
              <a:graphicData uri="http://schemas.openxmlformats.org/drawingml/2006/picture">
                <pic:pic>
                  <pic:nvPicPr>
                    <pic:cNvPr descr="0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numPr>
          <w:ilvl w:val="0"/>
          <w:numId w:val="1000"/>
        </w:numPr>
        <w:pStyle w:val="ImageCaption"/>
      </w:pPr>
      <w:r>
        <w:t xml:space="preserve">Рис. 3: Настройка контекста безопасности SELinux для каталога /srv/nfs</w:t>
      </w:r>
    </w:p>
    <w:p>
      <w:pPr>
        <w:numPr>
          <w:ilvl w:val="0"/>
          <w:numId w:val="1001"/>
        </w:numPr>
      </w:pPr>
      <w:r>
        <w:t xml:space="preserve">Был запущен и добавлен в автозагрузку сервис NFS. Для корректной работы сервера также были добавлены необходимые службы в брандмауэр и произведена перезагрузка его конфигурации.</w:t>
      </w:r>
    </w:p>
    <w:p>
      <w:pPr>
        <w:numPr>
          <w:ilvl w:val="0"/>
          <w:numId w:val="1000"/>
        </w:numPr>
        <w:pStyle w:val="CaptionedFigure"/>
      </w:pPr>
      <w:bookmarkStart w:id="39" w:name="fig:004"/>
      <w:r>
        <w:drawing>
          <wp:inline>
            <wp:extent cx="5334000" cy="4027141"/>
            <wp:effectExtent b="0" l="0" r="0" t="0"/>
            <wp:docPr descr="Рис. 4: Запуск сервиса NFS и настройка правил межсетевого экрана" title="" id="37" name="Picture"/>
            <a:graphic>
              <a:graphicData uri="http://schemas.openxmlformats.org/drawingml/2006/picture">
                <pic:pic>
                  <pic:nvPicPr>
                    <pic:cNvPr descr="0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7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numPr>
          <w:ilvl w:val="0"/>
          <w:numId w:val="1000"/>
        </w:numPr>
        <w:pStyle w:val="ImageCaption"/>
      </w:pPr>
      <w:r>
        <w:t xml:space="preserve">Рис. 4: Запуск сервиса NFS и настройка правил межсетевого экрана</w:t>
      </w:r>
    </w:p>
    <w:p>
      <w:pPr>
        <w:numPr>
          <w:ilvl w:val="0"/>
          <w:numId w:val="1001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был установлен пакет</w:t>
      </w:r>
      <w:r>
        <w:t xml:space="preserve"> </w:t>
      </w:r>
      <w:r>
        <w:rPr>
          <w:bCs/>
          <w:b/>
        </w:rPr>
        <w:t xml:space="preserve">nfs-utils</w:t>
      </w:r>
      <w:r>
        <w:t xml:space="preserve"> </w:t>
      </w:r>
      <w:r>
        <w:t xml:space="preserve">и выполнена проверка доступных экспортируемых каталогов на сервере. Команда вывела список экспортируемых директорий, доступных клиентам сети.</w:t>
      </w:r>
    </w:p>
    <w:p>
      <w:pPr>
        <w:numPr>
          <w:ilvl w:val="0"/>
          <w:numId w:val="1000"/>
        </w:numPr>
        <w:pStyle w:val="CaptionedFigure"/>
      </w:pPr>
      <w:bookmarkStart w:id="43" w:name="fig:005"/>
      <w:r>
        <w:drawing>
          <wp:inline>
            <wp:extent cx="5334000" cy="1942907"/>
            <wp:effectExtent b="0" l="0" r="0" t="0"/>
            <wp:docPr descr="Рис. 5: Проверка доступных экспортов на клиенте" title="" id="41" name="Picture"/>
            <a:graphic>
              <a:graphicData uri="http://schemas.openxmlformats.org/drawingml/2006/picture">
                <pic:pic>
                  <pic:nvPicPr>
                    <pic:cNvPr descr="0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2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numPr>
          <w:ilvl w:val="0"/>
          <w:numId w:val="1000"/>
        </w:numPr>
        <w:pStyle w:val="ImageCaption"/>
      </w:pPr>
      <w:r>
        <w:t xml:space="preserve">Рис. 5: Проверка доступных экспортов на клиенте</w:t>
      </w:r>
    </w:p>
    <w:p>
      <w:pPr>
        <w:numPr>
          <w:ilvl w:val="0"/>
          <w:numId w:val="1001"/>
        </w:numPr>
      </w:pPr>
      <w:r>
        <w:t xml:space="preserve">После добавления дополнительных служб</w:t>
      </w:r>
      <w:r>
        <w:t xml:space="preserve"> </w:t>
      </w:r>
      <w:r>
        <w:rPr>
          <w:bCs/>
          <w:b/>
        </w:rPr>
        <w:t xml:space="preserve">rpc-bind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mountd</w:t>
      </w:r>
      <w:r>
        <w:t xml:space="preserve"> </w:t>
      </w:r>
      <w:r>
        <w:t xml:space="preserve">в настройки брандмауэра на сервере была выполнена повторная проверка, показавшая корректный список экспортов.</w:t>
      </w:r>
    </w:p>
    <w:p>
      <w:pPr>
        <w:numPr>
          <w:ilvl w:val="0"/>
          <w:numId w:val="1000"/>
        </w:numPr>
        <w:pStyle w:val="CaptionedFigure"/>
      </w:pPr>
      <w:bookmarkStart w:id="47" w:name="fig:006"/>
      <w:r>
        <w:drawing>
          <wp:inline>
            <wp:extent cx="5334000" cy="3781471"/>
            <wp:effectExtent b="0" l="0" r="0" t="0"/>
            <wp:docPr descr="Рис. 6: Добавление служб mountd и rpc-bind и повторная проверка доступности экспорта" title="" id="45" name="Picture"/>
            <a:graphic>
              <a:graphicData uri="http://schemas.openxmlformats.org/drawingml/2006/picture">
                <pic:pic>
                  <pic:nvPicPr>
                    <pic:cNvPr descr="0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1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numPr>
          <w:ilvl w:val="0"/>
          <w:numId w:val="1000"/>
        </w:numPr>
        <w:pStyle w:val="ImageCaption"/>
      </w:pPr>
      <w:r>
        <w:t xml:space="preserve">Рис. 6: Добавление служб mountd и rpc-bind и повторная проверка доступности экспорта</w:t>
      </w:r>
    </w:p>
    <w:bookmarkEnd w:id="48"/>
    <w:bookmarkStart w:id="61" w:name="монтирование-nfs-на-клиенте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Монтирование NFS на клиенте</w:t>
      </w:r>
    </w:p>
    <w:p>
      <w:pPr>
        <w:numPr>
          <w:ilvl w:val="0"/>
          <w:numId w:val="1002"/>
        </w:numPr>
      </w:pPr>
      <w:r>
        <w:t xml:space="preserve">На клиентской машине был создан каталог</w:t>
      </w:r>
      <w:r>
        <w:t xml:space="preserve"> </w:t>
      </w:r>
      <w:r>
        <w:rPr>
          <w:bCs/>
          <w:b/>
        </w:rPr>
        <w:t xml:space="preserve">/mnt/nfs</w:t>
      </w:r>
      <w:r>
        <w:t xml:space="preserve">, после чего удалённый ресурс был смонтирован в него. Проверка подключённых файловых систем показала, что NFS-ресурс успешно смонтирован.</w:t>
      </w:r>
    </w:p>
    <w:p>
      <w:pPr>
        <w:numPr>
          <w:ilvl w:val="0"/>
          <w:numId w:val="1000"/>
        </w:numPr>
        <w:pStyle w:val="CaptionedFigure"/>
      </w:pPr>
      <w:bookmarkStart w:id="52" w:name="fig:007"/>
      <w:r>
        <w:drawing>
          <wp:inline>
            <wp:extent cx="5334000" cy="3180366"/>
            <wp:effectExtent b="0" l="0" r="0" t="0"/>
            <wp:docPr descr="Рис. 7: Монтирование и проверка NFS-ресурса на клиенте" title="" id="50" name="Picture"/>
            <a:graphic>
              <a:graphicData uri="http://schemas.openxmlformats.org/drawingml/2006/picture">
                <pic:pic>
                  <pic:nvPicPr>
                    <pic:cNvPr descr="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0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7: Монтирование и проверка NFS-ресурса на клиенте</w:t>
      </w:r>
    </w:p>
    <w:p>
      <w:pPr>
        <w:numPr>
          <w:ilvl w:val="0"/>
          <w:numId w:val="1002"/>
        </w:numPr>
      </w:pPr>
      <w:r>
        <w:t xml:space="preserve">Для обеспечения автоматического монтирования при загрузке системы в конец файла</w:t>
      </w:r>
      <w:r>
        <w:t xml:space="preserve"> </w:t>
      </w:r>
      <w:r>
        <w:rPr>
          <w:bCs/>
          <w:b/>
        </w:rPr>
        <w:t xml:space="preserve">/etc/fstab</w:t>
      </w:r>
      <w:r>
        <w:t xml:space="preserve"> </w:t>
      </w:r>
      <w:r>
        <w:t xml:space="preserve">была добавлена строка:</w:t>
      </w:r>
    </w:p>
    <w:p>
      <w:pPr>
        <w:numPr>
          <w:ilvl w:val="0"/>
          <w:numId w:val="1000"/>
        </w:numPr>
      </w:pPr>
      <w:r>
        <w:t xml:space="preserve">server.smahmudov.net:/srv/nfs /mnt/nfs nfs _netdev 0 0</w:t>
      </w:r>
    </w:p>
    <w:p>
      <w:pPr>
        <w:numPr>
          <w:ilvl w:val="0"/>
          <w:numId w:val="1000"/>
        </w:numPr>
      </w:pPr>
      <w:r>
        <w:t xml:space="preserve">Здесь параметр **_netdev** указывает, что устройство зависит от сети, и его монтирование должно выполняться после активации сетевых служб.</w:t>
      </w:r>
    </w:p>
    <w:p>
      <w:pPr>
        <w:numPr>
          <w:ilvl w:val="0"/>
          <w:numId w:val="1000"/>
        </w:numPr>
        <w:pStyle w:val="CaptionedFigure"/>
      </w:pPr>
      <w:bookmarkStart w:id="56" w:name="fig:008"/>
      <w:r>
        <w:drawing>
          <wp:inline>
            <wp:extent cx="5334000" cy="1147579"/>
            <wp:effectExtent b="0" l="0" r="0" t="0"/>
            <wp:docPr descr="Рис. 8: Добавление записи для автоматического монтирования в /etc/fstab" title="" id="54" name="Picture"/>
            <a:graphic>
              <a:graphicData uri="http://schemas.openxmlformats.org/drawingml/2006/picture">
                <pic:pic>
                  <pic:nvPicPr>
                    <pic:cNvPr descr="0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7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numPr>
          <w:ilvl w:val="0"/>
          <w:numId w:val="1000"/>
        </w:numPr>
        <w:pStyle w:val="ImageCaption"/>
      </w:pPr>
      <w:r>
        <w:t xml:space="preserve">Рис. 8: Добавление записи для автоматического монтирования в /etc/fstab</w:t>
      </w:r>
    </w:p>
    <w:p>
      <w:pPr>
        <w:numPr>
          <w:ilvl w:val="0"/>
          <w:numId w:val="1002"/>
        </w:numPr>
      </w:pPr>
      <w:r>
        <w:t xml:space="preserve">Проверка статуса цели</w:t>
      </w:r>
      <w:r>
        <w:t xml:space="preserve"> </w:t>
      </w:r>
      <w:r>
        <w:rPr>
          <w:bCs/>
          <w:b/>
        </w:rPr>
        <w:t xml:space="preserve">remote-fs.target</w:t>
      </w:r>
      <w:r>
        <w:t xml:space="preserve">, отвечающей за автоматическое подключение удалённых файловых систем, показала активное состояние сервиса.</w:t>
      </w:r>
    </w:p>
    <w:p>
      <w:pPr>
        <w:numPr>
          <w:ilvl w:val="0"/>
          <w:numId w:val="1000"/>
        </w:numPr>
        <w:pStyle w:val="CaptionedFigure"/>
      </w:pPr>
      <w:bookmarkStart w:id="60" w:name="fig:009"/>
      <w:r>
        <w:drawing>
          <wp:inline>
            <wp:extent cx="5334000" cy="1605713"/>
            <wp:effectExtent b="0" l="0" r="0" t="0"/>
            <wp:docPr descr="Рис. 9: Проверка состояния remote-fs.target" title="" id="58" name="Picture"/>
            <a:graphic>
              <a:graphicData uri="http://schemas.openxmlformats.org/drawingml/2006/picture">
                <pic:pic>
                  <pic:nvPicPr>
                    <pic:cNvPr descr="0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5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numPr>
          <w:ilvl w:val="0"/>
          <w:numId w:val="1000"/>
        </w:numPr>
        <w:pStyle w:val="ImageCaption"/>
      </w:pPr>
      <w:r>
        <w:t xml:space="preserve">Рис. 9: Проверка состояния remote-fs.target</w:t>
      </w:r>
    </w:p>
    <w:p>
      <w:pPr>
        <w:numPr>
          <w:ilvl w:val="0"/>
          <w:numId w:val="1002"/>
        </w:numPr>
      </w:pPr>
      <w:r>
        <w:t xml:space="preserve">После перезапуска клиента было подтверждено, что каталог NFS автоматически подключается при старте системы.</w:t>
      </w:r>
    </w:p>
    <w:bookmarkEnd w:id="61"/>
    <w:bookmarkStart w:id="74" w:name="подключение-каталогов-к-дереву-nfs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Подключение каталогов к дереву NFS</w:t>
      </w:r>
    </w:p>
    <w:p>
      <w:pPr>
        <w:numPr>
          <w:ilvl w:val="0"/>
          <w:numId w:val="1003"/>
        </w:numPr>
      </w:pPr>
      <w:r>
        <w:t xml:space="preserve">На сервере был создан каталог</w:t>
      </w:r>
      <w:r>
        <w:t xml:space="preserve"> </w:t>
      </w:r>
      <w:r>
        <w:rPr>
          <w:bCs/>
          <w:b/>
        </w:rPr>
        <w:t xml:space="preserve">/srv/nfs/www</w:t>
      </w:r>
      <w:r>
        <w:t xml:space="preserve">, предназначенный для размещения контента веб-сервера, экспортируемого через NFS.</w:t>
      </w:r>
    </w:p>
    <w:p>
      <w:pPr>
        <w:numPr>
          <w:ilvl w:val="0"/>
          <w:numId w:val="1003"/>
        </w:numPr>
      </w:pPr>
      <w:r>
        <w:t xml:space="preserve">Каталог</w:t>
      </w:r>
      <w:r>
        <w:t xml:space="preserve"> </w:t>
      </w:r>
      <w:r>
        <w:rPr>
          <w:bCs/>
          <w:b/>
        </w:rPr>
        <w:t xml:space="preserve">/var/www</w:t>
      </w:r>
      <w:r>
        <w:t xml:space="preserve"> </w:t>
      </w:r>
      <w:r>
        <w:t xml:space="preserve">был подмонтирован в созданный каталог</w:t>
      </w:r>
      <w:r>
        <w:t xml:space="preserve"> </w:t>
      </w:r>
      <w:r>
        <w:rPr>
          <w:bCs/>
          <w:b/>
        </w:rPr>
        <w:t xml:space="preserve">/srv/nfs/www</w:t>
      </w:r>
      <w:r>
        <w:t xml:space="preserve"> </w:t>
      </w:r>
      <w:r>
        <w:t xml:space="preserve">с использованием опции</w:t>
      </w:r>
      <w:r>
        <w:t xml:space="preserve"> </w:t>
      </w:r>
      <w:r>
        <w:rPr>
          <w:bCs/>
          <w:b/>
        </w:rPr>
        <w:t xml:space="preserve">bind</w:t>
      </w:r>
      <w:r>
        <w:t xml:space="preserve">, что позволило отразить содержимое веб-каталога в дереве NFS.</w:t>
      </w:r>
    </w:p>
    <w:p>
      <w:pPr>
        <w:numPr>
          <w:ilvl w:val="0"/>
          <w:numId w:val="1000"/>
        </w:numPr>
        <w:pStyle w:val="CaptionedFigure"/>
      </w:pPr>
      <w:bookmarkStart w:id="65" w:name="fig:010"/>
      <w:r>
        <w:drawing>
          <wp:inline>
            <wp:extent cx="5334000" cy="2026093"/>
            <wp:effectExtent b="0" l="0" r="0" t="0"/>
            <wp:docPr descr="Рис. 10: Редактирование файла /etc/fstab для монтирования каталога веб-сервера" title="" id="63" name="Picture"/>
            <a:graphic>
              <a:graphicData uri="http://schemas.openxmlformats.org/drawingml/2006/picture">
                <pic:pic>
                  <pic:nvPicPr>
                    <pic:cNvPr descr="1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6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10: Редактирование файла /etc/fstab для монтирования каталога веб-сервера</w:t>
      </w:r>
    </w:p>
    <w:p>
      <w:pPr>
        <w:numPr>
          <w:ilvl w:val="0"/>
          <w:numId w:val="1003"/>
        </w:numPr>
      </w:pPr>
      <w:r>
        <w:t xml:space="preserve">Проверка содержимого каталога</w:t>
      </w:r>
      <w:r>
        <w:t xml:space="preserve"> </w:t>
      </w:r>
      <w:r>
        <w:rPr>
          <w:bCs/>
          <w:b/>
        </w:rPr>
        <w:t xml:space="preserve">/srv/nfs</w:t>
      </w:r>
      <w:r>
        <w:t xml:space="preserve"> </w:t>
      </w:r>
      <w:r>
        <w:t xml:space="preserve">показала наличие подкаталога</w:t>
      </w:r>
      <w:r>
        <w:t xml:space="preserve"> </w:t>
      </w:r>
      <w:r>
        <w:rPr>
          <w:bCs/>
          <w:b/>
        </w:rPr>
        <w:t xml:space="preserve">www</w:t>
      </w:r>
      <w:r>
        <w:t xml:space="preserve">, что подтверждает успешное монтирование каталога веб-сервера.</w:t>
      </w:r>
    </w:p>
    <w:p>
      <w:pPr>
        <w:numPr>
          <w:ilvl w:val="0"/>
          <w:numId w:val="1003"/>
        </w:numPr>
      </w:pPr>
      <w:r>
        <w:t xml:space="preserve">На клиентской машине в каталоге</w:t>
      </w:r>
      <w:r>
        <w:t xml:space="preserve"> </w:t>
      </w:r>
      <w:r>
        <w:rPr>
          <w:bCs/>
          <w:b/>
        </w:rPr>
        <w:t xml:space="preserve">/mnt/nfs</w:t>
      </w:r>
      <w:r>
        <w:t xml:space="preserve"> </w:t>
      </w:r>
      <w:r>
        <w:t xml:space="preserve">также был отображён подкаталог</w:t>
      </w:r>
      <w:r>
        <w:t xml:space="preserve"> </w:t>
      </w:r>
      <w:r>
        <w:rPr>
          <w:bCs/>
          <w:b/>
        </w:rPr>
        <w:t xml:space="preserve">www</w:t>
      </w:r>
      <w:r>
        <w:t xml:space="preserve">, что свидетельствует о корректной работе экспортируемого ресурса.</w:t>
      </w:r>
    </w:p>
    <w:p>
      <w:pPr>
        <w:numPr>
          <w:ilvl w:val="0"/>
          <w:numId w:val="1000"/>
        </w:numPr>
        <w:pStyle w:val="CaptionedFigure"/>
      </w:pPr>
      <w:bookmarkStart w:id="69" w:name="fig:011"/>
      <w:r>
        <w:drawing>
          <wp:inline>
            <wp:extent cx="5334000" cy="2906152"/>
            <wp:effectExtent b="0" l="0" r="0" t="0"/>
            <wp:docPr descr="Рис. 11: Проверка доступности каталога www на клиенте" title="" id="67" name="Picture"/>
            <a:graphic>
              <a:graphicData uri="http://schemas.openxmlformats.org/drawingml/2006/picture">
                <pic:pic>
                  <pic:nvPicPr>
                    <pic:cNvPr descr="1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6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numPr>
          <w:ilvl w:val="0"/>
          <w:numId w:val="1000"/>
        </w:numPr>
        <w:pStyle w:val="ImageCaption"/>
      </w:pPr>
      <w:r>
        <w:t xml:space="preserve">Рис. 11: Проверка доступности каталога www на клиенте</w:t>
      </w:r>
    </w:p>
    <w:p>
      <w:pPr>
        <w:numPr>
          <w:ilvl w:val="0"/>
          <w:numId w:val="1003"/>
        </w:numPr>
      </w:pPr>
      <w:r>
        <w:t xml:space="preserve">В файл</w:t>
      </w:r>
      <w:r>
        <w:t xml:space="preserve"> </w:t>
      </w:r>
      <w:r>
        <w:rPr>
          <w:bCs/>
          <w:b/>
        </w:rPr>
        <w:t xml:space="preserve">/etc/exports</w:t>
      </w:r>
      <w:r>
        <w:t xml:space="preserve"> </w:t>
      </w:r>
      <w:r>
        <w:t xml:space="preserve">на сервере была добавлена строка, разрешающая запись в каталог</w:t>
      </w:r>
      <w:r>
        <w:t xml:space="preserve"> </w:t>
      </w:r>
      <w:r>
        <w:rPr>
          <w:bCs/>
          <w:b/>
        </w:rPr>
        <w:t xml:space="preserve">/srv/nfs/www</w:t>
      </w:r>
      <w:r>
        <w:t xml:space="preserve"> </w:t>
      </w:r>
      <w:r>
        <w:t xml:space="preserve">для узлов из подсети</w:t>
      </w:r>
      <w:r>
        <w:t xml:space="preserve"> </w:t>
      </w:r>
      <w:r>
        <w:rPr>
          <w:bCs/>
          <w:b/>
        </w:rPr>
        <w:t xml:space="preserve">192.168.0.0/16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/srv/nfs/www 192.168.0.0/16(rw)</w:t>
      </w:r>
    </w:p>
    <w:p>
      <w:pPr>
        <w:numPr>
          <w:ilvl w:val="0"/>
          <w:numId w:val="1000"/>
        </w:numPr>
        <w:pStyle w:val="CaptionedFigure"/>
      </w:pPr>
      <w:bookmarkStart w:id="73" w:name="fig:012"/>
      <w:r>
        <w:drawing>
          <wp:inline>
            <wp:extent cx="4408370" cy="1674795"/>
            <wp:effectExtent b="0" l="0" r="0" t="0"/>
            <wp:docPr descr="Рис. 12: Добавление записи экспорта каталога веб-сервера в /etc/exports" title="" id="71" name="Picture"/>
            <a:graphic>
              <a:graphicData uri="http://schemas.openxmlformats.org/drawingml/2006/picture">
                <pic:pic>
                  <pic:nvPicPr>
                    <pic:cNvPr descr="1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370" cy="1674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numPr>
          <w:ilvl w:val="0"/>
          <w:numId w:val="1000"/>
        </w:numPr>
        <w:pStyle w:val="ImageCaption"/>
      </w:pPr>
      <w:r>
        <w:t xml:space="preserve">Рис. 12: Добавление записи экспорта каталога веб-сервера в /etc/exports</w:t>
      </w:r>
    </w:p>
    <w:p>
      <w:pPr>
        <w:numPr>
          <w:ilvl w:val="0"/>
          <w:numId w:val="1003"/>
        </w:numPr>
      </w:pPr>
      <w:r>
        <w:t xml:space="preserve">После обновления конфигурации экспортов команда</w:t>
      </w:r>
      <w:r>
        <w:t xml:space="preserve"> </w:t>
      </w:r>
      <w:r>
        <w:rPr>
          <w:rStyle w:val="VerbatimChar"/>
        </w:rPr>
        <w:t xml:space="preserve">exportfs -r</w:t>
      </w:r>
      <w:r>
        <w:t xml:space="preserve"> </w:t>
      </w:r>
      <w:r>
        <w:t xml:space="preserve">применила изменения, и каталог</w:t>
      </w:r>
      <w:r>
        <w:t xml:space="preserve"> </w:t>
      </w:r>
      <w:r>
        <w:rPr>
          <w:bCs/>
          <w:b/>
        </w:rPr>
        <w:t xml:space="preserve">/srv/nfs/www</w:t>
      </w:r>
      <w:r>
        <w:t xml:space="preserve"> </w:t>
      </w:r>
      <w:r>
        <w:t xml:space="preserve">стал доступен клиентам сети с правами записи.</w:t>
      </w:r>
    </w:p>
    <w:p>
      <w:pPr>
        <w:numPr>
          <w:ilvl w:val="0"/>
          <w:numId w:val="1003"/>
        </w:numPr>
      </w:pPr>
      <w:r>
        <w:t xml:space="preserve">На клиенте была повторно проведена проверка содержимого каталога</w:t>
      </w:r>
      <w:r>
        <w:t xml:space="preserve"> </w:t>
      </w:r>
      <w:r>
        <w:rPr>
          <w:bCs/>
          <w:b/>
        </w:rPr>
        <w:t xml:space="preserve">/mnt/nfs</w:t>
      </w:r>
      <w:r>
        <w:t xml:space="preserve">, подтвердившая успешный экспорт и доступность каталога веб-сервера.</w:t>
      </w:r>
    </w:p>
    <w:bookmarkEnd w:id="74"/>
    <w:bookmarkStart w:id="99" w:name="X6660544e413af3df35683147d62bb89683f42c1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Подключение каталогов для работы пользователей</w:t>
      </w:r>
    </w:p>
    <w:p>
      <w:pPr>
        <w:numPr>
          <w:ilvl w:val="0"/>
          <w:numId w:val="1004"/>
        </w:numPr>
      </w:pPr>
      <w:r>
        <w:t xml:space="preserve">На сервере под пользователем</w:t>
      </w:r>
      <w:r>
        <w:t xml:space="preserve"> </w:t>
      </w:r>
      <w:r>
        <w:rPr>
          <w:bCs/>
          <w:b/>
        </w:rPr>
        <w:t xml:space="preserve">smahmudov</w:t>
      </w:r>
      <w:r>
        <w:t xml:space="preserve"> </w:t>
      </w:r>
      <w:r>
        <w:t xml:space="preserve">был создан каталог</w:t>
      </w:r>
      <w:r>
        <w:t xml:space="preserve"> </w:t>
      </w:r>
      <w:r>
        <w:rPr>
          <w:rStyle w:val="VerbatimChar"/>
        </w:rPr>
        <w:t xml:space="preserve">common</w:t>
      </w:r>
      <w:r>
        <w:t xml:space="preserve"> </w:t>
      </w:r>
      <w:r>
        <w:t xml:space="preserve">с правами доступа только для владельца. Внутри каталога был создан файл</w:t>
      </w:r>
      <w:r>
        <w:t xml:space="preserve"> </w:t>
      </w:r>
      <w:r>
        <w:rPr>
          <w:rStyle w:val="VerbatimChar"/>
        </w:rPr>
        <w:t xml:space="preserve">smahmudov@server.txt</w:t>
      </w:r>
      <w:r>
        <w:t xml:space="preserve">. Каталог защищён правами</w:t>
      </w:r>
      <w:r>
        <w:t xml:space="preserve"> </w:t>
      </w:r>
      <w:r>
        <w:rPr>
          <w:bCs/>
          <w:b/>
        </w:rPr>
        <w:t xml:space="preserve">700</w:t>
      </w:r>
      <w:r>
        <w:t xml:space="preserve">, что обеспечивает доступ лишь владельцу.</w:t>
      </w:r>
    </w:p>
    <w:p>
      <w:pPr>
        <w:numPr>
          <w:ilvl w:val="0"/>
          <w:numId w:val="1000"/>
        </w:numPr>
        <w:pStyle w:val="CaptionedFigure"/>
      </w:pPr>
      <w:bookmarkStart w:id="78" w:name="fig:013"/>
      <w:r>
        <w:drawing>
          <wp:inline>
            <wp:extent cx="5334000" cy="1362440"/>
            <wp:effectExtent b="0" l="0" r="0" t="0"/>
            <wp:docPr descr="Рис. 13: Создание каталога common и файла на сервере" title="" id="76" name="Picture"/>
            <a:graphic>
              <a:graphicData uri="http://schemas.openxmlformats.org/drawingml/2006/picture">
                <pic:pic>
                  <pic:nvPicPr>
                    <pic:cNvPr descr="13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2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numPr>
          <w:ilvl w:val="0"/>
          <w:numId w:val="1000"/>
        </w:numPr>
        <w:pStyle w:val="ImageCaption"/>
      </w:pPr>
      <w:r>
        <w:t xml:space="preserve">Рис. 13: Создание каталога common и файла на сервере</w:t>
      </w:r>
    </w:p>
    <w:p>
      <w:pPr>
        <w:numPr>
          <w:ilvl w:val="0"/>
          <w:numId w:val="1004"/>
        </w:numPr>
      </w:pPr>
      <w:r>
        <w:t xml:space="preserve">В директории NFS на сервере был подготовлен каталог</w:t>
      </w:r>
      <w:r>
        <w:t xml:space="preserve"> </w:t>
      </w:r>
      <w:r>
        <w:rPr>
          <w:rStyle w:val="VerbatimChar"/>
        </w:rPr>
        <w:t xml:space="preserve">/srv/nfs/home/smahmudov</w:t>
      </w:r>
      <w:r>
        <w:t xml:space="preserve"> </w:t>
      </w:r>
      <w:r>
        <w:t xml:space="preserve">для сетевого доступа пользователя.</w:t>
      </w:r>
    </w:p>
    <w:p>
      <w:pPr>
        <w:numPr>
          <w:ilvl w:val="0"/>
          <w:numId w:val="1004"/>
        </w:numPr>
      </w:pPr>
      <w:r>
        <w:t xml:space="preserve">Локальный каталог пользователя был подмонтирован в структуру NFS. В результате каталог</w:t>
      </w:r>
      <w:r>
        <w:t xml:space="preserve"> </w:t>
      </w:r>
      <w:r>
        <w:rPr>
          <w:rStyle w:val="VerbatimChar"/>
        </w:rPr>
        <w:t xml:space="preserve">/srv/nfs/home/smahmudov</w:t>
      </w:r>
      <w:r>
        <w:t xml:space="preserve"> </w:t>
      </w:r>
      <w:r>
        <w:t xml:space="preserve">стал отражать содержимое</w:t>
      </w:r>
      <w:r>
        <w:t xml:space="preserve"> </w:t>
      </w:r>
      <w:r>
        <w:rPr>
          <w:rStyle w:val="VerbatimChar"/>
        </w:rPr>
        <w:t xml:space="preserve">~/common</w:t>
      </w:r>
      <w:r>
        <w:t xml:space="preserve">. Права доступа на каталог сохранились — доступ разрешён только владельцу.</w:t>
      </w:r>
    </w:p>
    <w:p>
      <w:pPr>
        <w:numPr>
          <w:ilvl w:val="0"/>
          <w:numId w:val="1000"/>
        </w:numPr>
        <w:pStyle w:val="CaptionedFigure"/>
      </w:pPr>
      <w:bookmarkStart w:id="82" w:name="fig:014"/>
      <w:r>
        <w:drawing>
          <wp:inline>
            <wp:extent cx="5334000" cy="2371519"/>
            <wp:effectExtent b="0" l="0" r="0" t="0"/>
            <wp:docPr descr="Рис. 14: Добавление записи в /etc/exports для домашнего каталога пользователя" title="" id="80" name="Picture"/>
            <a:graphic>
              <a:graphicData uri="http://schemas.openxmlformats.org/drawingml/2006/picture">
                <pic:pic>
                  <pic:nvPicPr>
                    <pic:cNvPr descr="14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1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numPr>
          <w:ilvl w:val="0"/>
          <w:numId w:val="1000"/>
        </w:numPr>
        <w:pStyle w:val="ImageCaption"/>
      </w:pPr>
      <w:r>
        <w:t xml:space="preserve">Рис. 14: Добавление записи в /etc/exports для домашнего каталога пользователя</w:t>
      </w:r>
    </w:p>
    <w:p>
      <w:pPr>
        <w:numPr>
          <w:ilvl w:val="0"/>
          <w:numId w:val="1004"/>
        </w:numPr>
      </w:pPr>
      <w:r>
        <w:t xml:space="preserve">В файл</w:t>
      </w:r>
      <w:r>
        <w:t xml:space="preserve"> </w:t>
      </w:r>
      <w:r>
        <w:rPr>
          <w:bCs/>
          <w:b/>
        </w:rPr>
        <w:t xml:space="preserve">/etc/exports</w:t>
      </w:r>
      <w:r>
        <w:t xml:space="preserve"> </w:t>
      </w:r>
      <w:r>
        <w:t xml:space="preserve">была добавлена строка, разрешающая rw-доступ клиентам в сети</w:t>
      </w:r>
    </w:p>
    <w:p>
      <w:pPr>
        <w:pStyle w:val="FirstParagraph"/>
      </w:pPr>
      <w:r>
        <w:t xml:space="preserve">После этого конфигурация экспортов была обновлена.</w:t>
      </w:r>
    </w:p>
    <w:p>
      <w:pPr>
        <w:numPr>
          <w:ilvl w:val="0"/>
          <w:numId w:val="1005"/>
        </w:numPr>
        <w:pStyle w:val="Compact"/>
      </w:pPr>
      <w:r>
        <w:t xml:space="preserve">Для постоянного монтирования в</w:t>
      </w:r>
      <w:r>
        <w:t xml:space="preserve"> </w:t>
      </w:r>
      <w:r>
        <w:rPr>
          <w:bCs/>
          <w:b/>
        </w:rPr>
        <w:t xml:space="preserve">/etc/fstab</w:t>
      </w:r>
      <w:r>
        <w:t xml:space="preserve"> </w:t>
      </w:r>
      <w:r>
        <w:t xml:space="preserve">была внесена запись, обеспечивающая привязку локального каталога пользователя к каталогу экспортируемому через NFS:</w:t>
      </w:r>
    </w:p>
    <w:p>
      <w:pPr>
        <w:pStyle w:val="CaptionedFigure"/>
      </w:pPr>
      <w:bookmarkStart w:id="86" w:name="fig:015"/>
      <w:r>
        <w:drawing>
          <wp:inline>
            <wp:extent cx="5334000" cy="3035467"/>
            <wp:effectExtent b="0" l="0" r="0" t="0"/>
            <wp:docPr descr="Рис. 15: Настройка постоянного bind-монтирования в /etc/fstab" title="" id="84" name="Picture"/>
            <a:graphic>
              <a:graphicData uri="http://schemas.openxmlformats.org/drawingml/2006/picture">
                <pic:pic>
                  <pic:nvPicPr>
                    <pic:cNvPr descr="15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5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ImageCaption"/>
      </w:pPr>
      <w:r>
        <w:t xml:space="preserve">Рис. 15: Настройка постоянного bind-монтирования в /etc/fstab</w:t>
      </w:r>
    </w:p>
    <w:p>
      <w:pPr>
        <w:numPr>
          <w:ilvl w:val="0"/>
          <w:numId w:val="1006"/>
        </w:numPr>
      </w:pPr>
      <w:r>
        <w:t xml:space="preserve">После повторного экспорта каталогов на клиенте в структуре</w:t>
      </w:r>
      <w:r>
        <w:t xml:space="preserve"> </w:t>
      </w:r>
      <w:r>
        <w:rPr>
          <w:rStyle w:val="VerbatimChar"/>
        </w:rPr>
        <w:t xml:space="preserve">/mnt/nfs</w:t>
      </w:r>
      <w:r>
        <w:t xml:space="preserve"> </w:t>
      </w:r>
      <w:r>
        <w:t xml:space="preserve">появился каталог домашнего пространства пользователя.</w:t>
      </w:r>
    </w:p>
    <w:p>
      <w:pPr>
        <w:numPr>
          <w:ilvl w:val="0"/>
          <w:numId w:val="1006"/>
        </w:numPr>
      </w:pPr>
      <w:r>
        <w:t xml:space="preserve">На клиенте пользователь перешёл в каталог</w:t>
      </w:r>
      <w:r>
        <w:t xml:space="preserve"> </w:t>
      </w:r>
      <w:r>
        <w:rPr>
          <w:rStyle w:val="VerbatimChar"/>
        </w:rPr>
        <w:t xml:space="preserve">/mnt/nfs/home/smahmudov</w:t>
      </w:r>
      <w:r>
        <w:t xml:space="preserve"> </w:t>
      </w:r>
      <w:r>
        <w:t xml:space="preserve">и создал файл</w:t>
      </w:r>
      <w:r>
        <w:t xml:space="preserve"> </w:t>
      </w:r>
      <w:r>
        <w:rPr>
          <w:rStyle w:val="VerbatimChar"/>
        </w:rPr>
        <w:t xml:space="preserve">smahmudov@client.txt</w:t>
      </w:r>
      <w:r>
        <w:t xml:space="preserve">. Файл успешно появился, что подтверждает корректность записи и синхронизации.</w:t>
      </w:r>
    </w:p>
    <w:p>
      <w:pPr>
        <w:pStyle w:val="CaptionedFigure"/>
      </w:pPr>
      <w:bookmarkStart w:id="90" w:name="fig:016"/>
      <w:r>
        <w:drawing>
          <wp:inline>
            <wp:extent cx="5334000" cy="1621536"/>
            <wp:effectExtent b="0" l="0" r="0" t="0"/>
            <wp:docPr descr="Рис. 16: Создание файла на клиенте в NFS-каталоге" title="" id="88" name="Picture"/>
            <a:graphic>
              <a:graphicData uri="http://schemas.openxmlformats.org/drawingml/2006/picture">
                <pic:pic>
                  <pic:nvPicPr>
                    <pic:cNvPr descr="16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1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pStyle w:val="ImageCaption"/>
      </w:pPr>
      <w:r>
        <w:t xml:space="preserve">Рис. 16: Создание файла на клиенте в NFS-каталоге</w:t>
      </w:r>
    </w:p>
    <w:p>
      <w:pPr>
        <w:numPr>
          <w:ilvl w:val="0"/>
          <w:numId w:val="1007"/>
        </w:numPr>
        <w:pStyle w:val="Compact"/>
      </w:pPr>
      <w:r>
        <w:t xml:space="preserve">При попытке выполнить те же действия от имени root на клиенте доступ был запрещён, что подтверждает корректное разграничение прав доступа.</w:t>
      </w:r>
    </w:p>
    <w:p>
      <w:pPr>
        <w:pStyle w:val="CaptionedFigure"/>
      </w:pPr>
      <w:bookmarkStart w:id="94" w:name="fig:017"/>
      <w:r>
        <w:drawing>
          <wp:inline>
            <wp:extent cx="5334000" cy="1551709"/>
            <wp:effectExtent b="0" l="0" r="0" t="0"/>
            <wp:docPr descr="Рис. 17: Попытка доступа root к каталогу пользователя" title="" id="92" name="Picture"/>
            <a:graphic>
              <a:graphicData uri="http://schemas.openxmlformats.org/drawingml/2006/picture">
                <pic:pic>
                  <pic:nvPicPr>
                    <pic:cNvPr descr="17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1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</w:p>
    <w:p>
      <w:pPr>
        <w:pStyle w:val="ImageCaption"/>
      </w:pPr>
      <w:r>
        <w:t xml:space="preserve">Рис. 17: Попытка доступа root к каталогу пользователя</w:t>
      </w:r>
    </w:p>
    <w:p>
      <w:pPr>
        <w:numPr>
          <w:ilvl w:val="0"/>
          <w:numId w:val="1008"/>
        </w:numPr>
        <w:pStyle w:val="Compact"/>
      </w:pPr>
      <w:r>
        <w:t xml:space="preserve">На сервере в каталоге</w:t>
      </w:r>
      <w:r>
        <w:t xml:space="preserve"> </w:t>
      </w:r>
      <w:r>
        <w:rPr>
          <w:rStyle w:val="VerbatimChar"/>
        </w:rPr>
        <w:t xml:space="preserve">~/common</w:t>
      </w:r>
      <w:r>
        <w:t xml:space="preserve"> </w:t>
      </w:r>
      <w:r>
        <w:t xml:space="preserve">были видны оба файла — созданный на сервере и созданный на клиенте, что подтверждает корректность двусторонней синхронизации через NFS.</w:t>
      </w:r>
    </w:p>
    <w:p>
      <w:pPr>
        <w:pStyle w:val="CaptionedFigure"/>
      </w:pPr>
      <w:bookmarkStart w:id="98" w:name="fig:018"/>
      <w:r>
        <w:drawing>
          <wp:inline>
            <wp:extent cx="5226517" cy="2136808"/>
            <wp:effectExtent b="0" l="0" r="0" t="0"/>
            <wp:docPr descr="Рис. 18: Проверка файлов на сервере" title="" id="96" name="Picture"/>
            <a:graphic>
              <a:graphicData uri="http://schemas.openxmlformats.org/drawingml/2006/picture">
                <pic:pic>
                  <pic:nvPicPr>
                    <pic:cNvPr descr="18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517" cy="2136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8"/>
    </w:p>
    <w:p>
      <w:pPr>
        <w:pStyle w:val="ImageCaption"/>
      </w:pPr>
      <w:r>
        <w:t xml:space="preserve">Рис. 18: Проверка файлов на сервере</w:t>
      </w:r>
    </w:p>
    <w:bookmarkEnd w:id="99"/>
    <w:bookmarkStart w:id="108" w:name="X15490050d3871a104e1c9f0460ba8209903e81c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numPr>
          <w:ilvl w:val="0"/>
          <w:numId w:val="1009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был выполнен переход в каталог</w:t>
      </w:r>
      <w:r>
        <w:t xml:space="preserve"> </w:t>
      </w:r>
      <w:r>
        <w:rPr>
          <w:bCs/>
          <w:b/>
        </w:rPr>
        <w:t xml:space="preserve">/vagrant/provision/server/</w:t>
      </w:r>
      <w:r>
        <w:t xml:space="preserve">, где создана структура каталогов для хранения конфигурационных файлов NFS:</w:t>
      </w:r>
    </w:p>
    <w:p>
      <w:pPr>
        <w:numPr>
          <w:ilvl w:val="0"/>
          <w:numId w:val="1000"/>
        </w:numPr>
      </w:pPr>
      <w:r>
        <w:t xml:space="preserve">/vagrant/provision/server/nfs/etc</w:t>
      </w:r>
    </w:p>
    <w:p>
      <w:pPr>
        <w:numPr>
          <w:ilvl w:val="0"/>
          <w:numId w:val="1000"/>
        </w:numPr>
      </w:pPr>
      <w:r>
        <w:t xml:space="preserve">В созданный каталог были скопированы файлы конфигурации сервера NFS, включая</w:t>
      </w:r>
      <w:r>
        <w:t xml:space="preserve"> </w:t>
      </w:r>
      <w:r>
        <w:rPr>
          <w:bCs/>
          <w:b/>
        </w:rPr>
        <w:t xml:space="preserve">/etc/exports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В каталоге</w:t>
      </w:r>
      <w:r>
        <w:t xml:space="preserve"> </w:t>
      </w:r>
      <w:r>
        <w:rPr>
          <w:bCs/>
          <w:b/>
        </w:rPr>
        <w:t xml:space="preserve">/vagrant/provision/server/</w:t>
      </w:r>
      <w:r>
        <w:t xml:space="preserve"> </w:t>
      </w:r>
      <w:r>
        <w:t xml:space="preserve">был создан исполняемый скрипт</w:t>
      </w:r>
      <w:r>
        <w:t xml:space="preserve"> </w:t>
      </w:r>
      <w:r>
        <w:rPr>
          <w:bCs/>
          <w:b/>
        </w:rPr>
        <w:t xml:space="preserve">nfs.sh</w:t>
      </w:r>
      <w:r>
        <w:t xml:space="preserve">, содержащий команды для автоматической настройки и запуска NFS-сервера. Скрипт выполняет установку пакетов, настройку SELinux, конфигурацию межсетевого экрана, монтирование каталогов и добавление записей в</w:t>
      </w:r>
      <w:r>
        <w:t xml:space="preserve"> </w:t>
      </w:r>
      <w:r>
        <w:rPr>
          <w:bCs/>
          <w:b/>
        </w:rPr>
        <w:t xml:space="preserve">/etc/fstab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103" w:name="fig:019"/>
      <w:r>
        <w:drawing>
          <wp:inline>
            <wp:extent cx="5334000" cy="3265489"/>
            <wp:effectExtent b="0" l="0" r="0" t="0"/>
            <wp:docPr descr="Рис. 19: Содержимое скрипта nfs.sh на сервере" title="" id="101" name="Picture"/>
            <a:graphic>
              <a:graphicData uri="http://schemas.openxmlformats.org/drawingml/2006/picture">
                <pic:pic>
                  <pic:nvPicPr>
                    <pic:cNvPr descr="19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5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3"/>
    </w:p>
    <w:p>
      <w:pPr>
        <w:numPr>
          <w:ilvl w:val="0"/>
          <w:numId w:val="1000"/>
        </w:numPr>
        <w:pStyle w:val="ImageCaption"/>
      </w:pPr>
      <w:r>
        <w:t xml:space="preserve">Рис. 19: Содержимое скрипта nfs.sh на сервере</w:t>
      </w:r>
    </w:p>
    <w:p>
      <w:pPr>
        <w:numPr>
          <w:ilvl w:val="0"/>
          <w:numId w:val="1009"/>
        </w:numPr>
      </w:pPr>
      <w:r>
        <w:t xml:space="preserve">Аналогичный скрипт был создан на виртуальной машине</w:t>
      </w:r>
      <w:r>
        <w:t xml:space="preserve"> </w:t>
      </w:r>
      <w:r>
        <w:rPr>
          <w:bCs/>
          <w:b/>
        </w:rPr>
        <w:t xml:space="preserve">client</w:t>
      </w:r>
      <w:r>
        <w:t xml:space="preserve">, обеспечивающий автоматическое подключение удалённого NFS-ресурса при инициализации системы. В нём реализованы установка клиента NFS, создание точки монтирования и добавление соответствующей записи в файл</w:t>
      </w:r>
      <w:r>
        <w:t xml:space="preserve"> </w:t>
      </w:r>
      <w:r>
        <w:rPr>
          <w:bCs/>
          <w:b/>
        </w:rPr>
        <w:t xml:space="preserve">/etc/fstab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107" w:name="fig:020"/>
      <w:r>
        <w:drawing>
          <wp:inline>
            <wp:extent cx="5334000" cy="1721400"/>
            <wp:effectExtent b="0" l="0" r="0" t="0"/>
            <wp:docPr descr="Рис. 20: Содержимое скрипта nfs.sh на клиенте" title="" id="105" name="Picture"/>
            <a:graphic>
              <a:graphicData uri="http://schemas.openxmlformats.org/drawingml/2006/picture">
                <pic:pic>
                  <pic:nvPicPr>
                    <pic:cNvPr descr="20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1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7"/>
    </w:p>
    <w:p>
      <w:pPr>
        <w:numPr>
          <w:ilvl w:val="0"/>
          <w:numId w:val="1000"/>
        </w:numPr>
        <w:pStyle w:val="ImageCaption"/>
      </w:pPr>
      <w:r>
        <w:t xml:space="preserve">Рис. 20: Содержимое скрипта nfs.sh на клиенте</w:t>
      </w:r>
    </w:p>
    <w:p>
      <w:pPr>
        <w:numPr>
          <w:ilvl w:val="0"/>
          <w:numId w:val="1009"/>
        </w:numPr>
      </w:pPr>
      <w:r>
        <w:t xml:space="preserve">После запуска скриптов сервер и клиент корректно настроили взаимодействие по протоколу NFS, обеспечив автоматическое монтирование каталогов и доступность экспортируемых ресурсов.</w:t>
      </w:r>
    </w:p>
    <w:bookmarkEnd w:id="108"/>
    <w:bookmarkEnd w:id="109"/>
    <w:bookmarkStart w:id="110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 развернут и настроен сервер</w:t>
      </w:r>
      <w:r>
        <w:t xml:space="preserve"> </w:t>
      </w:r>
      <w:r>
        <w:rPr>
          <w:bCs/>
          <w:b/>
        </w:rPr>
        <w:t xml:space="preserve">NFSv4</w:t>
      </w:r>
      <w:r>
        <w:t xml:space="preserve">, обеспечивающий совместный доступ к каталогам между сервером и клиентом.</w:t>
      </w:r>
      <w:r>
        <w:br/>
      </w:r>
      <w:r>
        <w:t xml:space="preserve">На стороне сервера выполнена настройка экспорта директорий, конфигурация SELinux и правил брандмауэра, а также организация автоматического монтирования через</w:t>
      </w:r>
      <w:r>
        <w:t xml:space="preserve"> </w:t>
      </w:r>
      <w:r>
        <w:rPr>
          <w:bCs/>
          <w:b/>
        </w:rPr>
        <w:t xml:space="preserve">/etc/fstab</w:t>
      </w:r>
      <w:r>
        <w:t xml:space="preserve">.</w:t>
      </w:r>
      <w:r>
        <w:br/>
      </w:r>
      <w:r>
        <w:t xml:space="preserve">На клиентской машине реализовано подключение удалённых ресурсов с автоматической инициализацией при запуске системы.</w:t>
      </w:r>
      <w:r>
        <w:br/>
      </w:r>
      <w:r>
        <w:t xml:space="preserve">Проверка показала корректную синхронизацию данных и разграничение прав доступа пользователей.</w:t>
      </w:r>
    </w:p>
    <w:bookmarkEnd w:id="110"/>
    <w:bookmarkStart w:id="111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Как называется файл конфигурации, содержащий общие ресурсы NFS?</w:t>
      </w:r>
      <w:r>
        <w:br/>
      </w:r>
      <w:r>
        <w:t xml:space="preserve">Конфигурация экспортируемых ресурсов NFS хранится в файле</w:t>
      </w:r>
      <w:r>
        <w:t xml:space="preserve"> </w:t>
      </w:r>
      <w:r>
        <w:rPr>
          <w:bCs/>
          <w:b/>
        </w:rPr>
        <w:t xml:space="preserve">/etc/exports</w:t>
      </w:r>
      <w:r>
        <w:t xml:space="preserve">, где указываются пути к каталогам, параметры доступа и список сетей или хостов, которым разрешено подключение.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Какие порты должны быть открыты в брандмауэре, чтобы обеспечить полный доступ к серверу NFS?</w:t>
      </w:r>
      <w:r>
        <w:br/>
      </w:r>
      <w:r>
        <w:t xml:space="preserve">Для корректной работы NFS необходимо открыть следующие порты: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2049/tcp и 2049/udp</w:t>
      </w:r>
      <w:r>
        <w:t xml:space="preserve"> </w:t>
      </w:r>
      <w:r>
        <w:t xml:space="preserve">— основной порт сервиса NFS;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111/tcp и 111/udp</w:t>
      </w:r>
      <w:r>
        <w:t xml:space="preserve"> </w:t>
      </w:r>
      <w:r>
        <w:t xml:space="preserve">— служба</w:t>
      </w:r>
      <w:r>
        <w:t xml:space="preserve"> </w:t>
      </w:r>
      <w:r>
        <w:rPr>
          <w:bCs/>
          <w:b/>
        </w:rPr>
        <w:t xml:space="preserve">rpcbind</w:t>
      </w:r>
      <w:r>
        <w:t xml:space="preserve">;</w:t>
      </w:r>
      <w:r>
        <w:br/>
      </w:r>
      <w:r>
        <w:t xml:space="preserve">– порты, используемые сервисами</w:t>
      </w:r>
      <w:r>
        <w:t xml:space="preserve"> </w:t>
      </w:r>
      <w:r>
        <w:rPr>
          <w:bCs/>
          <w:b/>
        </w:rPr>
        <w:t xml:space="preserve">mountd</w:t>
      </w:r>
      <w:r>
        <w:t xml:space="preserve">,</w:t>
      </w:r>
      <w:r>
        <w:t xml:space="preserve"> </w:t>
      </w:r>
      <w:r>
        <w:rPr>
          <w:bCs/>
          <w:b/>
        </w:rPr>
        <w:t xml:space="preserve">nlockmgr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statd</w:t>
      </w:r>
      <w:r>
        <w:t xml:space="preserve"> </w:t>
      </w:r>
      <w:r>
        <w:t xml:space="preserve">(динамические, задаются в конфигурации при необходимости).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Какую опцию следует использовать в /etc/fstab, чтобы убедиться, что общие ресурсы NFS могут быть установлены автоматически при перезагрузке?</w:t>
      </w:r>
      <w:r>
        <w:br/>
      </w:r>
      <w:r>
        <w:t xml:space="preserve">Для автоматического монтирования сетевых ресурсов при запуске системы используется опция **_netdev**, указывающая, что устройство зависит от сети и должно подключаться только после инициализации сетевых служб.</w:t>
      </w:r>
    </w:p>
    <w:bookmarkEnd w:id="111"/>
    <w:bookmarkStart w:id="112" w:name="список-литератур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Red Hat Documentation — Network File System (NFS)</w:t>
      </w:r>
      <w:r>
        <w:br/>
      </w:r>
      <w:r>
        <w:t xml:space="preserve">https://access.redhat.com/documentation/en-us/red_hat_enterprise_linux/9/html/managing_file_systems/using-nfs-to-share-directories_managing-file-systems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The Linux NFS HOWTO</w:t>
      </w:r>
      <w:r>
        <w:br/>
      </w:r>
      <w:r>
        <w:t xml:space="preserve">https://tldp.org/HOWTO/NFS-HOWTO/index.html</w:t>
      </w:r>
    </w:p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100" Target="media/rId100.png" /><Relationship Type="http://schemas.openxmlformats.org/officeDocument/2006/relationships/image" Id="rId104" Target="media/rId10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13</dc:title>
  <dc:creator>Суннатилло Махмудов</dc:creator>
  <dc:language>ru-RU</dc:language>
  <cp:keywords/>
  <dcterms:created xsi:type="dcterms:W3CDTF">2025-11-03T13:03:29Z</dcterms:created>
  <dcterms:modified xsi:type="dcterms:W3CDTF">2025-11-03T13:03:29Z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NFS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