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9.png" ContentType="image/png"/>
  <Override PartName="/word/media/rId43.png" ContentType="image/png"/>
  <Override PartName="/word/media/rId48.png" ContentType="image/png"/>
  <Override PartName="/word/media/rId52.png" ContentType="image/png"/>
  <Override PartName="/word/media/rId56.png" ContentType="image/png"/>
  <Override PartName="/word/media/rId60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91.png" ContentType="image/png"/>
  <Override PartName="/word/media/rId9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10</w:t>
      </w:r>
    </w:p>
    <w:p>
      <w:pPr>
        <w:pStyle w:val="Subtitle"/>
      </w:pPr>
      <w:r>
        <w:t xml:space="preserve">Расширенные</w:t>
      </w:r>
      <w:r>
        <w:t xml:space="preserve"> </w:t>
      </w:r>
      <w:r>
        <w:t xml:space="preserve">настройкиSMTP-сервера</w:t>
      </w:r>
    </w:p>
    <w:p>
      <w:pPr>
        <w:pStyle w:val="Author"/>
      </w:pPr>
      <w:r>
        <w:t xml:space="preserve">Суннатилло</w:t>
      </w:r>
      <w:r>
        <w:t xml:space="preserve"> </w:t>
      </w:r>
      <w:r>
        <w:t xml:space="preserve">Махмудов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по конфигурированию SMTP-сервера в части настройки аутентификации.</w:t>
      </w:r>
    </w:p>
    <w:bookmarkEnd w:id="20"/>
    <w:bookmarkStart w:id="21" w:name="теоретические-сведе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Теоретические сведения</w:t>
      </w:r>
    </w:p>
    <w:p>
      <w:pPr>
        <w:pStyle w:val="FirstParagraph"/>
      </w:pPr>
      <w:r>
        <w:t xml:space="preserve">Почтовая система в Linux строится на взаимодействии нескольких компонентов, каждый из которых выполняет определённую функцию в процессе передачи, хранения и получения электронных сообщений.</w:t>
      </w:r>
      <w:r>
        <w:br/>
      </w:r>
      <w:r>
        <w:t xml:space="preserve">Основу системы составляют два ключевых сервера —</w:t>
      </w:r>
      <w:r>
        <w:t xml:space="preserve"> </w:t>
      </w:r>
      <w:r>
        <w:rPr>
          <w:bCs/>
          <w:b/>
        </w:rPr>
        <w:t xml:space="preserve">Postfix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Dovecot</w:t>
      </w:r>
      <w:r>
        <w:t xml:space="preserve">.</w:t>
      </w:r>
    </w:p>
    <w:p>
      <w:pPr>
        <w:pStyle w:val="BodyText"/>
      </w:pPr>
      <w:r>
        <w:rPr>
          <w:bCs/>
          <w:b/>
        </w:rPr>
        <w:t xml:space="preserve">Postfix</w:t>
      </w:r>
      <w:r>
        <w:t xml:space="preserve"> </w:t>
      </w:r>
      <w:r>
        <w:t xml:space="preserve">— это почтовый транспортный агент (MTA, Mail Transfer Agent), который отвечает за приём, маршрутизацию и доставку электронной почты.</w:t>
      </w:r>
      <w:r>
        <w:br/>
      </w:r>
      <w:r>
        <w:t xml:space="preserve">Он реализует протокол</w:t>
      </w:r>
      <w:r>
        <w:t xml:space="preserve"> </w:t>
      </w:r>
      <w:r>
        <w:rPr>
          <w:bCs/>
          <w:b/>
        </w:rPr>
        <w:t xml:space="preserve">SMTP (Simple Mail Transfer Protocol)</w:t>
      </w:r>
      <w:r>
        <w:t xml:space="preserve">, обеспечивающий передачу сообщений между серверами.</w:t>
      </w:r>
      <w:r>
        <w:br/>
      </w:r>
      <w:r>
        <w:t xml:space="preserve">Postfix также может выполнять функции</w:t>
      </w:r>
      <w:r>
        <w:t xml:space="preserve"> </w:t>
      </w:r>
      <w:r>
        <w:rPr>
          <w:bCs/>
          <w:b/>
        </w:rPr>
        <w:t xml:space="preserve">Relay-сервера</w:t>
      </w:r>
      <w:r>
        <w:t xml:space="preserve">, пересылая почту между доменами, и поддерживает аутентификацию пользователей через</w:t>
      </w:r>
      <w:r>
        <w:t xml:space="preserve"> </w:t>
      </w:r>
      <w:r>
        <w:rPr>
          <w:bCs/>
          <w:b/>
        </w:rPr>
        <w:t xml:space="preserve">SASL (Simple Authentication and Security Layer)</w:t>
      </w:r>
      <w:r>
        <w:t xml:space="preserve">.</w:t>
      </w:r>
    </w:p>
    <w:p>
      <w:pPr>
        <w:pStyle w:val="BodyText"/>
      </w:pPr>
      <w:r>
        <w:rPr>
          <w:bCs/>
          <w:b/>
        </w:rPr>
        <w:t xml:space="preserve">Dovecot</w:t>
      </w:r>
      <w:r>
        <w:t xml:space="preserve"> </w:t>
      </w:r>
      <w:r>
        <w:t xml:space="preserve">— это сервер почтовых ящиков (MDA, Mail Delivery Agent) и IMAP/POP3-сервер, обеспечивающий доступ пользователей к их сообщениям.</w:t>
      </w:r>
      <w:r>
        <w:br/>
      </w:r>
      <w:r>
        <w:t xml:space="preserve">Он принимает почту от Postfix через протокол</w:t>
      </w:r>
      <w:r>
        <w:t xml:space="preserve"> </w:t>
      </w:r>
      <w:r>
        <w:rPr>
          <w:bCs/>
          <w:b/>
        </w:rPr>
        <w:t xml:space="preserve">LMTP (Local Mail Transfer Protocol)</w:t>
      </w:r>
      <w:r>
        <w:t xml:space="preserve"> </w:t>
      </w:r>
      <w:r>
        <w:t xml:space="preserve">и сохраняет её в каталоге почтового ящика пользователя, чаще всего в формате</w:t>
      </w:r>
      <w:r>
        <w:t xml:space="preserve"> </w:t>
      </w:r>
      <w:r>
        <w:rPr>
          <w:bCs/>
          <w:b/>
        </w:rPr>
        <w:t xml:space="preserve">Maildir</w:t>
      </w:r>
      <w:r>
        <w:t xml:space="preserve">.</w:t>
      </w:r>
      <w:r>
        <w:br/>
      </w:r>
      <w:r>
        <w:t xml:space="preserve">Dovecot также реализует механизмы аутентификации пользователей и шифрования с помощью</w:t>
      </w:r>
      <w:r>
        <w:t xml:space="preserve"> </w:t>
      </w:r>
      <w:r>
        <w:rPr>
          <w:bCs/>
          <w:b/>
        </w:rPr>
        <w:t xml:space="preserve">TLS (Transport Layer Security)</w:t>
      </w:r>
      <w:r>
        <w:t xml:space="preserve">.</w:t>
      </w:r>
    </w:p>
    <w:p>
      <w:pPr>
        <w:pStyle w:val="BodyText"/>
      </w:pPr>
      <w:r>
        <w:t xml:space="preserve">Для обеспечения безопасного обмена почтой между клиентом и сервером применяется протокол</w:t>
      </w:r>
      <w:r>
        <w:t xml:space="preserve"> </w:t>
      </w:r>
      <w:r>
        <w:rPr>
          <w:bCs/>
          <w:b/>
        </w:rPr>
        <w:t xml:space="preserve">SMTP over TLS</w:t>
      </w:r>
      <w:r>
        <w:t xml:space="preserve">, который шифрует данные на уровне транспортного соединения, предотвращая перехват логинов, паролей и содержимого сообщений.</w:t>
      </w:r>
      <w:r>
        <w:br/>
      </w:r>
      <w:r>
        <w:t xml:space="preserve">TLS использует сертификаты, позволяющие серверу подтвердить подлинность своей личности.</w:t>
      </w:r>
    </w:p>
    <w:p>
      <w:pPr>
        <w:pStyle w:val="BodyText"/>
      </w:pPr>
      <w:r>
        <w:t xml:space="preserve">В процессе работы почтовой системы различают следующие основные порты и протоколы: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25/tcp</w:t>
      </w:r>
      <w:r>
        <w:t xml:space="preserve"> </w:t>
      </w:r>
      <w:r>
        <w:t xml:space="preserve">— SMTP, используется для пересылки писем между серверами;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143/tcp</w:t>
      </w:r>
      <w:r>
        <w:t xml:space="preserve"> </w:t>
      </w:r>
      <w:r>
        <w:t xml:space="preserve">— IMAP, обеспечивает работу с почтовыми сообщениями на сервере;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110/tcp</w:t>
      </w:r>
      <w:r>
        <w:t xml:space="preserve"> </w:t>
      </w:r>
      <w:r>
        <w:t xml:space="preserve">— POP3, позволяет загружать письма на клиентское устройство;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587/tcp</w:t>
      </w:r>
      <w:r>
        <w:t xml:space="preserve"> </w:t>
      </w:r>
      <w:r>
        <w:t xml:space="preserve">— Submission, используется клиентами для отправки почты с обязательным шифрованием (STARTTLS);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993/tcp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995/tcp</w:t>
      </w:r>
      <w:r>
        <w:t xml:space="preserve"> </w:t>
      </w:r>
      <w:r>
        <w:t xml:space="preserve">— защищённые версии IMAPS и POP3S соответственно.</w:t>
      </w:r>
    </w:p>
    <w:bookmarkEnd w:id="21"/>
    <w:bookmarkStart w:id="9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47" w:name="настройка-lmtp-в-dovecot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Настройка LMTP в Dovecot</w:t>
      </w:r>
    </w:p>
    <w:p>
      <w:pPr>
        <w:numPr>
          <w:ilvl w:val="0"/>
          <w:numId w:val="1001"/>
        </w:numPr>
      </w:pPr>
      <w:r>
        <w:t xml:space="preserve">На виртуальной машине</w:t>
      </w:r>
      <w:r>
        <w:t xml:space="preserve"> </w:t>
      </w:r>
      <w:r>
        <w:rPr>
          <w:bCs/>
          <w:b/>
        </w:rPr>
        <w:t xml:space="preserve">server</w:t>
      </w:r>
      <w:r>
        <w:t xml:space="preserve"> </w:t>
      </w:r>
      <w:r>
        <w:t xml:space="preserve">был выполнен вход под пользователем и переход в режим суперпользователя:</w:t>
      </w:r>
      <w:r>
        <w:br/>
      </w:r>
      <w:r>
        <w:t xml:space="preserve">sudo -i</w:t>
      </w:r>
    </w:p>
    <w:p>
      <w:pPr>
        <w:numPr>
          <w:ilvl w:val="0"/>
          <w:numId w:val="1000"/>
        </w:numPr>
      </w:pPr>
      <w:r>
        <w:t xml:space="preserve">В отдельном терминале запущен мониторинг почтовой службы:</w:t>
      </w:r>
      <w:r>
        <w:br/>
      </w:r>
      <w:r>
        <w:t xml:space="preserve">tail -f /var/log/maillog</w:t>
      </w:r>
    </w:p>
    <w:p>
      <w:pPr>
        <w:numPr>
          <w:ilvl w:val="0"/>
          <w:numId w:val="1001"/>
        </w:numPr>
      </w:pPr>
      <w:r>
        <w:t xml:space="preserve">В конфигурационном файле</w:t>
      </w:r>
      <w:r>
        <w:t xml:space="preserve"> </w:t>
      </w:r>
      <w:r>
        <w:rPr>
          <w:bCs/>
          <w:b/>
        </w:rPr>
        <w:t xml:space="preserve">/etc/dovecot/dovecot.conf</w:t>
      </w:r>
      <w:r>
        <w:t xml:space="preserve"> </w:t>
      </w:r>
      <w:r>
        <w:t xml:space="preserve">был добавлен протокол</w:t>
      </w:r>
      <w:r>
        <w:t xml:space="preserve"> </w:t>
      </w:r>
      <w:r>
        <w:rPr>
          <w:bCs/>
          <w:b/>
        </w:rPr>
        <w:t xml:space="preserve">lmtp</w:t>
      </w:r>
      <w:r>
        <w:t xml:space="preserve"> </w:t>
      </w:r>
      <w:r>
        <w:t xml:space="preserve">в список поддерживаемых Dovecot протоколов.</w:t>
      </w:r>
      <w:r>
        <w:br/>
      </w:r>
      <w:r>
        <w:t xml:space="preserve">После изменения параметр приобрёл вид:</w:t>
      </w:r>
    </w:p>
    <w:p>
      <w:pPr>
        <w:numPr>
          <w:ilvl w:val="0"/>
          <w:numId w:val="1000"/>
        </w:numPr>
      </w:pPr>
      <w:r>
        <w:t xml:space="preserve">protocols = imap pop3 lmtp</w:t>
      </w:r>
    </w:p>
    <w:p>
      <w:pPr>
        <w:numPr>
          <w:ilvl w:val="0"/>
          <w:numId w:val="1000"/>
        </w:numPr>
        <w:pStyle w:val="CaptionedFigure"/>
      </w:pPr>
      <w:bookmarkStart w:id="25" w:name="fig:001"/>
      <w:r>
        <w:drawing>
          <wp:inline>
            <wp:extent cx="5334000" cy="4531414"/>
            <wp:effectExtent b="0" l="0" r="0" t="0"/>
            <wp:docPr descr="Рис. 1: Добавление протокола LMTP в конфигурацию Dovecot" title="" id="23" name="Picture"/>
            <a:graphic>
              <a:graphicData uri="http://schemas.openxmlformats.org/drawingml/2006/picture">
                <pic:pic>
                  <pic:nvPicPr>
                    <pic:cNvPr descr="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1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numPr>
          <w:ilvl w:val="0"/>
          <w:numId w:val="1000"/>
        </w:numPr>
        <w:pStyle w:val="ImageCaption"/>
      </w:pPr>
      <w:r>
        <w:t xml:space="preserve">Рис. 1: Добавление протокола LMTP в конфигурацию Dovecot</w:t>
      </w:r>
    </w:p>
    <w:p>
      <w:pPr>
        <w:numPr>
          <w:ilvl w:val="0"/>
          <w:numId w:val="1001"/>
        </w:numPr>
      </w:pPr>
      <w:r>
        <w:t xml:space="preserve">В файле</w:t>
      </w:r>
      <w:r>
        <w:t xml:space="preserve"> </w:t>
      </w:r>
      <w:r>
        <w:rPr>
          <w:bCs/>
          <w:b/>
        </w:rPr>
        <w:t xml:space="preserve">/etc/dovecot/conf.d/10-master.conf</w:t>
      </w:r>
      <w:r>
        <w:t xml:space="preserve"> </w:t>
      </w:r>
      <w:r>
        <w:t xml:space="preserve">был настроен сервис</w:t>
      </w:r>
      <w:r>
        <w:t xml:space="preserve"> </w:t>
      </w:r>
      <w:r>
        <w:rPr>
          <w:bCs/>
          <w:b/>
        </w:rPr>
        <w:t xml:space="preserve">lmtp</w:t>
      </w:r>
      <w:r>
        <w:t xml:space="preserve"> </w:t>
      </w:r>
      <w:r>
        <w:t xml:space="preserve">для взаимодействия с Postfix.</w:t>
      </w:r>
      <w:r>
        <w:br/>
      </w:r>
      <w:r>
        <w:t xml:space="preserve">Добавлена следующая конфигурация:</w:t>
      </w:r>
    </w:p>
    <w:p>
      <w:pPr>
        <w:numPr>
          <w:ilvl w:val="0"/>
          <w:numId w:val="1000"/>
        </w:numPr>
      </w:pPr>
      <w:r>
        <w:t xml:space="preserve">service lmtp {</w:t>
      </w:r>
      <w:r>
        <w:br/>
      </w:r>
      <w:r>
        <w:t xml:space="preserve">unix_listener /var/spool/postfix/private/dovecot-lmtp {</w:t>
      </w:r>
      <w:r>
        <w:br/>
      </w:r>
      <w:r>
        <w:t xml:space="preserve">group = postfix</w:t>
      </w:r>
      <w:r>
        <w:br/>
      </w:r>
      <w:r>
        <w:t xml:space="preserve">user = postfix</w:t>
      </w:r>
      <w:r>
        <w:br/>
      </w:r>
      <w:r>
        <w:t xml:space="preserve">mode = 0600</w:t>
      </w:r>
      <w:r>
        <w:br/>
      </w:r>
      <w:r>
        <w:t xml:space="preserve">}</w:t>
      </w:r>
      <w:r>
        <w:br/>
      </w:r>
      <w:r>
        <w:t xml:space="preserve">}</w:t>
      </w:r>
    </w:p>
    <w:p>
      <w:pPr>
        <w:numPr>
          <w:ilvl w:val="0"/>
          <w:numId w:val="1000"/>
        </w:numPr>
      </w:pPr>
      <w:r>
        <w:t xml:space="preserve">Эта настройка определяет Unix-сокет, через который Postfix передаёт сообщения Dovecot, а также права доступа и владельца.</w:t>
      </w:r>
    </w:p>
    <w:p>
      <w:pPr>
        <w:numPr>
          <w:ilvl w:val="0"/>
          <w:numId w:val="1000"/>
        </w:numPr>
        <w:pStyle w:val="CaptionedFigure"/>
      </w:pPr>
      <w:bookmarkStart w:id="29" w:name="fig:002"/>
      <w:r>
        <w:drawing>
          <wp:inline>
            <wp:extent cx="5334000" cy="3156537"/>
            <wp:effectExtent b="0" l="0" r="0" t="0"/>
            <wp:docPr descr="Рис. 2: Настройка сервиса LMTP и Unix-сокета" title="" id="27" name="Picture"/>
            <a:graphic>
              <a:graphicData uri="http://schemas.openxmlformats.org/drawingml/2006/picture">
                <pic:pic>
                  <pic:nvPicPr>
                    <pic:cNvPr descr="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6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numPr>
          <w:ilvl w:val="0"/>
          <w:numId w:val="1000"/>
        </w:numPr>
        <w:pStyle w:val="ImageCaption"/>
      </w:pPr>
      <w:r>
        <w:t xml:space="preserve">Рис. 2: Настройка сервиса LMTP и Unix-сокета</w:t>
      </w:r>
    </w:p>
    <w:p>
      <w:pPr>
        <w:numPr>
          <w:ilvl w:val="0"/>
          <w:numId w:val="1001"/>
        </w:numPr>
      </w:pPr>
      <w:r>
        <w:t xml:space="preserve">В файле</w:t>
      </w:r>
      <w:r>
        <w:t xml:space="preserve"> </w:t>
      </w:r>
      <w:r>
        <w:rPr>
          <w:bCs/>
          <w:b/>
        </w:rPr>
        <w:t xml:space="preserve">/etc/dovecot/conf.d/10-auth.conf</w:t>
      </w:r>
      <w:r>
        <w:t xml:space="preserve"> </w:t>
      </w:r>
      <w:r>
        <w:t xml:space="preserve">изменён формат имени пользователя для аутентификации.</w:t>
      </w:r>
      <w:r>
        <w:br/>
      </w:r>
      <w:r>
        <w:t xml:space="preserve">Теперь он задаётся без доменной части:</w:t>
      </w:r>
    </w:p>
    <w:p>
      <w:pPr>
        <w:numPr>
          <w:ilvl w:val="0"/>
          <w:numId w:val="1000"/>
        </w:numPr>
      </w:pPr>
      <w:r>
        <w:t xml:space="preserve">auth_username_format = %Ln</w:t>
      </w:r>
    </w:p>
    <w:p>
      <w:pPr>
        <w:numPr>
          <w:ilvl w:val="0"/>
          <w:numId w:val="1000"/>
        </w:numPr>
        <w:pStyle w:val="CaptionedFigure"/>
      </w:pPr>
      <w:bookmarkStart w:id="33" w:name="fig:003"/>
      <w:r>
        <w:drawing>
          <wp:inline>
            <wp:extent cx="5334000" cy="2695147"/>
            <wp:effectExtent b="0" l="0" r="0" t="0"/>
            <wp:docPr descr="Рис. 3: Изменение формата имени пользователя для аутентификации" title="" id="31" name="Picture"/>
            <a:graphic>
              <a:graphicData uri="http://schemas.openxmlformats.org/drawingml/2006/picture">
                <pic:pic>
                  <pic:nvPicPr>
                    <pic:cNvPr descr="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5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numPr>
          <w:ilvl w:val="0"/>
          <w:numId w:val="1000"/>
        </w:numPr>
        <w:pStyle w:val="ImageCaption"/>
      </w:pPr>
      <w:r>
        <w:t xml:space="preserve">Рис. 3: Изменение формата имени пользователя для аутентификации</w:t>
      </w:r>
    </w:p>
    <w:p>
      <w:pPr>
        <w:numPr>
          <w:ilvl w:val="0"/>
          <w:numId w:val="1001"/>
        </w:numPr>
      </w:pPr>
      <w:r>
        <w:t xml:space="preserve">Для перенаправления локальной доставки через LMTP был выполнен постконфиг:</w:t>
      </w:r>
      <w:r>
        <w:br/>
      </w:r>
      <w:r>
        <w:t xml:space="preserve">postconf -e</w:t>
      </w:r>
      <w:r>
        <w:t xml:space="preserve"> </w:t>
      </w:r>
      <w:r>
        <w:t xml:space="preserve">‘</w:t>
      </w:r>
      <w:r>
        <w:t xml:space="preserve">mailbox_transport = lmtp:unix:private/dovecot-lmtp</w:t>
      </w:r>
      <w:r>
        <w:t xml:space="preserve">’</w:t>
      </w:r>
    </w:p>
    <w:p>
      <w:pPr>
        <w:numPr>
          <w:ilvl w:val="0"/>
          <w:numId w:val="1001"/>
        </w:numPr>
      </w:pPr>
      <w:r>
        <w:t xml:space="preserve">После внесённых изменений службы</w:t>
      </w:r>
      <w:r>
        <w:t xml:space="preserve"> </w:t>
      </w:r>
      <w:r>
        <w:rPr>
          <w:bCs/>
          <w:b/>
        </w:rPr>
        <w:t xml:space="preserve">Postfix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Dovecot</w:t>
      </w:r>
      <w:r>
        <w:t xml:space="preserve"> </w:t>
      </w:r>
      <w:r>
        <w:t xml:space="preserve">были перезапущены:</w:t>
      </w:r>
      <w:r>
        <w:br/>
      </w:r>
      <w:r>
        <w:t xml:space="preserve">systemctl restart postfix</w:t>
      </w:r>
      <w:r>
        <w:br/>
      </w:r>
      <w:r>
        <w:t xml:space="preserve">systemctl restart dovecot</w:t>
      </w:r>
    </w:p>
    <w:p>
      <w:pPr>
        <w:numPr>
          <w:ilvl w:val="0"/>
          <w:numId w:val="1001"/>
        </w:numPr>
      </w:pPr>
      <w:r>
        <w:t xml:space="preserve">С клиента, находящегося в домене</w:t>
      </w:r>
      <w:r>
        <w:t xml:space="preserve"> </w:t>
      </w:r>
      <w:r>
        <w:rPr>
          <w:bCs/>
          <w:b/>
        </w:rPr>
        <w:t xml:space="preserve">smahmudov.net</w:t>
      </w:r>
      <w:r>
        <w:t xml:space="preserve">, отправлено тестовое письмо:</w:t>
      </w:r>
      <w:r>
        <w:br/>
      </w:r>
      <w:r>
        <w:t xml:space="preserve">echo . | mail -s</w:t>
      </w:r>
      <w:r>
        <w:t xml:space="preserve"> </w:t>
      </w:r>
      <w:r>
        <w:t xml:space="preserve">“</w:t>
      </w:r>
      <w:r>
        <w:t xml:space="preserve">LMTP test</w:t>
      </w:r>
      <w:r>
        <w:t xml:space="preserve">”</w:t>
      </w:r>
      <w:r>
        <w:t xml:space="preserve"> </w:t>
      </w:r>
      <w:r>
        <w:t xml:space="preserve">smahmudov@smahmudov.net</w:t>
      </w:r>
    </w:p>
    <w:p>
      <w:pPr>
        <w:numPr>
          <w:ilvl w:val="0"/>
          <w:numId w:val="1000"/>
        </w:numPr>
        <w:pStyle w:val="CaptionedFigure"/>
      </w:pPr>
      <w:bookmarkStart w:id="37" w:name="fig:004"/>
      <w:r>
        <w:drawing>
          <wp:inline>
            <wp:extent cx="5334000" cy="1061972"/>
            <wp:effectExtent b="0" l="0" r="0" t="0"/>
            <wp:docPr descr="Рис. 4: Отправка тестового письма через LMTP" title="" id="35" name="Picture"/>
            <a:graphic>
              <a:graphicData uri="http://schemas.openxmlformats.org/drawingml/2006/picture">
                <pic:pic>
                  <pic:nvPicPr>
                    <pic:cNvPr descr="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1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numPr>
          <w:ilvl w:val="0"/>
          <w:numId w:val="1000"/>
        </w:numPr>
        <w:pStyle w:val="ImageCaption"/>
      </w:pPr>
      <w:r>
        <w:t xml:space="preserve">Рис. 4: Отправка тестового письма через LMTP</w:t>
      </w:r>
    </w:p>
    <w:p>
      <w:pPr>
        <w:numPr>
          <w:ilvl w:val="0"/>
          <w:numId w:val="1001"/>
        </w:numPr>
      </w:pPr>
      <w:r>
        <w:t xml:space="preserve">В журнале почтового сервера наблюдалась корректная передача сообщения от клиента через Postfix к Dovecot по LMTP.</w:t>
      </w:r>
      <w:r>
        <w:br/>
      </w:r>
      <w:r>
        <w:t xml:space="preserve">Из лога видно, что сообщение было успешно сохранено в почтовый ящик получателя:</w:t>
      </w:r>
    </w:p>
    <w:p>
      <w:pPr>
        <w:numPr>
          <w:ilvl w:val="0"/>
          <w:numId w:val="1000"/>
        </w:numPr>
      </w:pPr>
      <w:r>
        <w:t xml:space="preserve">status=sent (250 2.0.0</w:t>
      </w:r>
      <w:r>
        <w:t xml:space="preserve"> </w:t>
      </w:r>
      <w:hyperlink r:id="rId38">
        <w:r>
          <w:rPr>
            <w:rStyle w:val="Hyperlink"/>
          </w:rPr>
          <w:t xml:space="preserve">smahmudov@smahmudov.net</w:t>
        </w:r>
      </w:hyperlink>
      <w:r>
        <w:t xml:space="preserve"> </w:t>
      </w:r>
      <w:r>
        <w:t xml:space="preserve">s3F/FLrz7GiE0QAA0WRAUQ Saved)</w:t>
      </w:r>
    </w:p>
    <w:p>
      <w:pPr>
        <w:numPr>
          <w:ilvl w:val="0"/>
          <w:numId w:val="1000"/>
        </w:numPr>
        <w:pStyle w:val="CaptionedFigure"/>
      </w:pPr>
      <w:bookmarkStart w:id="42" w:name="fig:005"/>
      <w:r>
        <w:drawing>
          <wp:inline>
            <wp:extent cx="5334000" cy="1185333"/>
            <wp:effectExtent b="0" l="0" r="0" t="0"/>
            <wp:docPr descr="Рис. 5: Фрагмент лога успешной доставки сообщения через LMTP" title="" id="40" name="Picture"/>
            <a:graphic>
              <a:graphicData uri="http://schemas.openxmlformats.org/drawingml/2006/picture">
                <pic:pic>
                  <pic:nvPicPr>
                    <pic:cNvPr descr="0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5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numPr>
          <w:ilvl w:val="0"/>
          <w:numId w:val="1000"/>
        </w:numPr>
        <w:pStyle w:val="ImageCaption"/>
      </w:pPr>
      <w:r>
        <w:t xml:space="preserve">Рис. 5: Фрагмент лога успешной доставки сообщения через LMTP</w:t>
      </w:r>
    </w:p>
    <w:p>
      <w:pPr>
        <w:numPr>
          <w:ilvl w:val="0"/>
          <w:numId w:val="1001"/>
        </w:numPr>
      </w:pPr>
      <w:r>
        <w:t xml:space="preserve">Проверка почтового ящика на сервере подтвердила получение тестового письма:</w:t>
      </w:r>
      <w:r>
        <w:br/>
      </w:r>
      <w:r>
        <w:t xml:space="preserve">MAIL=~/Maildir/ mail</w:t>
      </w:r>
    </w:p>
    <w:p>
      <w:pPr>
        <w:numPr>
          <w:ilvl w:val="0"/>
          <w:numId w:val="1000"/>
        </w:numPr>
      </w:pPr>
      <w:r>
        <w:t xml:space="preserve">В списке сообщений присутствует письмо с темой</w:t>
      </w:r>
      <w: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LMTP test</w:t>
      </w:r>
      <w:r>
        <w:rPr>
          <w:bCs/>
          <w:b/>
        </w:rPr>
        <w:t xml:space="preserve">”</w:t>
      </w:r>
      <w:r>
        <w:t xml:space="preserve">, доставленное от клиента.</w:t>
      </w:r>
    </w:p>
    <w:p>
      <w:pPr>
        <w:numPr>
          <w:ilvl w:val="0"/>
          <w:numId w:val="1000"/>
        </w:numPr>
        <w:pStyle w:val="CaptionedFigure"/>
      </w:pPr>
      <w:bookmarkStart w:id="46" w:name="fig:006"/>
      <w:r>
        <w:drawing>
          <wp:inline>
            <wp:extent cx="5334000" cy="3709836"/>
            <wp:effectExtent b="0" l="0" r="0" t="0"/>
            <wp:docPr descr="Рис. 6: Проверка доставки письма на сервере" title="" id="44" name="Picture"/>
            <a:graphic>
              <a:graphicData uri="http://schemas.openxmlformats.org/drawingml/2006/picture">
                <pic:pic>
                  <pic:nvPicPr>
                    <pic:cNvPr descr="0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9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numPr>
          <w:ilvl w:val="0"/>
          <w:numId w:val="1000"/>
        </w:numPr>
        <w:pStyle w:val="ImageCaption"/>
      </w:pPr>
      <w:r>
        <w:t xml:space="preserve">Рис. 6: Проверка доставки письма на сервере</w:t>
      </w:r>
    </w:p>
    <w:bookmarkEnd w:id="47"/>
    <w:bookmarkStart w:id="64" w:name="настройка-smtp-аутентификации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Настройка SMTP-аутентификации</w:t>
      </w:r>
    </w:p>
    <w:p>
      <w:pPr>
        <w:numPr>
          <w:ilvl w:val="0"/>
          <w:numId w:val="1002"/>
        </w:numPr>
      </w:pPr>
      <w:r>
        <w:t xml:space="preserve">В файле</w:t>
      </w:r>
      <w:r>
        <w:t xml:space="preserve"> </w:t>
      </w:r>
      <w:r>
        <w:rPr>
          <w:bCs/>
          <w:b/>
        </w:rPr>
        <w:t xml:space="preserve">/etc/dovecot/conf.d/10-master.conf</w:t>
      </w:r>
      <w:r>
        <w:t xml:space="preserve"> </w:t>
      </w:r>
      <w:r>
        <w:t xml:space="preserve">была определена служба аутентификации пользователей.</w:t>
      </w:r>
      <w:r>
        <w:br/>
      </w:r>
      <w:r>
        <w:t xml:space="preserve">Конфигурация включает два unix-сокета:</w:t>
      </w:r>
    </w:p>
    <w:p>
      <w:pPr>
        <w:numPr>
          <w:ilvl w:val="0"/>
          <w:numId w:val="1000"/>
        </w:numPr>
      </w:pPr>
      <w:r>
        <w:t xml:space="preserve">service auth {</w:t>
      </w:r>
      <w:r>
        <w:br/>
      </w:r>
      <w:r>
        <w:t xml:space="preserve">unix_listener auth-userdb {</w:t>
      </w:r>
      <w:r>
        <w:br/>
      </w:r>
      <w:r>
        <w:t xml:space="preserve">mode = 0600</w:t>
      </w:r>
      <w:r>
        <w:br/>
      </w:r>
      <w:r>
        <w:t xml:space="preserve">user = dovecot</w:t>
      </w:r>
      <w:r>
        <w:br/>
      </w:r>
      <w:r>
        <w:t xml:space="preserve">}</w:t>
      </w:r>
      <w:r>
        <w:br/>
      </w:r>
      <w:r>
        <w:t xml:space="preserve">unix_listener /var/spool/postfix/private/auth {</w:t>
      </w:r>
      <w:r>
        <w:br/>
      </w:r>
      <w:r>
        <w:t xml:space="preserve">mode = 0660</w:t>
      </w:r>
      <w:r>
        <w:br/>
      </w:r>
      <w:r>
        <w:t xml:space="preserve">user = postfix</w:t>
      </w:r>
      <w:r>
        <w:br/>
      </w:r>
      <w:r>
        <w:t xml:space="preserve">group = postfix</w:t>
      </w:r>
      <w:r>
        <w:br/>
      </w:r>
      <w:r>
        <w:t xml:space="preserve">}</w:t>
      </w:r>
      <w:r>
        <w:br/>
      </w:r>
      <w:r>
        <w:t xml:space="preserve">}</w:t>
      </w:r>
    </w:p>
    <w:p>
      <w:pPr>
        <w:numPr>
          <w:ilvl w:val="0"/>
          <w:numId w:val="1000"/>
        </w:numPr>
      </w:pPr>
      <w:r>
        <w:t xml:space="preserve">Пояснение к настройке:</w:t>
      </w:r>
    </w:p>
    <w:p>
      <w:pPr>
        <w:numPr>
          <w:ilvl w:val="1"/>
          <w:numId w:val="1003"/>
        </w:numPr>
        <w:pStyle w:val="Compact"/>
      </w:pPr>
      <w:r>
        <w:rPr>
          <w:bCs/>
          <w:b/>
        </w:rPr>
        <w:t xml:space="preserve">service auth</w:t>
      </w:r>
      <w:r>
        <w:t xml:space="preserve"> </w:t>
      </w:r>
      <w:r>
        <w:t xml:space="preserve">— определяет службу аутентификации в Dovecot.</w:t>
      </w:r>
      <w:r>
        <w:br/>
      </w:r>
    </w:p>
    <w:p>
      <w:pPr>
        <w:numPr>
          <w:ilvl w:val="1"/>
          <w:numId w:val="1003"/>
        </w:numPr>
        <w:pStyle w:val="Compact"/>
      </w:pPr>
      <w:r>
        <w:rPr>
          <w:bCs/>
          <w:b/>
        </w:rPr>
        <w:t xml:space="preserve">unix_listener auth-userdb</w:t>
      </w:r>
      <w:r>
        <w:t xml:space="preserve"> </w:t>
      </w:r>
      <w:r>
        <w:t xml:space="preserve">— внутренний сокет Dovecot для обращения собственных сервисов.</w:t>
      </w:r>
      <w:r>
        <w:br/>
      </w:r>
    </w:p>
    <w:p>
      <w:pPr>
        <w:numPr>
          <w:ilvl w:val="1"/>
          <w:numId w:val="1003"/>
        </w:numPr>
        <w:pStyle w:val="Compact"/>
      </w:pPr>
      <w:r>
        <w:rPr>
          <w:bCs/>
          <w:b/>
        </w:rPr>
        <w:t xml:space="preserve">mode = 0600</w:t>
      </w:r>
      <w:r>
        <w:t xml:space="preserve"> </w:t>
      </w:r>
      <w:r>
        <w:t xml:space="preserve">— разрешения доступа только владельцу.</w:t>
      </w:r>
      <w:r>
        <w:br/>
      </w:r>
    </w:p>
    <w:p>
      <w:pPr>
        <w:numPr>
          <w:ilvl w:val="1"/>
          <w:numId w:val="1003"/>
        </w:numPr>
        <w:pStyle w:val="Compact"/>
      </w:pPr>
      <w:r>
        <w:rPr>
          <w:bCs/>
          <w:b/>
        </w:rPr>
        <w:t xml:space="preserve">user = dovecot</w:t>
      </w:r>
      <w:r>
        <w:t xml:space="preserve"> </w:t>
      </w:r>
      <w:r>
        <w:t xml:space="preserve">— владелец сокета — системный пользователь Dovecot.</w:t>
      </w:r>
      <w:r>
        <w:br/>
      </w:r>
    </w:p>
    <w:p>
      <w:pPr>
        <w:numPr>
          <w:ilvl w:val="1"/>
          <w:numId w:val="1003"/>
        </w:numPr>
        <w:pStyle w:val="Compact"/>
      </w:pPr>
      <w:r>
        <w:rPr>
          <w:bCs/>
          <w:b/>
        </w:rPr>
        <w:t xml:space="preserve">unix_listener /var/spool/postfix/private/auth</w:t>
      </w:r>
      <w:r>
        <w:t xml:space="preserve"> </w:t>
      </w:r>
      <w:r>
        <w:t xml:space="preserve">— сокет для взаимодействия с Postfix.</w:t>
      </w:r>
      <w:r>
        <w:br/>
      </w:r>
    </w:p>
    <w:p>
      <w:pPr>
        <w:numPr>
          <w:ilvl w:val="1"/>
          <w:numId w:val="1003"/>
        </w:numPr>
        <w:pStyle w:val="Compact"/>
      </w:pPr>
      <w:r>
        <w:rPr>
          <w:bCs/>
          <w:b/>
        </w:rPr>
        <w:t xml:space="preserve">mode = 0660</w:t>
      </w:r>
      <w:r>
        <w:t xml:space="preserve"> </w:t>
      </w:r>
      <w:r>
        <w:t xml:space="preserve">— разрешения на доступ пользователю и группе.</w:t>
      </w:r>
      <w:r>
        <w:br/>
      </w:r>
    </w:p>
    <w:p>
      <w:pPr>
        <w:numPr>
          <w:ilvl w:val="1"/>
          <w:numId w:val="1003"/>
        </w:numPr>
        <w:pStyle w:val="Compact"/>
      </w:pPr>
      <w:r>
        <w:rPr>
          <w:bCs/>
          <w:b/>
        </w:rPr>
        <w:t xml:space="preserve">user = postfix</w:t>
      </w:r>
      <w:r>
        <w:t xml:space="preserve">,</w:t>
      </w:r>
      <w:r>
        <w:t xml:space="preserve"> </w:t>
      </w:r>
      <w:r>
        <w:rPr>
          <w:bCs/>
          <w:b/>
        </w:rPr>
        <w:t xml:space="preserve">group = postfix</w:t>
      </w:r>
      <w:r>
        <w:t xml:space="preserve"> </w:t>
      </w:r>
      <w:r>
        <w:t xml:space="preserve">— предоставляют Postfix право использовать этот сокет.</w:t>
      </w:r>
    </w:p>
    <w:p>
      <w:pPr>
        <w:numPr>
          <w:ilvl w:val="0"/>
          <w:numId w:val="1000"/>
        </w:numPr>
        <w:pStyle w:val="CaptionedFigure"/>
      </w:pPr>
      <w:bookmarkStart w:id="51" w:name="fig:007"/>
      <w:r>
        <w:drawing>
          <wp:inline>
            <wp:extent cx="5334000" cy="3913966"/>
            <wp:effectExtent b="0" l="0" r="0" t="0"/>
            <wp:docPr descr="Рис. 7: Определение службы аутентификации в Dovecot" title="" id="49" name="Picture"/>
            <a:graphic>
              <a:graphicData uri="http://schemas.openxmlformats.org/drawingml/2006/picture">
                <pic:pic>
                  <pic:nvPicPr>
                    <pic:cNvPr descr="0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3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numPr>
          <w:ilvl w:val="0"/>
          <w:numId w:val="1000"/>
        </w:numPr>
        <w:pStyle w:val="ImageCaption"/>
      </w:pPr>
      <w:r>
        <w:t xml:space="preserve">Рис. 7: Определение службы аутентификации в Dovecot</w:t>
      </w:r>
    </w:p>
    <w:p>
      <w:pPr>
        <w:numPr>
          <w:ilvl w:val="0"/>
          <w:numId w:val="1002"/>
        </w:numPr>
      </w:pPr>
      <w:r>
        <w:t xml:space="preserve">Для Postfix был задан тип аутентификации SASL и путь к соответствующему unix-сокету:</w:t>
      </w:r>
      <w:r>
        <w:br/>
      </w:r>
      <w:r>
        <w:t xml:space="preserve">postconf -e</w:t>
      </w:r>
      <w:r>
        <w:t xml:space="preserve"> </w:t>
      </w:r>
      <w:r>
        <w:t xml:space="preserve">‘</w:t>
      </w:r>
      <w:r>
        <w:t xml:space="preserve">smtpd_sasl_type = dovecot</w:t>
      </w:r>
      <w:r>
        <w:t xml:space="preserve">’</w:t>
      </w:r>
      <w:r>
        <w:br/>
      </w:r>
      <w:r>
        <w:t xml:space="preserve">postconf -e</w:t>
      </w:r>
      <w:r>
        <w:t xml:space="preserve"> </w:t>
      </w:r>
      <w:r>
        <w:t xml:space="preserve">‘</w:t>
      </w:r>
      <w:r>
        <w:t xml:space="preserve">smtpd_sasl_path = private/auth</w:t>
      </w:r>
      <w:r>
        <w:t xml:space="preserve">’</w:t>
      </w:r>
    </w:p>
    <w:p>
      <w:pPr>
        <w:numPr>
          <w:ilvl w:val="0"/>
          <w:numId w:val="1000"/>
        </w:numPr>
        <w:pStyle w:val="CaptionedFigure"/>
      </w:pPr>
      <w:bookmarkStart w:id="55" w:name="fig:008"/>
      <w:r>
        <w:drawing>
          <wp:inline>
            <wp:extent cx="5334000" cy="619459"/>
            <wp:effectExtent b="0" l="0" r="0" t="0"/>
            <wp:docPr descr="Рис. 8: Настройка SASL-аутентификации в Postfix" title="" id="53" name="Picture"/>
            <a:graphic>
              <a:graphicData uri="http://schemas.openxmlformats.org/drawingml/2006/picture">
                <pic:pic>
                  <pic:nvPicPr>
                    <pic:cNvPr descr="0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9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numPr>
          <w:ilvl w:val="0"/>
          <w:numId w:val="1000"/>
        </w:numPr>
        <w:pStyle w:val="ImageCaption"/>
      </w:pPr>
      <w:r>
        <w:t xml:space="preserve">Рис. 8: Настройка SASL-аутентификации в Postfix</w:t>
      </w:r>
    </w:p>
    <w:p>
      <w:pPr>
        <w:numPr>
          <w:ilvl w:val="0"/>
          <w:numId w:val="1002"/>
        </w:numPr>
      </w:pPr>
      <w:r>
        <w:t xml:space="preserve">Для ограничения приёма почты и предотвращения использования сервера в качестве релея были заданы ограничения получателей:</w:t>
      </w:r>
      <w:r>
        <w:br/>
      </w:r>
      <w:r>
        <w:t xml:space="preserve">postconf -e</w:t>
      </w:r>
      <w:r>
        <w:t xml:space="preserve"> </w:t>
      </w:r>
      <w:r>
        <w:t xml:space="preserve">‘</w:t>
      </w:r>
      <w:r>
        <w:t xml:space="preserve">smtpd_recipient_restrictions = reject_unknown_recipient_domain, permit_mynetworks, reject_non_fqdn_recipient, reject_unauth_destination, reject_unverified_recipient, permit</w:t>
      </w:r>
      <w:r>
        <w:t xml:space="preserve">’</w:t>
      </w:r>
    </w:p>
    <w:p>
      <w:pPr>
        <w:numPr>
          <w:ilvl w:val="0"/>
          <w:numId w:val="1000"/>
        </w:numPr>
      </w:pPr>
      <w:r>
        <w:t xml:space="preserve">Комментарии к опциям:</w:t>
      </w:r>
    </w:p>
    <w:p>
      <w:pPr>
        <w:numPr>
          <w:ilvl w:val="1"/>
          <w:numId w:val="1004"/>
        </w:numPr>
        <w:pStyle w:val="Compact"/>
      </w:pPr>
      <w:r>
        <w:rPr>
          <w:bCs/>
          <w:b/>
        </w:rPr>
        <w:t xml:space="preserve">reject_unknown_recipient_domain</w:t>
      </w:r>
      <w:r>
        <w:t xml:space="preserve"> </w:t>
      </w:r>
      <w:r>
        <w:t xml:space="preserve">— отклоняет письма с неизвестными доменами получателей.</w:t>
      </w:r>
      <w:r>
        <w:br/>
      </w:r>
    </w:p>
    <w:p>
      <w:pPr>
        <w:numPr>
          <w:ilvl w:val="1"/>
          <w:numId w:val="1004"/>
        </w:numPr>
        <w:pStyle w:val="Compact"/>
      </w:pPr>
      <w:r>
        <w:rPr>
          <w:bCs/>
          <w:b/>
        </w:rPr>
        <w:t xml:space="preserve">permit_mynetworks</w:t>
      </w:r>
      <w:r>
        <w:t xml:space="preserve"> </w:t>
      </w:r>
      <w:r>
        <w:t xml:space="preserve">— разрешает приём сообщений от доверенных сетей, определённых в mynetworks.</w:t>
      </w:r>
      <w:r>
        <w:br/>
      </w:r>
    </w:p>
    <w:p>
      <w:pPr>
        <w:numPr>
          <w:ilvl w:val="1"/>
          <w:numId w:val="1004"/>
        </w:numPr>
        <w:pStyle w:val="Compact"/>
      </w:pPr>
      <w:r>
        <w:rPr>
          <w:bCs/>
          <w:b/>
        </w:rPr>
        <w:t xml:space="preserve">reject_non_fqdn_recipient</w:t>
      </w:r>
      <w:r>
        <w:t xml:space="preserve"> </w:t>
      </w:r>
      <w:r>
        <w:t xml:space="preserve">— запрещает использование неполных (неполных FQDN) адресов.</w:t>
      </w:r>
      <w:r>
        <w:br/>
      </w:r>
    </w:p>
    <w:p>
      <w:pPr>
        <w:numPr>
          <w:ilvl w:val="1"/>
          <w:numId w:val="1004"/>
        </w:numPr>
        <w:pStyle w:val="Compact"/>
      </w:pPr>
      <w:r>
        <w:rPr>
          <w:bCs/>
          <w:b/>
        </w:rPr>
        <w:t xml:space="preserve">reject_unauth_destination</w:t>
      </w:r>
      <w:r>
        <w:t xml:space="preserve"> </w:t>
      </w:r>
      <w:r>
        <w:t xml:space="preserve">— предотвращает пересылку писем для внешних доменов (анти-релей).</w:t>
      </w:r>
      <w:r>
        <w:br/>
      </w:r>
    </w:p>
    <w:p>
      <w:pPr>
        <w:numPr>
          <w:ilvl w:val="1"/>
          <w:numId w:val="1004"/>
        </w:numPr>
        <w:pStyle w:val="Compact"/>
      </w:pPr>
      <w:r>
        <w:rPr>
          <w:bCs/>
          <w:b/>
        </w:rPr>
        <w:t xml:space="preserve">reject_unverified_recipient</w:t>
      </w:r>
      <w:r>
        <w:t xml:space="preserve"> </w:t>
      </w:r>
      <w:r>
        <w:t xml:space="preserve">— проверяет существование получателя перед приёмом письма.</w:t>
      </w:r>
      <w:r>
        <w:br/>
      </w:r>
    </w:p>
    <w:p>
      <w:pPr>
        <w:numPr>
          <w:ilvl w:val="1"/>
          <w:numId w:val="1004"/>
        </w:numPr>
        <w:pStyle w:val="Compact"/>
      </w:pPr>
      <w:r>
        <w:rPr>
          <w:bCs/>
          <w:b/>
        </w:rPr>
        <w:t xml:space="preserve">permit</w:t>
      </w:r>
      <w:r>
        <w:t xml:space="preserve"> </w:t>
      </w:r>
      <w:r>
        <w:t xml:space="preserve">— разрешает приём после прохождения всех проверок.</w:t>
      </w:r>
    </w:p>
    <w:p>
      <w:pPr>
        <w:numPr>
          <w:ilvl w:val="0"/>
          <w:numId w:val="1002"/>
        </w:numPr>
      </w:pPr>
      <w:r>
        <w:t xml:space="preserve">Для ограничения диапазона доверенной сети Postfix было выполнено:</w:t>
      </w:r>
      <w:r>
        <w:br/>
      </w:r>
      <w:r>
        <w:t xml:space="preserve">postconf -e</w:t>
      </w:r>
      <w:r>
        <w:t xml:space="preserve"> </w:t>
      </w:r>
      <w:r>
        <w:t xml:space="preserve">‘</w:t>
      </w:r>
      <w:r>
        <w:t xml:space="preserve">mynetworks = 127.0.0.0/8</w:t>
      </w:r>
      <w:r>
        <w:t xml:space="preserve">’</w:t>
      </w:r>
    </w:p>
    <w:p>
      <w:pPr>
        <w:numPr>
          <w:ilvl w:val="0"/>
          <w:numId w:val="1002"/>
        </w:numPr>
      </w:pPr>
      <w:r>
        <w:t xml:space="preserve">Для тестирования аутентификации в файле</w:t>
      </w:r>
      <w:r>
        <w:t xml:space="preserve"> </w:t>
      </w:r>
      <w:r>
        <w:rPr>
          <w:bCs/>
          <w:b/>
        </w:rPr>
        <w:t xml:space="preserve">/etc/postfix/master.cf</w:t>
      </w:r>
      <w:r>
        <w:t xml:space="preserve"> </w:t>
      </w:r>
      <w:r>
        <w:t xml:space="preserve">была включена возможность авторизации через SASL.</w:t>
      </w:r>
      <w:r>
        <w:br/>
      </w:r>
      <w:r>
        <w:t xml:space="preserve">Активирована строка для smtp-сервиса:</w:t>
      </w:r>
    </w:p>
    <w:p>
      <w:pPr>
        <w:numPr>
          <w:ilvl w:val="0"/>
          <w:numId w:val="1000"/>
        </w:numPr>
      </w:pPr>
      <w:r>
        <w:t xml:space="preserve">smtp inet n - n - - smtpd</w:t>
      </w:r>
      <w:r>
        <w:br/>
      </w:r>
      <w:r>
        <w:t xml:space="preserve">-o smtpd_sasl_auth_enable=yes</w:t>
      </w:r>
      <w:r>
        <w:br/>
      </w:r>
      <w:r>
        <w:t xml:space="preserve">-o smtpd_recipient_restrictions=reject_non_fqdn_recipient,reject_unknown_recipient_domain,permit_sasl_authenticated,reject</w:t>
      </w:r>
    </w:p>
    <w:p>
      <w:pPr>
        <w:numPr>
          <w:ilvl w:val="0"/>
          <w:numId w:val="1000"/>
        </w:numPr>
        <w:pStyle w:val="CaptionedFigure"/>
      </w:pPr>
      <w:bookmarkStart w:id="59" w:name="fig:009"/>
      <w:r>
        <w:drawing>
          <wp:inline>
            <wp:extent cx="5334000" cy="3218970"/>
            <wp:effectExtent b="0" l="0" r="0" t="0"/>
            <wp:docPr descr="Рис. 9: Включение SMTP-аутентификации в master.cf" title="" id="57" name="Picture"/>
            <a:graphic>
              <a:graphicData uri="http://schemas.openxmlformats.org/drawingml/2006/picture">
                <pic:pic>
                  <pic:nvPicPr>
                    <pic:cNvPr descr="0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8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numPr>
          <w:ilvl w:val="0"/>
          <w:numId w:val="1000"/>
        </w:numPr>
        <w:pStyle w:val="ImageCaption"/>
      </w:pPr>
      <w:r>
        <w:t xml:space="preserve">Рис. 9: Включение SMTP-аутентификации в master.cf</w:t>
      </w:r>
    </w:p>
    <w:p>
      <w:pPr>
        <w:numPr>
          <w:ilvl w:val="0"/>
          <w:numId w:val="1002"/>
        </w:numPr>
      </w:pPr>
      <w:r>
        <w:t xml:space="preserve">После настройки службы</w:t>
      </w:r>
      <w:r>
        <w:t xml:space="preserve"> </w:t>
      </w:r>
      <w:r>
        <w:rPr>
          <w:bCs/>
          <w:b/>
        </w:rPr>
        <w:t xml:space="preserve">Postfix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Dovecot</w:t>
      </w:r>
      <w:r>
        <w:t xml:space="preserve"> </w:t>
      </w:r>
      <w:r>
        <w:t xml:space="preserve">были перезапущены:</w:t>
      </w:r>
      <w:r>
        <w:br/>
      </w:r>
      <w:r>
        <w:t xml:space="preserve">systemctl restart postfix</w:t>
      </w:r>
      <w:r>
        <w:br/>
      </w:r>
      <w:r>
        <w:t xml:space="preserve">systemctl restart dovecot</w:t>
      </w:r>
    </w:p>
    <w:p>
      <w:pPr>
        <w:numPr>
          <w:ilvl w:val="0"/>
          <w:numId w:val="1002"/>
        </w:numPr>
      </w:pPr>
      <w:r>
        <w:t xml:space="preserve">На клиентской машине был установлен пакет</w:t>
      </w:r>
      <w:r>
        <w:t xml:space="preserve"> </w:t>
      </w:r>
      <w:r>
        <w:rPr>
          <w:bCs/>
          <w:b/>
        </w:rPr>
        <w:t xml:space="preserve">telnet</w:t>
      </w:r>
      <w:r>
        <w:t xml:space="preserve"> </w:t>
      </w:r>
      <w:r>
        <w:t xml:space="preserve">для тестирования соединения:</w:t>
      </w:r>
      <w:r>
        <w:br/>
      </w:r>
      <w:r>
        <w:t xml:space="preserve">dnf -y install telnet</w:t>
      </w:r>
    </w:p>
    <w:p>
      <w:pPr>
        <w:numPr>
          <w:ilvl w:val="0"/>
          <w:numId w:val="1002"/>
        </w:numPr>
      </w:pPr>
      <w:r>
        <w:t xml:space="preserve">С помощью команды printf была сгенерирована строка для аутентификации пользователя</w:t>
      </w:r>
      <w:r>
        <w:t xml:space="preserve"> </w:t>
      </w:r>
      <w:r>
        <w:rPr>
          <w:bCs/>
          <w:b/>
        </w:rPr>
        <w:t xml:space="preserve">smahmudov</w:t>
      </w:r>
      <w:r>
        <w:t xml:space="preserve"> </w:t>
      </w:r>
      <w:r>
        <w:t xml:space="preserve">с паролем</w:t>
      </w:r>
      <w:r>
        <w:t xml:space="preserve"> </w:t>
      </w:r>
      <w:r>
        <w:rPr>
          <w:bCs/>
          <w:b/>
        </w:rPr>
        <w:t xml:space="preserve">123456</w:t>
      </w:r>
      <w:r>
        <w:t xml:space="preserve"> </w:t>
      </w:r>
      <w:r>
        <w:t xml:space="preserve">в кодировке base64:</w:t>
      </w:r>
      <w:r>
        <w:br/>
      </w:r>
      <w:r>
        <w:rPr>
          <w:rStyle w:val="VerbatimChar"/>
        </w:rPr>
        <w:t xml:space="preserve">printf 'smahmudov\x00smahmudov\x00123456' | base64</w:t>
      </w:r>
    </w:p>
    <w:p>
      <w:pPr>
        <w:numPr>
          <w:ilvl w:val="0"/>
          <w:numId w:val="1000"/>
        </w:numPr>
      </w:pPr>
      <w:r>
        <w:t xml:space="preserve">Результат:</w:t>
      </w:r>
      <w:r>
        <w:br/>
      </w:r>
      <w:r>
        <w:t xml:space="preserve">c21haG11ZG92AHNtYWhtdWRvdkAxMjM0NTY=</w:t>
      </w:r>
    </w:p>
    <w:p>
      <w:pPr>
        <w:numPr>
          <w:ilvl w:val="0"/>
          <w:numId w:val="1002"/>
        </w:numPr>
      </w:pPr>
      <w:r>
        <w:t xml:space="preserve">Подключение к SMTP-серверу и проверка успешной аутентификации:</w:t>
      </w:r>
      <w:r>
        <w:br/>
      </w:r>
      <w:r>
        <w:t xml:space="preserve">telnet server.smahmudov.net 25</w:t>
      </w:r>
      <w:r>
        <w:br/>
      </w:r>
      <w:r>
        <w:t xml:space="preserve">EHLO test</w:t>
      </w:r>
      <w:r>
        <w:br/>
      </w:r>
      <w:r>
        <w:t xml:space="preserve">AUTH PLAIN c21haG11ZG92AHNtYWhtdWRvdkAxMjM0NTY=</w:t>
      </w:r>
    </w:p>
    <w:p>
      <w:pPr>
        <w:numPr>
          <w:ilvl w:val="0"/>
          <w:numId w:val="1000"/>
        </w:numPr>
      </w:pPr>
      <w:r>
        <w:t xml:space="preserve">Сервер вернул ответ:</w:t>
      </w:r>
      <w:r>
        <w:br/>
      </w:r>
      <w:r>
        <w:rPr>
          <w:bCs/>
          <w:b/>
        </w:rPr>
        <w:t xml:space="preserve">235 2.7.0 Authentication successful</w:t>
      </w:r>
      <w:r>
        <w:t xml:space="preserve">, что подтверждает корректную настройку SMTP-аутентификации.</w:t>
      </w:r>
    </w:p>
    <w:p>
      <w:pPr>
        <w:numPr>
          <w:ilvl w:val="0"/>
          <w:numId w:val="1000"/>
        </w:numPr>
        <w:pStyle w:val="CaptionedFigure"/>
      </w:pPr>
      <w:bookmarkStart w:id="63" w:name="fig:010"/>
      <w:r>
        <w:drawing>
          <wp:inline>
            <wp:extent cx="5334000" cy="3655377"/>
            <wp:effectExtent b="0" l="0" r="0" t="0"/>
            <wp:docPr descr="Рис. 10: Проверка SMTP-аутентификации через telnet" title="" id="61" name="Picture"/>
            <a:graphic>
              <a:graphicData uri="http://schemas.openxmlformats.org/drawingml/2006/picture">
                <pic:pic>
                  <pic:nvPicPr>
                    <pic:cNvPr descr="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5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numPr>
          <w:ilvl w:val="0"/>
          <w:numId w:val="1000"/>
        </w:numPr>
        <w:pStyle w:val="ImageCaption"/>
      </w:pPr>
      <w:r>
        <w:t xml:space="preserve">Рис. 10: Проверка SMTP-аутентификации через telnet</w:t>
      </w:r>
    </w:p>
    <w:bookmarkEnd w:id="64"/>
    <w:bookmarkStart w:id="89" w:name="настройка-smtp-over-tl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Настройка SMTP over TLS</w:t>
      </w:r>
    </w:p>
    <w:p>
      <w:pPr>
        <w:numPr>
          <w:ilvl w:val="0"/>
          <w:numId w:val="1005"/>
        </w:numPr>
      </w:pPr>
      <w:r>
        <w:t xml:space="preserve">На сервере был настроен TLS с использованием временного сертификата, выданного</w:t>
      </w:r>
      <w:r>
        <w:t xml:space="preserve"> </w:t>
      </w:r>
      <w:r>
        <w:rPr>
          <w:bCs/>
          <w:b/>
        </w:rPr>
        <w:t xml:space="preserve">Dovecot</w:t>
      </w:r>
      <w:r>
        <w:t xml:space="preserve">.</w:t>
      </w:r>
      <w:r>
        <w:br/>
      </w:r>
      <w:r>
        <w:t xml:space="preserve">Для предотвращения ошибок SELinux файлы сертификата и ключа были скопированы в стандартные каталоги TLS:</w:t>
      </w:r>
    </w:p>
    <w:p>
      <w:pPr>
        <w:numPr>
          <w:ilvl w:val="0"/>
          <w:numId w:val="1000"/>
        </w:numPr>
      </w:pPr>
      <w:r>
        <w:t xml:space="preserve">cp /etc/pki/dovecot/certs/dovecot.pem /etc/pki/tls/certs/</w:t>
      </w:r>
      <w:r>
        <w:br/>
      </w:r>
      <w:r>
        <w:t xml:space="preserve">cp /etc/pki/dovecot/private/dovecot.pem /etc/pki/tls/private/</w:t>
      </w:r>
    </w:p>
    <w:p>
      <w:pPr>
        <w:numPr>
          <w:ilvl w:val="0"/>
          <w:numId w:val="1000"/>
        </w:numPr>
      </w:pPr>
      <w:r>
        <w:t xml:space="preserve">После этого в Postfix были указаны пути к сертификату и ключу, а также параметры кеширования TLS-сессий и уровень безопасности:</w:t>
      </w:r>
    </w:p>
    <w:p>
      <w:pPr>
        <w:numPr>
          <w:ilvl w:val="0"/>
          <w:numId w:val="1000"/>
        </w:numPr>
      </w:pPr>
      <w:r>
        <w:t xml:space="preserve">postconf -e</w:t>
      </w:r>
      <w:r>
        <w:t xml:space="preserve"> </w:t>
      </w:r>
      <w:r>
        <w:t xml:space="preserve">‘</w:t>
      </w:r>
      <w:r>
        <w:t xml:space="preserve">smtpd_tls_cert_file=/etc/pki/tls/certs/dovecot.pem</w:t>
      </w:r>
      <w:r>
        <w:t xml:space="preserve">’</w:t>
      </w:r>
      <w:r>
        <w:br/>
      </w:r>
      <w:r>
        <w:t xml:space="preserve">postconf -e</w:t>
      </w:r>
      <w:r>
        <w:t xml:space="preserve"> </w:t>
      </w:r>
      <w:r>
        <w:t xml:space="preserve">‘</w:t>
      </w:r>
      <w:r>
        <w:t xml:space="preserve">smtpd_tls_key_file=/etc/pki/tls/private/dovecot.pem</w:t>
      </w:r>
      <w:r>
        <w:t xml:space="preserve">’</w:t>
      </w:r>
      <w:r>
        <w:br/>
      </w:r>
      <w:r>
        <w:t xml:space="preserve">postconf -e</w:t>
      </w:r>
      <w:r>
        <w:t xml:space="preserve"> </w:t>
      </w:r>
      <w:r>
        <w:t xml:space="preserve">‘</w:t>
      </w:r>
      <w:r>
        <w:t xml:space="preserve">smtpd_tls_session_cache_database=btree:/var/lib/postfix/smtpd_scache</w:t>
      </w:r>
      <w:r>
        <w:t xml:space="preserve">’</w:t>
      </w:r>
      <w:r>
        <w:br/>
      </w:r>
      <w:r>
        <w:t xml:space="preserve">postconf -e</w:t>
      </w:r>
      <w:r>
        <w:t xml:space="preserve"> </w:t>
      </w:r>
      <w:r>
        <w:t xml:space="preserve">‘</w:t>
      </w:r>
      <w:r>
        <w:t xml:space="preserve">smtpd_tls_security_level=may</w:t>
      </w:r>
      <w:r>
        <w:t xml:space="preserve">’</w:t>
      </w:r>
      <w:r>
        <w:br/>
      </w:r>
      <w:r>
        <w:t xml:space="preserve">postconf -e</w:t>
      </w:r>
      <w:r>
        <w:t xml:space="preserve"> </w:t>
      </w:r>
      <w:r>
        <w:t xml:space="preserve">‘</w:t>
      </w:r>
      <w:r>
        <w:t xml:space="preserve">smtp_tls_security_level=may</w:t>
      </w:r>
      <w:r>
        <w:t xml:space="preserve">’</w:t>
      </w:r>
    </w:p>
    <w:p>
      <w:pPr>
        <w:numPr>
          <w:ilvl w:val="0"/>
          <w:numId w:val="1000"/>
        </w:numPr>
        <w:pStyle w:val="CaptionedFigure"/>
      </w:pPr>
      <w:bookmarkStart w:id="68" w:name="fig:011"/>
      <w:r>
        <w:drawing>
          <wp:inline>
            <wp:extent cx="5334000" cy="1061465"/>
            <wp:effectExtent b="0" l="0" r="0" t="0"/>
            <wp:docPr descr="Рис. 11: Настройка TLS в Postfix и копирование сертификатов" title="" id="66" name="Picture"/>
            <a:graphic>
              <a:graphicData uri="http://schemas.openxmlformats.org/drawingml/2006/picture">
                <pic:pic>
                  <pic:nvPicPr>
                    <pic:cNvPr descr="1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1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numPr>
          <w:ilvl w:val="0"/>
          <w:numId w:val="1000"/>
        </w:numPr>
        <w:pStyle w:val="ImageCaption"/>
      </w:pPr>
      <w:r>
        <w:t xml:space="preserve">Рис. 11: Настройка TLS в Postfix и копирование сертификатов</w:t>
      </w:r>
    </w:p>
    <w:p>
      <w:pPr>
        <w:numPr>
          <w:ilvl w:val="0"/>
          <w:numId w:val="1005"/>
        </w:numPr>
      </w:pPr>
      <w:r>
        <w:t xml:space="preserve">Для активации SMTP на порту</w:t>
      </w:r>
      <w:r>
        <w:t xml:space="preserve"> </w:t>
      </w:r>
      <w:r>
        <w:rPr>
          <w:bCs/>
          <w:b/>
        </w:rPr>
        <w:t xml:space="preserve">587</w:t>
      </w:r>
      <w:r>
        <w:t xml:space="preserve"> </w:t>
      </w:r>
      <w:r>
        <w:t xml:space="preserve">(submission) в файле</w:t>
      </w:r>
      <w:r>
        <w:t xml:space="preserve"> </w:t>
      </w:r>
      <w:r>
        <w:rPr>
          <w:bCs/>
          <w:b/>
        </w:rPr>
        <w:t xml:space="preserve">/etc/postfix/master.cf</w:t>
      </w:r>
      <w:r>
        <w:t xml:space="preserve"> </w:t>
      </w:r>
      <w:r>
        <w:t xml:space="preserve">были внесены следующие изменения.</w:t>
      </w:r>
      <w:r>
        <w:br/>
      </w:r>
      <w:r>
        <w:t xml:space="preserve">Исходная запись для</w:t>
      </w:r>
      <w:r>
        <w:t xml:space="preserve"> </w:t>
      </w:r>
      <w:r>
        <w:rPr>
          <w:rStyle w:val="VerbatimChar"/>
        </w:rPr>
        <w:t xml:space="preserve">smtp</w:t>
      </w:r>
      <w:r>
        <w:t xml:space="preserve"> </w:t>
      </w:r>
      <w:r>
        <w:t xml:space="preserve">была упрощена до:</w:t>
      </w:r>
    </w:p>
    <w:p>
      <w:pPr>
        <w:numPr>
          <w:ilvl w:val="0"/>
          <w:numId w:val="1000"/>
        </w:numPr>
      </w:pPr>
      <w:r>
        <w:t xml:space="preserve">smtp inet n - n - - smtpd</w:t>
      </w:r>
    </w:p>
    <w:p>
      <w:pPr>
        <w:numPr>
          <w:ilvl w:val="0"/>
          <w:numId w:val="1000"/>
        </w:numPr>
      </w:pPr>
      <w:r>
        <w:t xml:space="preserve">И добавлен новый блок для службы</w:t>
      </w:r>
      <w:r>
        <w:t xml:space="preserve"> </w:t>
      </w:r>
      <w:r>
        <w:rPr>
          <w:bCs/>
          <w:b/>
        </w:rPr>
        <w:t xml:space="preserve">submission</w:t>
      </w:r>
      <w:r>
        <w:t xml:space="preserve">:</w:t>
      </w:r>
    </w:p>
    <w:p>
      <w:pPr>
        <w:numPr>
          <w:ilvl w:val="0"/>
          <w:numId w:val="1000"/>
        </w:numPr>
      </w:pPr>
      <w:r>
        <w:t xml:space="preserve">submission inet n - n - - smtpd</w:t>
      </w:r>
      <w:r>
        <w:br/>
      </w:r>
      <w:r>
        <w:t xml:space="preserve">-o smtpd_tls_security_level=encrypt</w:t>
      </w:r>
      <w:r>
        <w:br/>
      </w:r>
      <w:r>
        <w:t xml:space="preserve">-o smtpd_sasl_auth_enable=yes</w:t>
      </w:r>
      <w:r>
        <w:br/>
      </w:r>
      <w:r>
        <w:t xml:space="preserve">-o smtpd_recipient_restrictions=reject_non_fqdn_recipient,reject_unknown_recipient_domain,permit_sasl_authenticated,reject</w:t>
      </w:r>
    </w:p>
    <w:p>
      <w:pPr>
        <w:numPr>
          <w:ilvl w:val="0"/>
          <w:numId w:val="1000"/>
        </w:numPr>
      </w:pPr>
      <w:r>
        <w:t xml:space="preserve">Таким образом, сервер принимает соединения на порту 587 с обязательным шифрованием и аутентификацией пользователей.</w:t>
      </w:r>
    </w:p>
    <w:p>
      <w:pPr>
        <w:numPr>
          <w:ilvl w:val="0"/>
          <w:numId w:val="1000"/>
        </w:numPr>
        <w:pStyle w:val="CaptionedFigure"/>
      </w:pPr>
      <w:bookmarkStart w:id="72" w:name="fig:012"/>
      <w:r>
        <w:drawing>
          <wp:inline>
            <wp:extent cx="5334000" cy="4845509"/>
            <wp:effectExtent b="0" l="0" r="0" t="0"/>
            <wp:docPr descr="Рис. 12: Внесение изменений для SMTP submission (порт 587)" title="" id="70" name="Picture"/>
            <a:graphic>
              <a:graphicData uri="http://schemas.openxmlformats.org/drawingml/2006/picture">
                <pic:pic>
                  <pic:nvPicPr>
                    <pic:cNvPr descr="1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45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numPr>
          <w:ilvl w:val="0"/>
          <w:numId w:val="1000"/>
        </w:numPr>
        <w:pStyle w:val="ImageCaption"/>
      </w:pPr>
      <w:r>
        <w:t xml:space="preserve">Рис. 12: Внесение изменений для SMTP submission (порт 587)</w:t>
      </w:r>
    </w:p>
    <w:p>
      <w:pPr>
        <w:numPr>
          <w:ilvl w:val="0"/>
          <w:numId w:val="1005"/>
        </w:numPr>
      </w:pPr>
      <w:r>
        <w:t xml:space="preserve">Для разрешения работы службы</w:t>
      </w:r>
      <w:r>
        <w:t xml:space="preserve"> </w:t>
      </w:r>
      <w:r>
        <w:rPr>
          <w:bCs/>
          <w:b/>
        </w:rPr>
        <w:t xml:space="preserve">smtp-submission</w:t>
      </w:r>
      <w:r>
        <w:t xml:space="preserve"> </w:t>
      </w:r>
      <w:r>
        <w:t xml:space="preserve">был настроен межсетевой экран:</w:t>
      </w:r>
    </w:p>
    <w:p>
      <w:pPr>
        <w:numPr>
          <w:ilvl w:val="0"/>
          <w:numId w:val="1000"/>
        </w:numPr>
      </w:pPr>
      <w:r>
        <w:t xml:space="preserve">firewall-cmd –add-service=smtp-submission</w:t>
      </w:r>
      <w:r>
        <w:br/>
      </w:r>
      <w:r>
        <w:t xml:space="preserve">firewall-cmd –add-service=smtp-submission –permanent</w:t>
      </w:r>
      <w:r>
        <w:br/>
      </w:r>
      <w:r>
        <w:t xml:space="preserve">firewall-cmd –reload</w:t>
      </w:r>
    </w:p>
    <w:p>
      <w:pPr>
        <w:numPr>
          <w:ilvl w:val="0"/>
          <w:numId w:val="1005"/>
        </w:numPr>
      </w:pPr>
      <w:r>
        <w:t xml:space="preserve">После внесённых изменений служба Postfix была перезапущена:</w:t>
      </w:r>
      <w:r>
        <w:br/>
      </w:r>
      <w:r>
        <w:t xml:space="preserve">systemctl restart postfix</w:t>
      </w:r>
    </w:p>
    <w:p>
      <w:pPr>
        <w:numPr>
          <w:ilvl w:val="0"/>
          <w:numId w:val="1005"/>
        </w:numPr>
      </w:pPr>
      <w:r>
        <w:t xml:space="preserve">С клиента было выполнено тестовое подключение к SMTP-серверу через порт</w:t>
      </w:r>
      <w:r>
        <w:t xml:space="preserve"> </w:t>
      </w:r>
      <w:r>
        <w:rPr>
          <w:bCs/>
          <w:b/>
        </w:rPr>
        <w:t xml:space="preserve">587</w:t>
      </w:r>
      <w:r>
        <w:t xml:space="preserve"> </w:t>
      </w:r>
      <w:r>
        <w:t xml:space="preserve">с использованием шифрования STARTTLS:</w:t>
      </w:r>
    </w:p>
    <w:p>
      <w:pPr>
        <w:numPr>
          <w:ilvl w:val="0"/>
          <w:numId w:val="1000"/>
        </w:numPr>
      </w:pPr>
      <w:r>
        <w:t xml:space="preserve">openssl s_client -starttls smtp -crlf -connect server.smahmudov.net:587</w:t>
      </w:r>
    </w:p>
    <w:p>
      <w:pPr>
        <w:numPr>
          <w:ilvl w:val="0"/>
          <w:numId w:val="1000"/>
        </w:numPr>
      </w:pPr>
      <w:r>
        <w:t xml:space="preserve">После установления защищённого соединения были выполнены команды:</w:t>
      </w:r>
      <w:r>
        <w:br/>
      </w:r>
      <w:r>
        <w:t xml:space="preserve">EHLO test</w:t>
      </w:r>
      <w:r>
        <w:br/>
      </w:r>
      <w:r>
        <w:t xml:space="preserve">AUTH PLAIN c21haG11ZG92AHNtYWhtdWRvdkAxMjM0NTY=</w:t>
      </w:r>
    </w:p>
    <w:p>
      <w:pPr>
        <w:numPr>
          <w:ilvl w:val="0"/>
          <w:numId w:val="1000"/>
        </w:numPr>
      </w:pPr>
      <w:r>
        <w:t xml:space="preserve">Сервер подтвердил успешную аутентификацию:</w:t>
      </w:r>
      <w:r>
        <w:br/>
      </w:r>
      <w:r>
        <w:rPr>
          <w:bCs/>
          <w:b/>
        </w:rPr>
        <w:t xml:space="preserve">235 2.7.0 Authentication successful</w:t>
      </w:r>
    </w:p>
    <w:p>
      <w:pPr>
        <w:numPr>
          <w:ilvl w:val="0"/>
          <w:numId w:val="1000"/>
        </w:numPr>
        <w:pStyle w:val="CaptionedFigure"/>
      </w:pPr>
      <w:bookmarkStart w:id="76" w:name="fig:013"/>
      <w:r>
        <w:drawing>
          <wp:inline>
            <wp:extent cx="5334000" cy="3872728"/>
            <wp:effectExtent b="0" l="0" r="0" t="0"/>
            <wp:docPr descr="Рис. 13: Проверка аутентификации по TLS через openssl" title="" id="74" name="Picture"/>
            <a:graphic>
              <a:graphicData uri="http://schemas.openxmlformats.org/drawingml/2006/picture">
                <pic:pic>
                  <pic:nvPicPr>
                    <pic:cNvPr descr="1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2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numPr>
          <w:ilvl w:val="0"/>
          <w:numId w:val="1000"/>
        </w:numPr>
        <w:pStyle w:val="ImageCaption"/>
      </w:pPr>
      <w:r>
        <w:t xml:space="preserve">Рис. 13: Проверка аутентификации по TLS через openssl</w:t>
      </w:r>
    </w:p>
    <w:p>
      <w:pPr>
        <w:numPr>
          <w:ilvl w:val="0"/>
          <w:numId w:val="1005"/>
        </w:numPr>
      </w:pPr>
      <w:r>
        <w:t xml:space="preserve">В почтовом клиенте</w:t>
      </w:r>
      <w:r>
        <w:t xml:space="preserve"> </w:t>
      </w:r>
      <w:r>
        <w:rPr>
          <w:bCs/>
          <w:b/>
        </w:rPr>
        <w:t xml:space="preserve">Evolution</w:t>
      </w:r>
      <w:r>
        <w:t xml:space="preserve"> </w:t>
      </w:r>
      <w:r>
        <w:t xml:space="preserve">были настроены параметры отправки почты через SMTP:</w:t>
      </w:r>
    </w:p>
    <w:p>
      <w:pPr>
        <w:numPr>
          <w:ilvl w:val="1"/>
          <w:numId w:val="1006"/>
        </w:numPr>
        <w:pStyle w:val="Compact"/>
      </w:pPr>
      <w:r>
        <w:t xml:space="preserve">Сервер:</w:t>
      </w:r>
      <w:r>
        <w:t xml:space="preserve"> </w:t>
      </w:r>
      <w:r>
        <w:rPr>
          <w:iCs/>
          <w:i/>
        </w:rPr>
        <w:t xml:space="preserve">mail.smahmudov.net</w:t>
      </w:r>
      <w:r>
        <w:br/>
      </w:r>
    </w:p>
    <w:p>
      <w:pPr>
        <w:numPr>
          <w:ilvl w:val="1"/>
          <w:numId w:val="1006"/>
        </w:numPr>
        <w:pStyle w:val="Compact"/>
      </w:pPr>
      <w:r>
        <w:t xml:space="preserve">Порт:</w:t>
      </w:r>
      <w:r>
        <w:t xml:space="preserve"> </w:t>
      </w:r>
      <w:r>
        <w:rPr>
          <w:bCs/>
          <w:b/>
        </w:rPr>
        <w:t xml:space="preserve">587</w:t>
      </w:r>
      <w:r>
        <w:br/>
      </w:r>
    </w:p>
    <w:p>
      <w:pPr>
        <w:numPr>
          <w:ilvl w:val="1"/>
          <w:numId w:val="1006"/>
        </w:numPr>
        <w:pStyle w:val="Compact"/>
      </w:pPr>
      <w:r>
        <w:t xml:space="preserve">Метод шифрования:</w:t>
      </w:r>
      <w:r>
        <w:t xml:space="preserve"> </w:t>
      </w:r>
      <w:r>
        <w:rPr>
          <w:iCs/>
          <w:i/>
        </w:rPr>
        <w:t xml:space="preserve">STARTTLS after connecting</w:t>
      </w:r>
      <w:r>
        <w:br/>
      </w:r>
    </w:p>
    <w:p>
      <w:pPr>
        <w:numPr>
          <w:ilvl w:val="1"/>
          <w:numId w:val="1006"/>
        </w:numPr>
        <w:pStyle w:val="Compact"/>
      </w:pPr>
      <w:r>
        <w:t xml:space="preserve">Тип аутентификации:</w:t>
      </w:r>
      <w:r>
        <w:t xml:space="preserve"> </w:t>
      </w:r>
      <w:r>
        <w:rPr>
          <w:iCs/>
          <w:i/>
        </w:rPr>
        <w:t xml:space="preserve">PLAIN</w:t>
      </w:r>
      <w:r>
        <w:br/>
      </w:r>
    </w:p>
    <w:p>
      <w:pPr>
        <w:numPr>
          <w:ilvl w:val="1"/>
          <w:numId w:val="1006"/>
        </w:numPr>
        <w:pStyle w:val="Compact"/>
      </w:pPr>
      <w:r>
        <w:t xml:space="preserve">Имя пользователя:</w:t>
      </w:r>
      <w:r>
        <w:t xml:space="preserve"> </w:t>
      </w:r>
      <w:r>
        <w:rPr>
          <w:iCs/>
          <w:i/>
        </w:rPr>
        <w:t xml:space="preserve">smahmudov</w:t>
      </w:r>
    </w:p>
    <w:p>
      <w:pPr>
        <w:numPr>
          <w:ilvl w:val="0"/>
          <w:numId w:val="1000"/>
        </w:numPr>
        <w:pStyle w:val="CaptionedFigure"/>
      </w:pPr>
      <w:bookmarkStart w:id="80" w:name="fig:014"/>
      <w:r>
        <w:drawing>
          <wp:inline>
            <wp:extent cx="5334000" cy="3997141"/>
            <wp:effectExtent b="0" l="0" r="0" t="0"/>
            <wp:docPr descr="Рис. 14: Настройка SMTP с шифрованием в почтовом клиенте Evolution" title="" id="78" name="Picture"/>
            <a:graphic>
              <a:graphicData uri="http://schemas.openxmlformats.org/drawingml/2006/picture">
                <pic:pic>
                  <pic:nvPicPr>
                    <pic:cNvPr descr="14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7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numPr>
          <w:ilvl w:val="0"/>
          <w:numId w:val="1000"/>
        </w:numPr>
        <w:pStyle w:val="ImageCaption"/>
      </w:pPr>
      <w:r>
        <w:t xml:space="preserve">Рис. 14: Настройка SMTP с шифрованием в почтовом клиенте Evolution</w:t>
      </w:r>
    </w:p>
    <w:p>
      <w:pPr>
        <w:numPr>
          <w:ilvl w:val="0"/>
          <w:numId w:val="1005"/>
        </w:numPr>
      </w:pPr>
      <w:r>
        <w:t xml:space="preserve">После настройки был выполнен тест отправки письма.</w:t>
      </w:r>
      <w:r>
        <w:br/>
      </w:r>
      <w:r>
        <w:t xml:space="preserve">Сообщение с темой</w:t>
      </w:r>
      <w: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test hello</w:t>
      </w:r>
      <w:r>
        <w:rPr>
          <w:bCs/>
          <w:b/>
        </w:rPr>
        <w:t xml:space="preserve">”</w:t>
      </w:r>
      <w:r>
        <w:t xml:space="preserve"> </w:t>
      </w:r>
      <w:r>
        <w:t xml:space="preserve">было успешно доставлено в почтовый ящик получателя, что подтверждает корректную работу SMTP over TLS.</w:t>
      </w:r>
    </w:p>
    <w:p>
      <w:pPr>
        <w:numPr>
          <w:ilvl w:val="0"/>
          <w:numId w:val="1000"/>
        </w:numPr>
        <w:pStyle w:val="CaptionedFigure"/>
      </w:pPr>
      <w:bookmarkStart w:id="84" w:name="fig:015"/>
      <w:r>
        <w:drawing>
          <wp:inline>
            <wp:extent cx="5334000" cy="2978251"/>
            <wp:effectExtent b="0" l="0" r="0" t="0"/>
            <wp:docPr descr="Рис. 15: Успешная отправка письма через защищённый SMTP" title="" id="82" name="Picture"/>
            <a:graphic>
              <a:graphicData uri="http://schemas.openxmlformats.org/drawingml/2006/picture">
                <pic:pic>
                  <pic:nvPicPr>
                    <pic:cNvPr descr="15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8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numPr>
          <w:ilvl w:val="0"/>
          <w:numId w:val="1000"/>
        </w:numPr>
        <w:pStyle w:val="ImageCaption"/>
      </w:pPr>
      <w:r>
        <w:t xml:space="preserve">Рис. 15: Успешная отправка письма через защищённый SMTP</w:t>
      </w:r>
    </w:p>
    <w:p>
      <w:pPr>
        <w:numPr>
          <w:ilvl w:val="0"/>
          <w:numId w:val="1005"/>
        </w:numPr>
      </w:pPr>
      <w:r>
        <w:t xml:space="preserve">В логе почтового сервера видно, что соединение установлено с использованием шифрования TLS и успешной аутентификации пользователя.</w:t>
      </w:r>
      <w:r>
        <w:br/>
      </w:r>
      <w:r>
        <w:t xml:space="preserve">Письмо было передано через Postfix и доставлено Dovecot в папку INBOX:</w:t>
      </w:r>
    </w:p>
    <w:p>
      <w:pPr>
        <w:numPr>
          <w:ilvl w:val="0"/>
          <w:numId w:val="1000"/>
        </w:numPr>
      </w:pPr>
      <w:r>
        <w:rPr>
          <w:bCs/>
          <w:b/>
        </w:rPr>
        <w:t xml:space="preserve">status=sent (250 2.0.0</w:t>
      </w:r>
      <w:r>
        <w:rPr>
          <w:bCs/>
          <w:b/>
        </w:rPr>
        <w:t xml:space="preserve"> </w:t>
      </w:r>
      <w:hyperlink r:id="rId38">
        <w:r>
          <w:rPr>
            <w:rStyle w:val="Hyperlink"/>
            <w:bCs/>
            <w:b/>
          </w:rPr>
          <w:t xml:space="preserve">smahmudov@smahmudov.net</w:t>
        </w:r>
      </w:hyperlink>
      <w:r>
        <w:rPr>
          <w:bCs/>
          <w:b/>
        </w:rPr>
        <w:t xml:space="preserve"> </w:t>
      </w:r>
      <w:r>
        <w:rPr>
          <w:bCs/>
          <w:b/>
        </w:rPr>
        <w:t xml:space="preserve">Saved mail to INBOX)</w:t>
      </w:r>
    </w:p>
    <w:p>
      <w:pPr>
        <w:numPr>
          <w:ilvl w:val="0"/>
          <w:numId w:val="1000"/>
        </w:numPr>
        <w:pStyle w:val="CaptionedFigure"/>
      </w:pPr>
      <w:bookmarkStart w:id="88" w:name="fig:016"/>
      <w:r>
        <w:drawing>
          <wp:inline>
            <wp:extent cx="5334000" cy="1509622"/>
            <wp:effectExtent b="0" l="0" r="0" t="0"/>
            <wp:docPr descr="Рис. 16: Фрагмент лога успешной доставки письма через SMTP over TLS" title="" id="86" name="Picture"/>
            <a:graphic>
              <a:graphicData uri="http://schemas.openxmlformats.org/drawingml/2006/picture">
                <pic:pic>
                  <pic:nvPicPr>
                    <pic:cNvPr descr="16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9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numPr>
          <w:ilvl w:val="0"/>
          <w:numId w:val="1000"/>
        </w:numPr>
        <w:pStyle w:val="ImageCaption"/>
      </w:pPr>
      <w:r>
        <w:t xml:space="preserve">Рис. 16: Фрагмент лога успешной доставки письма через SMTP over TLS</w:t>
      </w:r>
    </w:p>
    <w:bookmarkEnd w:id="89"/>
    <w:bookmarkEnd w:id="90"/>
    <w:bookmarkStart w:id="100" w:name="выполнение-лабораторной-работы-1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99" w:name="Xd636270ea8e9bb71f498bde6a96fb3a56434bd8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Внесение изменений в настройки внутреннего окружения виртуальной машины</w:t>
      </w:r>
    </w:p>
    <w:p>
      <w:pPr>
        <w:numPr>
          <w:ilvl w:val="0"/>
          <w:numId w:val="1007"/>
        </w:numPr>
      </w:pPr>
      <w:r>
        <w:t xml:space="preserve">В подкаталог</w:t>
      </w:r>
      <w:r>
        <w:t xml:space="preserve"> </w:t>
      </w:r>
      <w:r>
        <w:rPr>
          <w:bCs/>
          <w:b/>
        </w:rPr>
        <w:t xml:space="preserve">mail/etc/dovecot/</w:t>
      </w:r>
      <w:r>
        <w:t xml:space="preserve"> </w:t>
      </w:r>
      <w:r>
        <w:t xml:space="preserve">были скопированы актуальные конфигурационные файлы Dovecot:</w:t>
      </w:r>
    </w:p>
    <w:p>
      <w:pPr>
        <w:numPr>
          <w:ilvl w:val="0"/>
          <w:numId w:val="1007"/>
        </w:numPr>
      </w:pPr>
      <w:r>
        <w:t xml:space="preserve">В скрипт</w:t>
      </w:r>
      <w:r>
        <w:t xml:space="preserve"> </w:t>
      </w:r>
      <w:r>
        <w:rPr>
          <w:bCs/>
          <w:b/>
        </w:rPr>
        <w:t xml:space="preserve">/vagrant/provision/server/mail.sh</w:t>
      </w:r>
      <w:r>
        <w:t xml:space="preserve"> </w:t>
      </w:r>
      <w:r>
        <w:t xml:space="preserve">были внесены изменения, обеспечивающие автоматическую установку и настройку сервисов</w:t>
      </w:r>
      <w:r>
        <w:t xml:space="preserve"> </w:t>
      </w:r>
      <w:r>
        <w:rPr>
          <w:bCs/>
          <w:b/>
        </w:rPr>
        <w:t xml:space="preserve">Postfix</w:t>
      </w:r>
      <w:r>
        <w:t xml:space="preserve">,</w:t>
      </w:r>
      <w:r>
        <w:t xml:space="preserve"> </w:t>
      </w:r>
      <w:r>
        <w:rPr>
          <w:bCs/>
          <w:b/>
        </w:rPr>
        <w:t xml:space="preserve">Dovecot</w:t>
      </w:r>
      <w:r>
        <w:t xml:space="preserve">, и необходимых инструментов.</w:t>
      </w:r>
    </w:p>
    <w:p>
      <w:pPr>
        <w:numPr>
          <w:ilvl w:val="0"/>
          <w:numId w:val="1000"/>
        </w:numPr>
        <w:pStyle w:val="CaptionedFigure"/>
      </w:pPr>
      <w:bookmarkStart w:id="94" w:name="fig:017"/>
      <w:r>
        <w:drawing>
          <wp:inline>
            <wp:extent cx="5334000" cy="3846120"/>
            <wp:effectExtent b="0" l="0" r="0" t="0"/>
            <wp:docPr descr="Рис. 17: Скрипт для сервера" title="" id="92" name="Picture"/>
            <a:graphic>
              <a:graphicData uri="http://schemas.openxmlformats.org/drawingml/2006/picture">
                <pic:pic>
                  <pic:nvPicPr>
                    <pic:cNvPr descr="17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6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numPr>
          <w:ilvl w:val="0"/>
          <w:numId w:val="1000"/>
        </w:numPr>
        <w:pStyle w:val="ImageCaption"/>
      </w:pPr>
      <w:r>
        <w:t xml:space="preserve">Рис. 17: Скрипт для сервера</w:t>
      </w:r>
    </w:p>
    <w:p>
      <w:pPr>
        <w:numPr>
          <w:ilvl w:val="0"/>
          <w:numId w:val="1000"/>
        </w:numPr>
        <w:pStyle w:val="CaptionedFigure"/>
      </w:pPr>
      <w:bookmarkStart w:id="98" w:name="fig:018"/>
      <w:r>
        <w:drawing>
          <wp:inline>
            <wp:extent cx="5334000" cy="2699810"/>
            <wp:effectExtent b="0" l="0" r="0" t="0"/>
            <wp:docPr descr="Рис. 18: Скрипт для клиента" title="" id="96" name="Picture"/>
            <a:graphic>
              <a:graphicData uri="http://schemas.openxmlformats.org/drawingml/2006/picture">
                <pic:pic>
                  <pic:nvPicPr>
                    <pic:cNvPr descr="18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9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numPr>
          <w:ilvl w:val="0"/>
          <w:numId w:val="1000"/>
        </w:numPr>
        <w:pStyle w:val="ImageCaption"/>
      </w:pPr>
      <w:r>
        <w:t xml:space="preserve">Рис. 18: Скрипт для клиента</w:t>
      </w:r>
    </w:p>
    <w:bookmarkEnd w:id="99"/>
    <w:bookmarkEnd w:id="100"/>
    <w:bookmarkStart w:id="101" w:name="вывод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лабораторной работы была выполнена полная настройка почтового сервера с поддержкой</w:t>
      </w:r>
      <w:r>
        <w:t xml:space="preserve"> </w:t>
      </w:r>
      <w:r>
        <w:rPr>
          <w:bCs/>
          <w:b/>
        </w:rPr>
        <w:t xml:space="preserve">LMTP</w:t>
      </w:r>
      <w:r>
        <w:t xml:space="preserve">,</w:t>
      </w:r>
      <w:r>
        <w:t xml:space="preserve"> </w:t>
      </w:r>
      <w:r>
        <w:rPr>
          <w:bCs/>
          <w:b/>
        </w:rPr>
        <w:t xml:space="preserve">SMTP-аутентификации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SMTP over TLS</w:t>
      </w:r>
      <w:r>
        <w:t xml:space="preserve">.</w:t>
      </w:r>
      <w:r>
        <w:br/>
      </w:r>
      <w:r>
        <w:t xml:space="preserve">Были сконфигурированы службы</w:t>
      </w:r>
      <w:r>
        <w:t xml:space="preserve"> </w:t>
      </w:r>
      <w:r>
        <w:rPr>
          <w:bCs/>
          <w:b/>
        </w:rPr>
        <w:t xml:space="preserve">Postfix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Dovecot</w:t>
      </w:r>
      <w:r>
        <w:t xml:space="preserve">, обеспечены защищённая передача данных и авторизация пользователей.</w:t>
      </w:r>
      <w:r>
        <w:br/>
      </w:r>
      <w:r>
        <w:t xml:space="preserve">Почтовый обмен успешно проверен с помощью клиента</w:t>
      </w:r>
      <w:r>
        <w:t xml:space="preserve"> </w:t>
      </w:r>
      <w:r>
        <w:rPr>
          <w:bCs/>
          <w:b/>
        </w:rPr>
        <w:t xml:space="preserve">Evolution</w:t>
      </w:r>
      <w:r>
        <w:t xml:space="preserve"> </w:t>
      </w:r>
      <w:r>
        <w:t xml:space="preserve">и инструментов</w:t>
      </w:r>
      <w:r>
        <w:t xml:space="preserve"> </w:t>
      </w:r>
      <w:r>
        <w:rPr>
          <w:bCs/>
          <w:b/>
        </w:rPr>
        <w:t xml:space="preserve">telnet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openssl</w:t>
      </w:r>
      <w:r>
        <w:t xml:space="preserve">, подтверждая корректную работу системы.</w:t>
      </w:r>
    </w:p>
    <w:bookmarkEnd w:id="101"/>
    <w:bookmarkStart w:id="102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numPr>
          <w:ilvl w:val="0"/>
          <w:numId w:val="1008"/>
        </w:numPr>
      </w:pPr>
      <w:r>
        <w:rPr>
          <w:bCs/>
          <w:b/>
        </w:rPr>
        <w:t xml:space="preserve">Приведите пример задания формата аутентификации пользователя в Dovecot в форме логина с указанием домена.</w:t>
      </w:r>
      <w:r>
        <w:br/>
      </w:r>
      <w:r>
        <w:t xml:space="preserve">Формат аутентификации с указанием домена задаётся в файле</w:t>
      </w:r>
      <w:r>
        <w:t xml:space="preserve"> </w:t>
      </w:r>
      <w:r>
        <w:rPr>
          <w:bCs/>
          <w:b/>
        </w:rPr>
        <w:t xml:space="preserve">/etc/dovecot/conf.d/10-auth.conf</w:t>
      </w:r>
      <w:r>
        <w:t xml:space="preserve"> </w:t>
      </w:r>
      <w:r>
        <w:t xml:space="preserve">параметром:</w:t>
      </w:r>
      <w:r>
        <w:br/>
      </w:r>
      <w:r>
        <w:t xml:space="preserve">auth_username_format = %Lu</w:t>
      </w:r>
      <w:r>
        <w:br/>
      </w:r>
      <w:r>
        <w:t xml:space="preserve">Здесь</w:t>
      </w:r>
      <w:r>
        <w:t xml:space="preserve"> </w:t>
      </w:r>
      <w:r>
        <w:rPr>
          <w:rStyle w:val="VerbatimChar"/>
        </w:rPr>
        <w:t xml:space="preserve">%L</w:t>
      </w:r>
      <w:r>
        <w:t xml:space="preserve"> </w:t>
      </w:r>
      <w:r>
        <w:t xml:space="preserve">приводит имя пользователя к нижнему регистру, а</w:t>
      </w:r>
      <w:r>
        <w:t xml:space="preserve"> </w:t>
      </w:r>
      <w:r>
        <w:rPr>
          <w:rStyle w:val="VerbatimChar"/>
        </w:rPr>
        <w:t xml:space="preserve">%u</w:t>
      </w:r>
      <w:r>
        <w:t xml:space="preserve"> </w:t>
      </w:r>
      <w:r>
        <w:t xml:space="preserve">означает полный логин вместе с доменом (например,</w:t>
      </w:r>
      <w:r>
        <w:t xml:space="preserve"> </w:t>
      </w:r>
      <w:r>
        <w:rPr>
          <w:iCs/>
          <w:i/>
        </w:rPr>
        <w:t xml:space="preserve">user@smahmudov.net</w:t>
      </w:r>
      <w:r>
        <w:t xml:space="preserve">).</w:t>
      </w:r>
    </w:p>
    <w:p>
      <w:pPr>
        <w:numPr>
          <w:ilvl w:val="0"/>
          <w:numId w:val="1008"/>
        </w:numPr>
      </w:pPr>
      <w:r>
        <w:rPr>
          <w:bCs/>
          <w:b/>
        </w:rPr>
        <w:t xml:space="preserve">Какие функции выполняет почтовый Relay-сервер?</w:t>
      </w:r>
      <w:r>
        <w:br/>
      </w:r>
      <w:r>
        <w:t xml:space="preserve">Почтовый Relay-сервер (или SMTP Relay) выполняет передачу почтовых сообщений между различными почтовыми доменами и серверами.</w:t>
      </w:r>
      <w:r>
        <w:br/>
      </w:r>
      <w:r>
        <w:t xml:space="preserve">Он принимает почту от отправителя и перенаправляет её к следующему узлу сети или к серверу назначения, обеспечивая доставку сообщений за пределами локального домена.</w:t>
      </w:r>
    </w:p>
    <w:p>
      <w:pPr>
        <w:numPr>
          <w:ilvl w:val="0"/>
          <w:numId w:val="1008"/>
        </w:numPr>
      </w:pPr>
      <w:r>
        <w:rPr>
          <w:bCs/>
          <w:b/>
        </w:rPr>
        <w:t xml:space="preserve">Какие угрозы безопасности могут возникнуть в случае настройки почтового сервера как Relay-сервера?</w:t>
      </w:r>
      <w:r>
        <w:br/>
      </w:r>
      <w:r>
        <w:t xml:space="preserve">Если почтовый сервер настроен как открытый Relay (Open Relay), им могут воспользоваться злоумышленники для рассылки спама или фишинговых сообщений.</w:t>
      </w:r>
      <w:r>
        <w:br/>
      </w:r>
      <w:r>
        <w:t xml:space="preserve">Это приведёт к попаданию IP-адреса сервера в «чёрные списки» (RBL), снижению репутации домена и блокировке легитимных почтовых отправлений.</w:t>
      </w:r>
    </w:p>
    <w:bookmarkEnd w:id="102"/>
    <w:bookmarkStart w:id="103" w:name="список-литературы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Список литературы</w:t>
      </w:r>
    </w:p>
    <w:p>
      <w:pPr>
        <w:numPr>
          <w:ilvl w:val="0"/>
          <w:numId w:val="1009"/>
        </w:numPr>
        <w:pStyle w:val="Compact"/>
      </w:pPr>
      <w:r>
        <w:t xml:space="preserve">Postfix SASL Howto. — URL: http://www.postfix.org/SASL_README.html (visited on 09/13/2021).</w:t>
      </w:r>
    </w:p>
    <w:bookmarkEnd w:id="10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hyperlink" Id="rId38" Target="mailto:smahmudov@smahmudov.net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8" Target="mailto:smahmudov@smahmudov.ne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10</dc:title>
  <dc:creator>Суннатилло Махмудов</dc:creator>
  <dc:language>ru-RU</dc:language>
  <cp:keywords/>
  <dcterms:created xsi:type="dcterms:W3CDTF">2025-10-20T13:31:46Z</dcterms:created>
  <dcterms:modified xsi:type="dcterms:W3CDTF">2025-10-20T13:31:46Z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Расширенные настройкиSMTP-сервера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