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2AAF8" w14:textId="104871F4" w:rsidR="00CA0E33" w:rsidRDefault="00CA0E33" w:rsidP="00CA0E33">
      <w:pPr>
        <w:pStyle w:val="Title"/>
        <w:rPr>
          <w:lang w:val="en-US"/>
        </w:rPr>
      </w:pPr>
      <w:r>
        <w:rPr>
          <w:lang w:val="en-US"/>
        </w:rPr>
        <w:t>Main UI</w:t>
      </w:r>
    </w:p>
    <w:p w14:paraId="027F2625" w14:textId="4D7969F0" w:rsidR="00EB1E11" w:rsidRPr="00DC7333" w:rsidRDefault="00EB1E11" w:rsidP="00EB1E11">
      <w:pPr>
        <w:rPr>
          <w:lang w:val="en-US"/>
        </w:rPr>
      </w:pPr>
      <w:r w:rsidRPr="00DC7333">
        <w:rPr>
          <w:lang w:val="en-US"/>
        </w:rPr>
        <w:t xml:space="preserve">The UI </w:t>
      </w:r>
      <w:r w:rsidR="00DC7333">
        <w:rPr>
          <w:lang w:val="en-US"/>
        </w:rPr>
        <w:t xml:space="preserve">looks like the picture on </w:t>
      </w:r>
      <w:proofErr w:type="spellStart"/>
      <w:r w:rsidR="00DC7333">
        <w:rPr>
          <w:lang w:val="en-US"/>
        </w:rPr>
        <w:t>figur</w:t>
      </w:r>
      <w:proofErr w:type="spellEnd"/>
      <w:r w:rsidR="00DC7333">
        <w:rPr>
          <w:lang w:val="en-US"/>
        </w:rPr>
        <w:t xml:space="preserve"> 1, </w:t>
      </w:r>
      <w:r w:rsidR="00385C7C">
        <w:rPr>
          <w:lang w:val="en-US"/>
        </w:rPr>
        <w:t xml:space="preserve">to begin click the “pick file” or “Pick </w:t>
      </w:r>
      <w:proofErr w:type="spellStart"/>
      <w:r w:rsidR="00385C7C">
        <w:rPr>
          <w:lang w:val="en-US"/>
        </w:rPr>
        <w:t>dir</w:t>
      </w:r>
      <w:proofErr w:type="spellEnd"/>
      <w:r w:rsidR="00385C7C">
        <w:rPr>
          <w:lang w:val="en-US"/>
        </w:rPr>
        <w:t xml:space="preserve">” button to choose either a file to import or a directory to import. When importing a directory, it will also look though directories inside the selected one. When using “Pick file” it will only show xlsx and csv files. And the pick </w:t>
      </w:r>
      <w:proofErr w:type="spellStart"/>
      <w:r w:rsidR="00385C7C">
        <w:rPr>
          <w:lang w:val="en-US"/>
        </w:rPr>
        <w:t>dir</w:t>
      </w:r>
      <w:proofErr w:type="spellEnd"/>
      <w:r w:rsidR="00385C7C">
        <w:rPr>
          <w:lang w:val="en-US"/>
        </w:rPr>
        <w:t xml:space="preserve"> will only select xlsx or csv files.</w:t>
      </w:r>
    </w:p>
    <w:p w14:paraId="3DC8B28B" w14:textId="77777777" w:rsidR="00DC7333" w:rsidRDefault="00EB1E11" w:rsidP="00DC7333">
      <w:pPr>
        <w:keepNext/>
        <w:jc w:val="center"/>
      </w:pPr>
      <w:r w:rsidRPr="00EB1E11">
        <w:rPr>
          <w:noProof/>
        </w:rPr>
        <w:drawing>
          <wp:inline distT="0" distB="0" distL="0" distR="0" wp14:anchorId="13E1EDB0" wp14:editId="7AEBA951">
            <wp:extent cx="4143375" cy="2831653"/>
            <wp:effectExtent l="0" t="0" r="0" b="698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819" cy="284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1930" w14:textId="258958BD" w:rsidR="00D01314" w:rsidRDefault="00DC7333" w:rsidP="00DC7333">
      <w:pPr>
        <w:pStyle w:val="Caption"/>
        <w:jc w:val="center"/>
        <w:rPr>
          <w:lang w:val="en-US"/>
        </w:rPr>
      </w:pPr>
      <w:proofErr w:type="spellStart"/>
      <w:r w:rsidRPr="00DC7333">
        <w:rPr>
          <w:lang w:val="en-US"/>
        </w:rPr>
        <w:t>Figur</w:t>
      </w:r>
      <w:proofErr w:type="spellEnd"/>
      <w:r w:rsidRPr="00DC7333">
        <w:rPr>
          <w:lang w:val="en-US"/>
        </w:rPr>
        <w:t xml:space="preserve"> </w:t>
      </w:r>
      <w:r>
        <w:fldChar w:fldCharType="begin"/>
      </w:r>
      <w:r w:rsidRPr="00DC7333">
        <w:rPr>
          <w:lang w:val="en-US"/>
        </w:rPr>
        <w:instrText xml:space="preserve"> SEQ Figur \* ARABIC </w:instrText>
      </w:r>
      <w:r>
        <w:fldChar w:fldCharType="separate"/>
      </w:r>
      <w:r w:rsidR="00FB2E65">
        <w:rPr>
          <w:noProof/>
          <w:lang w:val="en-US"/>
        </w:rPr>
        <w:t>1</w:t>
      </w:r>
      <w:r>
        <w:fldChar w:fldCharType="end"/>
      </w:r>
      <w:r w:rsidRPr="00DC7333">
        <w:rPr>
          <w:lang w:val="en-US"/>
        </w:rPr>
        <w:t>: Main UI when opening t</w:t>
      </w:r>
      <w:r>
        <w:rPr>
          <w:lang w:val="en-US"/>
        </w:rPr>
        <w:t>he program</w:t>
      </w:r>
    </w:p>
    <w:p w14:paraId="0A770766" w14:textId="32A9C14B" w:rsidR="00385C7C" w:rsidRDefault="00385C7C" w:rsidP="00385C7C">
      <w:pPr>
        <w:rPr>
          <w:lang w:val="en-US"/>
        </w:rPr>
      </w:pPr>
      <w:r>
        <w:rPr>
          <w:lang w:val="en-US"/>
        </w:rPr>
        <w:t>When a file or directory is selected successfully the top text field will update to the path chosen to the given file or directory as seen in figure 2</w:t>
      </w:r>
    </w:p>
    <w:p w14:paraId="76EE3346" w14:textId="77777777" w:rsidR="00385C7C" w:rsidRDefault="00385C7C" w:rsidP="00385C7C">
      <w:pPr>
        <w:keepNext/>
        <w:jc w:val="center"/>
      </w:pPr>
      <w:r w:rsidRPr="00385C7C">
        <w:rPr>
          <w:noProof/>
          <w:lang w:val="en-US"/>
        </w:rPr>
        <w:drawing>
          <wp:inline distT="0" distB="0" distL="0" distR="0" wp14:anchorId="1C55E016" wp14:editId="4CBA4774">
            <wp:extent cx="4524375" cy="76253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5995" cy="76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933A3" w14:textId="10ED229E" w:rsidR="00385C7C" w:rsidRDefault="00385C7C" w:rsidP="00385C7C">
      <w:pPr>
        <w:pStyle w:val="Caption"/>
        <w:jc w:val="center"/>
        <w:rPr>
          <w:lang w:val="en-US"/>
        </w:rPr>
      </w:pPr>
      <w:proofErr w:type="spellStart"/>
      <w:r w:rsidRPr="00802A78">
        <w:rPr>
          <w:lang w:val="en-US"/>
        </w:rPr>
        <w:t>Figur</w:t>
      </w:r>
      <w:proofErr w:type="spellEnd"/>
      <w:r w:rsidRPr="00802A78">
        <w:rPr>
          <w:lang w:val="en-US"/>
        </w:rPr>
        <w:t xml:space="preserve"> </w:t>
      </w:r>
      <w:r>
        <w:fldChar w:fldCharType="begin"/>
      </w:r>
      <w:r w:rsidRPr="00802A78">
        <w:rPr>
          <w:lang w:val="en-US"/>
        </w:rPr>
        <w:instrText xml:space="preserve"> SEQ Figur \* ARABIC </w:instrText>
      </w:r>
      <w:r>
        <w:fldChar w:fldCharType="separate"/>
      </w:r>
      <w:r w:rsidR="00FB2E65">
        <w:rPr>
          <w:noProof/>
          <w:lang w:val="en-US"/>
        </w:rPr>
        <w:t>2</w:t>
      </w:r>
      <w:r>
        <w:fldChar w:fldCharType="end"/>
      </w:r>
      <w:r w:rsidRPr="00802A78">
        <w:rPr>
          <w:lang w:val="en-US"/>
        </w:rPr>
        <w:t>: Directory picked</w:t>
      </w:r>
    </w:p>
    <w:p w14:paraId="498845B6" w14:textId="417B9F96" w:rsidR="00DF11A7" w:rsidRPr="00DF11A7" w:rsidRDefault="00DF11A7" w:rsidP="00DF11A7">
      <w:pPr>
        <w:rPr>
          <w:lang w:val="en-US"/>
        </w:rPr>
      </w:pPr>
      <w:r>
        <w:rPr>
          <w:lang w:val="en-US"/>
        </w:rPr>
        <w:t xml:space="preserve">To import selected file or directory click the “import” button. While the import is in progress the “import” and “export” buttons are greyed out as seen on figure 3. </w:t>
      </w:r>
    </w:p>
    <w:p w14:paraId="12294ABD" w14:textId="77777777" w:rsidR="00802A78" w:rsidRPr="00802A78" w:rsidRDefault="00802A78" w:rsidP="00802A78">
      <w:pPr>
        <w:keepNext/>
        <w:jc w:val="center"/>
        <w:rPr>
          <w:lang w:val="en-US"/>
        </w:rPr>
      </w:pPr>
      <w:r w:rsidRPr="00802A78">
        <w:rPr>
          <w:noProof/>
          <w:lang w:val="en-US"/>
        </w:rPr>
        <w:drawing>
          <wp:inline distT="0" distB="0" distL="0" distR="0" wp14:anchorId="2892CA39" wp14:editId="4381DB27">
            <wp:extent cx="4591050" cy="1684931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68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4E211" w14:textId="2EB1A1CB" w:rsidR="00802A78" w:rsidRDefault="00802A78" w:rsidP="00802A78">
      <w:pPr>
        <w:pStyle w:val="Caption"/>
        <w:jc w:val="center"/>
        <w:rPr>
          <w:lang w:val="en-US"/>
        </w:rPr>
      </w:pPr>
      <w:proofErr w:type="spellStart"/>
      <w:r w:rsidRPr="00802A78">
        <w:rPr>
          <w:lang w:val="en-US"/>
        </w:rPr>
        <w:t>Figur</w:t>
      </w:r>
      <w:proofErr w:type="spellEnd"/>
      <w:r w:rsidRPr="00802A78">
        <w:rPr>
          <w:lang w:val="en-US"/>
        </w:rPr>
        <w:t xml:space="preserve"> </w:t>
      </w:r>
      <w:r>
        <w:fldChar w:fldCharType="begin"/>
      </w:r>
      <w:r w:rsidRPr="00802A78">
        <w:rPr>
          <w:lang w:val="en-US"/>
        </w:rPr>
        <w:instrText xml:space="preserve"> SEQ Figur \* ARABIC </w:instrText>
      </w:r>
      <w:r>
        <w:fldChar w:fldCharType="separate"/>
      </w:r>
      <w:r w:rsidR="00FB2E65">
        <w:rPr>
          <w:noProof/>
          <w:lang w:val="en-US"/>
        </w:rPr>
        <w:t>3</w:t>
      </w:r>
      <w:r>
        <w:fldChar w:fldCharType="end"/>
      </w:r>
      <w:r w:rsidRPr="00802A78">
        <w:rPr>
          <w:lang w:val="en-US"/>
        </w:rPr>
        <w:t>: Import in progress</w:t>
      </w:r>
    </w:p>
    <w:p w14:paraId="4487E0B5" w14:textId="243D1072" w:rsidR="00FB2E65" w:rsidRDefault="00DF11A7" w:rsidP="00FB2E65">
      <w:pPr>
        <w:rPr>
          <w:lang w:val="en-US"/>
        </w:rPr>
      </w:pPr>
      <w:r>
        <w:rPr>
          <w:lang w:val="en-US"/>
        </w:rPr>
        <w:lastRenderedPageBreak/>
        <w:t>While the import is happening, files will start to appear in the box below the import button, these are files that have been successfully imported. Once a file is imported it cannot be imported again unless the program is restarted.</w:t>
      </w:r>
    </w:p>
    <w:p w14:paraId="03DA2EC9" w14:textId="77777777" w:rsidR="00FB2E65" w:rsidRDefault="00FB2E65" w:rsidP="00FB2E65">
      <w:pPr>
        <w:keepNext/>
        <w:tabs>
          <w:tab w:val="left" w:pos="2145"/>
        </w:tabs>
        <w:jc w:val="center"/>
      </w:pPr>
      <w:r w:rsidRPr="00FB2E65">
        <w:rPr>
          <w:noProof/>
          <w:lang w:val="en-US"/>
        </w:rPr>
        <w:drawing>
          <wp:inline distT="0" distB="0" distL="0" distR="0" wp14:anchorId="5EBB5E73" wp14:editId="4A7A4E21">
            <wp:extent cx="5324475" cy="2951023"/>
            <wp:effectExtent l="0" t="0" r="0" b="190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9711" cy="295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0C35C" w14:textId="38ED9C61" w:rsidR="00FB2E65" w:rsidRPr="00FC5FD3" w:rsidRDefault="00FB2E65" w:rsidP="00FB2E65">
      <w:pPr>
        <w:pStyle w:val="Caption"/>
        <w:jc w:val="center"/>
        <w:rPr>
          <w:lang w:val="en-US"/>
        </w:rPr>
      </w:pPr>
      <w:r w:rsidRPr="00FC5FD3">
        <w:rPr>
          <w:lang w:val="en-US"/>
        </w:rPr>
        <w:t xml:space="preserve">Figur </w:t>
      </w:r>
      <w:r w:rsidR="00FC5FD3">
        <w:fldChar w:fldCharType="begin"/>
      </w:r>
      <w:r w:rsidR="00FC5FD3" w:rsidRPr="00FC5FD3">
        <w:rPr>
          <w:lang w:val="en-US"/>
        </w:rPr>
        <w:instrText xml:space="preserve"> SEQ Figur \* ARABIC </w:instrText>
      </w:r>
      <w:r w:rsidR="00FC5FD3">
        <w:fldChar w:fldCharType="separate"/>
      </w:r>
      <w:r w:rsidRPr="00FC5FD3">
        <w:rPr>
          <w:noProof/>
          <w:lang w:val="en-US"/>
        </w:rPr>
        <w:t>4</w:t>
      </w:r>
      <w:r w:rsidR="00FC5FD3">
        <w:rPr>
          <w:noProof/>
        </w:rPr>
        <w:fldChar w:fldCharType="end"/>
      </w:r>
      <w:r w:rsidRPr="00FC5FD3">
        <w:rPr>
          <w:lang w:val="en-US"/>
        </w:rPr>
        <w:t>: Finished import</w:t>
      </w:r>
    </w:p>
    <w:p w14:paraId="0E951034" w14:textId="338C9682" w:rsidR="00FB2E65" w:rsidRDefault="00FB2E65" w:rsidP="00FB2E65">
      <w:pPr>
        <w:rPr>
          <w:lang w:val="en-US"/>
        </w:rPr>
      </w:pPr>
      <w:r>
        <w:rPr>
          <w:lang w:val="en-US"/>
        </w:rPr>
        <w:t>Once the import has finished, the import/export button will be clickable again</w:t>
      </w:r>
      <w:r w:rsidR="00B01AB9">
        <w:rPr>
          <w:lang w:val="en-US"/>
        </w:rPr>
        <w:t xml:space="preserve"> seen on figure 4</w:t>
      </w:r>
      <w:r>
        <w:rPr>
          <w:lang w:val="en-US"/>
        </w:rPr>
        <w:t xml:space="preserve"> and the text box just below import will give you a message that it has finished importing a file. If an error occurs it will </w:t>
      </w:r>
      <w:r w:rsidR="00B01AB9">
        <w:rPr>
          <w:lang w:val="en-US"/>
        </w:rPr>
        <w:t xml:space="preserve">be typed into this field as well. </w:t>
      </w:r>
    </w:p>
    <w:p w14:paraId="3D405BD8" w14:textId="2B1DBD08" w:rsidR="00B01AB9" w:rsidRDefault="008E1A2E" w:rsidP="00FB2E65">
      <w:pPr>
        <w:rPr>
          <w:lang w:val="en-US"/>
        </w:rPr>
      </w:pPr>
      <w:r>
        <w:rPr>
          <w:lang w:val="en-US"/>
        </w:rPr>
        <w:t xml:space="preserve">As seen in </w:t>
      </w:r>
      <w:r w:rsidR="00BB4B57">
        <w:rPr>
          <w:lang w:val="en-US"/>
        </w:rPr>
        <w:t xml:space="preserve">figure 4, </w:t>
      </w:r>
      <w:r w:rsidR="00631ECC">
        <w:rPr>
          <w:lang w:val="en-US"/>
        </w:rPr>
        <w:t>items can start to occur in the box below “export”, this is items that were parsed but have either no “</w:t>
      </w:r>
      <w:proofErr w:type="spellStart"/>
      <w:r w:rsidR="00631ECC">
        <w:rPr>
          <w:lang w:val="en-US"/>
        </w:rPr>
        <w:t>Råvare</w:t>
      </w:r>
      <w:r w:rsidR="005C4475">
        <w:rPr>
          <w:lang w:val="en-US"/>
        </w:rPr>
        <w:t>kategori</w:t>
      </w:r>
      <w:proofErr w:type="spellEnd"/>
      <w:r w:rsidR="005C4475">
        <w:rPr>
          <w:lang w:val="en-US"/>
        </w:rPr>
        <w:t>” or “</w:t>
      </w:r>
      <w:proofErr w:type="spellStart"/>
      <w:r w:rsidR="005C4475">
        <w:rPr>
          <w:lang w:val="en-US"/>
        </w:rPr>
        <w:t>Råvare</w:t>
      </w:r>
      <w:proofErr w:type="spellEnd"/>
      <w:r w:rsidR="005C4475">
        <w:rPr>
          <w:lang w:val="en-US"/>
        </w:rPr>
        <w:t xml:space="preserve">”. Typing their respective values into this box will save the values when you press the export button. Both to the final sheet but also update the value in the </w:t>
      </w:r>
      <w:r w:rsidR="00BF1407">
        <w:rPr>
          <w:lang w:val="en-US"/>
        </w:rPr>
        <w:t xml:space="preserve">static lists that contains data for IDs in the background. </w:t>
      </w:r>
    </w:p>
    <w:p w14:paraId="2EE999B9" w14:textId="689B0423" w:rsidR="007E7BC6" w:rsidRPr="00FB2E65" w:rsidRDefault="007E7BC6" w:rsidP="00FB2E65">
      <w:pPr>
        <w:rPr>
          <w:lang w:val="en-US"/>
        </w:rPr>
      </w:pPr>
      <w:r>
        <w:rPr>
          <w:lang w:val="en-US"/>
        </w:rPr>
        <w:t xml:space="preserve">If you wish to export data, press the “export” button. The import/export button will now again be greyed out and </w:t>
      </w:r>
      <w:r w:rsidR="00090167">
        <w:rPr>
          <w:lang w:val="en-US"/>
        </w:rPr>
        <w:t>it will export to the current directory under “renset.xlsx” with the results.</w:t>
      </w:r>
    </w:p>
    <w:sectPr w:rsidR="007E7BC6" w:rsidRPr="00FB2E6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61B67" w14:textId="77777777" w:rsidR="00CA0E33" w:rsidRDefault="00CA0E33" w:rsidP="00CA0E33">
      <w:pPr>
        <w:spacing w:after="0" w:line="240" w:lineRule="auto"/>
      </w:pPr>
      <w:r>
        <w:separator/>
      </w:r>
    </w:p>
  </w:endnote>
  <w:endnote w:type="continuationSeparator" w:id="0">
    <w:p w14:paraId="5F744E9F" w14:textId="77777777" w:rsidR="00CA0E33" w:rsidRDefault="00CA0E33" w:rsidP="00CA0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1C9E9" w14:textId="77777777" w:rsidR="00CA0E33" w:rsidRDefault="00CA0E33" w:rsidP="00CA0E33">
      <w:pPr>
        <w:spacing w:after="0" w:line="240" w:lineRule="auto"/>
      </w:pPr>
      <w:r>
        <w:separator/>
      </w:r>
    </w:p>
  </w:footnote>
  <w:footnote w:type="continuationSeparator" w:id="0">
    <w:p w14:paraId="391493C5" w14:textId="77777777" w:rsidR="00CA0E33" w:rsidRDefault="00CA0E33" w:rsidP="00CA0E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11"/>
    <w:rsid w:val="00090167"/>
    <w:rsid w:val="00385C7C"/>
    <w:rsid w:val="0054177B"/>
    <w:rsid w:val="005C4475"/>
    <w:rsid w:val="00631ECC"/>
    <w:rsid w:val="007D2C3C"/>
    <w:rsid w:val="007E7BC6"/>
    <w:rsid w:val="00802A78"/>
    <w:rsid w:val="008E1A2E"/>
    <w:rsid w:val="00B01AB9"/>
    <w:rsid w:val="00BB4B57"/>
    <w:rsid w:val="00BF1407"/>
    <w:rsid w:val="00CA0E33"/>
    <w:rsid w:val="00D01314"/>
    <w:rsid w:val="00DC7333"/>
    <w:rsid w:val="00DF11A7"/>
    <w:rsid w:val="00EB1E11"/>
    <w:rsid w:val="00FB2E65"/>
    <w:rsid w:val="00FC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5F327"/>
  <w15:chartTrackingRefBased/>
  <w15:docId w15:val="{495C6B3B-DE7B-4F76-A8FC-DD74C5DA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C73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0E3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E33"/>
  </w:style>
  <w:style w:type="paragraph" w:styleId="Footer">
    <w:name w:val="footer"/>
    <w:basedOn w:val="Normal"/>
    <w:link w:val="FooterChar"/>
    <w:uiPriority w:val="99"/>
    <w:unhideWhenUsed/>
    <w:rsid w:val="00CA0E3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E33"/>
  </w:style>
  <w:style w:type="paragraph" w:styleId="Title">
    <w:name w:val="Title"/>
    <w:basedOn w:val="Normal"/>
    <w:next w:val="Normal"/>
    <w:link w:val="TitleChar"/>
    <w:uiPriority w:val="10"/>
    <w:qFormat/>
    <w:rsid w:val="00CA0E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E3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2AB3E50F81DA4AB5593802E3147685" ma:contentTypeVersion="2" ma:contentTypeDescription="Create a new document." ma:contentTypeScope="" ma:versionID="a25735d7dab234dd5c33fe6e4476a34c">
  <xsd:schema xmlns:xsd="http://www.w3.org/2001/XMLSchema" xmlns:xs="http://www.w3.org/2001/XMLSchema" xmlns:p="http://schemas.microsoft.com/office/2006/metadata/properties" xmlns:ns3="3d873c99-c508-410f-8730-aac838d1d3f0" targetNamespace="http://schemas.microsoft.com/office/2006/metadata/properties" ma:root="true" ma:fieldsID="7bd83012e8d51cba247f012de4abb9eb" ns3:_="">
    <xsd:import namespace="3d873c99-c508-410f-8730-aac838d1d3f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873c99-c508-410f-8730-aac838d1d3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603254-4E98-434D-A3BB-717CF55CC8A4}">
  <ds:schemaRefs>
    <ds:schemaRef ds:uri="http://purl.org/dc/dcmitype/"/>
    <ds:schemaRef ds:uri="http://purl.org/dc/terms/"/>
    <ds:schemaRef ds:uri="http://schemas.microsoft.com/office/2006/documentManagement/types"/>
    <ds:schemaRef ds:uri="3d873c99-c508-410f-8730-aac838d1d3f0"/>
    <ds:schemaRef ds:uri="http://schemas.microsoft.com/office/infopath/2007/PartnerControls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2B97FF1-7B3F-41B8-87A9-D2265E66B5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9077AD-1840-4F68-A6BE-524B1D8245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873c99-c508-410f-8730-aac838d1d3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Maibom</dc:creator>
  <cp:keywords/>
  <dc:description/>
  <cp:lastModifiedBy>Simon Maibom</cp:lastModifiedBy>
  <cp:revision>2</cp:revision>
  <dcterms:created xsi:type="dcterms:W3CDTF">2022-02-03T11:37:00Z</dcterms:created>
  <dcterms:modified xsi:type="dcterms:W3CDTF">2022-02-03T11:37:00Z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0x010100202AB3E50F81DA4AB5593802E3147685</vt:lpwstr>
  </property>
</Properties>
</file>