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41E5" w:rsidRDefault="002D464C">
      <w:r>
        <w:rPr>
          <w:noProof/>
        </w:rPr>
        <w:drawing>
          <wp:anchor distT="0" distB="0" distL="114300" distR="114300" simplePos="0" relativeHeight="251724800" behindDoc="1" locked="0" layoutInCell="1" allowOverlap="1">
            <wp:simplePos x="0" y="0"/>
            <wp:positionH relativeFrom="margin">
              <wp:posOffset>5005705</wp:posOffset>
            </wp:positionH>
            <wp:positionV relativeFrom="paragraph">
              <wp:posOffset>561</wp:posOffset>
            </wp:positionV>
            <wp:extent cx="1269365" cy="1097280"/>
            <wp:effectExtent l="0"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M6P_GT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9365" cy="1097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3201DC23">
            <wp:simplePos x="0" y="0"/>
            <wp:positionH relativeFrom="column">
              <wp:posOffset>-683298</wp:posOffset>
            </wp:positionH>
            <wp:positionV relativeFrom="paragraph">
              <wp:posOffset>43030</wp:posOffset>
            </wp:positionV>
            <wp:extent cx="2143125" cy="806450"/>
            <wp:effectExtent l="0" t="0" r="952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éléchargement.png"/>
                    <pic:cNvPicPr/>
                  </pic:nvPicPr>
                  <pic:blipFill rotWithShape="1">
                    <a:blip r:embed="rId9">
                      <a:extLst>
                        <a:ext uri="{28A0092B-C50C-407E-A947-70E740481C1C}">
                          <a14:useLocalDpi xmlns:a14="http://schemas.microsoft.com/office/drawing/2010/main" val="0"/>
                        </a:ext>
                      </a:extLst>
                    </a:blip>
                    <a:srcRect t="30621" b="31723"/>
                    <a:stretch/>
                  </pic:blipFill>
                  <pic:spPr bwMode="auto">
                    <a:xfrm>
                      <a:off x="0" y="0"/>
                      <a:ext cx="2143125" cy="806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C41E5" w:rsidRDefault="00EC41E5"/>
    <w:p w:rsidR="00EC41E5" w:rsidRDefault="00EC41E5"/>
    <w:p w:rsidR="00EC41E5" w:rsidRDefault="00EC41E5"/>
    <w:p w:rsidR="00EC41E5" w:rsidRDefault="00EC41E5">
      <w:r>
        <w:rPr>
          <w:noProof/>
        </w:rPr>
        <mc:AlternateContent>
          <mc:Choice Requires="wps">
            <w:drawing>
              <wp:anchor distT="0" distB="0" distL="114300" distR="114300" simplePos="0" relativeHeight="251725824" behindDoc="0" locked="0" layoutInCell="1" allowOverlap="1">
                <wp:simplePos x="0" y="0"/>
                <wp:positionH relativeFrom="margin">
                  <wp:align>center</wp:align>
                </wp:positionH>
                <wp:positionV relativeFrom="paragraph">
                  <wp:posOffset>65854</wp:posOffset>
                </wp:positionV>
                <wp:extent cx="4915647" cy="828338"/>
                <wp:effectExtent l="0" t="0" r="18415" b="10160"/>
                <wp:wrapNone/>
                <wp:docPr id="52" name="Zone de texte 52"/>
                <wp:cNvGraphicFramePr/>
                <a:graphic xmlns:a="http://schemas.openxmlformats.org/drawingml/2006/main">
                  <a:graphicData uri="http://schemas.microsoft.com/office/word/2010/wordprocessingShape">
                    <wps:wsp>
                      <wps:cNvSpPr txBox="1"/>
                      <wps:spPr>
                        <a:xfrm>
                          <a:off x="0" y="0"/>
                          <a:ext cx="4915647" cy="828338"/>
                        </a:xfrm>
                        <a:prstGeom prst="rect">
                          <a:avLst/>
                        </a:prstGeom>
                        <a:solidFill>
                          <a:schemeClr val="lt1"/>
                        </a:solidFill>
                        <a:ln w="6350">
                          <a:solidFill>
                            <a:schemeClr val="bg1"/>
                          </a:solidFill>
                        </a:ln>
                      </wps:spPr>
                      <wps:txbx>
                        <w:txbxContent>
                          <w:p w:rsidR="00B54EFE" w:rsidRPr="00EC41E5" w:rsidRDefault="00B54EFE" w:rsidP="00EC41E5">
                            <w:pPr>
                              <w:jc w:val="center"/>
                              <w:rPr>
                                <w:rFonts w:asciiTheme="majorHAnsi" w:hAnsiTheme="majorHAnsi"/>
                                <w:color w:val="4472C4" w:themeColor="accent5"/>
                                <w:sz w:val="44"/>
                                <w:szCs w:val="44"/>
                              </w:rPr>
                            </w:pPr>
                            <w:r w:rsidRPr="00EC41E5">
                              <w:rPr>
                                <w:rFonts w:asciiTheme="majorHAnsi" w:hAnsiTheme="majorHAnsi"/>
                                <w:color w:val="4472C4" w:themeColor="accent5"/>
                                <w:sz w:val="44"/>
                                <w:szCs w:val="44"/>
                              </w:rPr>
                              <w:t>Master technologies industrielle pour l’usine de future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2" o:spid="_x0000_s1026" type="#_x0000_t202" style="position:absolute;margin-left:0;margin-top:5.2pt;width:387.05pt;height:65.2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" fillcolor="white [3201]" strokecolor="white [3212]" strokeweight=".5pt">
                <v:textbox>
                  <w:txbxContent>
                    <w:p w:rsidR="00B54EFE" w:rsidRPr="00EC41E5" w:rsidRDefault="00B54EFE" w:rsidP="00EC41E5">
                      <w:pPr>
                        <w:jc w:val="center"/>
                        <w:rPr>
                          <w:rFonts w:asciiTheme="majorHAnsi" w:hAnsiTheme="majorHAnsi"/>
                          <w:color w:val="4472C4" w:themeColor="accent5"/>
                          <w:sz w:val="44"/>
                          <w:szCs w:val="44"/>
                        </w:rPr>
                      </w:pPr>
                      <w:r w:rsidRPr="00EC41E5">
                        <w:rPr>
                          <w:rFonts w:asciiTheme="majorHAnsi" w:hAnsiTheme="majorHAnsi"/>
                          <w:color w:val="4472C4" w:themeColor="accent5"/>
                          <w:sz w:val="44"/>
                          <w:szCs w:val="44"/>
                        </w:rPr>
                        <w:t>Master technologies industrielle pour l’usine de future</w:t>
                      </w:r>
                    </w:p>
                  </w:txbxContent>
                </v:textbox>
                <w10:wrap anchorx="margin"/>
              </v:shape>
            </w:pict>
          </mc:Fallback>
        </mc:AlternateContent>
      </w:r>
    </w:p>
    <w:p w:rsidR="00EC41E5" w:rsidRDefault="00EC41E5"/>
    <w:p w:rsidR="00EC41E5" w:rsidRDefault="00EC41E5"/>
    <w:p w:rsidR="00EC41E5" w:rsidRDefault="00EC41E5">
      <w:bookmarkStart w:id="0" w:name="_GoBack"/>
      <w:bookmarkEnd w:id="0"/>
    </w:p>
    <w:p w:rsidR="00EC41E5" w:rsidRDefault="00EC41E5"/>
    <w:p w:rsidR="00EC41E5" w:rsidRDefault="00EC41E5">
      <w:r>
        <w:rPr>
          <w:noProof/>
        </w:rPr>
        <mc:AlternateContent>
          <mc:Choice Requires="wps">
            <w:drawing>
              <wp:anchor distT="0" distB="0" distL="114300" distR="114300" simplePos="0" relativeHeight="251726848" behindDoc="0" locked="0" layoutInCell="1" allowOverlap="1">
                <wp:simplePos x="0" y="0"/>
                <wp:positionH relativeFrom="margin">
                  <wp:align>center</wp:align>
                </wp:positionH>
                <wp:positionV relativeFrom="paragraph">
                  <wp:posOffset>47027</wp:posOffset>
                </wp:positionV>
                <wp:extent cx="3313355" cy="430306"/>
                <wp:effectExtent l="0" t="0" r="20955" b="27305"/>
                <wp:wrapNone/>
                <wp:docPr id="54" name="Zone de texte 54"/>
                <wp:cNvGraphicFramePr/>
                <a:graphic xmlns:a="http://schemas.openxmlformats.org/drawingml/2006/main">
                  <a:graphicData uri="http://schemas.microsoft.com/office/word/2010/wordprocessingShape">
                    <wps:wsp>
                      <wps:cNvSpPr txBox="1"/>
                      <wps:spPr>
                        <a:xfrm>
                          <a:off x="0" y="0"/>
                          <a:ext cx="3313355" cy="430306"/>
                        </a:xfrm>
                        <a:prstGeom prst="rect">
                          <a:avLst/>
                        </a:prstGeom>
                        <a:solidFill>
                          <a:schemeClr val="lt1"/>
                        </a:solidFill>
                        <a:ln w="6350">
                          <a:solidFill>
                            <a:schemeClr val="bg1"/>
                          </a:solidFill>
                        </a:ln>
                      </wps:spPr>
                      <wps:txbx>
                        <w:txbxContent>
                          <w:p w:rsidR="00B54EFE" w:rsidRPr="00EC41E5" w:rsidRDefault="00B54EFE" w:rsidP="00EC41E5">
                            <w:pPr>
                              <w:jc w:val="center"/>
                              <w:rPr>
                                <w:rFonts w:asciiTheme="majorHAnsi" w:hAnsiTheme="majorHAnsi"/>
                                <w:color w:val="2E74B5" w:themeColor="accent1" w:themeShade="BF"/>
                                <w:sz w:val="36"/>
                                <w:szCs w:val="36"/>
                              </w:rPr>
                            </w:pPr>
                            <w:r w:rsidRPr="00EC41E5">
                              <w:rPr>
                                <w:rFonts w:asciiTheme="majorHAnsi" w:hAnsiTheme="majorHAnsi"/>
                                <w:color w:val="2E74B5" w:themeColor="accent1" w:themeShade="BF"/>
                                <w:sz w:val="36"/>
                                <w:szCs w:val="36"/>
                              </w:rPr>
                              <w:t>Ingénierie des systèmes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4" o:spid="_x0000_s1027" type="#_x0000_t202" style="position:absolute;margin-left:0;margin-top:3.7pt;width:260.9pt;height:33.9pt;z-index:251726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" fillcolor="white [3201]" strokecolor="white [3212]" strokeweight=".5pt">
                <v:textbox>
                  <w:txbxContent>
                    <w:p w:rsidR="00B54EFE" w:rsidRPr="00EC41E5" w:rsidRDefault="00B54EFE" w:rsidP="00EC41E5">
                      <w:pPr>
                        <w:jc w:val="center"/>
                        <w:rPr>
                          <w:rFonts w:asciiTheme="majorHAnsi" w:hAnsiTheme="majorHAnsi"/>
                          <w:color w:val="2E74B5" w:themeColor="accent1" w:themeShade="BF"/>
                          <w:sz w:val="36"/>
                          <w:szCs w:val="36"/>
                        </w:rPr>
                      </w:pPr>
                      <w:r w:rsidRPr="00EC41E5">
                        <w:rPr>
                          <w:rFonts w:asciiTheme="majorHAnsi" w:hAnsiTheme="majorHAnsi"/>
                          <w:color w:val="2E74B5" w:themeColor="accent1" w:themeShade="BF"/>
                          <w:sz w:val="36"/>
                          <w:szCs w:val="36"/>
                        </w:rPr>
                        <w:t>Ingénierie des systèmes</w:t>
                      </w:r>
                    </w:p>
                  </w:txbxContent>
                </v:textbox>
                <w10:wrap anchorx="margin"/>
              </v:shape>
            </w:pict>
          </mc:Fallback>
        </mc:AlternateContent>
      </w:r>
    </w:p>
    <w:p w:rsidR="00EC41E5" w:rsidRDefault="00EC41E5"/>
    <w:p w:rsidR="00EC41E5" w:rsidRDefault="00E96EFA">
      <w:r>
        <w:rPr>
          <w:noProof/>
        </w:rPr>
        <mc:AlternateContent>
          <mc:Choice Requires="wps">
            <w:drawing>
              <wp:anchor distT="0" distB="0" distL="114300" distR="114300" simplePos="0" relativeHeight="251736064" behindDoc="0" locked="0" layoutInCell="1" allowOverlap="1">
                <wp:simplePos x="0" y="0"/>
                <wp:positionH relativeFrom="column">
                  <wp:posOffset>240516</wp:posOffset>
                </wp:positionH>
                <wp:positionV relativeFrom="paragraph">
                  <wp:posOffset>13858</wp:posOffset>
                </wp:positionV>
                <wp:extent cx="5292762" cy="0"/>
                <wp:effectExtent l="0" t="0" r="0" b="0"/>
                <wp:wrapNone/>
                <wp:docPr id="59" name="Connecteur droit 59"/>
                <wp:cNvGraphicFramePr/>
                <a:graphic xmlns:a="http://schemas.openxmlformats.org/drawingml/2006/main">
                  <a:graphicData uri="http://schemas.microsoft.com/office/word/2010/wordprocessingShape">
                    <wps:wsp>
                      <wps:cNvCnPr/>
                      <wps:spPr>
                        <a:xfrm flipV="1">
                          <a:off x="0" y="0"/>
                          <a:ext cx="529276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2A396" id="Connecteur droit 59"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5pt,1.1pt" to="43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" strokecolor="black [3200]" strokeweight="1.5pt">
                <v:stroke joinstyle="miter"/>
              </v:line>
            </w:pict>
          </mc:Fallback>
        </mc:AlternateContent>
      </w:r>
      <w:r w:rsidR="00CC0366">
        <w:rPr>
          <w:noProof/>
        </w:rPr>
        <mc:AlternateContent>
          <mc:Choice Requires="wps">
            <w:drawing>
              <wp:anchor distT="0" distB="0" distL="114300" distR="114300" simplePos="0" relativeHeight="251730944" behindDoc="0" locked="0" layoutInCell="1" allowOverlap="1" wp14:anchorId="02857EE2" wp14:editId="56614DFC">
                <wp:simplePos x="0" y="0"/>
                <wp:positionH relativeFrom="margin">
                  <wp:align>center</wp:align>
                </wp:positionH>
                <wp:positionV relativeFrom="paragraph">
                  <wp:posOffset>293108</wp:posOffset>
                </wp:positionV>
                <wp:extent cx="5969971" cy="1139825"/>
                <wp:effectExtent l="0" t="0" r="12065" b="22225"/>
                <wp:wrapNone/>
                <wp:docPr id="56" name="Zone de texte 56"/>
                <wp:cNvGraphicFramePr/>
                <a:graphic xmlns:a="http://schemas.openxmlformats.org/drawingml/2006/main">
                  <a:graphicData uri="http://schemas.microsoft.com/office/word/2010/wordprocessingShape">
                    <wps:wsp>
                      <wps:cNvSpPr txBox="1"/>
                      <wps:spPr>
                        <a:xfrm>
                          <a:off x="0" y="0"/>
                          <a:ext cx="5969971" cy="1139825"/>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rsidR="00B54EFE" w:rsidRPr="00090F94" w:rsidRDefault="00B54EFE" w:rsidP="00ED3611">
                            <w:pPr>
                              <w:jc w:val="center"/>
                              <w:rPr>
                                <w:rFonts w:asciiTheme="majorHAnsi" w:hAnsiTheme="majorHAnsi"/>
                                <w:b/>
                                <w:color w:val="1F4E79" w:themeColor="accent1" w:themeShade="80"/>
                                <w:sz w:val="66"/>
                                <w:szCs w:val="66"/>
                              </w:rPr>
                            </w:pPr>
                            <w:r>
                              <w:rPr>
                                <w:rFonts w:asciiTheme="majorHAnsi" w:hAnsiTheme="majorHAnsi"/>
                                <w:b/>
                                <w:color w:val="1F4E79" w:themeColor="accent1" w:themeShade="80"/>
                                <w:sz w:val="66"/>
                                <w:szCs w:val="66"/>
                              </w:rPr>
                              <w:t xml:space="preserve">Système de surveillance des maladies cardiaque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857EE2" id="Zone de texte 56" o:spid="_x0000_s1028" type="#_x0000_t202" style="position:absolute;margin-left:0;margin-top:23.1pt;width:470.1pt;height:89.75pt;z-index:2517309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" fillcolor="white [3201]" strokecolor="white [3212]" strokeweight="1pt">
                <v:textbox>
                  <w:txbxContent>
                    <w:p w:rsidR="00B54EFE" w:rsidRPr="00090F94" w:rsidRDefault="00B54EFE" w:rsidP="00ED3611">
                      <w:pPr>
                        <w:jc w:val="center"/>
                        <w:rPr>
                          <w:rFonts w:asciiTheme="majorHAnsi" w:hAnsiTheme="majorHAnsi"/>
                          <w:b/>
                          <w:color w:val="1F4E79" w:themeColor="accent1" w:themeShade="80"/>
                          <w:sz w:val="66"/>
                          <w:szCs w:val="66"/>
                        </w:rPr>
                      </w:pPr>
                      <w:r>
                        <w:rPr>
                          <w:rFonts w:asciiTheme="majorHAnsi" w:hAnsiTheme="majorHAnsi"/>
                          <w:b/>
                          <w:color w:val="1F4E79" w:themeColor="accent1" w:themeShade="80"/>
                          <w:sz w:val="66"/>
                          <w:szCs w:val="66"/>
                        </w:rPr>
                        <w:t xml:space="preserve">Système de surveillance des maladies cardiaque </w:t>
                      </w:r>
                    </w:p>
                  </w:txbxContent>
                </v:textbox>
                <w10:wrap anchorx="margin"/>
              </v:shape>
            </w:pict>
          </mc:Fallback>
        </mc:AlternateContent>
      </w:r>
    </w:p>
    <w:p w:rsidR="00EC41E5" w:rsidRDefault="00EC41E5"/>
    <w:p w:rsidR="00EC41E5" w:rsidRDefault="00EC41E5"/>
    <w:p w:rsidR="00EC41E5" w:rsidRDefault="00EC41E5"/>
    <w:p w:rsidR="00EC41E5" w:rsidRDefault="00EC41E5"/>
    <w:p w:rsidR="00EC41E5" w:rsidRDefault="00EC41E5"/>
    <w:p w:rsidR="00EC41E5" w:rsidRDefault="002D464C">
      <w:r>
        <w:rPr>
          <w:noProof/>
        </w:rPr>
        <mc:AlternateContent>
          <mc:Choice Requires="wps">
            <w:drawing>
              <wp:anchor distT="0" distB="0" distL="114300" distR="114300" simplePos="0" relativeHeight="251738112" behindDoc="0" locked="0" layoutInCell="1" allowOverlap="1" wp14:anchorId="3409B7B6" wp14:editId="73D9817A">
                <wp:simplePos x="0" y="0"/>
                <wp:positionH relativeFrom="margin">
                  <wp:align>center</wp:align>
                </wp:positionH>
                <wp:positionV relativeFrom="paragraph">
                  <wp:posOffset>285115</wp:posOffset>
                </wp:positionV>
                <wp:extent cx="5292762" cy="0"/>
                <wp:effectExtent l="0" t="0" r="0" b="0"/>
                <wp:wrapNone/>
                <wp:docPr id="60" name="Connecteur droit 60"/>
                <wp:cNvGraphicFramePr/>
                <a:graphic xmlns:a="http://schemas.openxmlformats.org/drawingml/2006/main">
                  <a:graphicData uri="http://schemas.microsoft.com/office/word/2010/wordprocessingShape">
                    <wps:wsp>
                      <wps:cNvCnPr/>
                      <wps:spPr>
                        <a:xfrm flipV="1">
                          <a:off x="0" y="0"/>
                          <a:ext cx="529276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3AE52" id="Connecteur droit 60" o:spid="_x0000_s1026" style="position:absolute;flip:y;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45pt" to="416.7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" strokecolor="black [3200]" strokeweight="1.5pt">
                <v:stroke joinstyle="miter"/>
                <w10:wrap anchorx="margin"/>
              </v:line>
            </w:pict>
          </mc:Fallback>
        </mc:AlternateContent>
      </w:r>
    </w:p>
    <w:p w:rsidR="00EC41E5" w:rsidRDefault="00EC41E5"/>
    <w:p w:rsidR="00EC41E5" w:rsidRDefault="00EC41E5"/>
    <w:p w:rsidR="00EC41E5" w:rsidRDefault="00EC41E5"/>
    <w:p w:rsidR="00EC41E5" w:rsidRDefault="00E96EFA">
      <w:r>
        <w:rPr>
          <w:noProof/>
        </w:rPr>
        <mc:AlternateContent>
          <mc:Choice Requires="wps">
            <w:drawing>
              <wp:anchor distT="0" distB="0" distL="114300" distR="114300" simplePos="0" relativeHeight="251735040" behindDoc="0" locked="0" layoutInCell="1" allowOverlap="1" wp14:anchorId="2F269ACA" wp14:editId="770D0F1F">
                <wp:simplePos x="0" y="0"/>
                <wp:positionH relativeFrom="margin">
                  <wp:posOffset>4207809</wp:posOffset>
                </wp:positionH>
                <wp:positionV relativeFrom="paragraph">
                  <wp:posOffset>226097</wp:posOffset>
                </wp:positionV>
                <wp:extent cx="2355925" cy="1140310"/>
                <wp:effectExtent l="0" t="0" r="25400" b="22225"/>
                <wp:wrapNone/>
                <wp:docPr id="58" name="Zone de texte 58"/>
                <wp:cNvGraphicFramePr/>
                <a:graphic xmlns:a="http://schemas.openxmlformats.org/drawingml/2006/main">
                  <a:graphicData uri="http://schemas.microsoft.com/office/word/2010/wordprocessingShape">
                    <wps:wsp>
                      <wps:cNvSpPr txBox="1"/>
                      <wps:spPr>
                        <a:xfrm>
                          <a:off x="0" y="0"/>
                          <a:ext cx="2355925" cy="1140310"/>
                        </a:xfrm>
                        <a:prstGeom prst="rect">
                          <a:avLst/>
                        </a:prstGeom>
                        <a:solidFill>
                          <a:schemeClr val="lt1"/>
                        </a:solidFill>
                        <a:ln w="6350">
                          <a:solidFill>
                            <a:schemeClr val="bg1"/>
                          </a:solidFill>
                        </a:ln>
                      </wps:spPr>
                      <wps:txbx>
                        <w:txbxContent>
                          <w:p w:rsidR="00B54EFE" w:rsidRPr="00CF583E" w:rsidRDefault="00B54EFE" w:rsidP="00E96EFA">
                            <w:pPr>
                              <w:rPr>
                                <w:rFonts w:asciiTheme="majorHAnsi" w:hAnsiTheme="majorHAnsi"/>
                                <w:b/>
                                <w:color w:val="1F4E79" w:themeColor="accent1" w:themeShade="80"/>
                                <w:sz w:val="28"/>
                                <w:szCs w:val="28"/>
                                <w:u w:val="single"/>
                              </w:rPr>
                            </w:pPr>
                            <w:r w:rsidRPr="00CF583E">
                              <w:rPr>
                                <w:rFonts w:asciiTheme="majorHAnsi" w:hAnsiTheme="majorHAnsi"/>
                                <w:b/>
                                <w:color w:val="1F4E79" w:themeColor="accent1" w:themeShade="80"/>
                                <w:sz w:val="28"/>
                                <w:szCs w:val="28"/>
                                <w:u w:val="single"/>
                              </w:rPr>
                              <w:t>Encadré par :</w:t>
                            </w:r>
                          </w:p>
                          <w:p w:rsidR="00B54EFE" w:rsidRPr="00E96EFA" w:rsidRDefault="00B54EFE" w:rsidP="00E96EFA">
                            <w:pPr>
                              <w:rPr>
                                <w:rFonts w:asciiTheme="majorHAnsi" w:hAnsiTheme="majorHAnsi"/>
                                <w:i/>
                                <w:sz w:val="28"/>
                                <w:szCs w:val="28"/>
                              </w:rPr>
                            </w:pPr>
                            <w:r w:rsidRPr="00E96EFA">
                              <w:rPr>
                                <w:rFonts w:asciiTheme="majorHAnsi" w:hAnsiTheme="majorHAnsi"/>
                                <w:i/>
                                <w:sz w:val="28"/>
                                <w:szCs w:val="28"/>
                              </w:rPr>
                              <w:t>Mr. KOUISS Khalid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269ACA" id="Zone de texte 58" o:spid="_x0000_s1029" type="#_x0000_t202" style="position:absolute;margin-left:331.3pt;margin-top:17.8pt;width:185.5pt;height:89.8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" fillcolor="white [3201]" strokecolor="white [3212]" strokeweight=".5pt">
                <v:textbox>
                  <w:txbxContent>
                    <w:p w:rsidR="00B54EFE" w:rsidRPr="00CF583E" w:rsidRDefault="00B54EFE" w:rsidP="00E96EFA">
                      <w:pPr>
                        <w:rPr>
                          <w:rFonts w:asciiTheme="majorHAnsi" w:hAnsiTheme="majorHAnsi"/>
                          <w:b/>
                          <w:color w:val="1F4E79" w:themeColor="accent1" w:themeShade="80"/>
                          <w:sz w:val="28"/>
                          <w:szCs w:val="28"/>
                          <w:u w:val="single"/>
                        </w:rPr>
                      </w:pPr>
                      <w:r w:rsidRPr="00CF583E">
                        <w:rPr>
                          <w:rFonts w:asciiTheme="majorHAnsi" w:hAnsiTheme="majorHAnsi"/>
                          <w:b/>
                          <w:color w:val="1F4E79" w:themeColor="accent1" w:themeShade="80"/>
                          <w:sz w:val="28"/>
                          <w:szCs w:val="28"/>
                          <w:u w:val="single"/>
                        </w:rPr>
                        <w:t>Encadré par :</w:t>
                      </w:r>
                    </w:p>
                    <w:p w:rsidR="00B54EFE" w:rsidRPr="00E96EFA" w:rsidRDefault="00B54EFE" w:rsidP="00E96EFA">
                      <w:pPr>
                        <w:rPr>
                          <w:rFonts w:asciiTheme="majorHAnsi" w:hAnsiTheme="majorHAnsi"/>
                          <w:i/>
                          <w:sz w:val="28"/>
                          <w:szCs w:val="28"/>
                        </w:rPr>
                      </w:pPr>
                      <w:r w:rsidRPr="00E96EFA">
                        <w:rPr>
                          <w:rFonts w:asciiTheme="majorHAnsi" w:hAnsiTheme="majorHAnsi"/>
                          <w:i/>
                          <w:sz w:val="28"/>
                          <w:szCs w:val="28"/>
                        </w:rPr>
                        <w:t>Mr. KOUISS Khalid</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02857EE2" wp14:editId="56614DFC">
                <wp:simplePos x="0" y="0"/>
                <wp:positionH relativeFrom="page">
                  <wp:posOffset>354703</wp:posOffset>
                </wp:positionH>
                <wp:positionV relativeFrom="paragraph">
                  <wp:posOffset>234091</wp:posOffset>
                </wp:positionV>
                <wp:extent cx="2355925" cy="1140310"/>
                <wp:effectExtent l="0" t="0" r="25400" b="22225"/>
                <wp:wrapNone/>
                <wp:docPr id="55" name="Zone de texte 55"/>
                <wp:cNvGraphicFramePr/>
                <a:graphic xmlns:a="http://schemas.openxmlformats.org/drawingml/2006/main">
                  <a:graphicData uri="http://schemas.microsoft.com/office/word/2010/wordprocessingShape">
                    <wps:wsp>
                      <wps:cNvSpPr txBox="1"/>
                      <wps:spPr>
                        <a:xfrm>
                          <a:off x="0" y="0"/>
                          <a:ext cx="2355925" cy="1140310"/>
                        </a:xfrm>
                        <a:prstGeom prst="rect">
                          <a:avLst/>
                        </a:prstGeom>
                        <a:solidFill>
                          <a:schemeClr val="lt1"/>
                        </a:solidFill>
                        <a:ln w="6350">
                          <a:solidFill>
                            <a:schemeClr val="bg1"/>
                          </a:solidFill>
                        </a:ln>
                      </wps:spPr>
                      <wps:txbx>
                        <w:txbxContent>
                          <w:p w:rsidR="00B54EFE" w:rsidRPr="00CF583E" w:rsidRDefault="00B54EFE" w:rsidP="00E96EFA">
                            <w:pPr>
                              <w:spacing w:line="240" w:lineRule="auto"/>
                              <w:rPr>
                                <w:rFonts w:asciiTheme="majorHAnsi" w:hAnsiTheme="majorHAnsi"/>
                                <w:b/>
                                <w:color w:val="1F4E79" w:themeColor="accent1" w:themeShade="80"/>
                                <w:sz w:val="28"/>
                                <w:szCs w:val="28"/>
                                <w:u w:val="single"/>
                              </w:rPr>
                            </w:pPr>
                            <w:r w:rsidRPr="00CF583E">
                              <w:rPr>
                                <w:rFonts w:asciiTheme="majorHAnsi" w:hAnsiTheme="majorHAnsi"/>
                                <w:b/>
                                <w:color w:val="1F4E79" w:themeColor="accent1" w:themeShade="80"/>
                                <w:sz w:val="28"/>
                                <w:szCs w:val="28"/>
                                <w:u w:val="single"/>
                              </w:rPr>
                              <w:t>Réalise par :</w:t>
                            </w:r>
                          </w:p>
                          <w:p w:rsidR="00B54EFE" w:rsidRPr="00CF583E" w:rsidRDefault="00B54EFE" w:rsidP="00E96EFA">
                            <w:pPr>
                              <w:spacing w:line="240" w:lineRule="auto"/>
                              <w:rPr>
                                <w:rFonts w:asciiTheme="majorHAnsi" w:hAnsiTheme="majorHAnsi"/>
                                <w:i/>
                                <w:sz w:val="28"/>
                                <w:szCs w:val="28"/>
                              </w:rPr>
                            </w:pPr>
                            <w:r w:rsidRPr="00CF583E">
                              <w:rPr>
                                <w:rFonts w:asciiTheme="majorHAnsi" w:hAnsiTheme="majorHAnsi"/>
                                <w:i/>
                                <w:sz w:val="28"/>
                                <w:szCs w:val="28"/>
                              </w:rPr>
                              <w:t>BENFIKRI Marouane</w:t>
                            </w:r>
                          </w:p>
                          <w:p w:rsidR="00B54EFE" w:rsidRPr="00CF583E" w:rsidRDefault="00B54EFE" w:rsidP="00E96EFA">
                            <w:pPr>
                              <w:spacing w:line="240" w:lineRule="auto"/>
                              <w:rPr>
                                <w:rFonts w:asciiTheme="majorHAnsi" w:hAnsiTheme="majorHAnsi"/>
                                <w:i/>
                                <w:sz w:val="28"/>
                                <w:szCs w:val="28"/>
                              </w:rPr>
                            </w:pPr>
                            <w:r w:rsidRPr="00CF583E">
                              <w:rPr>
                                <w:rFonts w:asciiTheme="majorHAnsi" w:hAnsiTheme="majorHAnsi"/>
                                <w:i/>
                                <w:sz w:val="28"/>
                                <w:szCs w:val="28"/>
                              </w:rPr>
                              <w:t>LOUKILI Smail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857EE2" id="Zone de texte 55" o:spid="_x0000_s1030" type="#_x0000_t202" style="position:absolute;margin-left:27.95pt;margin-top:18.45pt;width:185.5pt;height:89.8pt;z-index:2517288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" fillcolor="white [3201]" strokecolor="white [3212]" strokeweight=".5pt">
                <v:textbox>
                  <w:txbxContent>
                    <w:p w:rsidR="00B54EFE" w:rsidRPr="00CF583E" w:rsidRDefault="00B54EFE" w:rsidP="00E96EFA">
                      <w:pPr>
                        <w:spacing w:line="240" w:lineRule="auto"/>
                        <w:rPr>
                          <w:rFonts w:asciiTheme="majorHAnsi" w:hAnsiTheme="majorHAnsi"/>
                          <w:b/>
                          <w:color w:val="1F4E79" w:themeColor="accent1" w:themeShade="80"/>
                          <w:sz w:val="28"/>
                          <w:szCs w:val="28"/>
                          <w:u w:val="single"/>
                        </w:rPr>
                      </w:pPr>
                      <w:r w:rsidRPr="00CF583E">
                        <w:rPr>
                          <w:rFonts w:asciiTheme="majorHAnsi" w:hAnsiTheme="majorHAnsi"/>
                          <w:b/>
                          <w:color w:val="1F4E79" w:themeColor="accent1" w:themeShade="80"/>
                          <w:sz w:val="28"/>
                          <w:szCs w:val="28"/>
                          <w:u w:val="single"/>
                        </w:rPr>
                        <w:t>Réalise par :</w:t>
                      </w:r>
                    </w:p>
                    <w:p w:rsidR="00B54EFE" w:rsidRPr="00CF583E" w:rsidRDefault="00B54EFE" w:rsidP="00E96EFA">
                      <w:pPr>
                        <w:spacing w:line="240" w:lineRule="auto"/>
                        <w:rPr>
                          <w:rFonts w:asciiTheme="majorHAnsi" w:hAnsiTheme="majorHAnsi"/>
                          <w:i/>
                          <w:sz w:val="28"/>
                          <w:szCs w:val="28"/>
                        </w:rPr>
                      </w:pPr>
                      <w:r w:rsidRPr="00CF583E">
                        <w:rPr>
                          <w:rFonts w:asciiTheme="majorHAnsi" w:hAnsiTheme="majorHAnsi"/>
                          <w:i/>
                          <w:sz w:val="28"/>
                          <w:szCs w:val="28"/>
                        </w:rPr>
                        <w:t>BENFIKRI Marouane</w:t>
                      </w:r>
                    </w:p>
                    <w:p w:rsidR="00B54EFE" w:rsidRPr="00CF583E" w:rsidRDefault="00B54EFE" w:rsidP="00E96EFA">
                      <w:pPr>
                        <w:spacing w:line="240" w:lineRule="auto"/>
                        <w:rPr>
                          <w:rFonts w:asciiTheme="majorHAnsi" w:hAnsiTheme="majorHAnsi"/>
                          <w:i/>
                          <w:sz w:val="28"/>
                          <w:szCs w:val="28"/>
                        </w:rPr>
                      </w:pPr>
                      <w:r w:rsidRPr="00CF583E">
                        <w:rPr>
                          <w:rFonts w:asciiTheme="majorHAnsi" w:hAnsiTheme="majorHAnsi"/>
                          <w:i/>
                          <w:sz w:val="28"/>
                          <w:szCs w:val="28"/>
                        </w:rPr>
                        <w:t>LOUKILI Smail</w:t>
                      </w:r>
                    </w:p>
                  </w:txbxContent>
                </v:textbox>
                <w10:wrap anchorx="page"/>
              </v:shape>
            </w:pict>
          </mc:Fallback>
        </mc:AlternateContent>
      </w:r>
    </w:p>
    <w:p w:rsidR="00EC41E5" w:rsidRDefault="00EC41E5"/>
    <w:p w:rsidR="00F8311E" w:rsidRDefault="00F8311E"/>
    <w:p w:rsidR="00F15AC7" w:rsidRDefault="00F15AC7" w:rsidP="00551C47"/>
    <w:p w:rsidR="00885B02" w:rsidRDefault="00CF583E">
      <w:pPr>
        <w:sectPr w:rsidR="00885B02">
          <w:footerReference w:type="default" r:id="rId10"/>
          <w:pgSz w:w="11906" w:h="16838"/>
          <w:pgMar w:top="1417" w:right="1417" w:bottom="1417" w:left="1417" w:header="708" w:footer="708" w:gutter="0"/>
          <w:cols w:space="708"/>
          <w:docGrid w:linePitch="360"/>
        </w:sectPr>
      </w:pPr>
      <w:r>
        <w:rPr>
          <w:noProof/>
        </w:rPr>
        <mc:AlternateContent>
          <mc:Choice Requires="wps">
            <w:drawing>
              <wp:anchor distT="0" distB="0" distL="114300" distR="114300" simplePos="0" relativeHeight="251732992" behindDoc="0" locked="0" layoutInCell="1" allowOverlap="1" wp14:anchorId="02857EE2" wp14:editId="56614DFC">
                <wp:simplePos x="0" y="0"/>
                <wp:positionH relativeFrom="margin">
                  <wp:posOffset>994410</wp:posOffset>
                </wp:positionH>
                <wp:positionV relativeFrom="paragraph">
                  <wp:posOffset>1738630</wp:posOffset>
                </wp:positionV>
                <wp:extent cx="3313355" cy="376518"/>
                <wp:effectExtent l="0" t="0" r="20955" b="24130"/>
                <wp:wrapNone/>
                <wp:docPr id="57" name="Zone de texte 57"/>
                <wp:cNvGraphicFramePr/>
                <a:graphic xmlns:a="http://schemas.openxmlformats.org/drawingml/2006/main">
                  <a:graphicData uri="http://schemas.microsoft.com/office/word/2010/wordprocessingShape">
                    <wps:wsp>
                      <wps:cNvSpPr txBox="1"/>
                      <wps:spPr>
                        <a:xfrm>
                          <a:off x="0" y="0"/>
                          <a:ext cx="3313355" cy="376518"/>
                        </a:xfrm>
                        <a:prstGeom prst="rect">
                          <a:avLst/>
                        </a:prstGeom>
                        <a:solidFill>
                          <a:schemeClr val="lt1"/>
                        </a:solidFill>
                        <a:ln w="6350">
                          <a:solidFill>
                            <a:schemeClr val="bg1"/>
                          </a:solidFill>
                        </a:ln>
                      </wps:spPr>
                      <wps:txbx>
                        <w:txbxContent>
                          <w:p w:rsidR="00B54EFE" w:rsidRPr="002D464C" w:rsidRDefault="00B54EFE" w:rsidP="00EC41E5">
                            <w:pPr>
                              <w:rPr>
                                <w:rFonts w:asciiTheme="majorHAnsi" w:hAnsiTheme="majorHAnsi"/>
                                <w:sz w:val="28"/>
                                <w:szCs w:val="28"/>
                              </w:rPr>
                            </w:pPr>
                            <w:r w:rsidRPr="00E96EFA">
                              <w:rPr>
                                <w:sz w:val="28"/>
                                <w:szCs w:val="28"/>
                              </w:rPr>
                              <w:tab/>
                            </w:r>
                            <w:r w:rsidRPr="002D464C">
                              <w:rPr>
                                <w:rFonts w:asciiTheme="majorHAnsi" w:hAnsiTheme="majorHAnsi"/>
                                <w:sz w:val="28"/>
                                <w:szCs w:val="28"/>
                              </w:rPr>
                              <w:t xml:space="preserve">Années universitaires : 2022-2023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857EE2" id="Zone de texte 57" o:spid="_x0000_s1031" type="#_x0000_t202" style="position:absolute;margin-left:78.3pt;margin-top:136.9pt;width:260.9pt;height:29.6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" fillcolor="white [3201]" strokecolor="white [3212]" strokeweight=".5pt">
                <v:textbox>
                  <w:txbxContent>
                    <w:p w:rsidR="00B54EFE" w:rsidRPr="002D464C" w:rsidRDefault="00B54EFE" w:rsidP="00EC41E5">
                      <w:pPr>
                        <w:rPr>
                          <w:rFonts w:asciiTheme="majorHAnsi" w:hAnsiTheme="majorHAnsi"/>
                          <w:sz w:val="28"/>
                          <w:szCs w:val="28"/>
                        </w:rPr>
                      </w:pPr>
                      <w:r w:rsidRPr="00E96EFA">
                        <w:rPr>
                          <w:sz w:val="28"/>
                          <w:szCs w:val="28"/>
                        </w:rPr>
                        <w:tab/>
                      </w:r>
                      <w:r w:rsidRPr="002D464C">
                        <w:rPr>
                          <w:rFonts w:asciiTheme="majorHAnsi" w:hAnsiTheme="majorHAnsi"/>
                          <w:sz w:val="28"/>
                          <w:szCs w:val="28"/>
                        </w:rPr>
                        <w:t xml:space="preserve">Années universitaires : 2022-2023 </w:t>
                      </w:r>
                    </w:p>
                  </w:txbxContent>
                </v:textbox>
                <w10:wrap anchorx="margin"/>
              </v:shape>
            </w:pict>
          </mc:Fallback>
        </mc:AlternateContent>
      </w:r>
      <w:r w:rsidR="00F15AC7">
        <w:br w:type="page"/>
      </w:r>
    </w:p>
    <w:p w:rsidR="002A676E" w:rsidRDefault="002A676E"/>
    <w:p w:rsidR="00F15AC7" w:rsidRDefault="00F15AC7"/>
    <w:p w:rsidR="004C39C4" w:rsidRPr="00B54EFE" w:rsidRDefault="00B54EFE" w:rsidP="00B54EFE">
      <w:pPr>
        <w:pStyle w:val="Tabledesillustrations"/>
        <w:tabs>
          <w:tab w:val="right" w:leader="dot" w:pos="9062"/>
        </w:tabs>
        <w:jc w:val="center"/>
        <w:rPr>
          <w:rFonts w:asciiTheme="majorHAnsi" w:hAnsiTheme="majorHAnsi"/>
          <w:sz w:val="32"/>
          <w:szCs w:val="32"/>
        </w:rPr>
      </w:pPr>
      <w:r w:rsidRPr="00B54EFE">
        <w:rPr>
          <w:rFonts w:asciiTheme="majorHAnsi" w:hAnsiTheme="majorHAnsi"/>
          <w:sz w:val="32"/>
          <w:szCs w:val="32"/>
        </w:rPr>
        <w:t>Table de</w:t>
      </w:r>
      <w:r>
        <w:rPr>
          <w:rFonts w:asciiTheme="majorHAnsi" w:hAnsiTheme="majorHAnsi"/>
          <w:sz w:val="32"/>
          <w:szCs w:val="32"/>
        </w:rPr>
        <w:t>s</w:t>
      </w:r>
      <w:r w:rsidRPr="00B54EFE">
        <w:rPr>
          <w:rFonts w:asciiTheme="majorHAnsi" w:hAnsiTheme="majorHAnsi"/>
          <w:sz w:val="32"/>
          <w:szCs w:val="32"/>
        </w:rPr>
        <w:t xml:space="preserve"> figure</w:t>
      </w:r>
      <w:r>
        <w:rPr>
          <w:rFonts w:asciiTheme="majorHAnsi" w:hAnsiTheme="majorHAnsi"/>
          <w:sz w:val="32"/>
          <w:szCs w:val="32"/>
        </w:rPr>
        <w:t>s</w:t>
      </w:r>
    </w:p>
    <w:p w:rsidR="0043619A" w:rsidRPr="0043619A" w:rsidRDefault="0043619A" w:rsidP="0043619A"/>
    <w:p w:rsidR="00CF583E" w:rsidRDefault="004C39C4">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11" w:anchor="_Toc153574795" w:history="1">
        <w:r w:rsidR="00CF583E" w:rsidRPr="00A8050A">
          <w:rPr>
            <w:rStyle w:val="Lienhypertexte"/>
            <w:noProof/>
          </w:rPr>
          <w:t>Figure 1 : diagrammme de PFMOS</w:t>
        </w:r>
        <w:r w:rsidR="00CF583E">
          <w:rPr>
            <w:noProof/>
            <w:webHidden/>
          </w:rPr>
          <w:tab/>
        </w:r>
        <w:r w:rsidR="00CF583E">
          <w:rPr>
            <w:noProof/>
            <w:webHidden/>
          </w:rPr>
          <w:fldChar w:fldCharType="begin"/>
        </w:r>
        <w:r w:rsidR="00CF583E">
          <w:rPr>
            <w:noProof/>
            <w:webHidden/>
          </w:rPr>
          <w:instrText xml:space="preserve"> PAGEREF _Toc153574795 \h </w:instrText>
        </w:r>
        <w:r w:rsidR="00CF583E">
          <w:rPr>
            <w:noProof/>
            <w:webHidden/>
          </w:rPr>
        </w:r>
        <w:r w:rsidR="00CF583E">
          <w:rPr>
            <w:noProof/>
            <w:webHidden/>
          </w:rPr>
          <w:fldChar w:fldCharType="separate"/>
        </w:r>
        <w:r w:rsidR="00CF583E">
          <w:rPr>
            <w:noProof/>
            <w:webHidden/>
          </w:rPr>
          <w:t>6</w:t>
        </w:r>
        <w:r w:rsidR="00CF583E">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12" w:anchor="_Toc153574796" w:history="1">
        <w:r w:rsidRPr="00A8050A">
          <w:rPr>
            <w:rStyle w:val="Lienhypertexte"/>
            <w:noProof/>
          </w:rPr>
          <w:t>Figure 2 :digrammme de cycle de vie</w:t>
        </w:r>
        <w:r>
          <w:rPr>
            <w:noProof/>
            <w:webHidden/>
          </w:rPr>
          <w:tab/>
        </w:r>
        <w:r>
          <w:rPr>
            <w:noProof/>
            <w:webHidden/>
          </w:rPr>
          <w:fldChar w:fldCharType="begin"/>
        </w:r>
        <w:r>
          <w:rPr>
            <w:noProof/>
            <w:webHidden/>
          </w:rPr>
          <w:instrText xml:space="preserve"> PAGEREF _Toc153574796 \h </w:instrText>
        </w:r>
        <w:r>
          <w:rPr>
            <w:noProof/>
            <w:webHidden/>
          </w:rPr>
        </w:r>
        <w:r>
          <w:rPr>
            <w:noProof/>
            <w:webHidden/>
          </w:rPr>
          <w:fldChar w:fldCharType="separate"/>
        </w:r>
        <w:r>
          <w:rPr>
            <w:noProof/>
            <w:webHidden/>
          </w:rPr>
          <w:t>10</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13" w:anchor="_Toc153574797" w:history="1">
        <w:r w:rsidRPr="00A8050A">
          <w:rPr>
            <w:rStyle w:val="Lienhypertexte"/>
            <w:noProof/>
          </w:rPr>
          <w:t>Figure 3: digramme étude et développement</w:t>
        </w:r>
        <w:r>
          <w:rPr>
            <w:noProof/>
            <w:webHidden/>
          </w:rPr>
          <w:tab/>
        </w:r>
        <w:r>
          <w:rPr>
            <w:noProof/>
            <w:webHidden/>
          </w:rPr>
          <w:fldChar w:fldCharType="begin"/>
        </w:r>
        <w:r>
          <w:rPr>
            <w:noProof/>
            <w:webHidden/>
          </w:rPr>
          <w:instrText xml:space="preserve"> PAGEREF _Toc153574797 \h </w:instrText>
        </w:r>
        <w:r>
          <w:rPr>
            <w:noProof/>
            <w:webHidden/>
          </w:rPr>
        </w:r>
        <w:r>
          <w:rPr>
            <w:noProof/>
            <w:webHidden/>
          </w:rPr>
          <w:fldChar w:fldCharType="separate"/>
        </w:r>
        <w:r>
          <w:rPr>
            <w:noProof/>
            <w:webHidden/>
          </w:rPr>
          <w:t>12</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14" w:anchor="_Toc153574798" w:history="1">
        <w:r w:rsidRPr="00A8050A">
          <w:rPr>
            <w:rStyle w:val="Lienhypertexte"/>
            <w:noProof/>
          </w:rPr>
          <w:t>Figure 4 : digramme de  fabrication et réalisation</w:t>
        </w:r>
        <w:r>
          <w:rPr>
            <w:noProof/>
            <w:webHidden/>
          </w:rPr>
          <w:tab/>
        </w:r>
        <w:r>
          <w:rPr>
            <w:noProof/>
            <w:webHidden/>
          </w:rPr>
          <w:fldChar w:fldCharType="begin"/>
        </w:r>
        <w:r>
          <w:rPr>
            <w:noProof/>
            <w:webHidden/>
          </w:rPr>
          <w:instrText xml:space="preserve"> PAGEREF _Toc153574798 \h </w:instrText>
        </w:r>
        <w:r>
          <w:rPr>
            <w:noProof/>
            <w:webHidden/>
          </w:rPr>
        </w:r>
        <w:r>
          <w:rPr>
            <w:noProof/>
            <w:webHidden/>
          </w:rPr>
          <w:fldChar w:fldCharType="separate"/>
        </w:r>
        <w:r>
          <w:rPr>
            <w:noProof/>
            <w:webHidden/>
          </w:rPr>
          <w:t>12</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15" w:anchor="_Toc153574799" w:history="1">
        <w:r w:rsidRPr="00A8050A">
          <w:rPr>
            <w:rStyle w:val="Lienhypertexte"/>
            <w:noProof/>
          </w:rPr>
          <w:t>Figure 5 : digrammme de test</w:t>
        </w:r>
        <w:r>
          <w:rPr>
            <w:noProof/>
            <w:webHidden/>
          </w:rPr>
          <w:tab/>
        </w:r>
        <w:r>
          <w:rPr>
            <w:noProof/>
            <w:webHidden/>
          </w:rPr>
          <w:fldChar w:fldCharType="begin"/>
        </w:r>
        <w:r>
          <w:rPr>
            <w:noProof/>
            <w:webHidden/>
          </w:rPr>
          <w:instrText xml:space="preserve"> PAGEREF _Toc153574799 \h </w:instrText>
        </w:r>
        <w:r>
          <w:rPr>
            <w:noProof/>
            <w:webHidden/>
          </w:rPr>
        </w:r>
        <w:r>
          <w:rPr>
            <w:noProof/>
            <w:webHidden/>
          </w:rPr>
          <w:fldChar w:fldCharType="separate"/>
        </w:r>
        <w:r>
          <w:rPr>
            <w:noProof/>
            <w:webHidden/>
          </w:rPr>
          <w:t>13</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16" w:anchor="_Toc153574800" w:history="1">
        <w:r w:rsidRPr="00A8050A">
          <w:rPr>
            <w:rStyle w:val="Lienhypertexte"/>
            <w:noProof/>
          </w:rPr>
          <w:t>Figure 6 : digramme  de validation</w:t>
        </w:r>
        <w:r>
          <w:rPr>
            <w:noProof/>
            <w:webHidden/>
          </w:rPr>
          <w:tab/>
        </w:r>
        <w:r>
          <w:rPr>
            <w:noProof/>
            <w:webHidden/>
          </w:rPr>
          <w:fldChar w:fldCharType="begin"/>
        </w:r>
        <w:r>
          <w:rPr>
            <w:noProof/>
            <w:webHidden/>
          </w:rPr>
          <w:instrText xml:space="preserve"> PAGEREF _Toc153574800 \h </w:instrText>
        </w:r>
        <w:r>
          <w:rPr>
            <w:noProof/>
            <w:webHidden/>
          </w:rPr>
        </w:r>
        <w:r>
          <w:rPr>
            <w:noProof/>
            <w:webHidden/>
          </w:rPr>
          <w:fldChar w:fldCharType="separate"/>
        </w:r>
        <w:r>
          <w:rPr>
            <w:noProof/>
            <w:webHidden/>
          </w:rPr>
          <w:t>14</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17" w:anchor="_Toc153574801" w:history="1">
        <w:r w:rsidRPr="00A8050A">
          <w:rPr>
            <w:rStyle w:val="Lienhypertexte"/>
            <w:noProof/>
          </w:rPr>
          <w:t>Figure 7: digramme de reconfiguration</w:t>
        </w:r>
        <w:r>
          <w:rPr>
            <w:noProof/>
            <w:webHidden/>
          </w:rPr>
          <w:tab/>
        </w:r>
        <w:r>
          <w:rPr>
            <w:noProof/>
            <w:webHidden/>
          </w:rPr>
          <w:fldChar w:fldCharType="begin"/>
        </w:r>
        <w:r>
          <w:rPr>
            <w:noProof/>
            <w:webHidden/>
          </w:rPr>
          <w:instrText xml:space="preserve"> PAGEREF _Toc153574801 \h </w:instrText>
        </w:r>
        <w:r>
          <w:rPr>
            <w:noProof/>
            <w:webHidden/>
          </w:rPr>
        </w:r>
        <w:r>
          <w:rPr>
            <w:noProof/>
            <w:webHidden/>
          </w:rPr>
          <w:fldChar w:fldCharType="separate"/>
        </w:r>
        <w:r>
          <w:rPr>
            <w:noProof/>
            <w:webHidden/>
          </w:rPr>
          <w:t>15</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18" w:anchor="_Toc153574802" w:history="1">
        <w:r w:rsidRPr="00A8050A">
          <w:rPr>
            <w:rStyle w:val="Lienhypertexte"/>
            <w:noProof/>
          </w:rPr>
          <w:t>Figure 8 : digramme de maintenance</w:t>
        </w:r>
        <w:r>
          <w:rPr>
            <w:noProof/>
            <w:webHidden/>
          </w:rPr>
          <w:tab/>
        </w:r>
        <w:r>
          <w:rPr>
            <w:noProof/>
            <w:webHidden/>
          </w:rPr>
          <w:fldChar w:fldCharType="begin"/>
        </w:r>
        <w:r>
          <w:rPr>
            <w:noProof/>
            <w:webHidden/>
          </w:rPr>
          <w:instrText xml:space="preserve"> PAGEREF _Toc153574802 \h </w:instrText>
        </w:r>
        <w:r>
          <w:rPr>
            <w:noProof/>
            <w:webHidden/>
          </w:rPr>
        </w:r>
        <w:r>
          <w:rPr>
            <w:noProof/>
            <w:webHidden/>
          </w:rPr>
          <w:fldChar w:fldCharType="separate"/>
        </w:r>
        <w:r>
          <w:rPr>
            <w:noProof/>
            <w:webHidden/>
          </w:rPr>
          <w:t>15</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19" w:anchor="_Toc153574803" w:history="1">
        <w:r w:rsidRPr="00A8050A">
          <w:rPr>
            <w:rStyle w:val="Lienhypertexte"/>
            <w:noProof/>
          </w:rPr>
          <w:t>Figure 9 :mise en place de système</w:t>
        </w:r>
        <w:r>
          <w:rPr>
            <w:noProof/>
            <w:webHidden/>
          </w:rPr>
          <w:tab/>
        </w:r>
        <w:r>
          <w:rPr>
            <w:noProof/>
            <w:webHidden/>
          </w:rPr>
          <w:fldChar w:fldCharType="begin"/>
        </w:r>
        <w:r>
          <w:rPr>
            <w:noProof/>
            <w:webHidden/>
          </w:rPr>
          <w:instrText xml:space="preserve"> PAGEREF _Toc153574803 \h </w:instrText>
        </w:r>
        <w:r>
          <w:rPr>
            <w:noProof/>
            <w:webHidden/>
          </w:rPr>
        </w:r>
        <w:r>
          <w:rPr>
            <w:noProof/>
            <w:webHidden/>
          </w:rPr>
          <w:fldChar w:fldCharType="separate"/>
        </w:r>
        <w:r>
          <w:rPr>
            <w:noProof/>
            <w:webHidden/>
          </w:rPr>
          <w:t>16</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20" w:anchor="_Toc153574804" w:history="1">
        <w:r w:rsidRPr="00A8050A">
          <w:rPr>
            <w:rStyle w:val="Lienhypertexte"/>
            <w:noProof/>
          </w:rPr>
          <w:t>Figure 10 : prendre une mesure et afficher une alerte</w:t>
        </w:r>
        <w:r>
          <w:rPr>
            <w:noProof/>
            <w:webHidden/>
          </w:rPr>
          <w:tab/>
        </w:r>
        <w:r>
          <w:rPr>
            <w:noProof/>
            <w:webHidden/>
          </w:rPr>
          <w:fldChar w:fldCharType="begin"/>
        </w:r>
        <w:r>
          <w:rPr>
            <w:noProof/>
            <w:webHidden/>
          </w:rPr>
          <w:instrText xml:space="preserve"> PAGEREF _Toc153574804 \h </w:instrText>
        </w:r>
        <w:r>
          <w:rPr>
            <w:noProof/>
            <w:webHidden/>
          </w:rPr>
        </w:r>
        <w:r>
          <w:rPr>
            <w:noProof/>
            <w:webHidden/>
          </w:rPr>
          <w:fldChar w:fldCharType="separate"/>
        </w:r>
        <w:r>
          <w:rPr>
            <w:noProof/>
            <w:webHidden/>
          </w:rPr>
          <w:t>17</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21" w:anchor="_Toc153574805" w:history="1">
        <w:r w:rsidRPr="00A8050A">
          <w:rPr>
            <w:rStyle w:val="Lienhypertexte"/>
            <w:noProof/>
          </w:rPr>
          <w:t>Figure 11:visualisation et bilan de mesure</w:t>
        </w:r>
        <w:r>
          <w:rPr>
            <w:noProof/>
            <w:webHidden/>
          </w:rPr>
          <w:tab/>
        </w:r>
        <w:r>
          <w:rPr>
            <w:noProof/>
            <w:webHidden/>
          </w:rPr>
          <w:fldChar w:fldCharType="begin"/>
        </w:r>
        <w:r>
          <w:rPr>
            <w:noProof/>
            <w:webHidden/>
          </w:rPr>
          <w:instrText xml:space="preserve"> PAGEREF _Toc153574805 \h </w:instrText>
        </w:r>
        <w:r>
          <w:rPr>
            <w:noProof/>
            <w:webHidden/>
          </w:rPr>
        </w:r>
        <w:r>
          <w:rPr>
            <w:noProof/>
            <w:webHidden/>
          </w:rPr>
          <w:fldChar w:fldCharType="separate"/>
        </w:r>
        <w:r>
          <w:rPr>
            <w:noProof/>
            <w:webHidden/>
          </w:rPr>
          <w:t>18</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22" w:anchor="_Toc153574806" w:history="1">
        <w:r w:rsidRPr="00A8050A">
          <w:rPr>
            <w:rStyle w:val="Lienhypertexte"/>
            <w:noProof/>
          </w:rPr>
          <w:t>Figure 12 : scenario authentification</w:t>
        </w:r>
        <w:r>
          <w:rPr>
            <w:noProof/>
            <w:webHidden/>
          </w:rPr>
          <w:tab/>
        </w:r>
        <w:r>
          <w:rPr>
            <w:noProof/>
            <w:webHidden/>
          </w:rPr>
          <w:fldChar w:fldCharType="begin"/>
        </w:r>
        <w:r>
          <w:rPr>
            <w:noProof/>
            <w:webHidden/>
          </w:rPr>
          <w:instrText xml:space="preserve"> PAGEREF _Toc153574806 \h </w:instrText>
        </w:r>
        <w:r>
          <w:rPr>
            <w:noProof/>
            <w:webHidden/>
          </w:rPr>
        </w:r>
        <w:r>
          <w:rPr>
            <w:noProof/>
            <w:webHidden/>
          </w:rPr>
          <w:fldChar w:fldCharType="separate"/>
        </w:r>
        <w:r>
          <w:rPr>
            <w:noProof/>
            <w:webHidden/>
          </w:rPr>
          <w:t>19</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23" w:anchor="_Toc153574807" w:history="1">
        <w:r w:rsidRPr="00A8050A">
          <w:rPr>
            <w:rStyle w:val="Lienhypertexte"/>
            <w:noProof/>
          </w:rPr>
          <w:t>Figure 13: scenario prendre une mesure</w:t>
        </w:r>
        <w:r>
          <w:rPr>
            <w:noProof/>
            <w:webHidden/>
          </w:rPr>
          <w:tab/>
        </w:r>
        <w:r>
          <w:rPr>
            <w:noProof/>
            <w:webHidden/>
          </w:rPr>
          <w:fldChar w:fldCharType="begin"/>
        </w:r>
        <w:r>
          <w:rPr>
            <w:noProof/>
            <w:webHidden/>
          </w:rPr>
          <w:instrText xml:space="preserve"> PAGEREF _Toc153574807 \h </w:instrText>
        </w:r>
        <w:r>
          <w:rPr>
            <w:noProof/>
            <w:webHidden/>
          </w:rPr>
        </w:r>
        <w:r>
          <w:rPr>
            <w:noProof/>
            <w:webHidden/>
          </w:rPr>
          <w:fldChar w:fldCharType="separate"/>
        </w:r>
        <w:r>
          <w:rPr>
            <w:noProof/>
            <w:webHidden/>
          </w:rPr>
          <w:t>20</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24" w:anchor="_Toc153574808" w:history="1">
        <w:r w:rsidRPr="00A8050A">
          <w:rPr>
            <w:rStyle w:val="Lienhypertexte"/>
            <w:noProof/>
          </w:rPr>
          <w:t>Figure 14 : scenario de mesure</w:t>
        </w:r>
        <w:r>
          <w:rPr>
            <w:noProof/>
            <w:webHidden/>
          </w:rPr>
          <w:tab/>
        </w:r>
        <w:r>
          <w:rPr>
            <w:noProof/>
            <w:webHidden/>
          </w:rPr>
          <w:fldChar w:fldCharType="begin"/>
        </w:r>
        <w:r>
          <w:rPr>
            <w:noProof/>
            <w:webHidden/>
          </w:rPr>
          <w:instrText xml:space="preserve"> PAGEREF _Toc153574808 \h </w:instrText>
        </w:r>
        <w:r>
          <w:rPr>
            <w:noProof/>
            <w:webHidden/>
          </w:rPr>
        </w:r>
        <w:r>
          <w:rPr>
            <w:noProof/>
            <w:webHidden/>
          </w:rPr>
          <w:fldChar w:fldCharType="separate"/>
        </w:r>
        <w:r>
          <w:rPr>
            <w:noProof/>
            <w:webHidden/>
          </w:rPr>
          <w:t>20</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25" w:anchor="_Toc153574809" w:history="1">
        <w:r w:rsidRPr="00A8050A">
          <w:rPr>
            <w:rStyle w:val="Lienhypertexte"/>
            <w:noProof/>
          </w:rPr>
          <w:t>Figure 15 : scenario de réception d’alerte</w:t>
        </w:r>
        <w:r>
          <w:rPr>
            <w:noProof/>
            <w:webHidden/>
          </w:rPr>
          <w:tab/>
        </w:r>
        <w:r>
          <w:rPr>
            <w:noProof/>
            <w:webHidden/>
          </w:rPr>
          <w:fldChar w:fldCharType="begin"/>
        </w:r>
        <w:r>
          <w:rPr>
            <w:noProof/>
            <w:webHidden/>
          </w:rPr>
          <w:instrText xml:space="preserve"> PAGEREF _Toc153574809 \h </w:instrText>
        </w:r>
        <w:r>
          <w:rPr>
            <w:noProof/>
            <w:webHidden/>
          </w:rPr>
        </w:r>
        <w:r>
          <w:rPr>
            <w:noProof/>
            <w:webHidden/>
          </w:rPr>
          <w:fldChar w:fldCharType="separate"/>
        </w:r>
        <w:r>
          <w:rPr>
            <w:noProof/>
            <w:webHidden/>
          </w:rPr>
          <w:t>21</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26" w:anchor="_Toc153574810" w:history="1">
        <w:r w:rsidRPr="00A8050A">
          <w:rPr>
            <w:rStyle w:val="Lienhypertexte"/>
            <w:noProof/>
          </w:rPr>
          <w:t>Figure 16: matrice de traçabilité</w:t>
        </w:r>
        <w:r>
          <w:rPr>
            <w:noProof/>
            <w:webHidden/>
          </w:rPr>
          <w:tab/>
        </w:r>
        <w:r>
          <w:rPr>
            <w:noProof/>
            <w:webHidden/>
          </w:rPr>
          <w:fldChar w:fldCharType="begin"/>
        </w:r>
        <w:r>
          <w:rPr>
            <w:noProof/>
            <w:webHidden/>
          </w:rPr>
          <w:instrText xml:space="preserve"> PAGEREF _Toc153574810 \h </w:instrText>
        </w:r>
        <w:r>
          <w:rPr>
            <w:noProof/>
            <w:webHidden/>
          </w:rPr>
        </w:r>
        <w:r>
          <w:rPr>
            <w:noProof/>
            <w:webHidden/>
          </w:rPr>
          <w:fldChar w:fldCharType="separate"/>
        </w:r>
        <w:r>
          <w:rPr>
            <w:noProof/>
            <w:webHidden/>
          </w:rPr>
          <w:t>21</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27" w:anchor="_Toc153574811" w:history="1">
        <w:r w:rsidRPr="00A8050A">
          <w:rPr>
            <w:rStyle w:val="Lienhypertexte"/>
            <w:noProof/>
          </w:rPr>
          <w:t>Figure 17 : scenario recevoir d’alerte</w:t>
        </w:r>
        <w:r>
          <w:rPr>
            <w:noProof/>
            <w:webHidden/>
          </w:rPr>
          <w:tab/>
        </w:r>
        <w:r>
          <w:rPr>
            <w:noProof/>
            <w:webHidden/>
          </w:rPr>
          <w:fldChar w:fldCharType="begin"/>
        </w:r>
        <w:r>
          <w:rPr>
            <w:noProof/>
            <w:webHidden/>
          </w:rPr>
          <w:instrText xml:space="preserve"> PAGEREF _Toc153574811 \h </w:instrText>
        </w:r>
        <w:r>
          <w:rPr>
            <w:noProof/>
            <w:webHidden/>
          </w:rPr>
        </w:r>
        <w:r>
          <w:rPr>
            <w:noProof/>
            <w:webHidden/>
          </w:rPr>
          <w:fldChar w:fldCharType="separate"/>
        </w:r>
        <w:r>
          <w:rPr>
            <w:noProof/>
            <w:webHidden/>
          </w:rPr>
          <w:t>26</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28" w:anchor="_Toc153574812" w:history="1">
        <w:r w:rsidRPr="00A8050A">
          <w:rPr>
            <w:rStyle w:val="Lienhypertexte"/>
            <w:noProof/>
          </w:rPr>
          <w:t>Figure 18 : schema globale du système</w:t>
        </w:r>
        <w:r>
          <w:rPr>
            <w:noProof/>
            <w:webHidden/>
          </w:rPr>
          <w:tab/>
        </w:r>
        <w:r>
          <w:rPr>
            <w:noProof/>
            <w:webHidden/>
          </w:rPr>
          <w:fldChar w:fldCharType="begin"/>
        </w:r>
        <w:r>
          <w:rPr>
            <w:noProof/>
            <w:webHidden/>
          </w:rPr>
          <w:instrText xml:space="preserve"> PAGEREF _Toc153574812 \h </w:instrText>
        </w:r>
        <w:r>
          <w:rPr>
            <w:noProof/>
            <w:webHidden/>
          </w:rPr>
        </w:r>
        <w:r>
          <w:rPr>
            <w:noProof/>
            <w:webHidden/>
          </w:rPr>
          <w:fldChar w:fldCharType="separate"/>
        </w:r>
        <w:r>
          <w:rPr>
            <w:noProof/>
            <w:webHidden/>
          </w:rPr>
          <w:t>26</w:t>
        </w:r>
        <w:r>
          <w:rPr>
            <w:noProof/>
            <w:webHidden/>
          </w:rPr>
          <w:fldChar w:fldCharType="end"/>
        </w:r>
      </w:hyperlink>
    </w:p>
    <w:p w:rsidR="00CF583E" w:rsidRDefault="00CF583E">
      <w:pPr>
        <w:pStyle w:val="Tabledesillustrations"/>
        <w:tabs>
          <w:tab w:val="right" w:leader="dot" w:pos="9062"/>
        </w:tabs>
        <w:rPr>
          <w:rFonts w:eastAsiaTheme="minorEastAsia"/>
          <w:noProof/>
          <w:lang w:eastAsia="fr-FR"/>
        </w:rPr>
      </w:pPr>
      <w:hyperlink r:id="rId29" w:anchor="_Toc153574813" w:history="1">
        <w:r w:rsidRPr="00A8050A">
          <w:rPr>
            <w:rStyle w:val="Lienhypertexte"/>
            <w:noProof/>
          </w:rPr>
          <w:t>Figure 19 : arborescence du système</w:t>
        </w:r>
        <w:r>
          <w:rPr>
            <w:noProof/>
            <w:webHidden/>
          </w:rPr>
          <w:tab/>
        </w:r>
        <w:r>
          <w:rPr>
            <w:noProof/>
            <w:webHidden/>
          </w:rPr>
          <w:fldChar w:fldCharType="begin"/>
        </w:r>
        <w:r>
          <w:rPr>
            <w:noProof/>
            <w:webHidden/>
          </w:rPr>
          <w:instrText xml:space="preserve"> PAGEREF _Toc153574813 \h </w:instrText>
        </w:r>
        <w:r>
          <w:rPr>
            <w:noProof/>
            <w:webHidden/>
          </w:rPr>
        </w:r>
        <w:r>
          <w:rPr>
            <w:noProof/>
            <w:webHidden/>
          </w:rPr>
          <w:fldChar w:fldCharType="separate"/>
        </w:r>
        <w:r>
          <w:rPr>
            <w:noProof/>
            <w:webHidden/>
          </w:rPr>
          <w:t>28</w:t>
        </w:r>
        <w:r>
          <w:rPr>
            <w:noProof/>
            <w:webHidden/>
          </w:rPr>
          <w:fldChar w:fldCharType="end"/>
        </w:r>
      </w:hyperlink>
    </w:p>
    <w:p w:rsidR="003D2A85" w:rsidRDefault="004C39C4" w:rsidP="00551C47">
      <w:r>
        <w:fldChar w:fldCharType="end"/>
      </w:r>
      <w:r w:rsidR="0043619A">
        <w:br w:type="page"/>
      </w:r>
    </w:p>
    <w:sdt>
      <w:sdtPr>
        <w:id w:val="192436755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3D2A85" w:rsidRPr="00B54EFE" w:rsidRDefault="003D2A85">
          <w:pPr>
            <w:pStyle w:val="En-ttedetabledesmatires"/>
          </w:pPr>
          <w:r w:rsidRPr="00B54EFE">
            <w:t>Table des matières</w:t>
          </w:r>
        </w:p>
        <w:p w:rsidR="001F2060" w:rsidRPr="00B54EFE" w:rsidRDefault="003D2A85">
          <w:pPr>
            <w:pStyle w:val="TM1"/>
            <w:tabs>
              <w:tab w:val="left" w:pos="440"/>
              <w:tab w:val="right" w:leader="dot" w:pos="9062"/>
            </w:tabs>
            <w:rPr>
              <w:rFonts w:asciiTheme="majorHAnsi" w:eastAsiaTheme="minorEastAsia" w:hAnsiTheme="majorHAnsi"/>
              <w:noProof/>
              <w:lang w:eastAsia="fr-FR"/>
            </w:rPr>
          </w:pPr>
          <w:r w:rsidRPr="00B54EFE">
            <w:rPr>
              <w:rFonts w:asciiTheme="majorHAnsi" w:hAnsiTheme="majorHAnsi"/>
              <w:b/>
              <w:bCs/>
            </w:rPr>
            <w:fldChar w:fldCharType="begin"/>
          </w:r>
          <w:r w:rsidRPr="00B54EFE">
            <w:rPr>
              <w:rFonts w:asciiTheme="majorHAnsi" w:hAnsiTheme="majorHAnsi"/>
              <w:b/>
              <w:bCs/>
            </w:rPr>
            <w:instrText xml:space="preserve"> TOC \o "1-3" \h \z \u </w:instrText>
          </w:r>
          <w:r w:rsidRPr="00B54EFE">
            <w:rPr>
              <w:rFonts w:asciiTheme="majorHAnsi" w:hAnsiTheme="majorHAnsi"/>
              <w:b/>
              <w:bCs/>
            </w:rPr>
            <w:fldChar w:fldCharType="separate"/>
          </w:r>
          <w:hyperlink w:anchor="_Toc153573072" w:history="1">
            <w:r w:rsidR="001F2060" w:rsidRPr="00B54EFE">
              <w:rPr>
                <w:rStyle w:val="Lienhypertexte"/>
                <w:rFonts w:asciiTheme="majorHAnsi" w:hAnsiTheme="majorHAnsi" w:cstheme="majorHAnsi"/>
                <w:noProof/>
                <w:lang w:bidi="ar-EG"/>
              </w:rPr>
              <w:t>I.</w:t>
            </w:r>
            <w:r w:rsidR="001F2060" w:rsidRPr="00B54EFE">
              <w:rPr>
                <w:rFonts w:asciiTheme="majorHAnsi" w:eastAsiaTheme="minorEastAsia" w:hAnsiTheme="majorHAnsi"/>
                <w:noProof/>
                <w:lang w:eastAsia="fr-FR"/>
              </w:rPr>
              <w:tab/>
            </w:r>
            <w:r w:rsidR="001F2060" w:rsidRPr="00B54EFE">
              <w:rPr>
                <w:rStyle w:val="Lienhypertexte"/>
                <w:rFonts w:asciiTheme="majorHAnsi" w:hAnsiTheme="majorHAnsi"/>
                <w:noProof/>
              </w:rPr>
              <w:t>Introduction</w:t>
            </w:r>
            <w:r w:rsidR="001F2060" w:rsidRPr="00B54EFE">
              <w:rPr>
                <w:rFonts w:asciiTheme="majorHAnsi" w:hAnsiTheme="majorHAnsi"/>
                <w:noProof/>
                <w:webHidden/>
              </w:rPr>
              <w:tab/>
            </w:r>
            <w:r w:rsidR="001F2060" w:rsidRPr="00B54EFE">
              <w:rPr>
                <w:rFonts w:asciiTheme="majorHAnsi" w:hAnsiTheme="majorHAnsi"/>
                <w:noProof/>
                <w:webHidden/>
              </w:rPr>
              <w:fldChar w:fldCharType="begin"/>
            </w:r>
            <w:r w:rsidR="001F2060" w:rsidRPr="00B54EFE">
              <w:rPr>
                <w:rFonts w:asciiTheme="majorHAnsi" w:hAnsiTheme="majorHAnsi"/>
                <w:noProof/>
                <w:webHidden/>
              </w:rPr>
              <w:instrText xml:space="preserve"> PAGEREF _Toc153573072 \h </w:instrText>
            </w:r>
            <w:r w:rsidR="001F2060" w:rsidRPr="00B54EFE">
              <w:rPr>
                <w:rFonts w:asciiTheme="majorHAnsi" w:hAnsiTheme="majorHAnsi"/>
                <w:noProof/>
                <w:webHidden/>
              </w:rPr>
            </w:r>
            <w:r w:rsidR="001F2060" w:rsidRPr="00B54EFE">
              <w:rPr>
                <w:rFonts w:asciiTheme="majorHAnsi" w:hAnsiTheme="majorHAnsi"/>
                <w:noProof/>
                <w:webHidden/>
              </w:rPr>
              <w:fldChar w:fldCharType="separate"/>
            </w:r>
            <w:r w:rsidR="001F2060" w:rsidRPr="00B54EFE">
              <w:rPr>
                <w:rFonts w:asciiTheme="majorHAnsi" w:hAnsiTheme="majorHAnsi"/>
                <w:noProof/>
                <w:webHidden/>
              </w:rPr>
              <w:t>6</w:t>
            </w:r>
            <w:r w:rsidR="001F2060" w:rsidRPr="00B54EFE">
              <w:rPr>
                <w:rFonts w:asciiTheme="majorHAnsi" w:hAnsiTheme="majorHAnsi"/>
                <w:noProof/>
                <w:webHidden/>
              </w:rPr>
              <w:fldChar w:fldCharType="end"/>
            </w:r>
          </w:hyperlink>
        </w:p>
        <w:p w:rsidR="001F2060" w:rsidRPr="00B54EFE" w:rsidRDefault="001F2060">
          <w:pPr>
            <w:pStyle w:val="TM1"/>
            <w:tabs>
              <w:tab w:val="left" w:pos="440"/>
              <w:tab w:val="right" w:leader="dot" w:pos="9062"/>
            </w:tabs>
            <w:rPr>
              <w:rFonts w:asciiTheme="majorHAnsi" w:eastAsiaTheme="minorEastAsia" w:hAnsiTheme="majorHAnsi"/>
              <w:noProof/>
              <w:lang w:eastAsia="fr-FR"/>
            </w:rPr>
          </w:pPr>
          <w:hyperlink w:anchor="_Toc153573073" w:history="1">
            <w:r w:rsidRPr="00B54EFE">
              <w:rPr>
                <w:rStyle w:val="Lienhypertexte"/>
                <w:rFonts w:asciiTheme="majorHAnsi" w:hAnsiTheme="majorHAnsi"/>
                <w:noProof/>
              </w:rPr>
              <w:t>II.</w:t>
            </w:r>
            <w:r w:rsidRPr="00B54EFE">
              <w:rPr>
                <w:rFonts w:asciiTheme="majorHAnsi" w:eastAsiaTheme="minorEastAsia" w:hAnsiTheme="majorHAnsi"/>
                <w:noProof/>
                <w:lang w:eastAsia="fr-FR"/>
              </w:rPr>
              <w:tab/>
            </w:r>
            <w:r w:rsidRPr="00B54EFE">
              <w:rPr>
                <w:rStyle w:val="Lienhypertexte"/>
                <w:rFonts w:asciiTheme="majorHAnsi" w:hAnsiTheme="majorHAnsi"/>
                <w:noProof/>
              </w:rPr>
              <w:t>PFMOS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_Toc153573073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6</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74" w:history="1">
            <w:r w:rsidRPr="00B54EFE">
              <w:rPr>
                <w:rStyle w:val="Lienhypertexte"/>
                <w:rFonts w:asciiTheme="majorHAnsi" w:hAnsiTheme="majorHAnsi"/>
                <w:noProof/>
              </w:rPr>
              <w:t>1.</w:t>
            </w:r>
            <w:r w:rsidRPr="00B54EFE">
              <w:rPr>
                <w:rFonts w:asciiTheme="majorHAnsi" w:eastAsiaTheme="minorEastAsia" w:hAnsiTheme="majorHAnsi"/>
                <w:noProof/>
                <w:lang w:eastAsia="fr-FR"/>
              </w:rPr>
              <w:tab/>
            </w:r>
            <w:r w:rsidRPr="00B54EFE">
              <w:rPr>
                <w:rStyle w:val="Lienhypertexte"/>
                <w:rFonts w:asciiTheme="majorHAnsi" w:hAnsiTheme="majorHAnsi"/>
                <w:noProof/>
              </w:rPr>
              <w:t>Les problèmes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_Toc153573074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6</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75" w:history="1">
            <w:r w:rsidRPr="00B54EFE">
              <w:rPr>
                <w:rStyle w:val="Lienhypertexte"/>
                <w:rFonts w:asciiTheme="majorHAnsi" w:hAnsiTheme="majorHAnsi"/>
                <w:noProof/>
              </w:rPr>
              <w:t>2.</w:t>
            </w:r>
            <w:r w:rsidRPr="00B54EFE">
              <w:rPr>
                <w:rFonts w:asciiTheme="majorHAnsi" w:eastAsiaTheme="minorEastAsia" w:hAnsiTheme="majorHAnsi"/>
                <w:noProof/>
                <w:lang w:eastAsia="fr-FR"/>
              </w:rPr>
              <w:tab/>
            </w:r>
            <w:r w:rsidRPr="00B54EFE">
              <w:rPr>
                <w:rStyle w:val="Lienhypertexte"/>
                <w:rFonts w:asciiTheme="majorHAnsi" w:hAnsiTheme="majorHAnsi"/>
                <w:noProof/>
              </w:rPr>
              <w:t>Les finalités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_Toc153573075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6</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76" w:history="1">
            <w:r w:rsidRPr="00B54EFE">
              <w:rPr>
                <w:rStyle w:val="Lienhypertexte"/>
                <w:rFonts w:asciiTheme="majorHAnsi" w:hAnsiTheme="majorHAnsi"/>
                <w:noProof/>
              </w:rPr>
              <w:t>3.</w:t>
            </w:r>
            <w:r w:rsidRPr="00B54EFE">
              <w:rPr>
                <w:rFonts w:asciiTheme="majorHAnsi" w:eastAsiaTheme="minorEastAsia" w:hAnsiTheme="majorHAnsi"/>
                <w:noProof/>
                <w:lang w:eastAsia="fr-FR"/>
              </w:rPr>
              <w:tab/>
            </w:r>
            <w:r w:rsidRPr="00B54EFE">
              <w:rPr>
                <w:rStyle w:val="Lienhypertexte"/>
                <w:rFonts w:asciiTheme="majorHAnsi" w:hAnsiTheme="majorHAnsi"/>
                <w:noProof/>
              </w:rPr>
              <w:t>Les missions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_Toc153573076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6</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77" w:history="1">
            <w:r w:rsidRPr="00B54EFE">
              <w:rPr>
                <w:rStyle w:val="Lienhypertexte"/>
                <w:rFonts w:asciiTheme="majorHAnsi" w:hAnsiTheme="majorHAnsi" w:cstheme="majorHAnsi"/>
                <w:noProof/>
              </w:rPr>
              <w:t>4.</w:t>
            </w:r>
            <w:r w:rsidRPr="00B54EFE">
              <w:rPr>
                <w:rFonts w:asciiTheme="majorHAnsi" w:eastAsiaTheme="minorEastAsia" w:hAnsiTheme="majorHAnsi"/>
                <w:noProof/>
                <w:lang w:eastAsia="fr-FR"/>
              </w:rPr>
              <w:tab/>
            </w:r>
            <w:r w:rsidRPr="00B54EFE">
              <w:rPr>
                <w:rStyle w:val="Lienhypertexte"/>
                <w:rFonts w:asciiTheme="majorHAnsi" w:hAnsiTheme="majorHAnsi"/>
                <w:noProof/>
              </w:rPr>
              <w:t>Les objectifs</w:t>
            </w:r>
            <w:r w:rsidRPr="00B54EFE">
              <w:rPr>
                <w:rStyle w:val="Lienhypertexte"/>
                <w:rFonts w:asciiTheme="majorHAnsi" w:hAnsiTheme="majorHAnsi" w:cstheme="majorHAnsi"/>
                <w:noProof/>
              </w:rPr>
              <w:t>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_Toc153573077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7</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78" w:history="1">
            <w:r w:rsidRPr="00B54EFE">
              <w:rPr>
                <w:rStyle w:val="Lienhypertexte"/>
                <w:rFonts w:asciiTheme="majorHAnsi" w:hAnsiTheme="majorHAnsi"/>
                <w:noProof/>
              </w:rPr>
              <w:t>5.</w:t>
            </w:r>
            <w:r w:rsidRPr="00B54EFE">
              <w:rPr>
                <w:rFonts w:asciiTheme="majorHAnsi" w:eastAsiaTheme="minorEastAsia" w:hAnsiTheme="majorHAnsi"/>
                <w:noProof/>
                <w:lang w:eastAsia="fr-FR"/>
              </w:rPr>
              <w:tab/>
            </w:r>
            <w:r w:rsidRPr="00B54EFE">
              <w:rPr>
                <w:rStyle w:val="Lienhypertexte"/>
                <w:rFonts w:asciiTheme="majorHAnsi" w:hAnsiTheme="majorHAnsi"/>
                <w:noProof/>
              </w:rPr>
              <w:t>Système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_Toc153573078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7</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79" w:history="1">
            <w:r w:rsidRPr="00B54EFE">
              <w:rPr>
                <w:rStyle w:val="Lienhypertexte"/>
                <w:rFonts w:asciiTheme="majorHAnsi" w:hAnsiTheme="majorHAnsi"/>
                <w:noProof/>
              </w:rPr>
              <w:t>6.</w:t>
            </w:r>
            <w:r w:rsidRPr="00B54EFE">
              <w:rPr>
                <w:rFonts w:asciiTheme="majorHAnsi" w:eastAsiaTheme="minorEastAsia" w:hAnsiTheme="majorHAnsi"/>
                <w:noProof/>
                <w:lang w:eastAsia="fr-FR"/>
              </w:rPr>
              <w:tab/>
            </w:r>
            <w:r w:rsidRPr="00B54EFE">
              <w:rPr>
                <w:rStyle w:val="Lienhypertexte"/>
                <w:rFonts w:asciiTheme="majorHAnsi" w:hAnsiTheme="majorHAnsi"/>
                <w:noProof/>
              </w:rPr>
              <w:t>Diagramme de PFMOS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_Toc153573079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7</w:t>
            </w:r>
            <w:r w:rsidRPr="00B54EFE">
              <w:rPr>
                <w:rFonts w:asciiTheme="majorHAnsi" w:hAnsiTheme="majorHAnsi"/>
                <w:noProof/>
                <w:webHidden/>
              </w:rPr>
              <w:fldChar w:fldCharType="end"/>
            </w:r>
          </w:hyperlink>
        </w:p>
        <w:p w:rsidR="001F2060" w:rsidRPr="00B54EFE" w:rsidRDefault="001F2060">
          <w:pPr>
            <w:pStyle w:val="TM1"/>
            <w:tabs>
              <w:tab w:val="left" w:pos="660"/>
              <w:tab w:val="right" w:leader="dot" w:pos="9062"/>
            </w:tabs>
            <w:rPr>
              <w:rFonts w:asciiTheme="majorHAnsi" w:eastAsiaTheme="minorEastAsia" w:hAnsiTheme="majorHAnsi"/>
              <w:noProof/>
              <w:lang w:eastAsia="fr-FR"/>
            </w:rPr>
          </w:pPr>
          <w:hyperlink w:anchor="_Toc153573080" w:history="1">
            <w:r w:rsidRPr="00B54EFE">
              <w:rPr>
                <w:rStyle w:val="Lienhypertexte"/>
                <w:rFonts w:asciiTheme="majorHAnsi" w:hAnsiTheme="majorHAnsi"/>
                <w:noProof/>
              </w:rPr>
              <w:t>III.</w:t>
            </w:r>
            <w:r w:rsidRPr="00B54EFE">
              <w:rPr>
                <w:rFonts w:asciiTheme="majorHAnsi" w:eastAsiaTheme="minorEastAsia" w:hAnsiTheme="majorHAnsi"/>
                <w:noProof/>
                <w:lang w:eastAsia="fr-FR"/>
              </w:rPr>
              <w:tab/>
            </w:r>
            <w:r w:rsidRPr="00B54EFE">
              <w:rPr>
                <w:rStyle w:val="Lienhypertexte"/>
                <w:rFonts w:asciiTheme="majorHAnsi" w:hAnsiTheme="majorHAnsi"/>
                <w:noProof/>
              </w:rPr>
              <w:t>Besoin et parties prenante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_Toc153573080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8</w:t>
            </w:r>
            <w:r w:rsidRPr="00B54EFE">
              <w:rPr>
                <w:rFonts w:asciiTheme="majorHAnsi" w:hAnsiTheme="majorHAnsi"/>
                <w:noProof/>
                <w:webHidden/>
              </w:rPr>
              <w:fldChar w:fldCharType="end"/>
            </w:r>
          </w:hyperlink>
        </w:p>
        <w:p w:rsidR="001F2060" w:rsidRPr="00B54EFE" w:rsidRDefault="001F2060">
          <w:pPr>
            <w:pStyle w:val="TM1"/>
            <w:tabs>
              <w:tab w:val="left" w:pos="660"/>
              <w:tab w:val="right" w:leader="dot" w:pos="9062"/>
            </w:tabs>
            <w:rPr>
              <w:rFonts w:asciiTheme="majorHAnsi" w:eastAsiaTheme="minorEastAsia" w:hAnsiTheme="majorHAnsi"/>
              <w:noProof/>
              <w:lang w:eastAsia="fr-FR"/>
            </w:rPr>
          </w:pPr>
          <w:hyperlink w:anchor="_Toc153573081" w:history="1">
            <w:r w:rsidRPr="00B54EFE">
              <w:rPr>
                <w:rStyle w:val="Lienhypertexte"/>
                <w:rFonts w:asciiTheme="majorHAnsi" w:hAnsiTheme="majorHAnsi" w:cstheme="majorHAnsi"/>
                <w:noProof/>
              </w:rPr>
              <w:t>IV.</w:t>
            </w:r>
            <w:r w:rsidRPr="00B54EFE">
              <w:rPr>
                <w:rFonts w:asciiTheme="majorHAnsi" w:eastAsiaTheme="minorEastAsia" w:hAnsiTheme="majorHAnsi"/>
                <w:noProof/>
                <w:lang w:eastAsia="fr-FR"/>
              </w:rPr>
              <w:tab/>
            </w:r>
            <w:r w:rsidRPr="00B54EFE">
              <w:rPr>
                <w:rStyle w:val="Lienhypertexte"/>
                <w:rFonts w:asciiTheme="majorHAnsi" w:hAnsiTheme="majorHAnsi"/>
                <w:noProof/>
              </w:rPr>
              <w:t>Cycle de vie de système</w:t>
            </w:r>
            <w:r w:rsidRPr="00B54EFE">
              <w:rPr>
                <w:rStyle w:val="Lienhypertexte"/>
                <w:rFonts w:asciiTheme="majorHAnsi" w:hAnsiTheme="majorHAnsi" w:cstheme="majorHAnsi"/>
                <w:noProof/>
              </w:rPr>
              <w:t>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_Toc153573081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12</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82" w:history="1">
            <w:r w:rsidRPr="00B54EFE">
              <w:rPr>
                <w:rStyle w:val="Lienhypertexte"/>
                <w:rFonts w:asciiTheme="majorHAnsi" w:hAnsiTheme="majorHAnsi"/>
                <w:noProof/>
              </w:rPr>
              <w:t>1.</w:t>
            </w:r>
            <w:r w:rsidRPr="00B54EFE">
              <w:rPr>
                <w:rFonts w:asciiTheme="majorHAnsi" w:eastAsiaTheme="minorEastAsia" w:hAnsiTheme="majorHAnsi"/>
                <w:noProof/>
                <w:lang w:eastAsia="fr-FR"/>
              </w:rPr>
              <w:tab/>
            </w:r>
            <w:r w:rsidRPr="00B54EFE">
              <w:rPr>
                <w:rStyle w:val="Lienhypertexte"/>
                <w:rFonts w:asciiTheme="majorHAnsi" w:hAnsiTheme="majorHAnsi"/>
                <w:noProof/>
              </w:rPr>
              <w:t>Etude et développement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_Toc153573082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12</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83" w:history="1">
            <w:r w:rsidRPr="00B54EFE">
              <w:rPr>
                <w:rStyle w:val="Lienhypertexte"/>
                <w:rFonts w:asciiTheme="majorHAnsi" w:hAnsiTheme="majorHAnsi"/>
                <w:noProof/>
              </w:rPr>
              <w:t>2.</w:t>
            </w:r>
            <w:r w:rsidRPr="00B54EFE">
              <w:rPr>
                <w:rFonts w:asciiTheme="majorHAnsi" w:eastAsiaTheme="minorEastAsia" w:hAnsiTheme="majorHAnsi"/>
                <w:noProof/>
                <w:lang w:eastAsia="fr-FR"/>
              </w:rPr>
              <w:tab/>
            </w:r>
            <w:r w:rsidRPr="00B54EFE">
              <w:rPr>
                <w:rStyle w:val="Lienhypertexte"/>
                <w:rFonts w:asciiTheme="majorHAnsi" w:hAnsiTheme="majorHAnsi"/>
                <w:noProof/>
              </w:rPr>
              <w:t>Fabrication et réalisation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_Toc153573083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12</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84" w:history="1">
            <w:r w:rsidRPr="00B54EFE">
              <w:rPr>
                <w:rStyle w:val="Lienhypertexte"/>
                <w:rFonts w:asciiTheme="majorHAnsi" w:hAnsiTheme="majorHAnsi"/>
                <w:noProof/>
              </w:rPr>
              <w:t>3.</w:t>
            </w:r>
            <w:r w:rsidRPr="00B54EFE">
              <w:rPr>
                <w:rFonts w:asciiTheme="majorHAnsi" w:eastAsiaTheme="minorEastAsia" w:hAnsiTheme="majorHAnsi"/>
                <w:noProof/>
                <w:lang w:eastAsia="fr-FR"/>
              </w:rPr>
              <w:tab/>
            </w:r>
            <w:r w:rsidRPr="00B54EFE">
              <w:rPr>
                <w:rStyle w:val="Lienhypertexte"/>
                <w:rFonts w:asciiTheme="majorHAnsi" w:hAnsiTheme="majorHAnsi"/>
                <w:noProof/>
              </w:rPr>
              <w:t>Test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_Toc153573084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13</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85" w:history="1">
            <w:r w:rsidRPr="00B54EFE">
              <w:rPr>
                <w:rStyle w:val="Lienhypertexte"/>
                <w:rFonts w:asciiTheme="majorHAnsi" w:hAnsiTheme="majorHAnsi"/>
                <w:noProof/>
              </w:rPr>
              <w:t>4.</w:t>
            </w:r>
            <w:r w:rsidRPr="00B54EFE">
              <w:rPr>
                <w:rFonts w:asciiTheme="majorHAnsi" w:eastAsiaTheme="minorEastAsia" w:hAnsiTheme="majorHAnsi"/>
                <w:noProof/>
                <w:lang w:eastAsia="fr-FR"/>
              </w:rPr>
              <w:tab/>
            </w:r>
            <w:r w:rsidRPr="00B54EFE">
              <w:rPr>
                <w:rStyle w:val="Lienhypertexte"/>
                <w:rFonts w:asciiTheme="majorHAnsi" w:hAnsiTheme="majorHAnsi"/>
                <w:noProof/>
              </w:rPr>
              <w:t>Validation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_Toc153573085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13</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86" w:history="1">
            <w:r w:rsidRPr="00B54EFE">
              <w:rPr>
                <w:rStyle w:val="Lienhypertexte"/>
                <w:rFonts w:asciiTheme="majorHAnsi" w:hAnsiTheme="majorHAnsi"/>
                <w:noProof/>
              </w:rPr>
              <w:t>5.</w:t>
            </w:r>
            <w:r w:rsidRPr="00B54EFE">
              <w:rPr>
                <w:rFonts w:asciiTheme="majorHAnsi" w:eastAsiaTheme="minorEastAsia" w:hAnsiTheme="majorHAnsi"/>
                <w:noProof/>
                <w:lang w:eastAsia="fr-FR"/>
              </w:rPr>
              <w:tab/>
            </w:r>
            <w:r w:rsidRPr="00B54EFE">
              <w:rPr>
                <w:rStyle w:val="Lienhypertexte"/>
                <w:rFonts w:asciiTheme="majorHAnsi" w:hAnsiTheme="majorHAnsi"/>
                <w:noProof/>
              </w:rPr>
              <w:t>Reconfiguration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_Toc153573086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13</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87" w:history="1">
            <w:r w:rsidRPr="00B54EFE">
              <w:rPr>
                <w:rStyle w:val="Lienhypertexte"/>
                <w:rFonts w:asciiTheme="majorHAnsi" w:hAnsiTheme="majorHAnsi"/>
                <w:noProof/>
              </w:rPr>
              <w:t>6.</w:t>
            </w:r>
            <w:r w:rsidRPr="00B54EFE">
              <w:rPr>
                <w:rFonts w:asciiTheme="majorHAnsi" w:eastAsiaTheme="minorEastAsia" w:hAnsiTheme="majorHAnsi"/>
                <w:noProof/>
                <w:lang w:eastAsia="fr-FR"/>
              </w:rPr>
              <w:tab/>
            </w:r>
            <w:r w:rsidRPr="00B54EFE">
              <w:rPr>
                <w:rStyle w:val="Lienhypertexte"/>
                <w:rFonts w:asciiTheme="majorHAnsi" w:hAnsiTheme="majorHAnsi"/>
                <w:noProof/>
              </w:rPr>
              <w:t>Maintenance continue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_Toc153573087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13</w:t>
            </w:r>
            <w:r w:rsidRPr="00B54EFE">
              <w:rPr>
                <w:rFonts w:asciiTheme="majorHAnsi" w:hAnsiTheme="majorHAnsi"/>
                <w:noProof/>
                <w:webHidden/>
              </w:rPr>
              <w:fldChar w:fldCharType="end"/>
            </w:r>
          </w:hyperlink>
        </w:p>
        <w:p w:rsidR="001F2060" w:rsidRPr="00B54EFE" w:rsidRDefault="001F2060">
          <w:pPr>
            <w:pStyle w:val="TM1"/>
            <w:tabs>
              <w:tab w:val="left" w:pos="440"/>
              <w:tab w:val="right" w:leader="dot" w:pos="9062"/>
            </w:tabs>
            <w:rPr>
              <w:rFonts w:asciiTheme="majorHAnsi" w:eastAsiaTheme="minorEastAsia" w:hAnsiTheme="majorHAnsi"/>
              <w:noProof/>
              <w:lang w:eastAsia="fr-FR"/>
            </w:rPr>
          </w:pPr>
          <w:hyperlink w:anchor="_Toc153573088" w:history="1">
            <w:r w:rsidRPr="00B54EFE">
              <w:rPr>
                <w:rStyle w:val="Lienhypertexte"/>
                <w:rFonts w:asciiTheme="majorHAnsi" w:hAnsiTheme="majorHAnsi"/>
                <w:noProof/>
              </w:rPr>
              <w:t>V.</w:t>
            </w:r>
            <w:r w:rsidRPr="00B54EFE">
              <w:rPr>
                <w:rFonts w:asciiTheme="majorHAnsi" w:eastAsiaTheme="minorEastAsia" w:hAnsiTheme="majorHAnsi"/>
                <w:noProof/>
                <w:lang w:eastAsia="fr-FR"/>
              </w:rPr>
              <w:tab/>
            </w:r>
            <w:r w:rsidRPr="00B54EFE">
              <w:rPr>
                <w:rStyle w:val="Lienhypertexte"/>
                <w:rFonts w:asciiTheme="majorHAnsi" w:hAnsiTheme="majorHAnsi"/>
                <w:noProof/>
              </w:rPr>
              <w:t>Le contexte de cycle de vie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_Toc153573088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13</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89" w:history="1">
            <w:r w:rsidRPr="00B54EFE">
              <w:rPr>
                <w:rStyle w:val="Lienhypertexte"/>
                <w:rFonts w:asciiTheme="majorHAnsi" w:hAnsiTheme="majorHAnsi"/>
                <w:noProof/>
              </w:rPr>
              <w:t>1.</w:t>
            </w:r>
            <w:r w:rsidRPr="00B54EFE">
              <w:rPr>
                <w:rFonts w:asciiTheme="majorHAnsi" w:eastAsiaTheme="minorEastAsia" w:hAnsiTheme="majorHAnsi"/>
                <w:noProof/>
                <w:lang w:eastAsia="fr-FR"/>
              </w:rPr>
              <w:tab/>
            </w:r>
            <w:r w:rsidRPr="00B54EFE">
              <w:rPr>
                <w:rStyle w:val="Lienhypertexte"/>
                <w:rFonts w:asciiTheme="majorHAnsi" w:hAnsiTheme="majorHAnsi"/>
                <w:noProof/>
              </w:rPr>
              <w:t>Etude et développement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_Toc153573089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13</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90" w:history="1">
            <w:r w:rsidRPr="00B54EFE">
              <w:rPr>
                <w:rStyle w:val="Lienhypertexte"/>
                <w:rFonts w:asciiTheme="majorHAnsi" w:hAnsiTheme="majorHAnsi"/>
                <w:noProof/>
              </w:rPr>
              <w:t>2.</w:t>
            </w:r>
            <w:r w:rsidRPr="00B54EFE">
              <w:rPr>
                <w:rFonts w:asciiTheme="majorHAnsi" w:eastAsiaTheme="minorEastAsia" w:hAnsiTheme="majorHAnsi"/>
                <w:noProof/>
                <w:lang w:eastAsia="fr-FR"/>
              </w:rPr>
              <w:tab/>
            </w:r>
            <w:r w:rsidRPr="00B54EFE">
              <w:rPr>
                <w:rStyle w:val="Lienhypertexte"/>
                <w:rFonts w:asciiTheme="majorHAnsi" w:hAnsiTheme="majorHAnsi"/>
                <w:noProof/>
              </w:rPr>
              <w:t>Fabrication et réalisation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_Toc153573090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14</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91" w:history="1">
            <w:r w:rsidRPr="00B54EFE">
              <w:rPr>
                <w:rStyle w:val="Lienhypertexte"/>
                <w:rFonts w:asciiTheme="majorHAnsi" w:hAnsiTheme="majorHAnsi"/>
                <w:noProof/>
              </w:rPr>
              <w:t>3.</w:t>
            </w:r>
            <w:r w:rsidRPr="00B54EFE">
              <w:rPr>
                <w:rFonts w:asciiTheme="majorHAnsi" w:eastAsiaTheme="minorEastAsia" w:hAnsiTheme="majorHAnsi"/>
                <w:noProof/>
                <w:lang w:eastAsia="fr-FR"/>
              </w:rPr>
              <w:tab/>
            </w:r>
            <w:r w:rsidRPr="00B54EFE">
              <w:rPr>
                <w:rStyle w:val="Lienhypertexte"/>
                <w:rFonts w:asciiTheme="majorHAnsi" w:hAnsiTheme="majorHAnsi"/>
                <w:noProof/>
              </w:rPr>
              <w:t>Test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_Toc153573091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15</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92" w:history="1">
            <w:r w:rsidRPr="00B54EFE">
              <w:rPr>
                <w:rStyle w:val="Lienhypertexte"/>
                <w:rFonts w:asciiTheme="majorHAnsi" w:hAnsiTheme="majorHAnsi"/>
                <w:noProof/>
              </w:rPr>
              <w:t>4.</w:t>
            </w:r>
            <w:r w:rsidRPr="00B54EFE">
              <w:rPr>
                <w:rFonts w:asciiTheme="majorHAnsi" w:eastAsiaTheme="minorEastAsia" w:hAnsiTheme="majorHAnsi"/>
                <w:noProof/>
                <w:lang w:eastAsia="fr-FR"/>
              </w:rPr>
              <w:tab/>
            </w:r>
            <w:r w:rsidRPr="00B54EFE">
              <w:rPr>
                <w:rStyle w:val="Lienhypertexte"/>
                <w:rFonts w:asciiTheme="majorHAnsi" w:hAnsiTheme="majorHAnsi"/>
                <w:noProof/>
              </w:rPr>
              <w:t>Validation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_Toc153573092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15</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93" w:history="1">
            <w:r w:rsidRPr="00B54EFE">
              <w:rPr>
                <w:rStyle w:val="Lienhypertexte"/>
                <w:rFonts w:asciiTheme="majorHAnsi" w:hAnsiTheme="majorHAnsi"/>
                <w:noProof/>
              </w:rPr>
              <w:t>5.</w:t>
            </w:r>
            <w:r w:rsidRPr="00B54EFE">
              <w:rPr>
                <w:rFonts w:asciiTheme="majorHAnsi" w:eastAsiaTheme="minorEastAsia" w:hAnsiTheme="majorHAnsi"/>
                <w:noProof/>
                <w:lang w:eastAsia="fr-FR"/>
              </w:rPr>
              <w:tab/>
            </w:r>
            <w:r w:rsidRPr="00B54EFE">
              <w:rPr>
                <w:rStyle w:val="Lienhypertexte"/>
                <w:rFonts w:asciiTheme="majorHAnsi" w:hAnsiTheme="majorHAnsi"/>
                <w:noProof/>
              </w:rPr>
              <w:t>Reconfiguration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_Toc153573093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16</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94" w:history="1">
            <w:r w:rsidRPr="00B54EFE">
              <w:rPr>
                <w:rStyle w:val="Lienhypertexte"/>
                <w:rFonts w:asciiTheme="majorHAnsi" w:hAnsiTheme="majorHAnsi"/>
                <w:noProof/>
              </w:rPr>
              <w:t>6.</w:t>
            </w:r>
            <w:r w:rsidRPr="00B54EFE">
              <w:rPr>
                <w:rFonts w:asciiTheme="majorHAnsi" w:eastAsiaTheme="minorEastAsia" w:hAnsiTheme="majorHAnsi"/>
                <w:noProof/>
                <w:lang w:eastAsia="fr-FR"/>
              </w:rPr>
              <w:tab/>
            </w:r>
            <w:r w:rsidRPr="00B54EFE">
              <w:rPr>
                <w:rStyle w:val="Lienhypertexte"/>
                <w:rFonts w:asciiTheme="majorHAnsi" w:hAnsiTheme="majorHAnsi"/>
                <w:noProof/>
              </w:rPr>
              <w:t>Maintenance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_Toc153573094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17</w:t>
            </w:r>
            <w:r w:rsidRPr="00B54EFE">
              <w:rPr>
                <w:rFonts w:asciiTheme="majorHAnsi" w:hAnsiTheme="majorHAnsi"/>
                <w:noProof/>
                <w:webHidden/>
              </w:rPr>
              <w:fldChar w:fldCharType="end"/>
            </w:r>
          </w:hyperlink>
        </w:p>
        <w:p w:rsidR="001F2060" w:rsidRPr="00B54EFE" w:rsidRDefault="001F2060">
          <w:pPr>
            <w:pStyle w:val="TM1"/>
            <w:tabs>
              <w:tab w:val="left" w:pos="660"/>
              <w:tab w:val="right" w:leader="dot" w:pos="9062"/>
            </w:tabs>
            <w:rPr>
              <w:rFonts w:asciiTheme="majorHAnsi" w:eastAsiaTheme="minorEastAsia" w:hAnsiTheme="majorHAnsi"/>
              <w:noProof/>
              <w:lang w:eastAsia="fr-FR"/>
            </w:rPr>
          </w:pPr>
          <w:hyperlink w:anchor="_Toc153573095" w:history="1">
            <w:r w:rsidRPr="00B54EFE">
              <w:rPr>
                <w:rStyle w:val="Lienhypertexte"/>
                <w:rFonts w:asciiTheme="majorHAnsi" w:hAnsiTheme="majorHAnsi"/>
                <w:noProof/>
              </w:rPr>
              <w:t>VI.</w:t>
            </w:r>
            <w:r w:rsidRPr="00B54EFE">
              <w:rPr>
                <w:rFonts w:asciiTheme="majorHAnsi" w:eastAsiaTheme="minorEastAsia" w:hAnsiTheme="majorHAnsi"/>
                <w:noProof/>
                <w:lang w:eastAsia="fr-FR"/>
              </w:rPr>
              <w:tab/>
            </w:r>
            <w:r w:rsidRPr="00B54EFE">
              <w:rPr>
                <w:rStyle w:val="Lienhypertexte"/>
                <w:rFonts w:asciiTheme="majorHAnsi" w:hAnsiTheme="majorHAnsi"/>
                <w:noProof/>
              </w:rPr>
              <w:t>Cas d’utilisation du système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_Toc153573095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18</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96" w:history="1">
            <w:r w:rsidRPr="00B54EFE">
              <w:rPr>
                <w:rStyle w:val="Lienhypertexte"/>
                <w:rFonts w:asciiTheme="majorHAnsi" w:hAnsiTheme="majorHAnsi"/>
                <w:noProof/>
                <w:color w:val="034990" w:themeColor="hyperlink" w:themeShade="BF"/>
              </w:rPr>
              <w:t>1.</w:t>
            </w:r>
            <w:r w:rsidRPr="00B54EFE">
              <w:rPr>
                <w:rFonts w:asciiTheme="majorHAnsi" w:eastAsiaTheme="minorEastAsia" w:hAnsiTheme="majorHAnsi"/>
                <w:noProof/>
                <w:lang w:eastAsia="fr-FR"/>
              </w:rPr>
              <w:tab/>
            </w:r>
            <w:r w:rsidRPr="00B54EFE">
              <w:rPr>
                <w:rStyle w:val="Lienhypertexte"/>
                <w:rFonts w:asciiTheme="majorHAnsi" w:hAnsiTheme="majorHAnsi"/>
                <w:noProof/>
              </w:rPr>
              <w:t>Premier cas d’utilisation : La mise en place du système</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_Toc153573096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18</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97" w:history="1">
            <w:r w:rsidRPr="00B54EFE">
              <w:rPr>
                <w:rStyle w:val="Lienhypertexte"/>
                <w:rFonts w:asciiTheme="majorHAnsi" w:hAnsiTheme="majorHAnsi"/>
                <w:b/>
                <w:noProof/>
                <w:color w:val="034990" w:themeColor="hyperlink" w:themeShade="BF"/>
              </w:rPr>
              <w:t>2.</w:t>
            </w:r>
            <w:r w:rsidRPr="00B54EFE">
              <w:rPr>
                <w:rFonts w:asciiTheme="majorHAnsi" w:eastAsiaTheme="minorEastAsia" w:hAnsiTheme="majorHAnsi"/>
                <w:noProof/>
                <w:lang w:eastAsia="fr-FR"/>
              </w:rPr>
              <w:tab/>
            </w:r>
            <w:r w:rsidRPr="00B54EFE">
              <w:rPr>
                <w:rStyle w:val="Lienhypertexte"/>
                <w:rFonts w:asciiTheme="majorHAnsi" w:hAnsiTheme="majorHAnsi"/>
                <w:noProof/>
              </w:rPr>
              <w:t>Prendre les mesures et afficher une alerte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_Toc153573097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19</w:t>
            </w:r>
            <w:r w:rsidRPr="00B54EFE">
              <w:rPr>
                <w:rFonts w:asciiTheme="majorHAnsi" w:hAnsiTheme="majorHAnsi"/>
                <w:noProof/>
                <w:webHidden/>
              </w:rPr>
              <w:fldChar w:fldCharType="end"/>
            </w:r>
          </w:hyperlink>
        </w:p>
        <w:p w:rsidR="001F2060" w:rsidRPr="00B54EFE" w:rsidRDefault="001F2060">
          <w:pPr>
            <w:pStyle w:val="TM1"/>
            <w:tabs>
              <w:tab w:val="left" w:pos="660"/>
              <w:tab w:val="right" w:leader="dot" w:pos="9062"/>
            </w:tabs>
            <w:rPr>
              <w:rFonts w:asciiTheme="majorHAnsi" w:eastAsiaTheme="minorEastAsia" w:hAnsiTheme="majorHAnsi"/>
              <w:noProof/>
              <w:lang w:eastAsia="fr-FR"/>
            </w:rPr>
          </w:pPr>
          <w:hyperlink w:anchor="_Toc153573098" w:history="1">
            <w:r w:rsidRPr="00B54EFE">
              <w:rPr>
                <w:rStyle w:val="Lienhypertexte"/>
                <w:rFonts w:asciiTheme="majorHAnsi" w:hAnsiTheme="majorHAnsi"/>
                <w:noProof/>
              </w:rPr>
              <w:t>VII.</w:t>
            </w:r>
            <w:r w:rsidRPr="00B54EFE">
              <w:rPr>
                <w:rFonts w:asciiTheme="majorHAnsi" w:eastAsiaTheme="minorEastAsia" w:hAnsiTheme="majorHAnsi"/>
                <w:noProof/>
                <w:lang w:eastAsia="fr-FR"/>
              </w:rPr>
              <w:tab/>
            </w:r>
            <w:r w:rsidRPr="00B54EFE">
              <w:rPr>
                <w:rStyle w:val="Lienhypertexte"/>
                <w:rFonts w:asciiTheme="majorHAnsi" w:hAnsiTheme="majorHAnsi"/>
                <w:noProof/>
              </w:rPr>
              <w:t>Scénarios du système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_Toc153573098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20</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099" w:history="1">
            <w:r w:rsidRPr="00B54EFE">
              <w:rPr>
                <w:rStyle w:val="Lienhypertexte"/>
                <w:rFonts w:asciiTheme="majorHAnsi" w:hAnsiTheme="majorHAnsi"/>
                <w:noProof/>
              </w:rPr>
              <w:t>1.</w:t>
            </w:r>
            <w:r w:rsidRPr="00B54EFE">
              <w:rPr>
                <w:rFonts w:asciiTheme="majorHAnsi" w:eastAsiaTheme="minorEastAsia" w:hAnsiTheme="majorHAnsi"/>
                <w:noProof/>
                <w:lang w:eastAsia="fr-FR"/>
              </w:rPr>
              <w:tab/>
            </w:r>
            <w:r w:rsidRPr="00B54EFE">
              <w:rPr>
                <w:rStyle w:val="Lienhypertexte"/>
                <w:rFonts w:asciiTheme="majorHAnsi" w:hAnsiTheme="majorHAnsi"/>
                <w:noProof/>
              </w:rPr>
              <w:t>Authentification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_Toc153573099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20</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100" w:history="1">
            <w:r w:rsidRPr="00B54EFE">
              <w:rPr>
                <w:rStyle w:val="Lienhypertexte"/>
                <w:rFonts w:asciiTheme="majorHAnsi" w:hAnsiTheme="majorHAnsi"/>
                <w:noProof/>
              </w:rPr>
              <w:t>2.</w:t>
            </w:r>
            <w:r w:rsidRPr="00B54EFE">
              <w:rPr>
                <w:rFonts w:asciiTheme="majorHAnsi" w:eastAsiaTheme="minorEastAsia" w:hAnsiTheme="majorHAnsi"/>
                <w:noProof/>
                <w:lang w:eastAsia="fr-FR"/>
              </w:rPr>
              <w:tab/>
            </w:r>
            <w:r w:rsidRPr="00B54EFE">
              <w:rPr>
                <w:rStyle w:val="Lienhypertexte"/>
                <w:rFonts w:asciiTheme="majorHAnsi" w:hAnsiTheme="majorHAnsi"/>
                <w:noProof/>
              </w:rPr>
              <w:t>Prendre une mesure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_Toc153573100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21</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101" w:history="1">
            <w:r w:rsidRPr="00B54EFE">
              <w:rPr>
                <w:rStyle w:val="Lienhypertexte"/>
                <w:rFonts w:asciiTheme="majorHAnsi" w:hAnsiTheme="majorHAnsi"/>
                <w:noProof/>
              </w:rPr>
              <w:t>3.</w:t>
            </w:r>
            <w:r w:rsidRPr="00B54EFE">
              <w:rPr>
                <w:rFonts w:asciiTheme="majorHAnsi" w:eastAsiaTheme="minorEastAsia" w:hAnsiTheme="majorHAnsi"/>
                <w:noProof/>
                <w:lang w:eastAsia="fr-FR"/>
              </w:rPr>
              <w:tab/>
            </w:r>
            <w:r w:rsidRPr="00B54EFE">
              <w:rPr>
                <w:rStyle w:val="Lienhypertexte"/>
                <w:rFonts w:asciiTheme="majorHAnsi" w:hAnsiTheme="majorHAnsi"/>
                <w:noProof/>
              </w:rPr>
              <w:t>Visualiser une mesure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_Toc153573101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22</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102" w:history="1">
            <w:r w:rsidRPr="00B54EFE">
              <w:rPr>
                <w:rStyle w:val="Lienhypertexte"/>
                <w:rFonts w:asciiTheme="majorHAnsi" w:hAnsiTheme="majorHAnsi"/>
                <w:b/>
                <w:noProof/>
              </w:rPr>
              <w:t>4.</w:t>
            </w:r>
            <w:r w:rsidRPr="00B54EFE">
              <w:rPr>
                <w:rFonts w:asciiTheme="majorHAnsi" w:eastAsiaTheme="minorEastAsia" w:hAnsiTheme="majorHAnsi"/>
                <w:noProof/>
                <w:lang w:eastAsia="fr-FR"/>
              </w:rPr>
              <w:tab/>
            </w:r>
            <w:r w:rsidRPr="00B54EFE">
              <w:rPr>
                <w:rStyle w:val="Lienhypertexte"/>
                <w:rFonts w:asciiTheme="majorHAnsi" w:hAnsiTheme="majorHAnsi"/>
                <w:noProof/>
              </w:rPr>
              <w:t>Visualiser les données physiologiques des patients &amp; recevoir les alertes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_Toc153573102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23</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103" w:history="1">
            <w:r w:rsidRPr="00B54EFE">
              <w:rPr>
                <w:rStyle w:val="Lienhypertexte"/>
                <w:rFonts w:asciiTheme="majorHAnsi" w:hAnsiTheme="majorHAnsi"/>
                <w:b/>
                <w:noProof/>
              </w:rPr>
              <w:t>5.</w:t>
            </w:r>
            <w:r w:rsidRPr="00B54EFE">
              <w:rPr>
                <w:rFonts w:asciiTheme="majorHAnsi" w:eastAsiaTheme="minorEastAsia" w:hAnsiTheme="majorHAnsi"/>
                <w:noProof/>
                <w:lang w:eastAsia="fr-FR"/>
              </w:rPr>
              <w:tab/>
            </w:r>
            <w:r w:rsidRPr="00B54EFE">
              <w:rPr>
                <w:rStyle w:val="Lienhypertexte"/>
                <w:rFonts w:asciiTheme="majorHAnsi" w:hAnsiTheme="majorHAnsi"/>
                <w:noProof/>
              </w:rPr>
              <w:t>Visualiser les données physiologiques des patients &amp; recevoir les alertes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_Toc153573103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27</w:t>
            </w:r>
            <w:r w:rsidRPr="00B54EFE">
              <w:rPr>
                <w:rFonts w:asciiTheme="majorHAnsi" w:hAnsiTheme="majorHAnsi"/>
                <w:noProof/>
                <w:webHidden/>
              </w:rPr>
              <w:fldChar w:fldCharType="end"/>
            </w:r>
          </w:hyperlink>
        </w:p>
        <w:p w:rsidR="001F2060" w:rsidRPr="00B54EFE" w:rsidRDefault="001F2060">
          <w:pPr>
            <w:pStyle w:val="TM1"/>
            <w:tabs>
              <w:tab w:val="left" w:pos="660"/>
              <w:tab w:val="right" w:leader="dot" w:pos="9062"/>
            </w:tabs>
            <w:rPr>
              <w:rFonts w:asciiTheme="majorHAnsi" w:eastAsiaTheme="minorEastAsia" w:hAnsiTheme="majorHAnsi"/>
              <w:noProof/>
              <w:lang w:eastAsia="fr-FR"/>
            </w:rPr>
          </w:pPr>
          <w:hyperlink w:anchor="_Toc153573104" w:history="1">
            <w:r w:rsidRPr="00B54EFE">
              <w:rPr>
                <w:rStyle w:val="Lienhypertexte"/>
                <w:rFonts w:asciiTheme="majorHAnsi" w:hAnsiTheme="majorHAnsi"/>
                <w:noProof/>
              </w:rPr>
              <w:t>IX.</w:t>
            </w:r>
            <w:r w:rsidRPr="00B54EFE">
              <w:rPr>
                <w:rFonts w:asciiTheme="majorHAnsi" w:eastAsiaTheme="minorEastAsia" w:hAnsiTheme="majorHAnsi"/>
                <w:noProof/>
                <w:lang w:eastAsia="fr-FR"/>
              </w:rPr>
              <w:tab/>
            </w:r>
            <w:r w:rsidRPr="00B54EFE">
              <w:rPr>
                <w:rStyle w:val="Lienhypertexte"/>
                <w:rFonts w:asciiTheme="majorHAnsi" w:hAnsiTheme="majorHAnsi"/>
                <w:noProof/>
              </w:rPr>
              <w:t>Architecture organique du système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_Toc153573104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28</w:t>
            </w:r>
            <w:r w:rsidRPr="00B54EFE">
              <w:rPr>
                <w:rFonts w:asciiTheme="majorHAnsi" w:hAnsiTheme="majorHAnsi"/>
                <w:noProof/>
                <w:webHidden/>
              </w:rPr>
              <w:fldChar w:fldCharType="end"/>
            </w:r>
          </w:hyperlink>
        </w:p>
        <w:p w:rsidR="001F2060" w:rsidRPr="00B54EFE" w:rsidRDefault="001F2060">
          <w:pPr>
            <w:pStyle w:val="TM2"/>
            <w:tabs>
              <w:tab w:val="right" w:leader="dot" w:pos="9062"/>
            </w:tabs>
            <w:rPr>
              <w:rFonts w:asciiTheme="majorHAnsi" w:eastAsiaTheme="minorEastAsia" w:hAnsiTheme="majorHAnsi"/>
              <w:noProof/>
              <w:lang w:eastAsia="fr-FR"/>
            </w:rPr>
          </w:pPr>
          <w:hyperlink w:anchor="_Toc153573105" w:history="1">
            <w:r w:rsidRPr="00B54EFE">
              <w:rPr>
                <w:rStyle w:val="Lienhypertexte"/>
                <w:rFonts w:asciiTheme="majorHAnsi" w:hAnsiTheme="majorHAnsi"/>
                <w:noProof/>
              </w:rPr>
              <w:t>Schéma globale du système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_Toc153573105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28</w:t>
            </w:r>
            <w:r w:rsidRPr="00B54EFE">
              <w:rPr>
                <w:rFonts w:asciiTheme="majorHAnsi" w:hAnsiTheme="majorHAnsi"/>
                <w:noProof/>
                <w:webHidden/>
              </w:rPr>
              <w:fldChar w:fldCharType="end"/>
            </w:r>
          </w:hyperlink>
        </w:p>
        <w:p w:rsidR="001F2060" w:rsidRPr="00B54EFE" w:rsidRDefault="001F2060">
          <w:pPr>
            <w:pStyle w:val="TM2"/>
            <w:tabs>
              <w:tab w:val="right" w:leader="dot" w:pos="9062"/>
            </w:tabs>
            <w:rPr>
              <w:rFonts w:asciiTheme="majorHAnsi" w:eastAsiaTheme="minorEastAsia" w:hAnsiTheme="majorHAnsi"/>
              <w:noProof/>
              <w:lang w:eastAsia="fr-FR"/>
            </w:rPr>
          </w:pPr>
          <w:hyperlink w:anchor="_Toc153573106" w:history="1">
            <w:r w:rsidRPr="00B54EFE">
              <w:rPr>
                <w:rStyle w:val="Lienhypertexte"/>
                <w:rFonts w:asciiTheme="majorHAnsi" w:hAnsiTheme="majorHAnsi"/>
                <w:noProof/>
              </w:rPr>
              <w:t>Les éléments du système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_Toc153573106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28</w:t>
            </w:r>
            <w:r w:rsidRPr="00B54EFE">
              <w:rPr>
                <w:rFonts w:asciiTheme="majorHAnsi" w:hAnsiTheme="majorHAnsi"/>
                <w:noProof/>
                <w:webHidden/>
              </w:rPr>
              <w:fldChar w:fldCharType="end"/>
            </w:r>
          </w:hyperlink>
        </w:p>
        <w:p w:rsidR="001F2060" w:rsidRPr="00B54EFE" w:rsidRDefault="001F2060">
          <w:pPr>
            <w:pStyle w:val="TM1"/>
            <w:tabs>
              <w:tab w:val="left" w:pos="440"/>
              <w:tab w:val="right" w:leader="dot" w:pos="9062"/>
            </w:tabs>
            <w:rPr>
              <w:rFonts w:asciiTheme="majorHAnsi" w:eastAsiaTheme="minorEastAsia" w:hAnsiTheme="majorHAnsi"/>
              <w:noProof/>
              <w:lang w:eastAsia="fr-FR"/>
            </w:rPr>
          </w:pPr>
          <w:hyperlink w:anchor="_Toc153573107" w:history="1">
            <w:r w:rsidRPr="00B54EFE">
              <w:rPr>
                <w:rStyle w:val="Lienhypertexte"/>
                <w:rFonts w:asciiTheme="majorHAnsi" w:hAnsiTheme="majorHAnsi"/>
                <w:noProof/>
                <w:lang w:bidi="ar-EG"/>
              </w:rPr>
              <w:t>X.</w:t>
            </w:r>
            <w:r w:rsidRPr="00B54EFE">
              <w:rPr>
                <w:rFonts w:asciiTheme="majorHAnsi" w:eastAsiaTheme="minorEastAsia" w:hAnsiTheme="majorHAnsi"/>
                <w:noProof/>
                <w:lang w:eastAsia="fr-FR"/>
              </w:rPr>
              <w:tab/>
            </w:r>
            <w:r w:rsidRPr="00B54EFE">
              <w:rPr>
                <w:rStyle w:val="Lienhypertexte"/>
                <w:rFonts w:asciiTheme="majorHAnsi" w:hAnsiTheme="majorHAnsi"/>
                <w:noProof/>
              </w:rPr>
              <w:t>A</w:t>
            </w:r>
            <w:r w:rsidRPr="00B54EFE">
              <w:rPr>
                <w:rStyle w:val="Lienhypertexte"/>
                <w:rFonts w:asciiTheme="majorHAnsi" w:hAnsiTheme="majorHAnsi"/>
                <w:noProof/>
                <w:lang w:bidi="ar-EG"/>
              </w:rPr>
              <w:t>rchitecture fonctionnelle et comportementale du système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_Toc153573107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30</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108" w:history="1">
            <w:r w:rsidRPr="00B54EFE">
              <w:rPr>
                <w:rStyle w:val="Lienhypertexte"/>
                <w:rFonts w:asciiTheme="majorHAnsi" w:hAnsiTheme="majorHAnsi"/>
                <w:noProof/>
                <w:lang w:bidi="ar-EG"/>
              </w:rPr>
              <w:t>1.</w:t>
            </w:r>
            <w:r w:rsidRPr="00B54EFE">
              <w:rPr>
                <w:rFonts w:asciiTheme="majorHAnsi" w:eastAsiaTheme="minorEastAsia" w:hAnsiTheme="majorHAnsi"/>
                <w:noProof/>
                <w:lang w:eastAsia="fr-FR"/>
              </w:rPr>
              <w:tab/>
            </w:r>
            <w:r w:rsidRPr="00B54EFE">
              <w:rPr>
                <w:rStyle w:val="Lienhypertexte"/>
                <w:rFonts w:asciiTheme="majorHAnsi" w:hAnsiTheme="majorHAnsi"/>
                <w:noProof/>
                <w:lang w:bidi="ar-EG"/>
              </w:rPr>
              <w:t>Schéma d’arborescence du système</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_Toc153573108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30</w:t>
            </w:r>
            <w:r w:rsidRPr="00B54EFE">
              <w:rPr>
                <w:rFonts w:asciiTheme="majorHAnsi" w:hAnsiTheme="majorHAnsi"/>
                <w:noProof/>
                <w:webHidden/>
              </w:rPr>
              <w:fldChar w:fldCharType="end"/>
            </w:r>
          </w:hyperlink>
        </w:p>
        <w:p w:rsidR="001F2060" w:rsidRPr="00B54EFE" w:rsidRDefault="001F2060">
          <w:pPr>
            <w:pStyle w:val="TM2"/>
            <w:tabs>
              <w:tab w:val="left" w:pos="660"/>
              <w:tab w:val="right" w:leader="dot" w:pos="9062"/>
            </w:tabs>
            <w:rPr>
              <w:rFonts w:asciiTheme="majorHAnsi" w:eastAsiaTheme="minorEastAsia" w:hAnsiTheme="majorHAnsi"/>
              <w:noProof/>
              <w:lang w:eastAsia="fr-FR"/>
            </w:rPr>
          </w:pPr>
          <w:hyperlink w:anchor="_Toc153573109" w:history="1">
            <w:r w:rsidRPr="00B54EFE">
              <w:rPr>
                <w:rStyle w:val="Lienhypertexte"/>
                <w:rFonts w:asciiTheme="majorHAnsi" w:hAnsiTheme="majorHAnsi"/>
                <w:noProof/>
              </w:rPr>
              <w:t>2.</w:t>
            </w:r>
            <w:r w:rsidRPr="00B54EFE">
              <w:rPr>
                <w:rFonts w:asciiTheme="majorHAnsi" w:eastAsiaTheme="minorEastAsia" w:hAnsiTheme="majorHAnsi"/>
                <w:noProof/>
                <w:lang w:eastAsia="fr-FR"/>
              </w:rPr>
              <w:tab/>
            </w:r>
            <w:r w:rsidRPr="00B54EFE">
              <w:rPr>
                <w:rStyle w:val="Lienhypertexte"/>
                <w:rFonts w:asciiTheme="majorHAnsi" w:hAnsiTheme="majorHAnsi"/>
                <w:noProof/>
              </w:rPr>
              <w:t>Répartition du système a des sous-systèmes :</w:t>
            </w:r>
            <w:r w:rsidRPr="00B54EFE">
              <w:rPr>
                <w:rFonts w:asciiTheme="majorHAnsi" w:hAnsiTheme="majorHAnsi"/>
                <w:noProof/>
                <w:webHidden/>
              </w:rPr>
              <w:tab/>
            </w:r>
            <w:r w:rsidRPr="00B54EFE">
              <w:rPr>
                <w:rFonts w:asciiTheme="majorHAnsi" w:hAnsiTheme="majorHAnsi"/>
                <w:noProof/>
                <w:webHidden/>
              </w:rPr>
              <w:fldChar w:fldCharType="begin"/>
            </w:r>
            <w:r w:rsidRPr="00B54EFE">
              <w:rPr>
                <w:rFonts w:asciiTheme="majorHAnsi" w:hAnsiTheme="majorHAnsi"/>
                <w:noProof/>
                <w:webHidden/>
              </w:rPr>
              <w:instrText xml:space="preserve"> PAGEREF _Toc153573109 \h </w:instrText>
            </w:r>
            <w:r w:rsidRPr="00B54EFE">
              <w:rPr>
                <w:rFonts w:asciiTheme="majorHAnsi" w:hAnsiTheme="majorHAnsi"/>
                <w:noProof/>
                <w:webHidden/>
              </w:rPr>
            </w:r>
            <w:r w:rsidRPr="00B54EFE">
              <w:rPr>
                <w:rFonts w:asciiTheme="majorHAnsi" w:hAnsiTheme="majorHAnsi"/>
                <w:noProof/>
                <w:webHidden/>
              </w:rPr>
              <w:fldChar w:fldCharType="separate"/>
            </w:r>
            <w:r w:rsidRPr="00B54EFE">
              <w:rPr>
                <w:rFonts w:asciiTheme="majorHAnsi" w:hAnsiTheme="majorHAnsi"/>
                <w:noProof/>
                <w:webHidden/>
              </w:rPr>
              <w:t>31</w:t>
            </w:r>
            <w:r w:rsidRPr="00B54EFE">
              <w:rPr>
                <w:rFonts w:asciiTheme="majorHAnsi" w:hAnsiTheme="majorHAnsi"/>
                <w:noProof/>
                <w:webHidden/>
              </w:rPr>
              <w:fldChar w:fldCharType="end"/>
            </w:r>
          </w:hyperlink>
        </w:p>
        <w:p w:rsidR="003D2A85" w:rsidRDefault="003D2A85">
          <w:r w:rsidRPr="00B54EFE">
            <w:rPr>
              <w:rFonts w:asciiTheme="majorHAnsi" w:hAnsiTheme="majorHAnsi"/>
              <w:b/>
              <w:bCs/>
            </w:rPr>
            <w:fldChar w:fldCharType="end"/>
          </w:r>
        </w:p>
      </w:sdtContent>
    </w:sdt>
    <w:p w:rsidR="003D2A85" w:rsidRDefault="003D2A85" w:rsidP="00551C47"/>
    <w:p w:rsidR="00357DF8" w:rsidRDefault="003D2A85">
      <w:pPr>
        <w:rPr>
          <w:rtl/>
        </w:rPr>
      </w:pPr>
      <w:r>
        <w:br w:type="page"/>
      </w:r>
    </w:p>
    <w:p w:rsidR="00244EEF" w:rsidRPr="005833D3" w:rsidRDefault="00244EEF" w:rsidP="0024127D">
      <w:pPr>
        <w:pStyle w:val="Paragraphedeliste"/>
        <w:numPr>
          <w:ilvl w:val="0"/>
          <w:numId w:val="25"/>
        </w:numPr>
        <w:tabs>
          <w:tab w:val="left" w:pos="426"/>
        </w:tabs>
        <w:ind w:left="284" w:hanging="218"/>
        <w:rPr>
          <w:rFonts w:asciiTheme="majorHAnsi" w:hAnsiTheme="majorHAnsi" w:cstheme="majorHAnsi"/>
          <w:b/>
          <w:color w:val="2E74B5" w:themeColor="accent1" w:themeShade="BF"/>
          <w:sz w:val="36"/>
          <w:szCs w:val="32"/>
          <w:lang w:bidi="ar-EG"/>
        </w:rPr>
      </w:pPr>
      <w:bookmarkStart w:id="1" w:name="_Toc153573072"/>
      <w:r w:rsidRPr="005833D3">
        <w:rPr>
          <w:rStyle w:val="Titre1Car"/>
          <w:b/>
          <w:sz w:val="36"/>
        </w:rPr>
        <w:lastRenderedPageBreak/>
        <w:t>Introduction</w:t>
      </w:r>
      <w:bookmarkEnd w:id="1"/>
      <w:r w:rsidRPr="005833D3">
        <w:rPr>
          <w:rFonts w:asciiTheme="majorHAnsi" w:hAnsiTheme="majorHAnsi" w:cstheme="majorHAnsi"/>
          <w:b/>
          <w:color w:val="2E74B5" w:themeColor="accent1" w:themeShade="BF"/>
          <w:sz w:val="36"/>
          <w:szCs w:val="32"/>
          <w:lang w:bidi="ar-EG"/>
        </w:rPr>
        <w:t> :</w:t>
      </w:r>
    </w:p>
    <w:p w:rsidR="00244EEF" w:rsidRPr="00845297" w:rsidRDefault="00244EEF" w:rsidP="00DB72B1">
      <w:pPr>
        <w:jc w:val="both"/>
        <w:rPr>
          <w:rFonts w:asciiTheme="majorHAnsi" w:hAnsiTheme="majorHAnsi" w:cstheme="majorHAnsi"/>
          <w:sz w:val="24"/>
          <w:szCs w:val="24"/>
        </w:rPr>
      </w:pPr>
      <w:r w:rsidRPr="00845297">
        <w:rPr>
          <w:rFonts w:asciiTheme="majorHAnsi" w:hAnsiTheme="majorHAnsi" w:cstheme="majorHAnsi"/>
          <w:sz w:val="24"/>
          <w:szCs w:val="24"/>
        </w:rPr>
        <w:t xml:space="preserve">Les avancées technologiques, telles que les dispositifs portables de suivi de la santé, les applications mobiles dédiées et les systèmes de télésanté, permettent désormais un suivi continu et en temps réel des paramètres cardiovasculaires. Ces dispositifs peuvent mesurer des indicateurs tels que la fréquence </w:t>
      </w:r>
      <w:r w:rsidR="00845297" w:rsidRPr="00845297">
        <w:rPr>
          <w:rFonts w:asciiTheme="majorHAnsi" w:hAnsiTheme="majorHAnsi" w:cstheme="majorHAnsi"/>
          <w:sz w:val="24"/>
          <w:szCs w:val="24"/>
        </w:rPr>
        <w:t>cardiaque, l’activité</w:t>
      </w:r>
      <w:r w:rsidRPr="00845297">
        <w:rPr>
          <w:rFonts w:asciiTheme="majorHAnsi" w:hAnsiTheme="majorHAnsi" w:cstheme="majorHAnsi"/>
          <w:sz w:val="24"/>
          <w:szCs w:val="24"/>
        </w:rPr>
        <w:t xml:space="preserve"> physique et d'autres paramètres pertinents.</w:t>
      </w:r>
    </w:p>
    <w:p w:rsidR="00244EEF" w:rsidRPr="00845297" w:rsidRDefault="00244EEF" w:rsidP="00DB72B1">
      <w:pPr>
        <w:jc w:val="both"/>
        <w:rPr>
          <w:rFonts w:asciiTheme="majorHAnsi" w:hAnsiTheme="majorHAnsi" w:cstheme="majorHAnsi"/>
          <w:sz w:val="24"/>
          <w:szCs w:val="24"/>
        </w:rPr>
      </w:pPr>
      <w:r w:rsidRPr="00845297">
        <w:rPr>
          <w:rFonts w:asciiTheme="majorHAnsi" w:hAnsiTheme="majorHAnsi" w:cstheme="majorHAnsi"/>
          <w:sz w:val="24"/>
          <w:szCs w:val="24"/>
        </w:rPr>
        <w:t>Les données recueillies par ces systèmes de surveillance sont souvent utilisées pour établir des profils de santé individuels, détecter les tendances émergentes au niveau de la population, et aider les professionnels de la santé à prendre des décisions éclairées en matière de prévention et de traitement des maladies cardiaques. En outre, ces informations peuvent être intégrées dans des bases de données plus larges pour la recherche épidémiologique et la formulation de politiques de santé publique.</w:t>
      </w:r>
    </w:p>
    <w:p w:rsidR="00244EEF" w:rsidRPr="005833D3" w:rsidRDefault="00244EEF" w:rsidP="0024127D">
      <w:pPr>
        <w:pStyle w:val="Paragraphedeliste"/>
        <w:numPr>
          <w:ilvl w:val="0"/>
          <w:numId w:val="25"/>
        </w:numPr>
        <w:tabs>
          <w:tab w:val="left" w:pos="426"/>
        </w:tabs>
        <w:ind w:left="284" w:hanging="218"/>
        <w:rPr>
          <w:rStyle w:val="Titre1Car"/>
          <w:b/>
          <w:sz w:val="36"/>
        </w:rPr>
      </w:pPr>
      <w:bookmarkStart w:id="2" w:name="_Toc153573073"/>
      <w:r w:rsidRPr="005833D3">
        <w:rPr>
          <w:rStyle w:val="Titre1Car"/>
          <w:b/>
          <w:sz w:val="36"/>
        </w:rPr>
        <w:t>PFMOS :</w:t>
      </w:r>
      <w:bookmarkEnd w:id="2"/>
    </w:p>
    <w:p w:rsidR="00244EEF" w:rsidRPr="005833D3" w:rsidRDefault="00244EEF" w:rsidP="0024127D">
      <w:pPr>
        <w:pStyle w:val="Titre2"/>
        <w:numPr>
          <w:ilvl w:val="0"/>
          <w:numId w:val="26"/>
        </w:numPr>
        <w:ind w:left="567" w:hanging="283"/>
        <w:rPr>
          <w:b/>
          <w:sz w:val="32"/>
          <w:szCs w:val="28"/>
        </w:rPr>
      </w:pPr>
      <w:bookmarkStart w:id="3" w:name="_Toc153573074"/>
      <w:r w:rsidRPr="005833D3">
        <w:rPr>
          <w:b/>
          <w:sz w:val="32"/>
          <w:szCs w:val="28"/>
        </w:rPr>
        <w:t>Les problèmes :</w:t>
      </w:r>
      <w:bookmarkEnd w:id="3"/>
    </w:p>
    <w:p w:rsidR="00244EEF" w:rsidRPr="000F1F51" w:rsidRDefault="00244EEF" w:rsidP="0024127D">
      <w:pPr>
        <w:pStyle w:val="Paragraphedeliste"/>
        <w:numPr>
          <w:ilvl w:val="0"/>
          <w:numId w:val="16"/>
        </w:numPr>
        <w:jc w:val="both"/>
        <w:rPr>
          <w:rFonts w:asciiTheme="majorHAnsi" w:hAnsiTheme="majorHAnsi" w:cstheme="majorHAnsi"/>
          <w:sz w:val="24"/>
          <w:szCs w:val="24"/>
        </w:rPr>
      </w:pPr>
      <w:r w:rsidRPr="000F1F51">
        <w:rPr>
          <w:rFonts w:asciiTheme="majorHAnsi" w:hAnsiTheme="majorHAnsi" w:cstheme="majorHAnsi"/>
          <w:sz w:val="24"/>
          <w:szCs w:val="24"/>
        </w:rPr>
        <w:t>Les malades ont besoin d’une surveillance continue qui est difficile à réaliser par la famille ou le personnel médical </w:t>
      </w:r>
    </w:p>
    <w:p w:rsidR="00244EEF" w:rsidRPr="000F1F51" w:rsidRDefault="00244EEF" w:rsidP="0024127D">
      <w:pPr>
        <w:pStyle w:val="Paragraphedeliste"/>
        <w:numPr>
          <w:ilvl w:val="0"/>
          <w:numId w:val="16"/>
        </w:numPr>
        <w:jc w:val="both"/>
        <w:rPr>
          <w:rFonts w:asciiTheme="majorHAnsi" w:hAnsiTheme="majorHAnsi" w:cstheme="majorHAnsi"/>
          <w:sz w:val="24"/>
          <w:szCs w:val="24"/>
        </w:rPr>
      </w:pPr>
      <w:r w:rsidRPr="000F1F51">
        <w:rPr>
          <w:rFonts w:asciiTheme="majorHAnsi" w:hAnsiTheme="majorHAnsi" w:cstheme="majorHAnsi"/>
          <w:sz w:val="24"/>
          <w:szCs w:val="24"/>
        </w:rPr>
        <w:t>Lorsqu’une crise surviens on réagit en général en retard</w:t>
      </w:r>
      <w:r w:rsidRPr="000F1F51">
        <w:rPr>
          <w:rFonts w:asciiTheme="majorHAnsi" w:hAnsiTheme="majorHAnsi" w:cstheme="majorHAnsi"/>
          <w:b/>
          <w:bCs/>
          <w:sz w:val="24"/>
          <w:szCs w:val="24"/>
        </w:rPr>
        <w:t> </w:t>
      </w:r>
      <w:r w:rsidRPr="000F1F51">
        <w:rPr>
          <w:rFonts w:asciiTheme="majorHAnsi" w:hAnsiTheme="majorHAnsi" w:cstheme="majorHAnsi"/>
          <w:sz w:val="24"/>
          <w:szCs w:val="24"/>
        </w:rPr>
        <w:t> </w:t>
      </w:r>
    </w:p>
    <w:p w:rsidR="00244EEF" w:rsidRPr="000F1F51" w:rsidRDefault="00244EEF" w:rsidP="0024127D">
      <w:pPr>
        <w:pStyle w:val="Paragraphedeliste"/>
        <w:numPr>
          <w:ilvl w:val="0"/>
          <w:numId w:val="16"/>
        </w:numPr>
        <w:jc w:val="both"/>
        <w:rPr>
          <w:rFonts w:asciiTheme="majorHAnsi" w:hAnsiTheme="majorHAnsi" w:cstheme="majorHAnsi"/>
          <w:sz w:val="24"/>
          <w:szCs w:val="24"/>
        </w:rPr>
      </w:pPr>
      <w:r w:rsidRPr="000F1F51">
        <w:rPr>
          <w:rFonts w:asciiTheme="majorHAnsi" w:hAnsiTheme="majorHAnsi" w:cstheme="majorHAnsi"/>
          <w:sz w:val="24"/>
          <w:szCs w:val="24"/>
        </w:rPr>
        <w:t>Absence d'une plateforme centralisée pour collecter et analyser les données de santé</w:t>
      </w:r>
      <w:r w:rsidR="005B1028" w:rsidRPr="000F1F51">
        <w:rPr>
          <w:rFonts w:asciiTheme="majorHAnsi" w:hAnsiTheme="majorHAnsi" w:cstheme="majorHAnsi"/>
          <w:sz w:val="24"/>
          <w:szCs w:val="24"/>
        </w:rPr>
        <w:t xml:space="preserve"> </w:t>
      </w:r>
    </w:p>
    <w:p w:rsidR="005B1028" w:rsidRPr="005833D3" w:rsidRDefault="005B1028" w:rsidP="0024127D">
      <w:pPr>
        <w:pStyle w:val="Titre2"/>
        <w:numPr>
          <w:ilvl w:val="0"/>
          <w:numId w:val="26"/>
        </w:numPr>
        <w:ind w:left="567" w:hanging="283"/>
        <w:rPr>
          <w:b/>
          <w:sz w:val="32"/>
          <w:szCs w:val="28"/>
        </w:rPr>
      </w:pPr>
      <w:bookmarkStart w:id="4" w:name="_Toc153573075"/>
      <w:r w:rsidRPr="005833D3">
        <w:rPr>
          <w:b/>
          <w:sz w:val="32"/>
          <w:szCs w:val="28"/>
        </w:rPr>
        <w:t>Les finalités :</w:t>
      </w:r>
      <w:bookmarkEnd w:id="4"/>
    </w:p>
    <w:p w:rsidR="005B1028" w:rsidRPr="000F1F51" w:rsidRDefault="005B1028" w:rsidP="0024127D">
      <w:pPr>
        <w:pStyle w:val="Paragraphedeliste"/>
        <w:numPr>
          <w:ilvl w:val="0"/>
          <w:numId w:val="17"/>
        </w:numPr>
        <w:jc w:val="both"/>
        <w:rPr>
          <w:rFonts w:asciiTheme="majorHAnsi" w:hAnsiTheme="majorHAnsi" w:cstheme="majorHAnsi"/>
          <w:sz w:val="24"/>
          <w:szCs w:val="24"/>
        </w:rPr>
      </w:pPr>
      <w:r w:rsidRPr="000F1F51">
        <w:rPr>
          <w:rFonts w:asciiTheme="majorHAnsi" w:hAnsiTheme="majorHAnsi" w:cstheme="majorHAnsi"/>
          <w:sz w:val="24"/>
          <w:szCs w:val="24"/>
        </w:rPr>
        <w:t>Amélioration de qualité de vie  </w:t>
      </w:r>
    </w:p>
    <w:p w:rsidR="005B1028" w:rsidRPr="000F1F51" w:rsidRDefault="005B1028" w:rsidP="0024127D">
      <w:pPr>
        <w:pStyle w:val="Paragraphedeliste"/>
        <w:numPr>
          <w:ilvl w:val="0"/>
          <w:numId w:val="17"/>
        </w:numPr>
        <w:jc w:val="both"/>
        <w:rPr>
          <w:rFonts w:asciiTheme="majorHAnsi" w:hAnsiTheme="majorHAnsi" w:cstheme="majorHAnsi"/>
          <w:sz w:val="24"/>
          <w:szCs w:val="24"/>
        </w:rPr>
      </w:pPr>
      <w:r w:rsidRPr="000F1F51">
        <w:rPr>
          <w:rFonts w:asciiTheme="majorHAnsi" w:hAnsiTheme="majorHAnsi" w:cstheme="majorHAnsi"/>
          <w:sz w:val="24"/>
          <w:szCs w:val="24"/>
        </w:rPr>
        <w:t>Détection rapide des signes de détérioration de la santé des patients </w:t>
      </w:r>
    </w:p>
    <w:p w:rsidR="00244EEF" w:rsidRPr="000F1F51" w:rsidRDefault="005B1028" w:rsidP="0024127D">
      <w:pPr>
        <w:pStyle w:val="Paragraphedeliste"/>
        <w:numPr>
          <w:ilvl w:val="0"/>
          <w:numId w:val="17"/>
        </w:numPr>
        <w:jc w:val="both"/>
        <w:rPr>
          <w:rFonts w:asciiTheme="majorHAnsi" w:hAnsiTheme="majorHAnsi" w:cstheme="majorHAnsi"/>
          <w:sz w:val="24"/>
          <w:szCs w:val="24"/>
        </w:rPr>
      </w:pPr>
      <w:r w:rsidRPr="000F1F51">
        <w:rPr>
          <w:rFonts w:asciiTheme="majorHAnsi" w:hAnsiTheme="majorHAnsi" w:cstheme="majorHAnsi"/>
          <w:sz w:val="24"/>
          <w:szCs w:val="24"/>
        </w:rPr>
        <w:t>Sauver les vies.</w:t>
      </w:r>
    </w:p>
    <w:p w:rsidR="005B1028" w:rsidRPr="005833D3" w:rsidRDefault="005B1028" w:rsidP="0024127D">
      <w:pPr>
        <w:pStyle w:val="Titre2"/>
        <w:numPr>
          <w:ilvl w:val="0"/>
          <w:numId w:val="26"/>
        </w:numPr>
        <w:ind w:left="567" w:hanging="283"/>
        <w:rPr>
          <w:b/>
          <w:sz w:val="32"/>
          <w:szCs w:val="28"/>
        </w:rPr>
      </w:pPr>
      <w:bookmarkStart w:id="5" w:name="_Toc153573076"/>
      <w:r w:rsidRPr="005833D3">
        <w:rPr>
          <w:b/>
          <w:sz w:val="32"/>
          <w:szCs w:val="28"/>
        </w:rPr>
        <w:t>Les missions :</w:t>
      </w:r>
      <w:bookmarkEnd w:id="5"/>
    </w:p>
    <w:p w:rsidR="005B1028" w:rsidRPr="000F1F51" w:rsidRDefault="005B1028" w:rsidP="0024127D">
      <w:pPr>
        <w:pStyle w:val="paragraph"/>
        <w:numPr>
          <w:ilvl w:val="0"/>
          <w:numId w:val="18"/>
        </w:numPr>
        <w:spacing w:before="0" w:beforeAutospacing="0" w:after="0" w:afterAutospacing="0"/>
        <w:jc w:val="both"/>
        <w:textAlignment w:val="baseline"/>
        <w:rPr>
          <w:rFonts w:asciiTheme="majorHAnsi" w:hAnsiTheme="majorHAnsi" w:cstheme="majorHAnsi"/>
        </w:rPr>
      </w:pPr>
      <w:r w:rsidRPr="000F1F51">
        <w:rPr>
          <w:rStyle w:val="normaltextrun"/>
          <w:rFonts w:asciiTheme="majorHAnsi" w:hAnsiTheme="majorHAnsi" w:cstheme="majorHAnsi"/>
        </w:rPr>
        <w:t>Mesurer et sauvegarder des signaux sur l’activité cardiaque du malade</w:t>
      </w:r>
      <w:r w:rsidRPr="000F1F51">
        <w:rPr>
          <w:rStyle w:val="eop"/>
          <w:rFonts w:asciiTheme="majorHAnsi" w:hAnsiTheme="majorHAnsi" w:cstheme="majorHAnsi"/>
        </w:rPr>
        <w:t> </w:t>
      </w:r>
    </w:p>
    <w:p w:rsidR="005B1028" w:rsidRPr="000F1F51" w:rsidRDefault="005B1028" w:rsidP="0024127D">
      <w:pPr>
        <w:pStyle w:val="paragraph"/>
        <w:numPr>
          <w:ilvl w:val="0"/>
          <w:numId w:val="18"/>
        </w:numPr>
        <w:spacing w:before="0" w:beforeAutospacing="0" w:after="0" w:afterAutospacing="0"/>
        <w:jc w:val="both"/>
        <w:textAlignment w:val="baseline"/>
        <w:rPr>
          <w:rFonts w:asciiTheme="majorHAnsi" w:hAnsiTheme="majorHAnsi" w:cstheme="majorHAnsi"/>
        </w:rPr>
      </w:pPr>
      <w:r w:rsidRPr="000F1F51">
        <w:rPr>
          <w:rStyle w:val="normaltextrun"/>
          <w:rFonts w:asciiTheme="majorHAnsi" w:hAnsiTheme="majorHAnsi" w:cstheme="majorHAnsi"/>
        </w:rPr>
        <w:t>Générer les alarmes vers les personnes désignées</w:t>
      </w:r>
      <w:r w:rsidRPr="000F1F51">
        <w:rPr>
          <w:rStyle w:val="eop"/>
          <w:rFonts w:asciiTheme="majorHAnsi" w:hAnsiTheme="majorHAnsi" w:cstheme="majorHAnsi"/>
        </w:rPr>
        <w:t> </w:t>
      </w:r>
    </w:p>
    <w:p w:rsidR="005B1028" w:rsidRPr="000F1F51" w:rsidRDefault="005B1028" w:rsidP="0024127D">
      <w:pPr>
        <w:pStyle w:val="paragraph"/>
        <w:numPr>
          <w:ilvl w:val="0"/>
          <w:numId w:val="18"/>
        </w:numPr>
        <w:spacing w:before="0" w:beforeAutospacing="0" w:after="0" w:afterAutospacing="0"/>
        <w:jc w:val="both"/>
        <w:textAlignment w:val="baseline"/>
        <w:rPr>
          <w:rFonts w:asciiTheme="majorHAnsi" w:hAnsiTheme="majorHAnsi" w:cstheme="majorHAnsi"/>
        </w:rPr>
      </w:pPr>
      <w:r w:rsidRPr="000F1F51">
        <w:rPr>
          <w:rStyle w:val="normaltextrun"/>
          <w:rFonts w:asciiTheme="majorHAnsi" w:hAnsiTheme="majorHAnsi" w:cstheme="majorHAnsi"/>
        </w:rPr>
        <w:t>Intégrer des capteurs multifonctionnels pour surveiller divers paramètres de santé en plus de l'activité cardiaque</w:t>
      </w:r>
      <w:r w:rsidRPr="000F1F51">
        <w:rPr>
          <w:rStyle w:val="eop"/>
          <w:rFonts w:asciiTheme="majorHAnsi" w:hAnsiTheme="majorHAnsi" w:cstheme="majorHAnsi"/>
        </w:rPr>
        <w:t> </w:t>
      </w:r>
    </w:p>
    <w:p w:rsidR="005B1028" w:rsidRPr="000F1F51" w:rsidRDefault="005B1028" w:rsidP="0024127D">
      <w:pPr>
        <w:pStyle w:val="paragraph"/>
        <w:numPr>
          <w:ilvl w:val="0"/>
          <w:numId w:val="18"/>
        </w:numPr>
        <w:spacing w:before="0" w:beforeAutospacing="0" w:after="0" w:afterAutospacing="0"/>
        <w:jc w:val="both"/>
        <w:textAlignment w:val="baseline"/>
        <w:rPr>
          <w:rFonts w:asciiTheme="majorHAnsi" w:hAnsiTheme="majorHAnsi" w:cstheme="majorHAnsi"/>
        </w:rPr>
      </w:pPr>
      <w:r w:rsidRPr="000F1F51">
        <w:rPr>
          <w:rStyle w:val="normaltextrun"/>
          <w:rFonts w:asciiTheme="majorHAnsi" w:hAnsiTheme="majorHAnsi" w:cstheme="majorHAnsi"/>
        </w:rPr>
        <w:t>Mettre en place une interface conviviale pour les patients et le personnel médical.</w:t>
      </w:r>
    </w:p>
    <w:p w:rsidR="005B1028" w:rsidRPr="005833D3" w:rsidRDefault="001217AE" w:rsidP="0024127D">
      <w:pPr>
        <w:pStyle w:val="Titre2"/>
        <w:numPr>
          <w:ilvl w:val="0"/>
          <w:numId w:val="26"/>
        </w:numPr>
        <w:ind w:left="567" w:hanging="283"/>
        <w:rPr>
          <w:b/>
          <w:sz w:val="32"/>
          <w:szCs w:val="28"/>
        </w:rPr>
      </w:pPr>
      <w:bookmarkStart w:id="6" w:name="_Toc153573077"/>
      <w:r w:rsidRPr="005833D3">
        <w:rPr>
          <w:b/>
          <w:sz w:val="32"/>
          <w:szCs w:val="28"/>
        </w:rPr>
        <w:t>Les objectifs :</w:t>
      </w:r>
      <w:bookmarkEnd w:id="6"/>
    </w:p>
    <w:p w:rsidR="001217AE" w:rsidRPr="00845297" w:rsidRDefault="001217AE" w:rsidP="0024127D">
      <w:pPr>
        <w:pStyle w:val="Paragraphedeliste"/>
        <w:numPr>
          <w:ilvl w:val="0"/>
          <w:numId w:val="19"/>
        </w:numPr>
        <w:jc w:val="both"/>
        <w:rPr>
          <w:rFonts w:asciiTheme="majorHAnsi" w:hAnsiTheme="majorHAnsi" w:cstheme="majorHAnsi"/>
          <w:sz w:val="24"/>
          <w:szCs w:val="24"/>
        </w:rPr>
      </w:pPr>
      <w:r w:rsidRPr="00845297">
        <w:rPr>
          <w:rFonts w:asciiTheme="majorHAnsi" w:hAnsiTheme="majorHAnsi" w:cstheme="majorHAnsi"/>
          <w:sz w:val="24"/>
          <w:szCs w:val="24"/>
        </w:rPr>
        <w:t>Lorsqu’une crise surviens on réagit en général en retard. </w:t>
      </w:r>
    </w:p>
    <w:p w:rsidR="001217AE" w:rsidRPr="00845297" w:rsidRDefault="001217AE" w:rsidP="0024127D">
      <w:pPr>
        <w:pStyle w:val="Paragraphedeliste"/>
        <w:numPr>
          <w:ilvl w:val="0"/>
          <w:numId w:val="19"/>
        </w:numPr>
        <w:jc w:val="both"/>
        <w:rPr>
          <w:rFonts w:asciiTheme="majorHAnsi" w:hAnsiTheme="majorHAnsi" w:cstheme="majorHAnsi"/>
          <w:sz w:val="24"/>
          <w:szCs w:val="24"/>
        </w:rPr>
      </w:pPr>
      <w:r w:rsidRPr="00845297">
        <w:rPr>
          <w:rFonts w:asciiTheme="majorHAnsi" w:hAnsiTheme="majorHAnsi" w:cstheme="majorHAnsi"/>
          <w:sz w:val="24"/>
          <w:szCs w:val="24"/>
        </w:rPr>
        <w:t>Optimiser les coûts en évitant les hospitalisations non planifiées. </w:t>
      </w:r>
    </w:p>
    <w:p w:rsidR="001217AE" w:rsidRPr="00845297" w:rsidRDefault="001217AE" w:rsidP="0024127D">
      <w:pPr>
        <w:pStyle w:val="Paragraphedeliste"/>
        <w:numPr>
          <w:ilvl w:val="0"/>
          <w:numId w:val="19"/>
        </w:numPr>
        <w:jc w:val="both"/>
        <w:rPr>
          <w:rFonts w:asciiTheme="majorHAnsi" w:hAnsiTheme="majorHAnsi" w:cstheme="majorHAnsi"/>
          <w:sz w:val="24"/>
          <w:szCs w:val="24"/>
        </w:rPr>
      </w:pPr>
      <w:r w:rsidRPr="00845297">
        <w:rPr>
          <w:rFonts w:asciiTheme="majorHAnsi" w:hAnsiTheme="majorHAnsi" w:cstheme="majorHAnsi"/>
          <w:sz w:val="24"/>
          <w:szCs w:val="24"/>
        </w:rPr>
        <w:t>Sécurité des données</w:t>
      </w:r>
    </w:p>
    <w:p w:rsidR="001217AE" w:rsidRPr="005833D3" w:rsidRDefault="001217AE" w:rsidP="0024127D">
      <w:pPr>
        <w:pStyle w:val="Titre2"/>
        <w:numPr>
          <w:ilvl w:val="0"/>
          <w:numId w:val="26"/>
        </w:numPr>
        <w:ind w:left="567" w:hanging="283"/>
        <w:rPr>
          <w:b/>
          <w:sz w:val="32"/>
          <w:szCs w:val="28"/>
        </w:rPr>
      </w:pPr>
      <w:bookmarkStart w:id="7" w:name="_Toc153573078"/>
      <w:r w:rsidRPr="005833D3">
        <w:rPr>
          <w:b/>
          <w:sz w:val="32"/>
          <w:szCs w:val="28"/>
        </w:rPr>
        <w:t>Système :</w:t>
      </w:r>
      <w:bookmarkEnd w:id="7"/>
    </w:p>
    <w:p w:rsidR="001217AE" w:rsidRPr="00845297" w:rsidRDefault="001217AE" w:rsidP="0024127D">
      <w:pPr>
        <w:pStyle w:val="Paragraphedeliste"/>
        <w:numPr>
          <w:ilvl w:val="0"/>
          <w:numId w:val="20"/>
        </w:numPr>
        <w:jc w:val="both"/>
        <w:rPr>
          <w:rFonts w:asciiTheme="majorHAnsi" w:hAnsiTheme="majorHAnsi" w:cstheme="majorHAnsi"/>
          <w:sz w:val="24"/>
          <w:szCs w:val="24"/>
        </w:rPr>
      </w:pPr>
      <w:r w:rsidRPr="00845297">
        <w:rPr>
          <w:rFonts w:asciiTheme="majorHAnsi" w:hAnsiTheme="majorHAnsi" w:cstheme="majorHAnsi"/>
          <w:sz w:val="24"/>
          <w:szCs w:val="24"/>
        </w:rPr>
        <w:t>Le système à faire c’est un système de surveillance pour les personnes ayant des maladies cardiaques </w:t>
      </w:r>
    </w:p>
    <w:p w:rsidR="001217AE" w:rsidRPr="005833D3" w:rsidRDefault="00845297" w:rsidP="0024127D">
      <w:pPr>
        <w:pStyle w:val="Titre2"/>
        <w:numPr>
          <w:ilvl w:val="0"/>
          <w:numId w:val="26"/>
        </w:numPr>
        <w:ind w:left="567" w:hanging="283"/>
        <w:rPr>
          <w:b/>
          <w:sz w:val="32"/>
          <w:szCs w:val="28"/>
        </w:rPr>
      </w:pPr>
      <w:bookmarkStart w:id="8" w:name="_Toc153573079"/>
      <w:r w:rsidRPr="005833D3">
        <w:rPr>
          <w:b/>
          <w:sz w:val="32"/>
          <w:szCs w:val="28"/>
        </w:rPr>
        <w:lastRenderedPageBreak/>
        <w:t>Diagramme</w:t>
      </w:r>
      <w:r w:rsidR="001217AE" w:rsidRPr="005833D3">
        <w:rPr>
          <w:b/>
          <w:sz w:val="32"/>
          <w:szCs w:val="28"/>
        </w:rPr>
        <w:t xml:space="preserve"> de PFMOS :</w:t>
      </w:r>
      <w:bookmarkEnd w:id="8"/>
    </w:p>
    <w:p w:rsidR="005833D3" w:rsidRDefault="00B54EFE" w:rsidP="00B54EFE">
      <w:pPr>
        <w:rPr>
          <w:rFonts w:asciiTheme="majorHAnsi" w:hAnsiTheme="majorHAnsi" w:cstheme="majorHAnsi"/>
          <w:sz w:val="24"/>
          <w:szCs w:val="24"/>
        </w:rPr>
      </w:pPr>
      <w:r>
        <w:rPr>
          <w:noProof/>
        </w:rPr>
        <mc:AlternateContent>
          <mc:Choice Requires="wps">
            <w:drawing>
              <wp:anchor distT="0" distB="0" distL="114300" distR="114300" simplePos="0" relativeHeight="251685888" behindDoc="0" locked="0" layoutInCell="1" allowOverlap="1" wp14:anchorId="34E569FF" wp14:editId="6020200B">
                <wp:simplePos x="0" y="0"/>
                <wp:positionH relativeFrom="margin">
                  <wp:align>right</wp:align>
                </wp:positionH>
                <wp:positionV relativeFrom="paragraph">
                  <wp:posOffset>5040630</wp:posOffset>
                </wp:positionV>
                <wp:extent cx="576072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54EFE" w:rsidRPr="007E0E05" w:rsidRDefault="00B54EFE" w:rsidP="001F2060">
                            <w:pPr>
                              <w:pStyle w:val="Lgende"/>
                              <w:jc w:val="center"/>
                              <w:rPr>
                                <w:noProof/>
                              </w:rPr>
                            </w:pPr>
                            <w:bookmarkStart w:id="9" w:name="_Toc153574795"/>
                            <w:r>
                              <w:t xml:space="preserve">Figure </w:t>
                            </w:r>
                            <w:r>
                              <w:rPr>
                                <w:noProof/>
                              </w:rPr>
                              <w:fldChar w:fldCharType="begin"/>
                            </w:r>
                            <w:r>
                              <w:rPr>
                                <w:noProof/>
                              </w:rPr>
                              <w:instrText xml:space="preserve"> SEQ Figure \* ARABIC </w:instrText>
                            </w:r>
                            <w:r>
                              <w:rPr>
                                <w:noProof/>
                              </w:rPr>
                              <w:fldChar w:fldCharType="separate"/>
                            </w:r>
                            <w:r w:rsidR="00CF583E">
                              <w:rPr>
                                <w:noProof/>
                              </w:rPr>
                              <w:t>1</w:t>
                            </w:r>
                            <w:r>
                              <w:rPr>
                                <w:noProof/>
                              </w:rPr>
                              <w:fldChar w:fldCharType="end"/>
                            </w:r>
                            <w:r>
                              <w:rPr>
                                <w:noProof/>
                              </w:rPr>
                              <w:t> : diagrammme de PFMOS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569FF" id="Zone de texte 25" o:spid="_x0000_s1032" type="#_x0000_t202" style="position:absolute;margin-left:402.4pt;margin-top:396.9pt;width:453.6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" stroked="f">
                <v:textbox style="mso-fit-shape-to-text:t" inset="0,0,0,0">
                  <w:txbxContent>
                    <w:p w:rsidR="00B54EFE" w:rsidRPr="007E0E05" w:rsidRDefault="00B54EFE" w:rsidP="001F2060">
                      <w:pPr>
                        <w:pStyle w:val="Lgende"/>
                        <w:jc w:val="center"/>
                        <w:rPr>
                          <w:noProof/>
                        </w:rPr>
                      </w:pPr>
                      <w:bookmarkStart w:id="10" w:name="_Toc153574795"/>
                      <w:r>
                        <w:t xml:space="preserve">Figure </w:t>
                      </w:r>
                      <w:r>
                        <w:rPr>
                          <w:noProof/>
                        </w:rPr>
                        <w:fldChar w:fldCharType="begin"/>
                      </w:r>
                      <w:r>
                        <w:rPr>
                          <w:noProof/>
                        </w:rPr>
                        <w:instrText xml:space="preserve"> SEQ Figure \* ARABIC </w:instrText>
                      </w:r>
                      <w:r>
                        <w:rPr>
                          <w:noProof/>
                        </w:rPr>
                        <w:fldChar w:fldCharType="separate"/>
                      </w:r>
                      <w:r w:rsidR="00CF583E">
                        <w:rPr>
                          <w:noProof/>
                        </w:rPr>
                        <w:t>1</w:t>
                      </w:r>
                      <w:r>
                        <w:rPr>
                          <w:noProof/>
                        </w:rPr>
                        <w:fldChar w:fldCharType="end"/>
                      </w:r>
                      <w:r>
                        <w:rPr>
                          <w:noProof/>
                        </w:rPr>
                        <w:t> : diagrammme de PFMOS</w:t>
                      </w:r>
                      <w:bookmarkEnd w:id="10"/>
                    </w:p>
                  </w:txbxContent>
                </v:textbox>
                <w10:wrap type="square" anchorx="margin"/>
              </v:shape>
            </w:pict>
          </mc:Fallback>
        </mc:AlternateContent>
      </w:r>
      <w:r w:rsidR="00F15AC7">
        <w:rPr>
          <w:noProof/>
        </w:rPr>
        <w:drawing>
          <wp:anchor distT="0" distB="0" distL="114300" distR="114300" simplePos="0" relativeHeight="251674624" behindDoc="0" locked="0" layoutInCell="1" allowOverlap="1" wp14:anchorId="56F5E8B3">
            <wp:simplePos x="0" y="0"/>
            <wp:positionH relativeFrom="margin">
              <wp:align>right</wp:align>
            </wp:positionH>
            <wp:positionV relativeFrom="paragraph">
              <wp:posOffset>304165</wp:posOffset>
            </wp:positionV>
            <wp:extent cx="5760720" cy="4572000"/>
            <wp:effectExtent l="0" t="0" r="0" b="0"/>
            <wp:wrapTopAndBottom/>
            <wp:docPr id="16"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760720" cy="4572000"/>
                    </a:xfrm>
                    <a:prstGeom prst="rect">
                      <a:avLst/>
                    </a:prstGeom>
                  </pic:spPr>
                </pic:pic>
              </a:graphicData>
            </a:graphic>
            <wp14:sizeRelV relativeFrom="margin">
              <wp14:pctHeight>0</wp14:pctHeight>
            </wp14:sizeRelV>
          </wp:anchor>
        </w:drawing>
      </w:r>
      <w:r w:rsidR="001217AE" w:rsidRPr="00845297">
        <w:rPr>
          <w:rFonts w:asciiTheme="majorHAnsi" w:hAnsiTheme="majorHAnsi" w:cstheme="majorHAnsi"/>
          <w:sz w:val="24"/>
          <w:szCs w:val="24"/>
        </w:rPr>
        <w:t>La figure suivante représente le diagramme du PFMO du système :</w:t>
      </w:r>
      <w:bookmarkStart w:id="11" w:name="_Toc153573080"/>
    </w:p>
    <w:p w:rsidR="00CF583E" w:rsidRDefault="00CF583E" w:rsidP="00B54EFE">
      <w:pPr>
        <w:rPr>
          <w:rFonts w:asciiTheme="majorHAnsi" w:hAnsiTheme="majorHAnsi" w:cstheme="majorHAnsi"/>
          <w:sz w:val="24"/>
          <w:szCs w:val="24"/>
        </w:rPr>
      </w:pPr>
    </w:p>
    <w:p w:rsidR="003C2316" w:rsidRPr="005833D3" w:rsidRDefault="003C2316" w:rsidP="0024127D">
      <w:pPr>
        <w:pStyle w:val="Paragraphedeliste"/>
        <w:numPr>
          <w:ilvl w:val="0"/>
          <w:numId w:val="25"/>
        </w:numPr>
        <w:tabs>
          <w:tab w:val="left" w:pos="426"/>
        </w:tabs>
        <w:ind w:left="284" w:hanging="218"/>
        <w:rPr>
          <w:rStyle w:val="Titre1Car"/>
          <w:b/>
          <w:sz w:val="36"/>
        </w:rPr>
      </w:pPr>
      <w:r w:rsidRPr="005833D3">
        <w:rPr>
          <w:rStyle w:val="Titre1Car"/>
          <w:b/>
          <w:sz w:val="36"/>
        </w:rPr>
        <w:t>Besoin et parties prenante :</w:t>
      </w:r>
      <w:bookmarkEnd w:id="11"/>
    </w:p>
    <w:tbl>
      <w:tblPr>
        <w:tblStyle w:val="TableauGrille5Fonc-Accentuation5"/>
        <w:tblpPr w:leftFromText="141" w:rightFromText="141" w:vertAnchor="text" w:horzAnchor="margin" w:tblpXSpec="center" w:tblpY="-1416"/>
        <w:tblW w:w="9204" w:type="dxa"/>
        <w:tblLook w:val="04A0" w:firstRow="1" w:lastRow="0" w:firstColumn="1" w:lastColumn="0" w:noHBand="0" w:noVBand="1"/>
      </w:tblPr>
      <w:tblGrid>
        <w:gridCol w:w="893"/>
        <w:gridCol w:w="3047"/>
        <w:gridCol w:w="2576"/>
        <w:gridCol w:w="1205"/>
        <w:gridCol w:w="1483"/>
      </w:tblGrid>
      <w:tr w:rsidR="00D574C7" w:rsidRPr="002F222D" w:rsidTr="00D574C7">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lastRenderedPageBreak/>
              <w:t>ID</w:t>
            </w:r>
          </w:p>
        </w:tc>
        <w:tc>
          <w:tcPr>
            <w:tcW w:w="3047" w:type="dxa"/>
            <w:hideMark/>
          </w:tcPr>
          <w:p w:rsidR="002F222D" w:rsidRPr="002F222D" w:rsidRDefault="002F222D" w:rsidP="00D574C7">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Besoin Description</w:t>
            </w:r>
          </w:p>
        </w:tc>
        <w:tc>
          <w:tcPr>
            <w:tcW w:w="2576" w:type="dxa"/>
            <w:hideMark/>
          </w:tcPr>
          <w:p w:rsidR="002F222D" w:rsidRPr="002F222D" w:rsidRDefault="002F222D" w:rsidP="00D574C7">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Partie(s) prenante(s)</w:t>
            </w:r>
          </w:p>
        </w:tc>
        <w:tc>
          <w:tcPr>
            <w:tcW w:w="1205" w:type="dxa"/>
            <w:hideMark/>
          </w:tcPr>
          <w:p w:rsidR="002F222D" w:rsidRPr="002F222D" w:rsidRDefault="002F222D" w:rsidP="00D574C7">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Priorité</w:t>
            </w:r>
          </w:p>
        </w:tc>
        <w:tc>
          <w:tcPr>
            <w:tcW w:w="1483" w:type="dxa"/>
            <w:hideMark/>
          </w:tcPr>
          <w:p w:rsidR="002F222D" w:rsidRPr="002F222D" w:rsidRDefault="002F222D" w:rsidP="00D574C7">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Catégorie</w:t>
            </w:r>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1357"/>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N_001</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Le système doit garantir la sécurité et la confidentialité des données médicales des patients.</w:t>
            </w:r>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 xml:space="preserve">Responsable GBD </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 </w:t>
            </w:r>
          </w:p>
        </w:tc>
      </w:tr>
      <w:tr w:rsidR="002F222D" w:rsidRPr="002F222D" w:rsidTr="00D574C7">
        <w:trPr>
          <w:trHeight w:val="1070"/>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N_002</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Le système doit être conforme aux normes et réglementations en vigueur dans le secteur de la santé.</w:t>
            </w:r>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Responsable de qualité</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 </w:t>
            </w:r>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N_003</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Le système doit être capable de mesurer de manière continue et précise la fréquence cardiaque el la pression artérielle.</w:t>
            </w:r>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Ingénieur système embarqué</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fonctionnelle</w:t>
            </w:r>
            <w:proofErr w:type="gramEnd"/>
            <w:r w:rsidRPr="002F222D">
              <w:rPr>
                <w:rFonts w:asciiTheme="majorHAnsi" w:hAnsiTheme="majorHAnsi" w:cs="Segoe UI"/>
                <w:color w:val="374151"/>
              </w:rPr>
              <w:t xml:space="preserve"> </w:t>
            </w:r>
          </w:p>
        </w:tc>
      </w:tr>
      <w:tr w:rsidR="002F222D" w:rsidRPr="002F222D" w:rsidTr="00D574C7">
        <w:trPr>
          <w:trHeight w:val="829"/>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N_004</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Le système doit être capable de détecter les anomalies cardiaques.</w:t>
            </w:r>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Ingénieur système embarqué</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fonctionnelle</w:t>
            </w:r>
            <w:proofErr w:type="gramEnd"/>
            <w:r w:rsidRPr="002F222D">
              <w:rPr>
                <w:rFonts w:asciiTheme="majorHAnsi" w:hAnsiTheme="majorHAnsi" w:cs="Segoe UI"/>
                <w:color w:val="374151"/>
              </w:rPr>
              <w:t xml:space="preserve"> </w:t>
            </w:r>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N_005</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 xml:space="preserve">Les capteurs utilisés pour la surveillance doivent être hautement précis et fiables </w:t>
            </w:r>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Ingénieur en système embarqué</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fonctionnelle</w:t>
            </w:r>
            <w:proofErr w:type="gramEnd"/>
            <w:r w:rsidRPr="002F222D">
              <w:rPr>
                <w:rFonts w:asciiTheme="majorHAnsi" w:hAnsiTheme="majorHAnsi" w:cs="Segoe UI"/>
                <w:color w:val="374151"/>
              </w:rPr>
              <w:t xml:space="preserve"> </w:t>
            </w:r>
          </w:p>
        </w:tc>
      </w:tr>
      <w:tr w:rsidR="002F222D" w:rsidRPr="002F222D" w:rsidTr="00D574C7">
        <w:trPr>
          <w:trHeight w:val="730"/>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N_006</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Le système doit être sensible aux changements significatifs dans les paramètres cardiaques.</w:t>
            </w:r>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Ingénieur système embarqué</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fonctionnelle</w:t>
            </w:r>
            <w:proofErr w:type="gramEnd"/>
            <w:r w:rsidRPr="002F222D">
              <w:rPr>
                <w:rFonts w:asciiTheme="majorHAnsi" w:hAnsiTheme="majorHAnsi" w:cs="Segoe UI"/>
                <w:color w:val="374151"/>
              </w:rPr>
              <w:t xml:space="preserve"> </w:t>
            </w:r>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N_007</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Le système doit être capable de générer des alertes en cas de d'une crise cardiaque ou un cas urgent.</w:t>
            </w:r>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 xml:space="preserve">Ingénieur informatique </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fonctionnelle</w:t>
            </w:r>
            <w:proofErr w:type="gramEnd"/>
            <w:r w:rsidRPr="002F222D">
              <w:rPr>
                <w:rFonts w:asciiTheme="majorHAnsi" w:hAnsiTheme="majorHAnsi" w:cs="Segoe UI"/>
                <w:color w:val="374151"/>
              </w:rPr>
              <w:t xml:space="preserve"> </w:t>
            </w:r>
          </w:p>
        </w:tc>
      </w:tr>
      <w:tr w:rsidR="002F222D" w:rsidRPr="002F222D" w:rsidTr="00D574C7">
        <w:trPr>
          <w:trHeight w:val="1052"/>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N_008</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le</w:t>
            </w:r>
            <w:proofErr w:type="gramEnd"/>
            <w:r w:rsidRPr="002F222D">
              <w:rPr>
                <w:rFonts w:asciiTheme="majorHAnsi" w:hAnsiTheme="majorHAnsi" w:cs="Segoe UI"/>
                <w:color w:val="374151"/>
              </w:rPr>
              <w:t xml:space="preserve"> système doit personnaliser les alertes en fonction des seuils individuels établis par les professionnels de la santé.</w:t>
            </w:r>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médecin</w:t>
            </w:r>
            <w:proofErr w:type="gramEnd"/>
            <w:r w:rsidRPr="002F222D">
              <w:rPr>
                <w:rFonts w:asciiTheme="majorHAnsi" w:hAnsiTheme="majorHAnsi" w:cs="Segoe UI"/>
                <w:color w:val="374151"/>
              </w:rPr>
              <w:t xml:space="preserve"> traitant &amp; ingénieur informatique</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fonctionnelle</w:t>
            </w:r>
            <w:proofErr w:type="gramEnd"/>
            <w:r w:rsidRPr="002F222D">
              <w:rPr>
                <w:rFonts w:asciiTheme="majorHAnsi" w:hAnsiTheme="majorHAnsi" w:cs="Segoe UI"/>
                <w:color w:val="374151"/>
              </w:rPr>
              <w:t xml:space="preserve"> </w:t>
            </w:r>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N_009</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le</w:t>
            </w:r>
            <w:proofErr w:type="gramEnd"/>
            <w:r w:rsidRPr="002F222D">
              <w:rPr>
                <w:rFonts w:asciiTheme="majorHAnsi" w:hAnsiTheme="majorHAnsi" w:cs="Segoe UI"/>
                <w:color w:val="374151"/>
              </w:rPr>
              <w:t xml:space="preserve"> système doit être équipé par une source d'alimentation de secours</w:t>
            </w:r>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ingénieur  système</w:t>
            </w:r>
            <w:proofErr w:type="gramEnd"/>
            <w:r w:rsidRPr="002F222D">
              <w:rPr>
                <w:rFonts w:asciiTheme="majorHAnsi" w:hAnsiTheme="majorHAnsi" w:cs="Segoe UI"/>
                <w:color w:val="374151"/>
              </w:rPr>
              <w:t xml:space="preserve"> embarqué</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high</w:t>
            </w:r>
            <w:proofErr w:type="gramEnd"/>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fonctionnelle</w:t>
            </w:r>
            <w:proofErr w:type="gramEnd"/>
            <w:r w:rsidRPr="002F222D">
              <w:rPr>
                <w:rFonts w:asciiTheme="majorHAnsi" w:hAnsiTheme="majorHAnsi" w:cs="Segoe UI"/>
                <w:color w:val="374151"/>
              </w:rPr>
              <w:t xml:space="preserve"> </w:t>
            </w:r>
          </w:p>
        </w:tc>
      </w:tr>
      <w:tr w:rsidR="002F222D" w:rsidRPr="002F222D" w:rsidTr="00D574C7">
        <w:trPr>
          <w:trHeight w:val="944"/>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N_010</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Capacité à évoluer pour prendre en charge de nouvelles fonctionnalités et technologies à mesure que la médecine et la technologie progressent.</w:t>
            </w:r>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chef</w:t>
            </w:r>
            <w:proofErr w:type="gramEnd"/>
            <w:r w:rsidRPr="002F222D">
              <w:rPr>
                <w:rFonts w:asciiTheme="majorHAnsi" w:hAnsiTheme="majorHAnsi" w:cs="Segoe UI"/>
                <w:color w:val="374151"/>
              </w:rPr>
              <w:t xml:space="preserve"> de projet </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spellStart"/>
            <w:r w:rsidRPr="002F222D">
              <w:rPr>
                <w:rFonts w:asciiTheme="majorHAnsi" w:hAnsiTheme="majorHAnsi" w:cs="Segoe UI"/>
                <w:color w:val="374151"/>
              </w:rPr>
              <w:t>Mid</w:t>
            </w:r>
            <w:proofErr w:type="spellEnd"/>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 </w:t>
            </w:r>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N_011</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 xml:space="preserve">Le système doit pouvoir se connecter à des dispositifs médicaux </w:t>
            </w:r>
            <w:proofErr w:type="gramStart"/>
            <w:r w:rsidRPr="002F222D">
              <w:rPr>
                <w:rFonts w:asciiTheme="majorHAnsi" w:hAnsiTheme="majorHAnsi" w:cs="Segoe UI"/>
                <w:color w:val="374151"/>
              </w:rPr>
              <w:t>portables .</w:t>
            </w:r>
            <w:proofErr w:type="gramEnd"/>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ingénieur  système</w:t>
            </w:r>
            <w:proofErr w:type="gramEnd"/>
            <w:r w:rsidRPr="002F222D">
              <w:rPr>
                <w:rFonts w:asciiTheme="majorHAnsi" w:hAnsiTheme="majorHAnsi" w:cs="Segoe UI"/>
                <w:color w:val="374151"/>
              </w:rPr>
              <w:t xml:space="preserve"> embarqué/ ingénieur réseaux et télécom</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 </w:t>
            </w:r>
          </w:p>
        </w:tc>
      </w:tr>
      <w:tr w:rsidR="002F222D" w:rsidRPr="002F222D" w:rsidTr="00D574C7">
        <w:trPr>
          <w:trHeight w:val="983"/>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lastRenderedPageBreak/>
              <w:t>N_012</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L'interface utilisateur des applications mobile et web doit être conviviale pour les patients et les professionnels de la santé.</w:t>
            </w:r>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ingénieur</w:t>
            </w:r>
            <w:proofErr w:type="gramEnd"/>
            <w:r w:rsidRPr="002F222D">
              <w:rPr>
                <w:rFonts w:asciiTheme="majorHAnsi" w:hAnsiTheme="majorHAnsi" w:cs="Segoe UI"/>
                <w:color w:val="374151"/>
              </w:rPr>
              <w:t xml:space="preserve"> informatique </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spellStart"/>
            <w:proofErr w:type="gramStart"/>
            <w:r w:rsidRPr="002F222D">
              <w:rPr>
                <w:rFonts w:asciiTheme="majorHAnsi" w:hAnsiTheme="majorHAnsi" w:cs="Segoe UI"/>
                <w:color w:val="374151"/>
              </w:rPr>
              <w:t>mid</w:t>
            </w:r>
            <w:proofErr w:type="spellEnd"/>
            <w:proofErr w:type="gramEnd"/>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 </w:t>
            </w:r>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1238"/>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N_013</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Le système doit être disponible 24/7 pour assurer une surveillance continue des patients.</w:t>
            </w:r>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chef</w:t>
            </w:r>
            <w:proofErr w:type="gramEnd"/>
            <w:r w:rsidRPr="002F222D">
              <w:rPr>
                <w:rFonts w:asciiTheme="majorHAnsi" w:hAnsiTheme="majorHAnsi" w:cs="Segoe UI"/>
                <w:color w:val="374151"/>
              </w:rPr>
              <w:t xml:space="preserve"> de projet &amp; ingénieur informatique</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high</w:t>
            </w:r>
            <w:proofErr w:type="gramEnd"/>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 </w:t>
            </w:r>
          </w:p>
        </w:tc>
      </w:tr>
      <w:tr w:rsidR="002F222D" w:rsidRPr="002F222D" w:rsidTr="00D574C7">
        <w:trPr>
          <w:trHeight w:val="997"/>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N_014</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L'appareil doit avoir une autonomie de batterie suffisante, idéalement plusieurs jours, pour réduire la fréquence de recharge pour les utilisateurs.</w:t>
            </w:r>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ingénieur  système</w:t>
            </w:r>
            <w:proofErr w:type="gramEnd"/>
            <w:r w:rsidRPr="002F222D">
              <w:rPr>
                <w:rFonts w:asciiTheme="majorHAnsi" w:hAnsiTheme="majorHAnsi" w:cs="Segoe UI"/>
                <w:color w:val="374151"/>
              </w:rPr>
              <w:t xml:space="preserve"> embarqué</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 </w:t>
            </w:r>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1082"/>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N_015</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le</w:t>
            </w:r>
            <w:proofErr w:type="gramEnd"/>
            <w:r w:rsidRPr="002F222D">
              <w:rPr>
                <w:rFonts w:asciiTheme="majorHAnsi" w:hAnsiTheme="majorHAnsi" w:cs="Segoe UI"/>
                <w:color w:val="374151"/>
              </w:rPr>
              <w:t xml:space="preserve"> système doit </w:t>
            </w:r>
            <w:proofErr w:type="spellStart"/>
            <w:r w:rsidRPr="002F222D">
              <w:rPr>
                <w:rFonts w:asciiTheme="majorHAnsi" w:hAnsiTheme="majorHAnsi" w:cs="Segoe UI"/>
                <w:color w:val="374151"/>
              </w:rPr>
              <w:t>etre</w:t>
            </w:r>
            <w:proofErr w:type="spellEnd"/>
            <w:r w:rsidRPr="002F222D">
              <w:rPr>
                <w:rFonts w:asciiTheme="majorHAnsi" w:hAnsiTheme="majorHAnsi" w:cs="Segoe UI"/>
                <w:color w:val="374151"/>
              </w:rPr>
              <w:t xml:space="preserve"> capable de  générer les alertes suivant une comparaison entre les seuils </w:t>
            </w:r>
            <w:proofErr w:type="spellStart"/>
            <w:r w:rsidRPr="002F222D">
              <w:rPr>
                <w:rFonts w:asciiTheme="majorHAnsi" w:hAnsiTheme="majorHAnsi" w:cs="Segoe UI"/>
                <w:color w:val="374151"/>
              </w:rPr>
              <w:t>medicaux</w:t>
            </w:r>
            <w:proofErr w:type="spellEnd"/>
            <w:r w:rsidRPr="002F222D">
              <w:rPr>
                <w:rFonts w:asciiTheme="majorHAnsi" w:hAnsiTheme="majorHAnsi" w:cs="Segoe UI"/>
                <w:color w:val="374151"/>
              </w:rPr>
              <w:t xml:space="preserve"> et les mesures collectées </w:t>
            </w:r>
            <w:proofErr w:type="spellStart"/>
            <w:r w:rsidRPr="002F222D">
              <w:rPr>
                <w:rFonts w:asciiTheme="majorHAnsi" w:hAnsiTheme="majorHAnsi" w:cs="Segoe UI"/>
                <w:color w:val="374151"/>
              </w:rPr>
              <w:t>a</w:t>
            </w:r>
            <w:proofErr w:type="spellEnd"/>
            <w:r w:rsidRPr="002F222D">
              <w:rPr>
                <w:rFonts w:asciiTheme="majorHAnsi" w:hAnsiTheme="majorHAnsi" w:cs="Segoe UI"/>
                <w:color w:val="374151"/>
              </w:rPr>
              <w:t xml:space="preserve"> l'aide d'un modèle de machine </w:t>
            </w:r>
            <w:proofErr w:type="spellStart"/>
            <w:r w:rsidRPr="002F222D">
              <w:rPr>
                <w:rFonts w:asciiTheme="majorHAnsi" w:hAnsiTheme="majorHAnsi" w:cs="Segoe UI"/>
                <w:color w:val="374151"/>
              </w:rPr>
              <w:t>learning</w:t>
            </w:r>
            <w:proofErr w:type="spellEnd"/>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responsable</w:t>
            </w:r>
            <w:proofErr w:type="gramEnd"/>
            <w:r w:rsidRPr="002F222D">
              <w:rPr>
                <w:rFonts w:asciiTheme="majorHAnsi" w:hAnsiTheme="majorHAnsi" w:cs="Segoe UI"/>
                <w:color w:val="374151"/>
              </w:rPr>
              <w:t xml:space="preserve"> GBD</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spellStart"/>
            <w:proofErr w:type="gramStart"/>
            <w:r w:rsidRPr="002F222D">
              <w:rPr>
                <w:rFonts w:asciiTheme="majorHAnsi" w:hAnsiTheme="majorHAnsi" w:cs="Segoe UI"/>
                <w:color w:val="374151"/>
              </w:rPr>
              <w:t>mid</w:t>
            </w:r>
            <w:proofErr w:type="spellEnd"/>
            <w:proofErr w:type="gramEnd"/>
            <w:r w:rsidRPr="002F222D">
              <w:rPr>
                <w:rFonts w:asciiTheme="majorHAnsi" w:hAnsiTheme="majorHAnsi" w:cs="Segoe UI"/>
                <w:color w:val="374151"/>
              </w:rPr>
              <w:t xml:space="preserve"> </w:t>
            </w:r>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fonctionnelle</w:t>
            </w:r>
            <w:proofErr w:type="gramEnd"/>
            <w:r w:rsidRPr="002F222D">
              <w:rPr>
                <w:rFonts w:asciiTheme="majorHAnsi" w:hAnsiTheme="majorHAnsi" w:cs="Segoe UI"/>
                <w:color w:val="374151"/>
              </w:rPr>
              <w:t xml:space="preserve"> </w:t>
            </w:r>
          </w:p>
        </w:tc>
      </w:tr>
      <w:tr w:rsidR="002F222D" w:rsidRPr="002F222D" w:rsidTr="00D574C7">
        <w:trPr>
          <w:trHeight w:val="599"/>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N_016</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gestion</w:t>
            </w:r>
            <w:proofErr w:type="gramEnd"/>
            <w:r w:rsidRPr="002F222D">
              <w:rPr>
                <w:rFonts w:asciiTheme="majorHAnsi" w:hAnsiTheme="majorHAnsi" w:cs="Segoe UI"/>
                <w:color w:val="374151"/>
              </w:rPr>
              <w:t xml:space="preserve"> de l'énergie intelligents pour optimiser l'utilisation de la batterie et prolonger l'autonomie.</w:t>
            </w:r>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ingénieur</w:t>
            </w:r>
            <w:proofErr w:type="gramEnd"/>
            <w:r w:rsidRPr="002F222D">
              <w:rPr>
                <w:rFonts w:asciiTheme="majorHAnsi" w:hAnsiTheme="majorHAnsi" w:cs="Segoe UI"/>
                <w:color w:val="374151"/>
              </w:rPr>
              <w:t xml:space="preserve"> système embarqué</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 </w:t>
            </w:r>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N_017</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Intégration de points de test pour faciliter le dépannage et les tests de qualité pendant le processus de fabrication et la maintenance.</w:t>
            </w:r>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ingénieur  maintenance</w:t>
            </w:r>
            <w:proofErr w:type="gramEnd"/>
            <w:r w:rsidRPr="002F222D">
              <w:rPr>
                <w:rFonts w:asciiTheme="majorHAnsi" w:hAnsiTheme="majorHAnsi" w:cs="Segoe UI"/>
                <w:color w:val="374151"/>
              </w:rPr>
              <w:t xml:space="preserve"> </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 </w:t>
            </w:r>
          </w:p>
        </w:tc>
      </w:tr>
      <w:tr w:rsidR="002F222D" w:rsidRPr="002F222D" w:rsidTr="00D574C7">
        <w:trPr>
          <w:trHeight w:val="754"/>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N_018</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le</w:t>
            </w:r>
            <w:proofErr w:type="gramEnd"/>
            <w:r w:rsidRPr="002F222D">
              <w:rPr>
                <w:rFonts w:asciiTheme="majorHAnsi" w:hAnsiTheme="majorHAnsi" w:cs="Segoe UI"/>
                <w:color w:val="374151"/>
              </w:rPr>
              <w:t xml:space="preserve"> système doit </w:t>
            </w:r>
            <w:proofErr w:type="spellStart"/>
            <w:r w:rsidRPr="002F222D">
              <w:rPr>
                <w:rFonts w:asciiTheme="majorHAnsi" w:hAnsiTheme="majorHAnsi" w:cs="Segoe UI"/>
                <w:color w:val="374151"/>
              </w:rPr>
              <w:t>etre</w:t>
            </w:r>
            <w:proofErr w:type="spellEnd"/>
            <w:r w:rsidRPr="002F222D">
              <w:rPr>
                <w:rFonts w:asciiTheme="majorHAnsi" w:hAnsiTheme="majorHAnsi" w:cs="Segoe UI"/>
                <w:color w:val="374151"/>
              </w:rPr>
              <w:t xml:space="preserve"> équipé par une mémoire suffisante pour stocker les données localement en cas de perte de connectivité, .</w:t>
            </w:r>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 xml:space="preserve">Responsable GBD </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fonctionnelle</w:t>
            </w:r>
            <w:proofErr w:type="gramEnd"/>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1118"/>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N_019</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le</w:t>
            </w:r>
            <w:proofErr w:type="gramEnd"/>
            <w:r w:rsidRPr="002F222D">
              <w:rPr>
                <w:rFonts w:asciiTheme="majorHAnsi" w:hAnsiTheme="majorHAnsi" w:cs="Segoe UI"/>
                <w:color w:val="374151"/>
              </w:rPr>
              <w:t xml:space="preserve"> système doit respecter les normes de sécurité électronique applicables pour garantir la sécurité.</w:t>
            </w:r>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 xml:space="preserve">Responsable de qualité </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 </w:t>
            </w:r>
          </w:p>
        </w:tc>
      </w:tr>
      <w:tr w:rsidR="002F222D" w:rsidRPr="002F222D" w:rsidTr="00D574C7">
        <w:trPr>
          <w:trHeight w:val="1127"/>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N_020</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le</w:t>
            </w:r>
            <w:proofErr w:type="gramEnd"/>
            <w:r w:rsidRPr="002F222D">
              <w:rPr>
                <w:rFonts w:asciiTheme="majorHAnsi" w:hAnsiTheme="majorHAnsi" w:cs="Segoe UI"/>
                <w:color w:val="374151"/>
              </w:rPr>
              <w:t xml:space="preserve"> système doit </w:t>
            </w:r>
            <w:proofErr w:type="spellStart"/>
            <w:r w:rsidRPr="002F222D">
              <w:rPr>
                <w:rFonts w:asciiTheme="majorHAnsi" w:hAnsiTheme="majorHAnsi" w:cs="Segoe UI"/>
                <w:color w:val="374151"/>
              </w:rPr>
              <w:t>etre</w:t>
            </w:r>
            <w:proofErr w:type="spellEnd"/>
            <w:r w:rsidRPr="002F222D">
              <w:rPr>
                <w:rFonts w:asciiTheme="majorHAnsi" w:hAnsiTheme="majorHAnsi" w:cs="Segoe UI"/>
                <w:color w:val="374151"/>
              </w:rPr>
              <w:t xml:space="preserve"> capable de donner la possibilité de visualiser les anciens données de  patient </w:t>
            </w:r>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Responsable GBD &amp; ingénieur informatique</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spellStart"/>
            <w:proofErr w:type="gramStart"/>
            <w:r w:rsidRPr="002F222D">
              <w:rPr>
                <w:rFonts w:asciiTheme="majorHAnsi" w:hAnsiTheme="majorHAnsi" w:cs="Segoe UI"/>
                <w:color w:val="374151"/>
              </w:rPr>
              <w:t>mid</w:t>
            </w:r>
            <w:proofErr w:type="spellEnd"/>
            <w:proofErr w:type="gramEnd"/>
            <w:r w:rsidRPr="002F222D">
              <w:rPr>
                <w:rFonts w:asciiTheme="majorHAnsi" w:hAnsiTheme="majorHAnsi" w:cs="Segoe UI"/>
                <w:color w:val="374151"/>
              </w:rPr>
              <w:t xml:space="preserve"> </w:t>
            </w:r>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fonctionnelle</w:t>
            </w:r>
            <w:proofErr w:type="gramEnd"/>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lastRenderedPageBreak/>
              <w:t>N_021</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 xml:space="preserve">Système d'accès doit </w:t>
            </w:r>
            <w:proofErr w:type="spellStart"/>
            <w:r w:rsidRPr="002F222D">
              <w:rPr>
                <w:rFonts w:asciiTheme="majorHAnsi" w:hAnsiTheme="majorHAnsi" w:cs="Segoe UI"/>
                <w:color w:val="374151"/>
              </w:rPr>
              <w:t>etre</w:t>
            </w:r>
            <w:proofErr w:type="spellEnd"/>
            <w:r w:rsidRPr="002F222D">
              <w:rPr>
                <w:rFonts w:asciiTheme="majorHAnsi" w:hAnsiTheme="majorHAnsi" w:cs="Segoe UI"/>
                <w:color w:val="374151"/>
              </w:rPr>
              <w:t xml:space="preserve"> contrôlé avec des niveaux de privilège </w:t>
            </w:r>
            <w:proofErr w:type="gramStart"/>
            <w:r w:rsidRPr="002F222D">
              <w:rPr>
                <w:rFonts w:asciiTheme="majorHAnsi" w:hAnsiTheme="majorHAnsi" w:cs="Segoe UI"/>
                <w:color w:val="374151"/>
              </w:rPr>
              <w:t>définis .</w:t>
            </w:r>
            <w:proofErr w:type="gramEnd"/>
          </w:p>
        </w:tc>
        <w:tc>
          <w:tcPr>
            <w:tcW w:w="2576" w:type="dxa"/>
            <w:hideMark/>
          </w:tcPr>
          <w:p w:rsidR="002F222D" w:rsidRPr="002F222D" w:rsidRDefault="009D5DFF"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Responsable</w:t>
            </w:r>
            <w:r w:rsidR="002F222D" w:rsidRPr="002F222D">
              <w:rPr>
                <w:rFonts w:asciiTheme="majorHAnsi" w:hAnsiTheme="majorHAnsi" w:cs="Segoe UI"/>
                <w:color w:val="374151"/>
              </w:rPr>
              <w:t xml:space="preserve"> GBD </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 </w:t>
            </w:r>
          </w:p>
        </w:tc>
      </w:tr>
      <w:tr w:rsidR="002F222D" w:rsidRPr="002F222D" w:rsidTr="00D574C7">
        <w:trPr>
          <w:trHeight w:val="1227"/>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N_021</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La base de données doit être conçue de manière à pouvoir évoluer pour gérer efficacement l'augmentation du volume de données à mesure que le système se développe.</w:t>
            </w:r>
          </w:p>
        </w:tc>
        <w:tc>
          <w:tcPr>
            <w:tcW w:w="2576" w:type="dxa"/>
            <w:hideMark/>
          </w:tcPr>
          <w:p w:rsidR="002F222D" w:rsidRPr="002F222D" w:rsidRDefault="009D5DFF"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Responsable</w:t>
            </w:r>
            <w:r w:rsidR="002F222D" w:rsidRPr="002F222D">
              <w:rPr>
                <w:rFonts w:asciiTheme="majorHAnsi" w:hAnsiTheme="majorHAnsi" w:cs="Segoe UI"/>
                <w:color w:val="374151"/>
              </w:rPr>
              <w:t xml:space="preserve"> GBD </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High</w:t>
            </w:r>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 </w:t>
            </w:r>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N_023</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Le système doit être capable de mesurer en continu la fréquence cardiaque du patient.</w:t>
            </w:r>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ingénieur</w:t>
            </w:r>
            <w:proofErr w:type="gramEnd"/>
            <w:r w:rsidRPr="002F222D">
              <w:rPr>
                <w:rFonts w:asciiTheme="majorHAnsi" w:hAnsiTheme="majorHAnsi" w:cs="Segoe UI"/>
                <w:color w:val="374151"/>
              </w:rPr>
              <w:t xml:space="preserve"> en systèmes embarqués</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fonctionnelle</w:t>
            </w:r>
            <w:proofErr w:type="gramEnd"/>
          </w:p>
        </w:tc>
      </w:tr>
      <w:tr w:rsidR="002F222D" w:rsidRPr="002F222D" w:rsidTr="00D574C7">
        <w:trPr>
          <w:trHeight w:val="925"/>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N_024</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 xml:space="preserve">Le système doit garantir la confidentialité et la sécurité des données du </w:t>
            </w:r>
            <w:proofErr w:type="gramStart"/>
            <w:r w:rsidRPr="002F222D">
              <w:rPr>
                <w:rFonts w:asciiTheme="majorHAnsi" w:hAnsiTheme="majorHAnsi" w:cs="Segoe UI"/>
                <w:color w:val="374151"/>
              </w:rPr>
              <w:t>patient .</w:t>
            </w:r>
            <w:proofErr w:type="gramEnd"/>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Responsable de GBD</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w:t>
            </w:r>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N_025</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Les capteurs de mesure doivent être calibrés pour assurer une précision conforme aux normes médicales.</w:t>
            </w:r>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Ingénieur en systèmes embarqués</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w:t>
            </w:r>
          </w:p>
        </w:tc>
      </w:tr>
      <w:tr w:rsidR="002F222D" w:rsidRPr="002F222D" w:rsidTr="00D574C7">
        <w:trPr>
          <w:trHeight w:val="852"/>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N_026</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Le système doit être réactif, générant des alertes en temps opportun en cas de détection d'anomalies critiques.</w:t>
            </w:r>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Ingénieur informatique</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w:t>
            </w:r>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N_027</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 xml:space="preserve">Le processus d'assemblage de l'appareil doit suivre des procédures définies </w:t>
            </w:r>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Technicien</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w:t>
            </w:r>
          </w:p>
        </w:tc>
      </w:tr>
      <w:tr w:rsidR="002F222D" w:rsidRPr="002F222D" w:rsidTr="00D574C7">
        <w:trPr>
          <w:trHeight w:val="778"/>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N_028</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 xml:space="preserve">Un plan de maintenance préventive et </w:t>
            </w:r>
            <w:proofErr w:type="gramStart"/>
            <w:r w:rsidRPr="002F222D">
              <w:rPr>
                <w:rFonts w:asciiTheme="majorHAnsi" w:hAnsiTheme="majorHAnsi" w:cs="Segoe UI"/>
                <w:color w:val="374151"/>
              </w:rPr>
              <w:t>corrective .</w:t>
            </w:r>
            <w:proofErr w:type="gramEnd"/>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Responsable de maintenance</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w:t>
            </w:r>
          </w:p>
        </w:tc>
      </w:tr>
      <w:tr w:rsidR="00D574C7" w:rsidRPr="002F222D" w:rsidTr="00D574C7">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N_029</w:t>
            </w:r>
          </w:p>
        </w:tc>
        <w:tc>
          <w:tcPr>
            <w:tcW w:w="3047"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le</w:t>
            </w:r>
            <w:proofErr w:type="gramEnd"/>
            <w:r w:rsidRPr="002F222D">
              <w:rPr>
                <w:rFonts w:asciiTheme="majorHAnsi" w:hAnsiTheme="majorHAnsi" w:cs="Segoe UI"/>
                <w:color w:val="374151"/>
              </w:rPr>
              <w:t xml:space="preserve"> processus de test et de vérification doivent être mis en place.</w:t>
            </w:r>
          </w:p>
        </w:tc>
        <w:tc>
          <w:tcPr>
            <w:tcW w:w="2576"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Responsable de maintenance</w:t>
            </w:r>
          </w:p>
        </w:tc>
        <w:tc>
          <w:tcPr>
            <w:tcW w:w="1205"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
        </w:tc>
        <w:tc>
          <w:tcPr>
            <w:tcW w:w="1483" w:type="dxa"/>
            <w:hideMark/>
          </w:tcPr>
          <w:p w:rsidR="002F222D" w:rsidRPr="002F222D" w:rsidRDefault="002F222D"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w:t>
            </w:r>
          </w:p>
        </w:tc>
      </w:tr>
      <w:tr w:rsidR="002F222D" w:rsidRPr="002F222D" w:rsidTr="00D574C7">
        <w:trPr>
          <w:trHeight w:val="770"/>
        </w:trPr>
        <w:tc>
          <w:tcPr>
            <w:cnfStyle w:val="001000000000" w:firstRow="0" w:lastRow="0" w:firstColumn="1" w:lastColumn="0" w:oddVBand="0" w:evenVBand="0" w:oddHBand="0" w:evenHBand="0" w:firstRowFirstColumn="0" w:firstRowLastColumn="0" w:lastRowFirstColumn="0" w:lastRowLastColumn="0"/>
            <w:tcW w:w="893" w:type="dxa"/>
            <w:hideMark/>
          </w:tcPr>
          <w:p w:rsidR="002F222D" w:rsidRPr="002F222D" w:rsidRDefault="002F222D" w:rsidP="00D574C7">
            <w:pPr>
              <w:spacing w:after="160" w:line="259" w:lineRule="auto"/>
              <w:rPr>
                <w:rFonts w:asciiTheme="majorHAnsi" w:hAnsiTheme="majorHAnsi" w:cs="Segoe UI"/>
                <w:color w:val="374151"/>
              </w:rPr>
            </w:pPr>
            <w:r w:rsidRPr="002F222D">
              <w:rPr>
                <w:rFonts w:asciiTheme="majorHAnsi" w:hAnsiTheme="majorHAnsi" w:cs="Segoe UI"/>
                <w:color w:val="374151"/>
              </w:rPr>
              <w:t>N_030</w:t>
            </w:r>
          </w:p>
        </w:tc>
        <w:tc>
          <w:tcPr>
            <w:tcW w:w="3047"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 xml:space="preserve">Le coût total du système, y compris le développement, l'assemblage, la maintenance et les mises à jour, </w:t>
            </w:r>
          </w:p>
        </w:tc>
        <w:tc>
          <w:tcPr>
            <w:tcW w:w="2576"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2F222D">
              <w:rPr>
                <w:rFonts w:asciiTheme="majorHAnsi" w:hAnsiTheme="majorHAnsi" w:cs="Segoe UI"/>
                <w:color w:val="374151"/>
              </w:rPr>
              <w:t>Responsable financière</w:t>
            </w:r>
          </w:p>
        </w:tc>
        <w:tc>
          <w:tcPr>
            <w:tcW w:w="1205"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
        </w:tc>
        <w:tc>
          <w:tcPr>
            <w:tcW w:w="1483" w:type="dxa"/>
            <w:hideMark/>
          </w:tcPr>
          <w:p w:rsidR="002F222D" w:rsidRPr="002F222D" w:rsidRDefault="002F222D"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2F222D">
              <w:rPr>
                <w:rFonts w:asciiTheme="majorHAnsi" w:hAnsiTheme="majorHAnsi" w:cs="Segoe UI"/>
                <w:color w:val="374151"/>
              </w:rPr>
              <w:t>non</w:t>
            </w:r>
            <w:proofErr w:type="gramEnd"/>
            <w:r w:rsidRPr="002F222D">
              <w:rPr>
                <w:rFonts w:asciiTheme="majorHAnsi" w:hAnsiTheme="majorHAnsi" w:cs="Segoe UI"/>
                <w:color w:val="374151"/>
              </w:rPr>
              <w:t xml:space="preserve"> fonctionnelle</w:t>
            </w:r>
          </w:p>
        </w:tc>
      </w:tr>
    </w:tbl>
    <w:p w:rsidR="002F222D" w:rsidRPr="00845297" w:rsidRDefault="002F222D" w:rsidP="002F222D">
      <w:pPr>
        <w:pStyle w:val="Paragraphedeliste"/>
        <w:rPr>
          <w:rFonts w:asciiTheme="majorHAnsi" w:hAnsiTheme="majorHAnsi" w:cstheme="majorHAnsi"/>
          <w:color w:val="2E74B5" w:themeColor="accent1" w:themeShade="BF"/>
          <w:sz w:val="32"/>
          <w:szCs w:val="32"/>
        </w:rPr>
      </w:pPr>
    </w:p>
    <w:p w:rsidR="00731F99" w:rsidRPr="005833D3" w:rsidRDefault="00E63E2C" w:rsidP="0024127D">
      <w:pPr>
        <w:pStyle w:val="Paragraphedeliste"/>
        <w:numPr>
          <w:ilvl w:val="0"/>
          <w:numId w:val="25"/>
        </w:numPr>
        <w:tabs>
          <w:tab w:val="left" w:pos="426"/>
        </w:tabs>
        <w:ind w:left="284" w:hanging="218"/>
        <w:rPr>
          <w:rStyle w:val="Titre1Car"/>
          <w:b/>
          <w:sz w:val="36"/>
        </w:rPr>
      </w:pPr>
      <w:bookmarkStart w:id="12" w:name="_Toc153573081"/>
      <w:r w:rsidRPr="005833D3">
        <w:rPr>
          <w:rStyle w:val="Titre1Car"/>
          <w:b/>
          <w:sz w:val="36"/>
        </w:rPr>
        <w:lastRenderedPageBreak/>
        <mc:AlternateContent>
          <mc:Choice Requires="wps">
            <w:drawing>
              <wp:anchor distT="0" distB="0" distL="114300" distR="114300" simplePos="0" relativeHeight="251687936" behindDoc="0" locked="0" layoutInCell="1" allowOverlap="1" wp14:anchorId="41CDE5DA" wp14:editId="12F7A926">
                <wp:simplePos x="0" y="0"/>
                <wp:positionH relativeFrom="column">
                  <wp:posOffset>0</wp:posOffset>
                </wp:positionH>
                <wp:positionV relativeFrom="paragraph">
                  <wp:posOffset>5556885</wp:posOffset>
                </wp:positionV>
                <wp:extent cx="576072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54EFE" w:rsidRPr="002227A8" w:rsidRDefault="00B54EFE" w:rsidP="00E63E2C">
                            <w:pPr>
                              <w:pStyle w:val="Lgende"/>
                              <w:rPr>
                                <w:noProof/>
                              </w:rPr>
                            </w:pPr>
                            <w:bookmarkStart w:id="13" w:name="_Toc153574796"/>
                            <w:r>
                              <w:t xml:space="preserve">Figure </w:t>
                            </w:r>
                            <w:r>
                              <w:rPr>
                                <w:noProof/>
                              </w:rPr>
                              <w:fldChar w:fldCharType="begin"/>
                            </w:r>
                            <w:r>
                              <w:rPr>
                                <w:noProof/>
                              </w:rPr>
                              <w:instrText xml:space="preserve"> SEQ Figure \* ARABIC </w:instrText>
                            </w:r>
                            <w:r>
                              <w:rPr>
                                <w:noProof/>
                              </w:rPr>
                              <w:fldChar w:fldCharType="separate"/>
                            </w:r>
                            <w:r w:rsidR="00CF583E">
                              <w:rPr>
                                <w:noProof/>
                              </w:rPr>
                              <w:t>2</w:t>
                            </w:r>
                            <w:r>
                              <w:rPr>
                                <w:noProof/>
                              </w:rPr>
                              <w:fldChar w:fldCharType="end"/>
                            </w:r>
                            <w:r>
                              <w:rPr>
                                <w:noProof/>
                              </w:rPr>
                              <w:t> :digrammme de cycle de vie</w:t>
                            </w:r>
                            <w:bookmarkEnd w:id="13"/>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DE5DA" id="Zone de texte 28" o:spid="_x0000_s1033" type="#_x0000_t202" style="position:absolute;left:0;text-align:left;margin-left:0;margin-top:437.5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" stroked="f">
                <v:textbox style="mso-fit-shape-to-text:t" inset="0,0,0,0">
                  <w:txbxContent>
                    <w:p w:rsidR="00B54EFE" w:rsidRPr="002227A8" w:rsidRDefault="00B54EFE" w:rsidP="00E63E2C">
                      <w:pPr>
                        <w:pStyle w:val="Lgende"/>
                        <w:rPr>
                          <w:noProof/>
                        </w:rPr>
                      </w:pPr>
                      <w:bookmarkStart w:id="14" w:name="_Toc153574796"/>
                      <w:r>
                        <w:t xml:space="preserve">Figure </w:t>
                      </w:r>
                      <w:r>
                        <w:rPr>
                          <w:noProof/>
                        </w:rPr>
                        <w:fldChar w:fldCharType="begin"/>
                      </w:r>
                      <w:r>
                        <w:rPr>
                          <w:noProof/>
                        </w:rPr>
                        <w:instrText xml:space="preserve"> SEQ Figure \* ARABIC </w:instrText>
                      </w:r>
                      <w:r>
                        <w:rPr>
                          <w:noProof/>
                        </w:rPr>
                        <w:fldChar w:fldCharType="separate"/>
                      </w:r>
                      <w:r w:rsidR="00CF583E">
                        <w:rPr>
                          <w:noProof/>
                        </w:rPr>
                        <w:t>2</w:t>
                      </w:r>
                      <w:r>
                        <w:rPr>
                          <w:noProof/>
                        </w:rPr>
                        <w:fldChar w:fldCharType="end"/>
                      </w:r>
                      <w:r>
                        <w:rPr>
                          <w:noProof/>
                        </w:rPr>
                        <w:t> :digrammme de cycle de vie</w:t>
                      </w:r>
                      <w:bookmarkEnd w:id="14"/>
                      <w:r>
                        <w:rPr>
                          <w:noProof/>
                        </w:rPr>
                        <w:t xml:space="preserve"> </w:t>
                      </w:r>
                    </w:p>
                  </w:txbxContent>
                </v:textbox>
                <w10:wrap type="topAndBottom"/>
              </v:shape>
            </w:pict>
          </mc:Fallback>
        </mc:AlternateContent>
      </w:r>
      <w:r w:rsidR="00731F99" w:rsidRPr="005833D3">
        <w:rPr>
          <w:rStyle w:val="Titre1Car"/>
          <w:b/>
          <w:sz w:val="36"/>
        </w:rPr>
        <w:drawing>
          <wp:anchor distT="0" distB="0" distL="114300" distR="114300" simplePos="0" relativeHeight="251675648" behindDoc="0" locked="0" layoutInCell="1" allowOverlap="1" wp14:anchorId="74AC58C3">
            <wp:simplePos x="0" y="0"/>
            <wp:positionH relativeFrom="margin">
              <wp:align>left</wp:align>
            </wp:positionH>
            <wp:positionV relativeFrom="paragraph">
              <wp:posOffset>308012</wp:posOffset>
            </wp:positionV>
            <wp:extent cx="5760720" cy="5191760"/>
            <wp:effectExtent l="0" t="0" r="0" b="8890"/>
            <wp:wrapTopAndBottom/>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anchor>
        </w:drawing>
      </w:r>
      <w:r w:rsidR="003C2316" w:rsidRPr="005833D3">
        <w:rPr>
          <w:rStyle w:val="Titre1Car"/>
          <w:b/>
          <w:sz w:val="36"/>
        </w:rPr>
        <w:t>Cycle de vie de système :</w:t>
      </w:r>
      <w:bookmarkEnd w:id="12"/>
    </w:p>
    <w:p w:rsidR="00731F99" w:rsidRPr="005833D3" w:rsidRDefault="003C2316" w:rsidP="0024127D">
      <w:pPr>
        <w:pStyle w:val="Titre2"/>
        <w:numPr>
          <w:ilvl w:val="0"/>
          <w:numId w:val="27"/>
        </w:numPr>
        <w:ind w:left="567" w:hanging="283"/>
        <w:rPr>
          <w:b/>
          <w:sz w:val="32"/>
        </w:rPr>
      </w:pPr>
      <w:bookmarkStart w:id="15" w:name="_Toc153573082"/>
      <w:r w:rsidRPr="005833D3">
        <w:rPr>
          <w:b/>
          <w:sz w:val="32"/>
        </w:rPr>
        <w:t>Etude et développement :</w:t>
      </w:r>
      <w:bookmarkEnd w:id="15"/>
    </w:p>
    <w:p w:rsidR="0019694A" w:rsidRPr="000F1F51" w:rsidRDefault="0019694A" w:rsidP="0024127D">
      <w:pPr>
        <w:pStyle w:val="Paragraphedeliste"/>
        <w:numPr>
          <w:ilvl w:val="0"/>
          <w:numId w:val="20"/>
        </w:numPr>
        <w:jc w:val="both"/>
        <w:rPr>
          <w:rFonts w:asciiTheme="majorHAnsi" w:hAnsiTheme="majorHAnsi" w:cstheme="majorHAnsi"/>
          <w:sz w:val="24"/>
          <w:szCs w:val="24"/>
        </w:rPr>
      </w:pPr>
      <w:r w:rsidRPr="000F1F51">
        <w:rPr>
          <w:rFonts w:asciiTheme="majorHAnsi" w:hAnsiTheme="majorHAnsi" w:cstheme="majorHAnsi"/>
          <w:sz w:val="24"/>
          <w:szCs w:val="24"/>
        </w:rPr>
        <w:t>Identification des besoins : Déterminer les besoins spécifiques en matière de surveillance des maladies cardiaques, en fonction des populations cibles, des objectifs de santé et des technologies disponibles.</w:t>
      </w:r>
    </w:p>
    <w:p w:rsidR="0019694A" w:rsidRPr="000F1F51" w:rsidRDefault="0019694A" w:rsidP="0024127D">
      <w:pPr>
        <w:pStyle w:val="Paragraphedeliste"/>
        <w:numPr>
          <w:ilvl w:val="0"/>
          <w:numId w:val="20"/>
        </w:numPr>
        <w:jc w:val="both"/>
        <w:rPr>
          <w:rFonts w:asciiTheme="majorHAnsi" w:hAnsiTheme="majorHAnsi" w:cstheme="majorHAnsi"/>
          <w:sz w:val="24"/>
          <w:szCs w:val="24"/>
        </w:rPr>
      </w:pPr>
      <w:r w:rsidRPr="000F1F51">
        <w:rPr>
          <w:rFonts w:asciiTheme="majorHAnsi" w:hAnsiTheme="majorHAnsi" w:cstheme="majorHAnsi"/>
          <w:sz w:val="24"/>
          <w:szCs w:val="24"/>
        </w:rPr>
        <w:t>Planification du système : Élaborer un plan détaillé comprenant les fonctionnalités du système, les dispositifs de surveillance à utiliser, les protocoles de collecte de données, et les considérations de sécurité et de confidentialité.</w:t>
      </w:r>
    </w:p>
    <w:p w:rsidR="0019694A" w:rsidRPr="00845297" w:rsidRDefault="0019694A" w:rsidP="00DB72B1">
      <w:pPr>
        <w:pStyle w:val="Paragraphedeliste"/>
        <w:ind w:left="1080"/>
        <w:jc w:val="both"/>
        <w:rPr>
          <w:rFonts w:asciiTheme="majorHAnsi" w:hAnsiTheme="majorHAnsi" w:cstheme="majorHAnsi"/>
        </w:rPr>
      </w:pPr>
    </w:p>
    <w:p w:rsidR="003C2316" w:rsidRPr="005833D3" w:rsidRDefault="003C2316" w:rsidP="0024127D">
      <w:pPr>
        <w:pStyle w:val="Titre2"/>
        <w:numPr>
          <w:ilvl w:val="0"/>
          <w:numId w:val="27"/>
        </w:numPr>
        <w:ind w:left="567" w:hanging="283"/>
        <w:rPr>
          <w:b/>
          <w:sz w:val="32"/>
        </w:rPr>
      </w:pPr>
      <w:bookmarkStart w:id="16" w:name="_Toc153573083"/>
      <w:r w:rsidRPr="005833D3">
        <w:rPr>
          <w:b/>
          <w:sz w:val="32"/>
        </w:rPr>
        <w:t>Fabrication et réalisation :</w:t>
      </w:r>
      <w:bookmarkEnd w:id="16"/>
    </w:p>
    <w:p w:rsidR="003C2316" w:rsidRPr="000F1F51" w:rsidRDefault="003C2316" w:rsidP="0024127D">
      <w:pPr>
        <w:pStyle w:val="Paragraphedeliste"/>
        <w:numPr>
          <w:ilvl w:val="0"/>
          <w:numId w:val="21"/>
        </w:numPr>
        <w:jc w:val="both"/>
        <w:rPr>
          <w:rFonts w:asciiTheme="majorHAnsi" w:hAnsiTheme="majorHAnsi" w:cstheme="majorHAnsi"/>
          <w:sz w:val="24"/>
          <w:szCs w:val="24"/>
        </w:rPr>
      </w:pPr>
      <w:r w:rsidRPr="000F1F51">
        <w:rPr>
          <w:rFonts w:asciiTheme="majorHAnsi" w:hAnsiTheme="majorHAnsi" w:cstheme="majorHAnsi"/>
          <w:sz w:val="24"/>
          <w:szCs w:val="24"/>
        </w:rPr>
        <w:t>Création de la solution : Développer les applications, les dispositifs et les infrastructures nécessaires pour mettre en œuvre le système de surveillance.</w:t>
      </w:r>
    </w:p>
    <w:p w:rsidR="003C2316" w:rsidRPr="000F1F51" w:rsidRDefault="003C2316" w:rsidP="0024127D">
      <w:pPr>
        <w:pStyle w:val="Paragraphedeliste"/>
        <w:numPr>
          <w:ilvl w:val="0"/>
          <w:numId w:val="21"/>
        </w:numPr>
        <w:jc w:val="both"/>
        <w:rPr>
          <w:rFonts w:asciiTheme="majorHAnsi" w:hAnsiTheme="majorHAnsi" w:cstheme="majorHAnsi"/>
          <w:sz w:val="24"/>
          <w:szCs w:val="24"/>
        </w:rPr>
      </w:pPr>
      <w:r w:rsidRPr="000F1F51">
        <w:rPr>
          <w:rFonts w:asciiTheme="majorHAnsi" w:hAnsiTheme="majorHAnsi" w:cstheme="majorHAnsi"/>
          <w:sz w:val="24"/>
          <w:szCs w:val="24"/>
        </w:rPr>
        <w:t>Intégration des technologies : Intégrer les capteurs, les dispositifs de collecte de données, les applications logicielles et les systèmes de stockage nécessaires.</w:t>
      </w:r>
    </w:p>
    <w:p w:rsidR="0019694A" w:rsidRPr="005833D3" w:rsidRDefault="0019694A" w:rsidP="0024127D">
      <w:pPr>
        <w:pStyle w:val="Titre2"/>
        <w:numPr>
          <w:ilvl w:val="0"/>
          <w:numId w:val="27"/>
        </w:numPr>
        <w:ind w:left="567" w:hanging="283"/>
        <w:rPr>
          <w:b/>
          <w:sz w:val="32"/>
        </w:rPr>
      </w:pPr>
      <w:bookmarkStart w:id="17" w:name="_Toc153573084"/>
      <w:r w:rsidRPr="005833D3">
        <w:rPr>
          <w:b/>
          <w:sz w:val="32"/>
        </w:rPr>
        <w:lastRenderedPageBreak/>
        <w:t>Test :</w:t>
      </w:r>
      <w:bookmarkEnd w:id="17"/>
    </w:p>
    <w:p w:rsidR="0019694A" w:rsidRPr="00845297" w:rsidRDefault="0019694A" w:rsidP="0019694A">
      <w:pPr>
        <w:pStyle w:val="Paragraphedeliste"/>
        <w:ind w:left="1080"/>
        <w:rPr>
          <w:rFonts w:asciiTheme="majorHAnsi" w:hAnsiTheme="majorHAnsi" w:cstheme="majorHAnsi"/>
        </w:rPr>
      </w:pPr>
    </w:p>
    <w:p w:rsidR="003C2316" w:rsidRPr="000F1F51" w:rsidRDefault="0019694A" w:rsidP="0024127D">
      <w:pPr>
        <w:pStyle w:val="Paragraphedeliste"/>
        <w:numPr>
          <w:ilvl w:val="0"/>
          <w:numId w:val="22"/>
        </w:numPr>
        <w:jc w:val="both"/>
        <w:rPr>
          <w:rFonts w:asciiTheme="majorHAnsi" w:hAnsiTheme="majorHAnsi" w:cstheme="majorHAnsi"/>
          <w:sz w:val="24"/>
          <w:szCs w:val="24"/>
        </w:rPr>
      </w:pPr>
      <w:r w:rsidRPr="000F1F51">
        <w:rPr>
          <w:rFonts w:asciiTheme="majorHAnsi" w:hAnsiTheme="majorHAnsi" w:cstheme="majorHAnsi"/>
          <w:sz w:val="24"/>
          <w:szCs w:val="24"/>
        </w:rPr>
        <w:t>Effectuer des tests approfondis pour s'assurer du bon fonctionnement du système, de sa précision et de sa fiabilité.</w:t>
      </w:r>
    </w:p>
    <w:p w:rsidR="0019694A" w:rsidRPr="005833D3" w:rsidRDefault="0019694A" w:rsidP="0024127D">
      <w:pPr>
        <w:pStyle w:val="Titre2"/>
        <w:numPr>
          <w:ilvl w:val="0"/>
          <w:numId w:val="27"/>
        </w:numPr>
        <w:ind w:left="567" w:hanging="283"/>
        <w:rPr>
          <w:b/>
          <w:sz w:val="32"/>
        </w:rPr>
      </w:pPr>
      <w:bookmarkStart w:id="18" w:name="_Toc153573085"/>
      <w:r w:rsidRPr="005833D3">
        <w:rPr>
          <w:b/>
          <w:sz w:val="32"/>
        </w:rPr>
        <w:t>Validation :</w:t>
      </w:r>
      <w:bookmarkEnd w:id="18"/>
    </w:p>
    <w:p w:rsidR="0019694A" w:rsidRPr="000F1F51" w:rsidRDefault="0019694A" w:rsidP="0024127D">
      <w:pPr>
        <w:pStyle w:val="Paragraphedeliste"/>
        <w:numPr>
          <w:ilvl w:val="0"/>
          <w:numId w:val="22"/>
        </w:numPr>
        <w:jc w:val="both"/>
        <w:rPr>
          <w:rFonts w:asciiTheme="majorHAnsi" w:hAnsiTheme="majorHAnsi" w:cstheme="majorHAnsi"/>
          <w:sz w:val="24"/>
          <w:szCs w:val="24"/>
        </w:rPr>
      </w:pPr>
      <w:r w:rsidRPr="000F1F51">
        <w:rPr>
          <w:rFonts w:asciiTheme="majorHAnsi" w:hAnsiTheme="majorHAnsi" w:cstheme="majorHAnsi"/>
          <w:sz w:val="24"/>
          <w:szCs w:val="24"/>
        </w:rPr>
        <w:t>Mettre en service le système de surveillance dans un cadre pilote ou limité pour évaluer son efficacité et identifier d'éventuels ajustements nécessaires.</w:t>
      </w:r>
    </w:p>
    <w:p w:rsidR="0019694A" w:rsidRPr="005833D3" w:rsidRDefault="00432000" w:rsidP="0024127D">
      <w:pPr>
        <w:pStyle w:val="Titre2"/>
        <w:numPr>
          <w:ilvl w:val="0"/>
          <w:numId w:val="27"/>
        </w:numPr>
        <w:ind w:left="567" w:hanging="283"/>
        <w:rPr>
          <w:b/>
          <w:sz w:val="32"/>
        </w:rPr>
      </w:pPr>
      <w:bookmarkStart w:id="19" w:name="_Toc153573086"/>
      <w:r w:rsidRPr="005833D3">
        <w:rPr>
          <w:b/>
          <w:sz w:val="32"/>
        </w:rPr>
        <w:t>Reconfiguration :</w:t>
      </w:r>
      <w:bookmarkEnd w:id="19"/>
    </w:p>
    <w:p w:rsidR="00432000" w:rsidRPr="000F1F51" w:rsidRDefault="00432000" w:rsidP="0024127D">
      <w:pPr>
        <w:pStyle w:val="Paragraphedeliste"/>
        <w:numPr>
          <w:ilvl w:val="0"/>
          <w:numId w:val="22"/>
        </w:numPr>
        <w:jc w:val="both"/>
        <w:rPr>
          <w:rFonts w:asciiTheme="majorHAnsi" w:hAnsiTheme="majorHAnsi" w:cstheme="majorHAnsi"/>
          <w:sz w:val="24"/>
          <w:szCs w:val="24"/>
        </w:rPr>
      </w:pPr>
      <w:r w:rsidRPr="000F1F51">
        <w:rPr>
          <w:rFonts w:asciiTheme="majorHAnsi" w:hAnsiTheme="majorHAnsi" w:cstheme="majorHAnsi"/>
          <w:sz w:val="24"/>
          <w:szCs w:val="24"/>
        </w:rPr>
        <w:t>Recueil de données : Collecter et analyser les données générées par le système pour évaluer sa performance par rapport aux objectifs définis.</w:t>
      </w:r>
    </w:p>
    <w:p w:rsidR="00432000" w:rsidRPr="000F1F51" w:rsidRDefault="00432000" w:rsidP="0024127D">
      <w:pPr>
        <w:pStyle w:val="Paragraphedeliste"/>
        <w:numPr>
          <w:ilvl w:val="0"/>
          <w:numId w:val="22"/>
        </w:numPr>
        <w:jc w:val="both"/>
        <w:rPr>
          <w:rFonts w:asciiTheme="majorHAnsi" w:hAnsiTheme="majorHAnsi" w:cstheme="majorHAnsi"/>
          <w:sz w:val="24"/>
          <w:szCs w:val="24"/>
        </w:rPr>
      </w:pPr>
      <w:r w:rsidRPr="000F1F51">
        <w:rPr>
          <w:rFonts w:asciiTheme="majorHAnsi" w:hAnsiTheme="majorHAnsi" w:cstheme="majorHAnsi"/>
          <w:sz w:val="24"/>
          <w:szCs w:val="24"/>
        </w:rPr>
        <w:t>Rétroaction des utilisateurs : Recueillir les commentaires des utilisateurs, des professionnels de la santé et d'autres parties prenantes pour identifier des opportunités d'amélioration.</w:t>
      </w:r>
    </w:p>
    <w:p w:rsidR="00432000" w:rsidRPr="000F1F51" w:rsidRDefault="00432000" w:rsidP="0024127D">
      <w:pPr>
        <w:pStyle w:val="Paragraphedeliste"/>
        <w:numPr>
          <w:ilvl w:val="0"/>
          <w:numId w:val="22"/>
        </w:numPr>
        <w:jc w:val="both"/>
        <w:rPr>
          <w:rFonts w:asciiTheme="majorHAnsi" w:hAnsiTheme="majorHAnsi" w:cstheme="majorHAnsi"/>
          <w:sz w:val="24"/>
          <w:szCs w:val="24"/>
        </w:rPr>
      </w:pPr>
      <w:r w:rsidRPr="000F1F51">
        <w:rPr>
          <w:rFonts w:asciiTheme="majorHAnsi" w:hAnsiTheme="majorHAnsi" w:cstheme="majorHAnsi"/>
          <w:sz w:val="24"/>
          <w:szCs w:val="24"/>
        </w:rPr>
        <w:t>Mises à jour et ajustements : Mettre en œuvre des mises à jour logicielles, des améliorations matérielles ou des ajustements de conception en fonction des retours d'expérience et des besoins évolutifs.</w:t>
      </w:r>
    </w:p>
    <w:p w:rsidR="00432000" w:rsidRPr="005833D3" w:rsidRDefault="00432000" w:rsidP="0024127D">
      <w:pPr>
        <w:pStyle w:val="Titre2"/>
        <w:numPr>
          <w:ilvl w:val="0"/>
          <w:numId w:val="27"/>
        </w:numPr>
        <w:ind w:left="567" w:hanging="283"/>
        <w:rPr>
          <w:b/>
          <w:sz w:val="32"/>
        </w:rPr>
      </w:pPr>
      <w:bookmarkStart w:id="20" w:name="_Toc153573087"/>
      <w:r w:rsidRPr="005833D3">
        <w:rPr>
          <w:b/>
          <w:sz w:val="32"/>
        </w:rPr>
        <w:t>Maintenance continue :</w:t>
      </w:r>
      <w:bookmarkEnd w:id="20"/>
    </w:p>
    <w:p w:rsidR="00432000" w:rsidRDefault="00432000" w:rsidP="0024127D">
      <w:pPr>
        <w:pStyle w:val="Paragraphedeliste"/>
        <w:numPr>
          <w:ilvl w:val="0"/>
          <w:numId w:val="23"/>
        </w:numPr>
        <w:jc w:val="both"/>
        <w:rPr>
          <w:rFonts w:asciiTheme="majorHAnsi" w:hAnsiTheme="majorHAnsi" w:cstheme="majorHAnsi"/>
          <w:sz w:val="24"/>
          <w:szCs w:val="24"/>
        </w:rPr>
      </w:pPr>
      <w:r w:rsidRPr="000F1F51">
        <w:rPr>
          <w:rFonts w:asciiTheme="majorHAnsi" w:hAnsiTheme="majorHAnsi" w:cstheme="majorHAnsi"/>
          <w:sz w:val="24"/>
          <w:szCs w:val="24"/>
        </w:rPr>
        <w:t>Assurer la maintenance régulière du système, en corrigeant les bogues, en actualisant les protocoles de sécurité et en fournissant un support technique aux utilisateurs.</w:t>
      </w:r>
    </w:p>
    <w:p w:rsidR="00551C47" w:rsidRPr="00551C47" w:rsidRDefault="00551C47" w:rsidP="00551C47">
      <w:pPr>
        <w:pStyle w:val="Paragraphedeliste"/>
        <w:ind w:left="1103"/>
        <w:jc w:val="both"/>
        <w:rPr>
          <w:rFonts w:asciiTheme="majorHAnsi" w:hAnsiTheme="majorHAnsi" w:cstheme="majorHAnsi"/>
          <w:sz w:val="24"/>
          <w:szCs w:val="24"/>
        </w:rPr>
      </w:pPr>
    </w:p>
    <w:p w:rsidR="00432000" w:rsidRPr="005833D3" w:rsidRDefault="00845297" w:rsidP="0024127D">
      <w:pPr>
        <w:pStyle w:val="Paragraphedeliste"/>
        <w:numPr>
          <w:ilvl w:val="0"/>
          <w:numId w:val="25"/>
        </w:numPr>
        <w:tabs>
          <w:tab w:val="left" w:pos="426"/>
        </w:tabs>
        <w:ind w:left="284" w:hanging="218"/>
        <w:rPr>
          <w:rStyle w:val="Titre1Car"/>
          <w:b/>
          <w:sz w:val="36"/>
        </w:rPr>
      </w:pPr>
      <w:bookmarkStart w:id="21" w:name="_Toc153573088"/>
      <w:r w:rsidRPr="005833D3">
        <w:rPr>
          <w:rStyle w:val="Titre1Car"/>
          <w:b/>
          <w:sz w:val="36"/>
        </w:rPr>
        <w:t>Le contexte</w:t>
      </w:r>
      <w:r w:rsidR="00747D3C" w:rsidRPr="005833D3">
        <w:rPr>
          <w:rStyle w:val="Titre1Car"/>
          <w:b/>
          <w:sz w:val="36"/>
        </w:rPr>
        <w:t xml:space="preserve"> de cycle de vie :</w:t>
      </w:r>
      <w:bookmarkEnd w:id="21"/>
    </w:p>
    <w:p w:rsidR="001E0FBF" w:rsidRPr="005833D3" w:rsidRDefault="00747D3C" w:rsidP="0024127D">
      <w:pPr>
        <w:pStyle w:val="Titre2"/>
        <w:numPr>
          <w:ilvl w:val="0"/>
          <w:numId w:val="28"/>
        </w:numPr>
        <w:ind w:left="567" w:hanging="283"/>
        <w:rPr>
          <w:b/>
        </w:rPr>
      </w:pPr>
      <w:bookmarkStart w:id="22" w:name="_Toc153573089"/>
      <w:r w:rsidRPr="005833D3">
        <w:rPr>
          <w:b/>
        </w:rPr>
        <w:t>Etude et développement :</w:t>
      </w:r>
      <w:bookmarkEnd w:id="22"/>
      <w:r w:rsidRPr="005833D3">
        <w:rPr>
          <w:b/>
        </w:rPr>
        <w:t xml:space="preserve"> </w:t>
      </w:r>
    </w:p>
    <w:p w:rsidR="00731F99" w:rsidRPr="001E0FBF" w:rsidRDefault="00747D3C" w:rsidP="001E0FBF">
      <w:pPr>
        <w:rPr>
          <w:rFonts w:asciiTheme="majorHAnsi" w:hAnsiTheme="majorHAnsi" w:cstheme="majorHAnsi"/>
          <w:color w:val="5B9BD5" w:themeColor="accent1"/>
          <w:sz w:val="28"/>
          <w:szCs w:val="28"/>
        </w:rPr>
      </w:pPr>
      <w:r w:rsidRPr="001E0FBF">
        <w:rPr>
          <w:rFonts w:asciiTheme="majorHAnsi" w:hAnsiTheme="majorHAnsi" w:cstheme="majorHAnsi"/>
          <w:sz w:val="24"/>
          <w:szCs w:val="24"/>
        </w:rPr>
        <w:t>La figure suivante représente le diagramme de contexte qui décrit l’étape d’étude et de développement du cycle de vie du système :</w:t>
      </w:r>
    </w:p>
    <w:p w:rsidR="00731F99" w:rsidRDefault="006270EA" w:rsidP="00731F99">
      <w:pPr>
        <w:jc w:val="both"/>
        <w:rPr>
          <w:rFonts w:asciiTheme="majorHAnsi" w:hAnsiTheme="majorHAnsi" w:cstheme="majorHAnsi"/>
          <w:color w:val="5B9BD5" w:themeColor="accent1"/>
          <w:sz w:val="28"/>
          <w:szCs w:val="28"/>
        </w:rPr>
      </w:pPr>
      <w:r>
        <w:rPr>
          <w:noProof/>
        </w:rPr>
        <w:lastRenderedPageBreak/>
        <mc:AlternateContent>
          <mc:Choice Requires="wps">
            <w:drawing>
              <wp:anchor distT="0" distB="0" distL="114300" distR="114300" simplePos="0" relativeHeight="251751424" behindDoc="0" locked="0" layoutInCell="1" allowOverlap="1" wp14:anchorId="1DC890AD" wp14:editId="3262ECBA">
                <wp:simplePos x="0" y="0"/>
                <wp:positionH relativeFrom="column">
                  <wp:posOffset>90170</wp:posOffset>
                </wp:positionH>
                <wp:positionV relativeFrom="paragraph">
                  <wp:posOffset>3424555</wp:posOffset>
                </wp:positionV>
                <wp:extent cx="5409565"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5409565" cy="635"/>
                        </a:xfrm>
                        <a:prstGeom prst="rect">
                          <a:avLst/>
                        </a:prstGeom>
                        <a:solidFill>
                          <a:prstClr val="white"/>
                        </a:solidFill>
                        <a:ln>
                          <a:noFill/>
                        </a:ln>
                      </wps:spPr>
                      <wps:txbx>
                        <w:txbxContent>
                          <w:p w:rsidR="00B54EFE" w:rsidRPr="00501E29" w:rsidRDefault="00B54EFE" w:rsidP="006270EA">
                            <w:pPr>
                              <w:pStyle w:val="Lgende"/>
                              <w:jc w:val="center"/>
                              <w:rPr>
                                <w:rFonts w:asciiTheme="majorHAnsi" w:hAnsiTheme="majorHAnsi" w:cstheme="majorHAnsi"/>
                                <w:noProof/>
                                <w:color w:val="5B9BD5" w:themeColor="accent1"/>
                                <w:sz w:val="28"/>
                                <w:szCs w:val="28"/>
                              </w:rPr>
                            </w:pPr>
                            <w:bookmarkStart w:id="23" w:name="_Toc153574797"/>
                            <w:r>
                              <w:t xml:space="preserve">Figure </w:t>
                            </w:r>
                            <w:r>
                              <w:fldChar w:fldCharType="begin"/>
                            </w:r>
                            <w:r>
                              <w:instrText xml:space="preserve"> SEQ Figure \* ARABIC </w:instrText>
                            </w:r>
                            <w:r>
                              <w:fldChar w:fldCharType="separate"/>
                            </w:r>
                            <w:r w:rsidR="00CF583E">
                              <w:rPr>
                                <w:noProof/>
                              </w:rPr>
                              <w:t>3</w:t>
                            </w:r>
                            <w:r>
                              <w:fldChar w:fldCharType="end"/>
                            </w:r>
                            <w:r>
                              <w:t>:</w:t>
                            </w:r>
                            <w:r w:rsidRPr="0042388E">
                              <w:t xml:space="preserve"> digramme étude et développement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890AD" id="Zone de texte 9" o:spid="_x0000_s1034" type="#_x0000_t202" style="position:absolute;left:0;text-align:left;margin-left:7.1pt;margin-top:269.65pt;width:425.9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" stroked="f">
                <v:textbox style="mso-fit-shape-to-text:t" inset="0,0,0,0">
                  <w:txbxContent>
                    <w:p w:rsidR="00B54EFE" w:rsidRPr="00501E29" w:rsidRDefault="00B54EFE" w:rsidP="006270EA">
                      <w:pPr>
                        <w:pStyle w:val="Lgende"/>
                        <w:jc w:val="center"/>
                        <w:rPr>
                          <w:rFonts w:asciiTheme="majorHAnsi" w:hAnsiTheme="majorHAnsi" w:cstheme="majorHAnsi"/>
                          <w:noProof/>
                          <w:color w:val="5B9BD5" w:themeColor="accent1"/>
                          <w:sz w:val="28"/>
                          <w:szCs w:val="28"/>
                        </w:rPr>
                      </w:pPr>
                      <w:bookmarkStart w:id="24" w:name="_Toc153574797"/>
                      <w:r>
                        <w:t xml:space="preserve">Figure </w:t>
                      </w:r>
                      <w:r>
                        <w:fldChar w:fldCharType="begin"/>
                      </w:r>
                      <w:r>
                        <w:instrText xml:space="preserve"> SEQ Figure \* ARABIC </w:instrText>
                      </w:r>
                      <w:r>
                        <w:fldChar w:fldCharType="separate"/>
                      </w:r>
                      <w:r w:rsidR="00CF583E">
                        <w:rPr>
                          <w:noProof/>
                        </w:rPr>
                        <w:t>3</w:t>
                      </w:r>
                      <w:r>
                        <w:fldChar w:fldCharType="end"/>
                      </w:r>
                      <w:r>
                        <w:t>:</w:t>
                      </w:r>
                      <w:r w:rsidRPr="0042388E">
                        <w:t xml:space="preserve"> digramme étude et développement</w:t>
                      </w:r>
                      <w:bookmarkEnd w:id="24"/>
                    </w:p>
                  </w:txbxContent>
                </v:textbox>
                <w10:wrap type="square"/>
              </v:shape>
            </w:pict>
          </mc:Fallback>
        </mc:AlternateContent>
      </w:r>
      <w:r>
        <w:rPr>
          <w:rFonts w:asciiTheme="majorHAnsi" w:hAnsiTheme="majorHAnsi" w:cstheme="majorHAnsi"/>
          <w:noProof/>
          <w:color w:val="5B9BD5" w:themeColor="accent1"/>
          <w:sz w:val="28"/>
          <w:szCs w:val="28"/>
        </w:rPr>
        <w:drawing>
          <wp:anchor distT="0" distB="0" distL="114300" distR="114300" simplePos="0" relativeHeight="251749376" behindDoc="0" locked="0" layoutInCell="1" allowOverlap="1" wp14:anchorId="30F08260">
            <wp:simplePos x="0" y="0"/>
            <wp:positionH relativeFrom="page">
              <wp:posOffset>989965</wp:posOffset>
            </wp:positionH>
            <wp:positionV relativeFrom="paragraph">
              <wp:posOffset>14605</wp:posOffset>
            </wp:positionV>
            <wp:extent cx="5409565" cy="3352800"/>
            <wp:effectExtent l="19050" t="19050" r="19685" b="190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16089" t="20040" r="15710" b="17949"/>
                    <a:stretch/>
                  </pic:blipFill>
                  <pic:spPr bwMode="auto">
                    <a:xfrm>
                      <a:off x="0" y="0"/>
                      <a:ext cx="5409565" cy="3352800"/>
                    </a:xfrm>
                    <a:prstGeom prst="rect">
                      <a:avLst/>
                    </a:prstGeom>
                    <a:noFill/>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31F99" w:rsidRPr="005833D3" w:rsidRDefault="0016082F" w:rsidP="0024127D">
      <w:pPr>
        <w:pStyle w:val="Titre2"/>
        <w:numPr>
          <w:ilvl w:val="0"/>
          <w:numId w:val="28"/>
        </w:numPr>
        <w:ind w:left="567" w:hanging="283"/>
        <w:rPr>
          <w:b/>
        </w:rPr>
      </w:pPr>
      <w:bookmarkStart w:id="25" w:name="_Toc153573090"/>
      <w:r w:rsidRPr="005833D3">
        <w:rPr>
          <w:b/>
        </w:rPr>
        <w:t>Fabrication et réalisation :</w:t>
      </w:r>
      <w:bookmarkEnd w:id="25"/>
    </w:p>
    <w:p w:rsidR="0016082F" w:rsidRPr="00731F99" w:rsidRDefault="006270EA" w:rsidP="00731F99">
      <w:pPr>
        <w:rPr>
          <w:rFonts w:asciiTheme="majorHAnsi" w:hAnsiTheme="majorHAnsi" w:cstheme="majorHAnsi"/>
          <w:color w:val="5B9BD5" w:themeColor="accent1"/>
          <w:sz w:val="28"/>
          <w:szCs w:val="28"/>
        </w:rPr>
      </w:pPr>
      <w:r>
        <w:rPr>
          <w:noProof/>
        </w:rPr>
        <w:drawing>
          <wp:anchor distT="0" distB="0" distL="114300" distR="114300" simplePos="0" relativeHeight="251752448" behindDoc="0" locked="0" layoutInCell="1" allowOverlap="1" wp14:anchorId="41B6BD84">
            <wp:simplePos x="0" y="0"/>
            <wp:positionH relativeFrom="margin">
              <wp:align>center</wp:align>
            </wp:positionH>
            <wp:positionV relativeFrom="paragraph">
              <wp:posOffset>474980</wp:posOffset>
            </wp:positionV>
            <wp:extent cx="6634480" cy="3343275"/>
            <wp:effectExtent l="19050" t="19050" r="13970" b="2857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6584" t="13947" r="15906" b="17368"/>
                    <a:stretch/>
                  </pic:blipFill>
                  <pic:spPr bwMode="auto">
                    <a:xfrm>
                      <a:off x="0" y="0"/>
                      <a:ext cx="6634480" cy="3343275"/>
                    </a:xfrm>
                    <a:prstGeom prst="rect">
                      <a:avLst/>
                    </a:prstGeom>
                    <a:noFill/>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3E2C">
        <w:rPr>
          <w:noProof/>
        </w:rPr>
        <mc:AlternateContent>
          <mc:Choice Requires="wps">
            <w:drawing>
              <wp:anchor distT="0" distB="0" distL="114300" distR="114300" simplePos="0" relativeHeight="251692032" behindDoc="0" locked="0" layoutInCell="1" allowOverlap="1" wp14:anchorId="686C9D94" wp14:editId="29E612DB">
                <wp:simplePos x="0" y="0"/>
                <wp:positionH relativeFrom="column">
                  <wp:posOffset>0</wp:posOffset>
                </wp:positionH>
                <wp:positionV relativeFrom="paragraph">
                  <wp:posOffset>3946525</wp:posOffset>
                </wp:positionV>
                <wp:extent cx="5760720"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54EFE" w:rsidRPr="0006377E" w:rsidRDefault="00B54EFE" w:rsidP="006270EA">
                            <w:pPr>
                              <w:pStyle w:val="Lgende"/>
                              <w:jc w:val="center"/>
                              <w:rPr>
                                <w:noProof/>
                              </w:rPr>
                            </w:pPr>
                            <w:bookmarkStart w:id="26" w:name="_Toc153574798"/>
                            <w:r>
                              <w:t xml:space="preserve">Figure </w:t>
                            </w:r>
                            <w:r>
                              <w:rPr>
                                <w:noProof/>
                              </w:rPr>
                              <w:fldChar w:fldCharType="begin"/>
                            </w:r>
                            <w:r>
                              <w:rPr>
                                <w:noProof/>
                              </w:rPr>
                              <w:instrText xml:space="preserve"> SEQ Figure \* ARABIC </w:instrText>
                            </w:r>
                            <w:r>
                              <w:rPr>
                                <w:noProof/>
                              </w:rPr>
                              <w:fldChar w:fldCharType="separate"/>
                            </w:r>
                            <w:r w:rsidR="00CF583E">
                              <w:rPr>
                                <w:noProof/>
                              </w:rPr>
                              <w:t>4</w:t>
                            </w:r>
                            <w:r>
                              <w:rPr>
                                <w:noProof/>
                              </w:rPr>
                              <w:fldChar w:fldCharType="end"/>
                            </w:r>
                            <w:r>
                              <w:rPr>
                                <w:noProof/>
                              </w:rPr>
                              <w:t> : digramme de  fabrication et réalisation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C9D94" id="Zone de texte 30" o:spid="_x0000_s1035" type="#_x0000_t202" style="position:absolute;margin-left:0;margin-top:310.75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" stroked="f">
                <v:textbox style="mso-fit-shape-to-text:t" inset="0,0,0,0">
                  <w:txbxContent>
                    <w:p w:rsidR="00B54EFE" w:rsidRPr="0006377E" w:rsidRDefault="00B54EFE" w:rsidP="006270EA">
                      <w:pPr>
                        <w:pStyle w:val="Lgende"/>
                        <w:jc w:val="center"/>
                        <w:rPr>
                          <w:noProof/>
                        </w:rPr>
                      </w:pPr>
                      <w:bookmarkStart w:id="27" w:name="_Toc153574798"/>
                      <w:r>
                        <w:t xml:space="preserve">Figure </w:t>
                      </w:r>
                      <w:r>
                        <w:rPr>
                          <w:noProof/>
                        </w:rPr>
                        <w:fldChar w:fldCharType="begin"/>
                      </w:r>
                      <w:r>
                        <w:rPr>
                          <w:noProof/>
                        </w:rPr>
                        <w:instrText xml:space="preserve"> SEQ Figure \* ARABIC </w:instrText>
                      </w:r>
                      <w:r>
                        <w:rPr>
                          <w:noProof/>
                        </w:rPr>
                        <w:fldChar w:fldCharType="separate"/>
                      </w:r>
                      <w:r w:rsidR="00CF583E">
                        <w:rPr>
                          <w:noProof/>
                        </w:rPr>
                        <w:t>4</w:t>
                      </w:r>
                      <w:r>
                        <w:rPr>
                          <w:noProof/>
                        </w:rPr>
                        <w:fldChar w:fldCharType="end"/>
                      </w:r>
                      <w:r>
                        <w:rPr>
                          <w:noProof/>
                        </w:rPr>
                        <w:t> : digramme de  fabrication et réalisation</w:t>
                      </w:r>
                      <w:bookmarkEnd w:id="27"/>
                    </w:p>
                  </w:txbxContent>
                </v:textbox>
                <w10:wrap type="square"/>
              </v:shape>
            </w:pict>
          </mc:Fallback>
        </mc:AlternateContent>
      </w:r>
      <w:r w:rsidR="0016082F" w:rsidRPr="00731F99">
        <w:rPr>
          <w:rFonts w:asciiTheme="majorHAnsi" w:hAnsiTheme="majorHAnsi" w:cstheme="majorHAnsi"/>
          <w:sz w:val="24"/>
          <w:szCs w:val="24"/>
        </w:rPr>
        <w:t>La figure suivante représente le diagramme de contexte qui décrit l’étape de fabrication et réalisation du cycle de vie du système :</w:t>
      </w:r>
    </w:p>
    <w:p w:rsidR="001B31DA" w:rsidRDefault="001B31DA" w:rsidP="00845297"/>
    <w:p w:rsidR="0016082F" w:rsidRPr="005833D3" w:rsidRDefault="0016082F" w:rsidP="0024127D">
      <w:pPr>
        <w:pStyle w:val="Titre2"/>
        <w:numPr>
          <w:ilvl w:val="0"/>
          <w:numId w:val="28"/>
        </w:numPr>
        <w:ind w:left="567" w:hanging="283"/>
        <w:rPr>
          <w:b/>
        </w:rPr>
      </w:pPr>
      <w:bookmarkStart w:id="28" w:name="_Toc153573091"/>
      <w:r w:rsidRPr="005833D3">
        <w:rPr>
          <w:b/>
        </w:rPr>
        <w:lastRenderedPageBreak/>
        <w:t>Test :</w:t>
      </w:r>
      <w:bookmarkEnd w:id="28"/>
    </w:p>
    <w:p w:rsidR="001E0FBF" w:rsidRDefault="005B46F6" w:rsidP="005B46F6">
      <w:pPr>
        <w:rPr>
          <w:rStyle w:val="Titre2Car"/>
          <w:rFonts w:asciiTheme="minorHAnsi" w:eastAsiaTheme="minorHAnsi" w:hAnsiTheme="minorHAnsi" w:cstheme="minorBidi"/>
          <w:color w:val="auto"/>
          <w:sz w:val="22"/>
          <w:szCs w:val="22"/>
        </w:rPr>
      </w:pPr>
      <w:r>
        <w:rPr>
          <w:noProof/>
        </w:rPr>
        <w:drawing>
          <wp:anchor distT="0" distB="0" distL="114300" distR="114300" simplePos="0" relativeHeight="251753472" behindDoc="0" locked="0" layoutInCell="1" allowOverlap="1" wp14:anchorId="01B91A09">
            <wp:simplePos x="0" y="0"/>
            <wp:positionH relativeFrom="margin">
              <wp:align>center</wp:align>
            </wp:positionH>
            <wp:positionV relativeFrom="paragraph">
              <wp:posOffset>539115</wp:posOffset>
            </wp:positionV>
            <wp:extent cx="7293610" cy="4380865"/>
            <wp:effectExtent l="0" t="0" r="2540" b="63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93610" cy="4380865"/>
                    </a:xfrm>
                    <a:prstGeom prst="rect">
                      <a:avLst/>
                    </a:prstGeom>
                    <a:noFill/>
                  </pic:spPr>
                </pic:pic>
              </a:graphicData>
            </a:graphic>
            <wp14:sizeRelH relativeFrom="margin">
              <wp14:pctWidth>0</wp14:pctWidth>
            </wp14:sizeRelH>
            <wp14:sizeRelV relativeFrom="margin">
              <wp14:pctHeight>0</wp14:pctHeight>
            </wp14:sizeRelV>
          </wp:anchor>
        </w:drawing>
      </w:r>
      <w:r w:rsidRPr="000F1F51">
        <w:rPr>
          <w:rFonts w:asciiTheme="majorHAnsi" w:hAnsiTheme="majorHAnsi" w:cstheme="majorHAnsi"/>
          <w:sz w:val="24"/>
          <w:szCs w:val="24"/>
        </w:rPr>
        <w:t>La figure suivante représente le diagramme de contexte qui décrit l’étape de test du cycle de vie du système :</w:t>
      </w:r>
      <w:r w:rsidR="00E63E2C">
        <w:rPr>
          <w:noProof/>
        </w:rPr>
        <mc:AlternateContent>
          <mc:Choice Requires="wps">
            <w:drawing>
              <wp:inline distT="0" distB="0" distL="0" distR="0" wp14:anchorId="36583396">
                <wp:extent cx="5760720" cy="635"/>
                <wp:effectExtent l="0" t="0" r="0" b="0"/>
                <wp:docPr id="31" name="Zone de texte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54EFE" w:rsidRPr="00002C65" w:rsidRDefault="00B54EFE" w:rsidP="006270EA">
                            <w:pPr>
                              <w:pStyle w:val="Lgende"/>
                              <w:jc w:val="center"/>
                              <w:rPr>
                                <w:noProof/>
                              </w:rPr>
                            </w:pPr>
                            <w:bookmarkStart w:id="29" w:name="_Toc153574799"/>
                            <w:r>
                              <w:t xml:space="preserve">Figure </w:t>
                            </w:r>
                            <w:r>
                              <w:rPr>
                                <w:noProof/>
                              </w:rPr>
                              <w:fldChar w:fldCharType="begin"/>
                            </w:r>
                            <w:r>
                              <w:rPr>
                                <w:noProof/>
                              </w:rPr>
                              <w:instrText xml:space="preserve"> SEQ Figure \* ARABIC </w:instrText>
                            </w:r>
                            <w:r>
                              <w:rPr>
                                <w:noProof/>
                              </w:rPr>
                              <w:fldChar w:fldCharType="separate"/>
                            </w:r>
                            <w:r w:rsidR="00CF583E">
                              <w:rPr>
                                <w:noProof/>
                              </w:rPr>
                              <w:t>5</w:t>
                            </w:r>
                            <w:r>
                              <w:rPr>
                                <w:noProof/>
                              </w:rPr>
                              <w:fldChar w:fldCharType="end"/>
                            </w:r>
                            <w:r>
                              <w:rPr>
                                <w:noProof/>
                              </w:rPr>
                              <w:t> : digrammme de test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6583396" id="Zone de texte 31" o:spid="_x0000_s1036" type="#_x0000_t202" style="width:45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" stroked="f">
                <v:textbox style="mso-fit-shape-to-text:t" inset="0,0,0,0">
                  <w:txbxContent>
                    <w:p w:rsidR="00B54EFE" w:rsidRPr="00002C65" w:rsidRDefault="00B54EFE" w:rsidP="006270EA">
                      <w:pPr>
                        <w:pStyle w:val="Lgende"/>
                        <w:jc w:val="center"/>
                        <w:rPr>
                          <w:noProof/>
                        </w:rPr>
                      </w:pPr>
                      <w:bookmarkStart w:id="30" w:name="_Toc153574799"/>
                      <w:r>
                        <w:t xml:space="preserve">Figure </w:t>
                      </w:r>
                      <w:r>
                        <w:rPr>
                          <w:noProof/>
                        </w:rPr>
                        <w:fldChar w:fldCharType="begin"/>
                      </w:r>
                      <w:r>
                        <w:rPr>
                          <w:noProof/>
                        </w:rPr>
                        <w:instrText xml:space="preserve"> SEQ Figure \* ARABIC </w:instrText>
                      </w:r>
                      <w:r>
                        <w:rPr>
                          <w:noProof/>
                        </w:rPr>
                        <w:fldChar w:fldCharType="separate"/>
                      </w:r>
                      <w:r w:rsidR="00CF583E">
                        <w:rPr>
                          <w:noProof/>
                        </w:rPr>
                        <w:t>5</w:t>
                      </w:r>
                      <w:r>
                        <w:rPr>
                          <w:noProof/>
                        </w:rPr>
                        <w:fldChar w:fldCharType="end"/>
                      </w:r>
                      <w:r>
                        <w:rPr>
                          <w:noProof/>
                        </w:rPr>
                        <w:t> : digrammme de test</w:t>
                      </w:r>
                      <w:bookmarkEnd w:id="30"/>
                    </w:p>
                  </w:txbxContent>
                </v:textbox>
                <w10:anchorlock/>
              </v:shape>
            </w:pict>
          </mc:Fallback>
        </mc:AlternateContent>
      </w:r>
    </w:p>
    <w:p w:rsidR="005B46F6" w:rsidRPr="005833D3" w:rsidRDefault="005B46F6" w:rsidP="0024127D">
      <w:pPr>
        <w:pStyle w:val="Titre2"/>
        <w:numPr>
          <w:ilvl w:val="0"/>
          <w:numId w:val="28"/>
        </w:numPr>
        <w:ind w:left="567" w:hanging="283"/>
        <w:rPr>
          <w:b/>
        </w:rPr>
      </w:pPr>
      <w:bookmarkStart w:id="31" w:name="_Toc153573092"/>
      <w:r w:rsidRPr="005833D3">
        <w:rPr>
          <w:b/>
        </w:rPr>
        <w:t>Validation :</w:t>
      </w:r>
      <w:bookmarkEnd w:id="31"/>
    </w:p>
    <w:p w:rsidR="005B46F6" w:rsidRPr="005B46F6" w:rsidRDefault="005B46F6" w:rsidP="00CF583E">
      <w:pPr>
        <w:jc w:val="both"/>
      </w:pPr>
      <w:r>
        <w:rPr>
          <w:rFonts w:asciiTheme="majorHAnsi" w:hAnsiTheme="majorHAnsi" w:cstheme="majorHAnsi"/>
          <w:sz w:val="24"/>
          <w:szCs w:val="24"/>
        </w:rPr>
        <w:t xml:space="preserve">La </w:t>
      </w:r>
      <w:r w:rsidRPr="001E0FBF">
        <w:rPr>
          <w:rFonts w:asciiTheme="majorHAnsi" w:hAnsiTheme="majorHAnsi" w:cstheme="majorHAnsi"/>
          <w:sz w:val="24"/>
          <w:szCs w:val="24"/>
        </w:rPr>
        <w:t>figure suivante représente le diagramme de contexte qui décrit l’étape de test du cycle de vie du système.</w:t>
      </w:r>
    </w:p>
    <w:p w:rsidR="00E11A41" w:rsidRPr="005B46F6" w:rsidRDefault="005B46F6" w:rsidP="00551C47">
      <w:r>
        <w:rPr>
          <w:noProof/>
        </w:rPr>
        <w:lastRenderedPageBreak/>
        <mc:AlternateContent>
          <mc:Choice Requires="wps">
            <w:drawing>
              <wp:inline distT="0" distB="0" distL="0" distR="0" wp14:anchorId="1B5BFBDF" wp14:editId="32DA6CE2">
                <wp:extent cx="5550535" cy="635"/>
                <wp:effectExtent l="0" t="0" r="0" b="0"/>
                <wp:docPr id="32" name="Zone de texte 32"/>
                <wp:cNvGraphicFramePr/>
                <a:graphic xmlns:a="http://schemas.openxmlformats.org/drawingml/2006/main">
                  <a:graphicData uri="http://schemas.microsoft.com/office/word/2010/wordprocessingShape">
                    <wps:wsp>
                      <wps:cNvSpPr txBox="1"/>
                      <wps:spPr>
                        <a:xfrm>
                          <a:off x="0" y="0"/>
                          <a:ext cx="5550535" cy="635"/>
                        </a:xfrm>
                        <a:prstGeom prst="rect">
                          <a:avLst/>
                        </a:prstGeom>
                        <a:solidFill>
                          <a:prstClr val="white"/>
                        </a:solidFill>
                        <a:ln>
                          <a:noFill/>
                        </a:ln>
                      </wps:spPr>
                      <wps:txbx>
                        <w:txbxContent>
                          <w:p w:rsidR="00B54EFE" w:rsidRPr="00125F46" w:rsidRDefault="00B54EFE" w:rsidP="005B46F6">
                            <w:pPr>
                              <w:pStyle w:val="Lgende"/>
                              <w:jc w:val="center"/>
                              <w:rPr>
                                <w:noProof/>
                              </w:rPr>
                            </w:pPr>
                            <w:bookmarkStart w:id="32" w:name="_Toc153574800"/>
                            <w:r>
                              <w:t xml:space="preserve">Figure </w:t>
                            </w:r>
                            <w:r>
                              <w:rPr>
                                <w:noProof/>
                              </w:rPr>
                              <w:fldChar w:fldCharType="begin"/>
                            </w:r>
                            <w:r>
                              <w:rPr>
                                <w:noProof/>
                              </w:rPr>
                              <w:instrText xml:space="preserve"> SEQ Figure \* ARABIC </w:instrText>
                            </w:r>
                            <w:r>
                              <w:rPr>
                                <w:noProof/>
                              </w:rPr>
                              <w:fldChar w:fldCharType="separate"/>
                            </w:r>
                            <w:r w:rsidR="00CF583E">
                              <w:rPr>
                                <w:noProof/>
                              </w:rPr>
                              <w:t>6</w:t>
                            </w:r>
                            <w:r>
                              <w:rPr>
                                <w:noProof/>
                              </w:rPr>
                              <w:fldChar w:fldCharType="end"/>
                            </w:r>
                            <w:r>
                              <w:rPr>
                                <w:noProof/>
                              </w:rPr>
                              <w:t> : digramme  de validation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B5BFBDF" id="Zone de texte 32" o:spid="_x0000_s1037" type="#_x0000_t202" style="width:437.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" stroked="f">
                <v:textbox style="mso-fit-shape-to-text:t" inset="0,0,0,0">
                  <w:txbxContent>
                    <w:p w:rsidR="00B54EFE" w:rsidRPr="00125F46" w:rsidRDefault="00B54EFE" w:rsidP="005B46F6">
                      <w:pPr>
                        <w:pStyle w:val="Lgende"/>
                        <w:jc w:val="center"/>
                        <w:rPr>
                          <w:noProof/>
                        </w:rPr>
                      </w:pPr>
                      <w:bookmarkStart w:id="33" w:name="_Toc153574800"/>
                      <w:r>
                        <w:t xml:space="preserve">Figure </w:t>
                      </w:r>
                      <w:r>
                        <w:rPr>
                          <w:noProof/>
                        </w:rPr>
                        <w:fldChar w:fldCharType="begin"/>
                      </w:r>
                      <w:r>
                        <w:rPr>
                          <w:noProof/>
                        </w:rPr>
                        <w:instrText xml:space="preserve"> SEQ Figure \* ARABIC </w:instrText>
                      </w:r>
                      <w:r>
                        <w:rPr>
                          <w:noProof/>
                        </w:rPr>
                        <w:fldChar w:fldCharType="separate"/>
                      </w:r>
                      <w:r w:rsidR="00CF583E">
                        <w:rPr>
                          <w:noProof/>
                        </w:rPr>
                        <w:t>6</w:t>
                      </w:r>
                      <w:r>
                        <w:rPr>
                          <w:noProof/>
                        </w:rPr>
                        <w:fldChar w:fldCharType="end"/>
                      </w:r>
                      <w:r>
                        <w:rPr>
                          <w:noProof/>
                        </w:rPr>
                        <w:t> : digramme  de validation</w:t>
                      </w:r>
                      <w:bookmarkEnd w:id="33"/>
                    </w:p>
                  </w:txbxContent>
                </v:textbox>
                <w10:anchorlock/>
              </v:shape>
            </w:pict>
          </mc:Fallback>
        </mc:AlternateContent>
      </w:r>
      <w:r w:rsidR="006270EA">
        <w:rPr>
          <w:noProof/>
        </w:rPr>
        <w:drawing>
          <wp:anchor distT="0" distB="0" distL="114300" distR="114300" simplePos="0" relativeHeight="251754496" behindDoc="0" locked="0" layoutInCell="1" allowOverlap="1" wp14:anchorId="5EDF4869">
            <wp:simplePos x="0" y="0"/>
            <wp:positionH relativeFrom="margin">
              <wp:align>center</wp:align>
            </wp:positionH>
            <wp:positionV relativeFrom="paragraph">
              <wp:posOffset>28575</wp:posOffset>
            </wp:positionV>
            <wp:extent cx="6438660" cy="4181475"/>
            <wp:effectExtent l="0" t="0" r="635"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8660" cy="4181475"/>
                    </a:xfrm>
                    <a:prstGeom prst="rect">
                      <a:avLst/>
                    </a:prstGeom>
                    <a:noFill/>
                  </pic:spPr>
                </pic:pic>
              </a:graphicData>
            </a:graphic>
          </wp:anchor>
        </w:drawing>
      </w:r>
    </w:p>
    <w:p w:rsidR="00E11A41" w:rsidRPr="005833D3" w:rsidRDefault="0016082F" w:rsidP="0024127D">
      <w:pPr>
        <w:pStyle w:val="Titre2"/>
        <w:numPr>
          <w:ilvl w:val="0"/>
          <w:numId w:val="28"/>
        </w:numPr>
        <w:ind w:left="567" w:hanging="283"/>
        <w:rPr>
          <w:b/>
        </w:rPr>
      </w:pPr>
      <w:bookmarkStart w:id="34" w:name="_Toc153573093"/>
      <w:r w:rsidRPr="005833D3">
        <w:rPr>
          <w:b/>
        </w:rPr>
        <w:t>Reconfiguration :</w:t>
      </w:r>
      <w:bookmarkEnd w:id="34"/>
    </w:p>
    <w:p w:rsidR="005B46F6" w:rsidRDefault="0016082F" w:rsidP="00CF583E">
      <w:pPr>
        <w:jc w:val="both"/>
        <w:rPr>
          <w:noProof/>
        </w:rPr>
      </w:pPr>
      <w:r w:rsidRPr="00E11A41">
        <w:rPr>
          <w:rFonts w:asciiTheme="majorHAnsi" w:hAnsiTheme="majorHAnsi" w:cstheme="majorHAnsi"/>
          <w:sz w:val="24"/>
          <w:szCs w:val="24"/>
        </w:rPr>
        <w:t>La figure suivante représente le diagramme de contexte qui décrit l’étape de configuration et réglage du cycle de vie du système :</w:t>
      </w:r>
      <w:r w:rsidR="005B46F6" w:rsidRPr="005B46F6">
        <w:rPr>
          <w:noProof/>
        </w:rPr>
        <w:t xml:space="preserve"> </w:t>
      </w:r>
    </w:p>
    <w:p w:rsidR="005B46F6" w:rsidRDefault="005B46F6" w:rsidP="001E0FBF">
      <w:pPr>
        <w:rPr>
          <w:noProof/>
        </w:rPr>
      </w:pPr>
    </w:p>
    <w:p w:rsidR="005B46F6" w:rsidRDefault="005B46F6" w:rsidP="001E0FBF">
      <w:pPr>
        <w:rPr>
          <w:noProof/>
        </w:rPr>
      </w:pPr>
    </w:p>
    <w:p w:rsidR="001E0FBF" w:rsidRDefault="001E0FBF" w:rsidP="001E0FBF">
      <w:pPr>
        <w:rPr>
          <w:rFonts w:asciiTheme="majorHAnsi" w:hAnsiTheme="majorHAnsi" w:cstheme="majorHAnsi"/>
          <w:sz w:val="24"/>
          <w:szCs w:val="24"/>
        </w:rPr>
      </w:pPr>
    </w:p>
    <w:p w:rsidR="005B46F6" w:rsidRDefault="005B46F6" w:rsidP="001E0FBF">
      <w:pPr>
        <w:rPr>
          <w:sz w:val="24"/>
          <w:szCs w:val="24"/>
        </w:rPr>
      </w:pPr>
    </w:p>
    <w:p w:rsidR="00432000" w:rsidRPr="005833D3" w:rsidRDefault="005B46F6" w:rsidP="0024127D">
      <w:pPr>
        <w:pStyle w:val="Titre2"/>
        <w:numPr>
          <w:ilvl w:val="0"/>
          <w:numId w:val="28"/>
        </w:numPr>
        <w:ind w:left="567" w:hanging="283"/>
        <w:rPr>
          <w:b/>
        </w:rPr>
      </w:pPr>
      <w:bookmarkStart w:id="35" w:name="_Toc153573094"/>
      <w:r w:rsidRPr="005833D3">
        <w:rPr>
          <w:b/>
        </w:rPr>
        <w:lastRenderedPageBreak/>
        <mc:AlternateContent>
          <mc:Choice Requires="wps">
            <w:drawing>
              <wp:anchor distT="0" distB="0" distL="114300" distR="114300" simplePos="0" relativeHeight="251757568" behindDoc="0" locked="0" layoutInCell="1" allowOverlap="1" wp14:anchorId="755BEABE" wp14:editId="6249706F">
                <wp:simplePos x="0" y="0"/>
                <wp:positionH relativeFrom="column">
                  <wp:posOffset>-374650</wp:posOffset>
                </wp:positionH>
                <wp:positionV relativeFrom="paragraph">
                  <wp:posOffset>3952875</wp:posOffset>
                </wp:positionV>
                <wp:extent cx="6749415"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6749415" cy="635"/>
                        </a:xfrm>
                        <a:prstGeom prst="rect">
                          <a:avLst/>
                        </a:prstGeom>
                        <a:solidFill>
                          <a:prstClr val="white"/>
                        </a:solidFill>
                        <a:ln>
                          <a:noFill/>
                        </a:ln>
                      </wps:spPr>
                      <wps:txbx>
                        <w:txbxContent>
                          <w:p w:rsidR="00B54EFE" w:rsidRDefault="00B54EFE" w:rsidP="005B46F6">
                            <w:pPr>
                              <w:pStyle w:val="Lgende"/>
                              <w:jc w:val="center"/>
                              <w:rPr>
                                <w:noProof/>
                              </w:rPr>
                            </w:pPr>
                            <w:bookmarkStart w:id="36" w:name="_Toc153574801"/>
                            <w:r>
                              <w:t xml:space="preserve">Figure </w:t>
                            </w:r>
                            <w:r>
                              <w:fldChar w:fldCharType="begin"/>
                            </w:r>
                            <w:r>
                              <w:instrText xml:space="preserve"> SEQ Figure \* ARABIC </w:instrText>
                            </w:r>
                            <w:r>
                              <w:fldChar w:fldCharType="separate"/>
                            </w:r>
                            <w:r w:rsidR="00CF583E">
                              <w:rPr>
                                <w:noProof/>
                              </w:rPr>
                              <w:t>7</w:t>
                            </w:r>
                            <w:r>
                              <w:fldChar w:fldCharType="end"/>
                            </w:r>
                            <w:r>
                              <w:t>:</w:t>
                            </w:r>
                            <w:r w:rsidRPr="004569F4">
                              <w:t xml:space="preserve"> digramme de reconfiguration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BEABE" id="Zone de texte 53" o:spid="_x0000_s1038" type="#_x0000_t202" style="position:absolute;left:0;text-align:left;margin-left:-29.5pt;margin-top:311.25pt;width:531.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" stroked="f">
                <v:textbox style="mso-fit-shape-to-text:t" inset="0,0,0,0">
                  <w:txbxContent>
                    <w:p w:rsidR="00B54EFE" w:rsidRDefault="00B54EFE" w:rsidP="005B46F6">
                      <w:pPr>
                        <w:pStyle w:val="Lgende"/>
                        <w:jc w:val="center"/>
                        <w:rPr>
                          <w:noProof/>
                        </w:rPr>
                      </w:pPr>
                      <w:bookmarkStart w:id="37" w:name="_Toc153574801"/>
                      <w:r>
                        <w:t xml:space="preserve">Figure </w:t>
                      </w:r>
                      <w:r>
                        <w:fldChar w:fldCharType="begin"/>
                      </w:r>
                      <w:r>
                        <w:instrText xml:space="preserve"> SEQ Figure \* ARABIC </w:instrText>
                      </w:r>
                      <w:r>
                        <w:fldChar w:fldCharType="separate"/>
                      </w:r>
                      <w:r w:rsidR="00CF583E">
                        <w:rPr>
                          <w:noProof/>
                        </w:rPr>
                        <w:t>7</w:t>
                      </w:r>
                      <w:r>
                        <w:fldChar w:fldCharType="end"/>
                      </w:r>
                      <w:r>
                        <w:t>:</w:t>
                      </w:r>
                      <w:r w:rsidRPr="004569F4">
                        <w:t xml:space="preserve"> digramme de reconfiguration</w:t>
                      </w:r>
                      <w:bookmarkEnd w:id="37"/>
                    </w:p>
                  </w:txbxContent>
                </v:textbox>
                <w10:wrap type="square"/>
              </v:shape>
            </w:pict>
          </mc:Fallback>
        </mc:AlternateContent>
      </w:r>
      <w:r w:rsidRPr="005833D3">
        <w:rPr>
          <w:b/>
        </w:rPr>
        <w:drawing>
          <wp:anchor distT="0" distB="0" distL="114300" distR="114300" simplePos="0" relativeHeight="251755520" behindDoc="0" locked="0" layoutInCell="1" allowOverlap="1" wp14:anchorId="48FDD6CD">
            <wp:simplePos x="0" y="0"/>
            <wp:positionH relativeFrom="column">
              <wp:posOffset>-374650</wp:posOffset>
            </wp:positionH>
            <wp:positionV relativeFrom="paragraph">
              <wp:posOffset>0</wp:posOffset>
            </wp:positionV>
            <wp:extent cx="6749415" cy="3895725"/>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49415" cy="3895725"/>
                    </a:xfrm>
                    <a:prstGeom prst="rect">
                      <a:avLst/>
                    </a:prstGeom>
                    <a:noFill/>
                  </pic:spPr>
                </pic:pic>
              </a:graphicData>
            </a:graphic>
            <wp14:sizeRelH relativeFrom="margin">
              <wp14:pctWidth>0</wp14:pctWidth>
            </wp14:sizeRelH>
            <wp14:sizeRelV relativeFrom="margin">
              <wp14:pctHeight>0</wp14:pctHeight>
            </wp14:sizeRelV>
          </wp:anchor>
        </w:drawing>
      </w:r>
      <w:r w:rsidR="00364002" w:rsidRPr="005833D3">
        <w:rPr>
          <w:b/>
        </w:rPr>
        <w:t>Maintenance :</w:t>
      </w:r>
      <w:bookmarkEnd w:id="35"/>
    </w:p>
    <w:p w:rsidR="005B46F6" w:rsidRDefault="001F2060" w:rsidP="00CF583E">
      <w:pPr>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758592" behindDoc="0" locked="0" layoutInCell="1" allowOverlap="1" wp14:anchorId="78CF1E8C">
            <wp:simplePos x="0" y="0"/>
            <wp:positionH relativeFrom="margin">
              <wp:posOffset>-499745</wp:posOffset>
            </wp:positionH>
            <wp:positionV relativeFrom="paragraph">
              <wp:posOffset>641985</wp:posOffset>
            </wp:positionV>
            <wp:extent cx="6813550" cy="3028950"/>
            <wp:effectExtent l="0" t="0" r="635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13550" cy="3028950"/>
                    </a:xfrm>
                    <a:prstGeom prst="rect">
                      <a:avLst/>
                    </a:prstGeom>
                    <a:noFill/>
                  </pic:spPr>
                </pic:pic>
              </a:graphicData>
            </a:graphic>
            <wp14:sizeRelH relativeFrom="margin">
              <wp14:pctWidth>0</wp14:pctWidth>
            </wp14:sizeRelH>
            <wp14:sizeRelV relativeFrom="margin">
              <wp14:pctHeight>0</wp14:pctHeight>
            </wp14:sizeRelV>
          </wp:anchor>
        </w:drawing>
      </w:r>
      <w:r w:rsidR="005B46F6" w:rsidRPr="000F1F51">
        <w:rPr>
          <w:rFonts w:asciiTheme="majorHAnsi" w:hAnsiTheme="majorHAnsi" w:cstheme="majorHAnsi"/>
          <w:sz w:val="24"/>
          <w:szCs w:val="24"/>
        </w:rPr>
        <w:t>La figure suivante représente le diagramme de contexte qui décrit l’étape de maintenance du cycle de vie du système :</w:t>
      </w:r>
    </w:p>
    <w:p w:rsidR="005B46F6" w:rsidRDefault="001F2060">
      <w:pPr>
        <w:rPr>
          <w:rFonts w:asciiTheme="majorHAnsi" w:hAnsiTheme="majorHAnsi" w:cstheme="majorHAnsi"/>
          <w:sz w:val="24"/>
          <w:szCs w:val="24"/>
        </w:rPr>
      </w:pPr>
      <w:r>
        <w:rPr>
          <w:noProof/>
        </w:rPr>
        <mc:AlternateContent>
          <mc:Choice Requires="wps">
            <w:drawing>
              <wp:inline distT="0" distB="0" distL="0" distR="0" wp14:anchorId="5E040B58" wp14:editId="5C3409C8">
                <wp:extent cx="5760720" cy="266700"/>
                <wp:effectExtent l="0" t="0" r="0" b="0"/>
                <wp:docPr id="34" name="Zone de texte 34"/>
                <wp:cNvGraphicFramePr/>
                <a:graphic xmlns:a="http://schemas.openxmlformats.org/drawingml/2006/main">
                  <a:graphicData uri="http://schemas.microsoft.com/office/word/2010/wordprocessingShape">
                    <wps:wsp>
                      <wps:cNvSpPr txBox="1"/>
                      <wps:spPr>
                        <a:xfrm>
                          <a:off x="0" y="0"/>
                          <a:ext cx="5760720" cy="266700"/>
                        </a:xfrm>
                        <a:prstGeom prst="rect">
                          <a:avLst/>
                        </a:prstGeom>
                        <a:solidFill>
                          <a:prstClr val="white"/>
                        </a:solidFill>
                        <a:ln>
                          <a:noFill/>
                        </a:ln>
                      </wps:spPr>
                      <wps:txbx>
                        <w:txbxContent>
                          <w:p w:rsidR="00B54EFE" w:rsidRPr="00C537EE" w:rsidRDefault="00B54EFE" w:rsidP="001F2060">
                            <w:pPr>
                              <w:pStyle w:val="Lgende"/>
                              <w:jc w:val="center"/>
                              <w:rPr>
                                <w:noProof/>
                              </w:rPr>
                            </w:pPr>
                            <w:bookmarkStart w:id="38" w:name="_Toc153574802"/>
                            <w:r>
                              <w:t xml:space="preserve">Figure </w:t>
                            </w:r>
                            <w:r>
                              <w:rPr>
                                <w:noProof/>
                              </w:rPr>
                              <w:fldChar w:fldCharType="begin"/>
                            </w:r>
                            <w:r>
                              <w:rPr>
                                <w:noProof/>
                              </w:rPr>
                              <w:instrText xml:space="preserve"> SEQ Figure \* ARABIC </w:instrText>
                            </w:r>
                            <w:r>
                              <w:rPr>
                                <w:noProof/>
                              </w:rPr>
                              <w:fldChar w:fldCharType="separate"/>
                            </w:r>
                            <w:r w:rsidR="00CF583E">
                              <w:rPr>
                                <w:noProof/>
                              </w:rPr>
                              <w:t>8</w:t>
                            </w:r>
                            <w:r>
                              <w:rPr>
                                <w:noProof/>
                              </w:rPr>
                              <w:fldChar w:fldCharType="end"/>
                            </w:r>
                            <w:r>
                              <w:rPr>
                                <w:noProof/>
                              </w:rPr>
                              <w:t> : digramme de maintenance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E040B58" id="Zone de texte 34" o:spid="_x0000_s1039" type="#_x0000_t202" style="width:453.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" stroked="f">
                <v:textbox style="mso-fit-shape-to-text:t" inset="0,0,0,0">
                  <w:txbxContent>
                    <w:p w:rsidR="00B54EFE" w:rsidRPr="00C537EE" w:rsidRDefault="00B54EFE" w:rsidP="001F2060">
                      <w:pPr>
                        <w:pStyle w:val="Lgende"/>
                        <w:jc w:val="center"/>
                        <w:rPr>
                          <w:noProof/>
                        </w:rPr>
                      </w:pPr>
                      <w:bookmarkStart w:id="39" w:name="_Toc153574802"/>
                      <w:r>
                        <w:t xml:space="preserve">Figure </w:t>
                      </w:r>
                      <w:r>
                        <w:rPr>
                          <w:noProof/>
                        </w:rPr>
                        <w:fldChar w:fldCharType="begin"/>
                      </w:r>
                      <w:r>
                        <w:rPr>
                          <w:noProof/>
                        </w:rPr>
                        <w:instrText xml:space="preserve"> SEQ Figure \* ARABIC </w:instrText>
                      </w:r>
                      <w:r>
                        <w:rPr>
                          <w:noProof/>
                        </w:rPr>
                        <w:fldChar w:fldCharType="separate"/>
                      </w:r>
                      <w:r w:rsidR="00CF583E">
                        <w:rPr>
                          <w:noProof/>
                        </w:rPr>
                        <w:t>8</w:t>
                      </w:r>
                      <w:r>
                        <w:rPr>
                          <w:noProof/>
                        </w:rPr>
                        <w:fldChar w:fldCharType="end"/>
                      </w:r>
                      <w:r>
                        <w:rPr>
                          <w:noProof/>
                        </w:rPr>
                        <w:t> : digramme de maintenance</w:t>
                      </w:r>
                      <w:bookmarkEnd w:id="39"/>
                    </w:p>
                  </w:txbxContent>
                </v:textbox>
                <w10:anchorlock/>
              </v:shape>
            </w:pict>
          </mc:Fallback>
        </mc:AlternateContent>
      </w:r>
      <w:r w:rsidR="005B46F6">
        <w:rPr>
          <w:rFonts w:asciiTheme="majorHAnsi" w:hAnsiTheme="majorHAnsi" w:cstheme="majorHAnsi"/>
          <w:sz w:val="24"/>
          <w:szCs w:val="24"/>
        </w:rPr>
        <w:br w:type="page"/>
      </w:r>
    </w:p>
    <w:p w:rsidR="00FE5FD5" w:rsidRPr="005B46F6" w:rsidRDefault="00FE5FD5"/>
    <w:p w:rsidR="00FE5FD5" w:rsidRPr="005833D3" w:rsidRDefault="00FE5FD5" w:rsidP="0024127D">
      <w:pPr>
        <w:pStyle w:val="Paragraphedeliste"/>
        <w:numPr>
          <w:ilvl w:val="0"/>
          <w:numId w:val="25"/>
        </w:numPr>
        <w:tabs>
          <w:tab w:val="left" w:pos="426"/>
        </w:tabs>
        <w:ind w:left="284" w:hanging="218"/>
        <w:rPr>
          <w:rStyle w:val="Titre1Car"/>
          <w:b/>
          <w:sz w:val="36"/>
        </w:rPr>
      </w:pPr>
      <w:bookmarkStart w:id="40" w:name="_Toc153573095"/>
      <w:r w:rsidRPr="005833D3">
        <w:rPr>
          <w:rStyle w:val="Titre1Car"/>
          <w:b/>
          <w:sz w:val="36"/>
        </w:rPr>
        <w:t>Cas d’utilisation du système :</w:t>
      </w:r>
      <w:bookmarkEnd w:id="40"/>
    </w:p>
    <w:p w:rsidR="00E11A41" w:rsidRPr="005833D3" w:rsidRDefault="00FE5FD5" w:rsidP="0024127D">
      <w:pPr>
        <w:pStyle w:val="Titre2"/>
        <w:numPr>
          <w:ilvl w:val="0"/>
          <w:numId w:val="29"/>
        </w:numPr>
        <w:ind w:left="567" w:hanging="283"/>
        <w:rPr>
          <w:b/>
          <w:sz w:val="32"/>
        </w:rPr>
      </w:pPr>
      <w:bookmarkStart w:id="41" w:name="_Toc153573096"/>
      <w:r w:rsidRPr="005833D3">
        <w:rPr>
          <w:b/>
          <w:sz w:val="32"/>
        </w:rPr>
        <w:t>Premier cas d’utilisation : La mise en place du système</w:t>
      </w:r>
      <w:bookmarkEnd w:id="41"/>
      <w:r w:rsidRPr="005833D3">
        <w:rPr>
          <w:b/>
          <w:sz w:val="32"/>
        </w:rPr>
        <w:t xml:space="preserve"> </w:t>
      </w:r>
    </w:p>
    <w:p w:rsidR="001F2060" w:rsidRDefault="00FE5FD5" w:rsidP="00CF583E">
      <w:pPr>
        <w:jc w:val="both"/>
        <w:rPr>
          <w:rFonts w:asciiTheme="majorHAnsi" w:hAnsiTheme="majorHAnsi" w:cstheme="majorHAnsi"/>
          <w:noProof/>
          <w:sz w:val="24"/>
          <w:szCs w:val="24"/>
        </w:rPr>
      </w:pPr>
      <w:r w:rsidRPr="00EC0283">
        <w:rPr>
          <w:rFonts w:asciiTheme="majorHAnsi" w:hAnsiTheme="majorHAnsi" w:cstheme="majorHAnsi"/>
          <w:sz w:val="24"/>
          <w:szCs w:val="24"/>
        </w:rPr>
        <w:t xml:space="preserve">La figure suivante représente le diagramme de cas </w:t>
      </w:r>
      <w:r w:rsidR="001E0FBF" w:rsidRPr="00EC0283">
        <w:rPr>
          <w:rFonts w:asciiTheme="majorHAnsi" w:hAnsiTheme="majorHAnsi" w:cstheme="majorHAnsi"/>
          <w:sz w:val="24"/>
          <w:szCs w:val="24"/>
        </w:rPr>
        <w:t>d’utilisation de</w:t>
      </w:r>
      <w:r w:rsidRPr="00EC0283">
        <w:rPr>
          <w:rFonts w:asciiTheme="majorHAnsi" w:hAnsiTheme="majorHAnsi" w:cstheme="majorHAnsi"/>
          <w:sz w:val="24"/>
          <w:szCs w:val="24"/>
        </w:rPr>
        <w:t xml:space="preserve"> la mise en place du système </w:t>
      </w:r>
    </w:p>
    <w:p w:rsidR="001F2060" w:rsidRDefault="001F2060" w:rsidP="00526AF0">
      <w:pPr>
        <w:rPr>
          <w:rFonts w:asciiTheme="majorHAnsi" w:hAnsiTheme="majorHAnsi" w:cstheme="majorHAnsi"/>
          <w:sz w:val="24"/>
          <w:szCs w:val="24"/>
        </w:rPr>
      </w:pPr>
    </w:p>
    <w:p w:rsidR="00526AF0" w:rsidRPr="00526AF0" w:rsidRDefault="001F2060" w:rsidP="00526AF0">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B16972F" wp14:editId="7CB29799">
            <wp:extent cx="5760302" cy="539115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8966" cy="5399259"/>
                    </a:xfrm>
                    <a:prstGeom prst="rect">
                      <a:avLst/>
                    </a:prstGeom>
                    <a:noFill/>
                  </pic:spPr>
                </pic:pic>
              </a:graphicData>
            </a:graphic>
          </wp:inline>
        </w:drawing>
      </w:r>
    </w:p>
    <w:p w:rsidR="00EC0283" w:rsidRPr="00EC0283" w:rsidRDefault="00EC0283" w:rsidP="00EC0283">
      <w:pPr>
        <w:rPr>
          <w:rFonts w:asciiTheme="majorHAnsi" w:hAnsiTheme="majorHAnsi" w:cstheme="majorHAnsi"/>
          <w:sz w:val="24"/>
          <w:szCs w:val="24"/>
        </w:rPr>
      </w:pPr>
    </w:p>
    <w:p w:rsidR="0041207A" w:rsidRPr="00EC0283" w:rsidRDefault="001E0FBF" w:rsidP="00EC0283">
      <w:pPr>
        <w:jc w:val="center"/>
        <w:rPr>
          <w:color w:val="5B9BD5" w:themeColor="accent1"/>
          <w:sz w:val="28"/>
          <w:szCs w:val="28"/>
        </w:rPr>
      </w:pPr>
      <w:r>
        <w:rPr>
          <w:noProof/>
        </w:rPr>
        <mc:AlternateContent>
          <mc:Choice Requires="wps">
            <w:drawing>
              <wp:inline distT="0" distB="0" distL="0" distR="0" wp14:anchorId="4CDF033C">
                <wp:extent cx="5184775" cy="635"/>
                <wp:effectExtent l="0" t="0" r="0" b="0"/>
                <wp:docPr id="35" name="Zone de texte 35"/>
                <wp:cNvGraphicFramePr/>
                <a:graphic xmlns:a="http://schemas.openxmlformats.org/drawingml/2006/main">
                  <a:graphicData uri="http://schemas.microsoft.com/office/word/2010/wordprocessingShape">
                    <wps:wsp>
                      <wps:cNvSpPr txBox="1"/>
                      <wps:spPr>
                        <a:xfrm>
                          <a:off x="0" y="0"/>
                          <a:ext cx="5184775" cy="635"/>
                        </a:xfrm>
                        <a:prstGeom prst="rect">
                          <a:avLst/>
                        </a:prstGeom>
                        <a:solidFill>
                          <a:prstClr val="white"/>
                        </a:solidFill>
                        <a:ln>
                          <a:noFill/>
                        </a:ln>
                      </wps:spPr>
                      <wps:txbx>
                        <w:txbxContent>
                          <w:p w:rsidR="00B54EFE" w:rsidRPr="005361E5" w:rsidRDefault="00B54EFE" w:rsidP="00EC0283">
                            <w:pPr>
                              <w:pStyle w:val="Lgende"/>
                              <w:jc w:val="center"/>
                              <w:rPr>
                                <w:noProof/>
                              </w:rPr>
                            </w:pPr>
                            <w:bookmarkStart w:id="42" w:name="_Toc153574803"/>
                            <w:r>
                              <w:t xml:space="preserve">Figure </w:t>
                            </w:r>
                            <w:r>
                              <w:rPr>
                                <w:noProof/>
                              </w:rPr>
                              <w:fldChar w:fldCharType="begin"/>
                            </w:r>
                            <w:r>
                              <w:rPr>
                                <w:noProof/>
                              </w:rPr>
                              <w:instrText xml:space="preserve"> SEQ Figure \* ARABIC </w:instrText>
                            </w:r>
                            <w:r>
                              <w:rPr>
                                <w:noProof/>
                              </w:rPr>
                              <w:fldChar w:fldCharType="separate"/>
                            </w:r>
                            <w:r w:rsidR="00CF583E">
                              <w:rPr>
                                <w:noProof/>
                              </w:rPr>
                              <w:t>9</w:t>
                            </w:r>
                            <w:r>
                              <w:rPr>
                                <w:noProof/>
                              </w:rPr>
                              <w:fldChar w:fldCharType="end"/>
                            </w:r>
                            <w:r>
                              <w:rPr>
                                <w:noProof/>
                              </w:rPr>
                              <w:t> :mise en place de système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CDF033C" id="Zone de texte 35" o:spid="_x0000_s1040" type="#_x0000_t202" style="width:408.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" stroked="f">
                <v:textbox style="mso-fit-shape-to-text:t" inset="0,0,0,0">
                  <w:txbxContent>
                    <w:p w:rsidR="00B54EFE" w:rsidRPr="005361E5" w:rsidRDefault="00B54EFE" w:rsidP="00EC0283">
                      <w:pPr>
                        <w:pStyle w:val="Lgende"/>
                        <w:jc w:val="center"/>
                        <w:rPr>
                          <w:noProof/>
                        </w:rPr>
                      </w:pPr>
                      <w:bookmarkStart w:id="43" w:name="_Toc153574803"/>
                      <w:r>
                        <w:t xml:space="preserve">Figure </w:t>
                      </w:r>
                      <w:r>
                        <w:rPr>
                          <w:noProof/>
                        </w:rPr>
                        <w:fldChar w:fldCharType="begin"/>
                      </w:r>
                      <w:r>
                        <w:rPr>
                          <w:noProof/>
                        </w:rPr>
                        <w:instrText xml:space="preserve"> SEQ Figure \* ARABIC </w:instrText>
                      </w:r>
                      <w:r>
                        <w:rPr>
                          <w:noProof/>
                        </w:rPr>
                        <w:fldChar w:fldCharType="separate"/>
                      </w:r>
                      <w:r w:rsidR="00CF583E">
                        <w:rPr>
                          <w:noProof/>
                        </w:rPr>
                        <w:t>9</w:t>
                      </w:r>
                      <w:r>
                        <w:rPr>
                          <w:noProof/>
                        </w:rPr>
                        <w:fldChar w:fldCharType="end"/>
                      </w:r>
                      <w:r>
                        <w:rPr>
                          <w:noProof/>
                        </w:rPr>
                        <w:t> :mise en place de système</w:t>
                      </w:r>
                      <w:bookmarkEnd w:id="43"/>
                    </w:p>
                  </w:txbxContent>
                </v:textbox>
                <w10:anchorlock/>
              </v:shape>
            </w:pict>
          </mc:Fallback>
        </mc:AlternateContent>
      </w:r>
      <w:r w:rsidR="00432000" w:rsidRPr="00EC0283">
        <w:rPr>
          <w:sz w:val="24"/>
          <w:szCs w:val="24"/>
        </w:rPr>
        <w:br w:type="page"/>
      </w:r>
    </w:p>
    <w:p w:rsidR="00FE5FD5" w:rsidRPr="005833D3" w:rsidRDefault="00FE5FD5" w:rsidP="0024127D">
      <w:pPr>
        <w:pStyle w:val="Titre2"/>
        <w:numPr>
          <w:ilvl w:val="0"/>
          <w:numId w:val="29"/>
        </w:numPr>
        <w:ind w:left="567" w:hanging="283"/>
        <w:rPr>
          <w:b/>
          <w:sz w:val="32"/>
        </w:rPr>
      </w:pPr>
      <w:bookmarkStart w:id="44" w:name="_Toc153573097"/>
      <w:r w:rsidRPr="005833D3">
        <w:rPr>
          <w:b/>
          <w:sz w:val="32"/>
        </w:rPr>
        <w:lastRenderedPageBreak/>
        <w:t>Prendre les mesures et afficher une alerte :</w:t>
      </w:r>
      <w:bookmarkEnd w:id="44"/>
      <w:r w:rsidRPr="005833D3">
        <w:rPr>
          <w:b/>
          <w:sz w:val="32"/>
        </w:rPr>
        <w:t xml:space="preserve"> </w:t>
      </w:r>
    </w:p>
    <w:p w:rsidR="00E63E2C" w:rsidRDefault="00FE5FD5" w:rsidP="00EC0283">
      <w:pPr>
        <w:jc w:val="both"/>
        <w:rPr>
          <w:rFonts w:asciiTheme="majorHAnsi" w:hAnsiTheme="majorHAnsi" w:cstheme="majorHAnsi"/>
          <w:sz w:val="24"/>
          <w:szCs w:val="24"/>
        </w:rPr>
      </w:pPr>
      <w:r w:rsidRPr="00EC0283">
        <w:rPr>
          <w:rFonts w:asciiTheme="majorHAnsi" w:hAnsiTheme="majorHAnsi" w:cstheme="majorHAnsi"/>
          <w:sz w:val="24"/>
          <w:szCs w:val="24"/>
        </w:rPr>
        <w:t xml:space="preserve">La figure suivante représente le diagramme de cas </w:t>
      </w:r>
      <w:r w:rsidR="000F1F51" w:rsidRPr="00EC0283">
        <w:rPr>
          <w:rFonts w:asciiTheme="majorHAnsi" w:hAnsiTheme="majorHAnsi" w:cstheme="majorHAnsi"/>
          <w:sz w:val="24"/>
          <w:szCs w:val="24"/>
        </w:rPr>
        <w:t>d’utilisation prendre</w:t>
      </w:r>
      <w:r w:rsidRPr="00EC0283">
        <w:rPr>
          <w:rFonts w:asciiTheme="majorHAnsi" w:hAnsiTheme="majorHAnsi" w:cstheme="majorHAnsi"/>
          <w:sz w:val="24"/>
          <w:szCs w:val="24"/>
        </w:rPr>
        <w:t xml:space="preserve"> des mesures et afficher une </w:t>
      </w:r>
      <w:r w:rsidR="001E0FBF" w:rsidRPr="00EC0283">
        <w:rPr>
          <w:rFonts w:asciiTheme="majorHAnsi" w:hAnsiTheme="majorHAnsi" w:cstheme="majorHAnsi"/>
          <w:sz w:val="24"/>
          <w:szCs w:val="24"/>
        </w:rPr>
        <w:t>alerte.</w:t>
      </w:r>
    </w:p>
    <w:p w:rsidR="00EC0283" w:rsidRDefault="00EC0283" w:rsidP="00EC0283">
      <w:pPr>
        <w:jc w:val="both"/>
        <w:rPr>
          <w:rFonts w:asciiTheme="majorHAnsi" w:hAnsiTheme="majorHAnsi" w:cstheme="majorHAnsi"/>
          <w:sz w:val="24"/>
          <w:szCs w:val="24"/>
        </w:rPr>
      </w:pPr>
      <w:r>
        <w:rPr>
          <w:noProof/>
        </w:rPr>
        <w:drawing>
          <wp:inline distT="0" distB="0" distL="0" distR="0" wp14:anchorId="04080A53" wp14:editId="4380C182">
            <wp:extent cx="6320013" cy="7534275"/>
            <wp:effectExtent l="0" t="0" r="508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2708" cy="7549409"/>
                    </a:xfrm>
                    <a:prstGeom prst="rect">
                      <a:avLst/>
                    </a:prstGeom>
                    <a:noFill/>
                  </pic:spPr>
                </pic:pic>
              </a:graphicData>
            </a:graphic>
          </wp:inline>
        </w:drawing>
      </w:r>
    </w:p>
    <w:p w:rsidR="00EC0283" w:rsidRPr="00EC0283" w:rsidRDefault="00EC0283" w:rsidP="00EC0283">
      <w:pPr>
        <w:jc w:val="both"/>
        <w:rPr>
          <w:rFonts w:asciiTheme="majorHAnsi" w:hAnsiTheme="majorHAnsi" w:cstheme="majorHAnsi"/>
          <w:sz w:val="24"/>
          <w:szCs w:val="24"/>
        </w:rPr>
      </w:pPr>
      <w:r>
        <w:rPr>
          <w:noProof/>
        </w:rPr>
        <mc:AlternateContent>
          <mc:Choice Requires="wps">
            <w:drawing>
              <wp:inline distT="0" distB="0" distL="0" distR="0" wp14:anchorId="588408DD">
                <wp:extent cx="5760720" cy="635"/>
                <wp:effectExtent l="0" t="0" r="0" b="0"/>
                <wp:docPr id="36" name="Zone de texte 3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54EFE" w:rsidRPr="00C71DA9" w:rsidRDefault="00B54EFE" w:rsidP="00EC0283">
                            <w:pPr>
                              <w:pStyle w:val="Lgende"/>
                              <w:jc w:val="center"/>
                              <w:rPr>
                                <w:noProof/>
                              </w:rPr>
                            </w:pPr>
                            <w:bookmarkStart w:id="45" w:name="_Toc153574804"/>
                            <w:r>
                              <w:t xml:space="preserve">Figure </w:t>
                            </w:r>
                            <w:r>
                              <w:rPr>
                                <w:noProof/>
                              </w:rPr>
                              <w:fldChar w:fldCharType="begin"/>
                            </w:r>
                            <w:r>
                              <w:rPr>
                                <w:noProof/>
                              </w:rPr>
                              <w:instrText xml:space="preserve"> SEQ Figure \* ARABIC </w:instrText>
                            </w:r>
                            <w:r>
                              <w:rPr>
                                <w:noProof/>
                              </w:rPr>
                              <w:fldChar w:fldCharType="separate"/>
                            </w:r>
                            <w:r w:rsidR="00CF583E">
                              <w:rPr>
                                <w:noProof/>
                              </w:rPr>
                              <w:t>10</w:t>
                            </w:r>
                            <w:r>
                              <w:rPr>
                                <w:noProof/>
                              </w:rPr>
                              <w:fldChar w:fldCharType="end"/>
                            </w:r>
                            <w:r>
                              <w:t> : prendre une mesure et afficher une alerte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88408DD" id="Zone de texte 36" o:spid="_x0000_s1041" type="#_x0000_t202" style="width:45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" stroked="f">
                <v:textbox style="mso-fit-shape-to-text:t" inset="0,0,0,0">
                  <w:txbxContent>
                    <w:p w:rsidR="00B54EFE" w:rsidRPr="00C71DA9" w:rsidRDefault="00B54EFE" w:rsidP="00EC0283">
                      <w:pPr>
                        <w:pStyle w:val="Lgende"/>
                        <w:jc w:val="center"/>
                        <w:rPr>
                          <w:noProof/>
                        </w:rPr>
                      </w:pPr>
                      <w:bookmarkStart w:id="46" w:name="_Toc153574804"/>
                      <w:r>
                        <w:t xml:space="preserve">Figure </w:t>
                      </w:r>
                      <w:r>
                        <w:rPr>
                          <w:noProof/>
                        </w:rPr>
                        <w:fldChar w:fldCharType="begin"/>
                      </w:r>
                      <w:r>
                        <w:rPr>
                          <w:noProof/>
                        </w:rPr>
                        <w:instrText xml:space="preserve"> SEQ Figure \* ARABIC </w:instrText>
                      </w:r>
                      <w:r>
                        <w:rPr>
                          <w:noProof/>
                        </w:rPr>
                        <w:fldChar w:fldCharType="separate"/>
                      </w:r>
                      <w:r w:rsidR="00CF583E">
                        <w:rPr>
                          <w:noProof/>
                        </w:rPr>
                        <w:t>10</w:t>
                      </w:r>
                      <w:r>
                        <w:rPr>
                          <w:noProof/>
                        </w:rPr>
                        <w:fldChar w:fldCharType="end"/>
                      </w:r>
                      <w:r>
                        <w:t> : prendre une mesure et afficher une alerte</w:t>
                      </w:r>
                      <w:bookmarkEnd w:id="46"/>
                    </w:p>
                  </w:txbxContent>
                </v:textbox>
                <w10:anchorlock/>
              </v:shape>
            </w:pict>
          </mc:Fallback>
        </mc:AlternateContent>
      </w:r>
    </w:p>
    <w:p w:rsidR="00FE5FD5" w:rsidRPr="00421639" w:rsidRDefault="00B83FDE" w:rsidP="0024127D">
      <w:pPr>
        <w:pStyle w:val="Titre2"/>
        <w:numPr>
          <w:ilvl w:val="0"/>
          <w:numId w:val="29"/>
        </w:numPr>
        <w:ind w:left="567" w:hanging="283"/>
      </w:pPr>
      <w:r>
        <w:br w:type="page"/>
      </w:r>
      <w:r w:rsidR="00F8311E" w:rsidRPr="005833D3">
        <w:rPr>
          <w:b/>
          <w:sz w:val="32"/>
        </w:rPr>
        <w:lastRenderedPageBreak/>
        <w:t>Visualisation de bilan de mesures :</w:t>
      </w:r>
    </w:p>
    <w:p w:rsidR="00421639" w:rsidRPr="00421639" w:rsidRDefault="00421639" w:rsidP="00421639">
      <w:pPr>
        <w:jc w:val="both"/>
        <w:rPr>
          <w:rFonts w:asciiTheme="majorHAnsi" w:hAnsiTheme="majorHAnsi" w:cstheme="majorHAnsi"/>
          <w:sz w:val="24"/>
          <w:szCs w:val="24"/>
        </w:rPr>
      </w:pPr>
      <w:r w:rsidRPr="00421639">
        <w:rPr>
          <w:rFonts w:asciiTheme="majorHAnsi" w:hAnsiTheme="majorHAnsi" w:cstheme="majorHAnsi"/>
          <w:sz w:val="24"/>
          <w:szCs w:val="24"/>
        </w:rPr>
        <w:t xml:space="preserve">La figure suivante représente le diagramme de cas d’utilisation prendre des mesures et afficher une alerte. </w:t>
      </w:r>
    </w:p>
    <w:p w:rsidR="00421639" w:rsidRPr="000F1F51" w:rsidRDefault="00421639" w:rsidP="00421639">
      <w:pPr>
        <w:pStyle w:val="Paragraphedeliste"/>
        <w:ind w:left="360"/>
        <w:jc w:val="both"/>
      </w:pPr>
      <w:r>
        <w:rPr>
          <w:rFonts w:cstheme="minorHAnsi"/>
          <w:noProof/>
          <w:sz w:val="24"/>
          <w:szCs w:val="24"/>
        </w:rPr>
        <w:drawing>
          <wp:inline distT="0" distB="0" distL="0" distR="0" wp14:anchorId="2FFE3A23" wp14:editId="470913A0">
            <wp:extent cx="5760720" cy="537852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378525"/>
                    </a:xfrm>
                    <a:prstGeom prst="rect">
                      <a:avLst/>
                    </a:prstGeom>
                    <a:noFill/>
                  </pic:spPr>
                </pic:pic>
              </a:graphicData>
            </a:graphic>
          </wp:inline>
        </w:drawing>
      </w:r>
    </w:p>
    <w:p w:rsidR="001E0FBF" w:rsidRPr="00421639" w:rsidRDefault="00EC0283" w:rsidP="00421639">
      <w:pPr>
        <w:jc w:val="both"/>
        <w:rPr>
          <w:rFonts w:cstheme="minorHAnsi"/>
          <w:sz w:val="24"/>
          <w:szCs w:val="24"/>
        </w:rPr>
      </w:pPr>
      <w:r>
        <w:rPr>
          <w:noProof/>
        </w:rPr>
        <mc:AlternateContent>
          <mc:Choice Requires="wps">
            <w:drawing>
              <wp:inline distT="0" distB="0" distL="0" distR="0" wp14:anchorId="0B30CCE0">
                <wp:extent cx="5760720" cy="635"/>
                <wp:effectExtent l="0" t="0" r="0" b="0"/>
                <wp:docPr id="66" name="Zone de texte 6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54EFE" w:rsidRPr="002A1637" w:rsidRDefault="00B54EFE" w:rsidP="00EC0283">
                            <w:pPr>
                              <w:pStyle w:val="Lgende"/>
                              <w:jc w:val="center"/>
                              <w:rPr>
                                <w:noProof/>
                              </w:rPr>
                            </w:pPr>
                            <w:bookmarkStart w:id="47" w:name="_Toc153574805"/>
                            <w:r>
                              <w:t xml:space="preserve">Figure </w:t>
                            </w:r>
                            <w:r>
                              <w:fldChar w:fldCharType="begin"/>
                            </w:r>
                            <w:r>
                              <w:instrText xml:space="preserve"> SEQ Figure \* ARABIC </w:instrText>
                            </w:r>
                            <w:r>
                              <w:fldChar w:fldCharType="separate"/>
                            </w:r>
                            <w:r w:rsidR="00CF583E">
                              <w:rPr>
                                <w:noProof/>
                              </w:rPr>
                              <w:t>11</w:t>
                            </w:r>
                            <w:r>
                              <w:fldChar w:fldCharType="end"/>
                            </w:r>
                            <w:r>
                              <w:t>:</w:t>
                            </w:r>
                            <w:r w:rsidRPr="008025C8">
                              <w:t>visualisation et bilan de mesure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B30CCE0" id="Zone de texte 66" o:spid="_x0000_s1042" type="#_x0000_t202" style="width:45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7oNAIAAGw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" stroked="f">
                <v:textbox style="mso-fit-shape-to-text:t" inset="0,0,0,0">
                  <w:txbxContent>
                    <w:p w:rsidR="00B54EFE" w:rsidRPr="002A1637" w:rsidRDefault="00B54EFE" w:rsidP="00EC0283">
                      <w:pPr>
                        <w:pStyle w:val="Lgende"/>
                        <w:jc w:val="center"/>
                        <w:rPr>
                          <w:noProof/>
                        </w:rPr>
                      </w:pPr>
                      <w:bookmarkStart w:id="48" w:name="_Toc153574805"/>
                      <w:r>
                        <w:t xml:space="preserve">Figure </w:t>
                      </w:r>
                      <w:r>
                        <w:fldChar w:fldCharType="begin"/>
                      </w:r>
                      <w:r>
                        <w:instrText xml:space="preserve"> SEQ Figure \* ARABIC </w:instrText>
                      </w:r>
                      <w:r>
                        <w:fldChar w:fldCharType="separate"/>
                      </w:r>
                      <w:r w:rsidR="00CF583E">
                        <w:rPr>
                          <w:noProof/>
                        </w:rPr>
                        <w:t>11</w:t>
                      </w:r>
                      <w:r>
                        <w:fldChar w:fldCharType="end"/>
                      </w:r>
                      <w:r>
                        <w:t>:</w:t>
                      </w:r>
                      <w:r w:rsidRPr="008025C8">
                        <w:t>visualisation et bilan de mesure</w:t>
                      </w:r>
                      <w:bookmarkEnd w:id="48"/>
                    </w:p>
                  </w:txbxContent>
                </v:textbox>
                <w10:anchorlock/>
              </v:shape>
            </w:pict>
          </mc:Fallback>
        </mc:AlternateContent>
      </w:r>
      <w:r w:rsidR="00421639" w:rsidRPr="00EC0283">
        <w:rPr>
          <w:rFonts w:cstheme="minorHAnsi"/>
          <w:sz w:val="24"/>
          <w:szCs w:val="24"/>
        </w:rPr>
        <w:t xml:space="preserve"> </w:t>
      </w:r>
    </w:p>
    <w:p w:rsidR="00121811" w:rsidRPr="005833D3" w:rsidRDefault="00121811" w:rsidP="0024127D">
      <w:pPr>
        <w:pStyle w:val="Paragraphedeliste"/>
        <w:numPr>
          <w:ilvl w:val="0"/>
          <w:numId w:val="25"/>
        </w:numPr>
        <w:tabs>
          <w:tab w:val="left" w:pos="426"/>
        </w:tabs>
        <w:ind w:left="284" w:hanging="218"/>
        <w:rPr>
          <w:rStyle w:val="Titre1Car"/>
          <w:b/>
          <w:sz w:val="36"/>
        </w:rPr>
      </w:pPr>
      <w:bookmarkStart w:id="49" w:name="_Toc153573098"/>
      <w:r w:rsidRPr="005833D3">
        <w:rPr>
          <w:rStyle w:val="Titre1Car"/>
          <w:b/>
          <w:sz w:val="36"/>
        </w:rPr>
        <w:t>Scénarios du système :</w:t>
      </w:r>
      <w:bookmarkEnd w:id="49"/>
    </w:p>
    <w:p w:rsidR="007842D8" w:rsidRPr="005833D3" w:rsidRDefault="00121811" w:rsidP="0024127D">
      <w:pPr>
        <w:pStyle w:val="Titre2"/>
        <w:numPr>
          <w:ilvl w:val="0"/>
          <w:numId w:val="30"/>
        </w:numPr>
        <w:ind w:left="567" w:hanging="283"/>
        <w:rPr>
          <w:b/>
          <w:sz w:val="32"/>
        </w:rPr>
      </w:pPr>
      <w:bookmarkStart w:id="50" w:name="_Toc153573099"/>
      <w:r w:rsidRPr="005833D3">
        <w:rPr>
          <w:b/>
          <w:sz w:val="32"/>
        </w:rPr>
        <w:t>Authentification :</w:t>
      </w:r>
      <w:bookmarkEnd w:id="50"/>
      <w:r w:rsidRPr="005833D3">
        <w:rPr>
          <w:b/>
          <w:sz w:val="32"/>
        </w:rPr>
        <w:t xml:space="preserve"> </w:t>
      </w:r>
    </w:p>
    <w:p w:rsidR="003B5EDE" w:rsidRDefault="003B5EDE" w:rsidP="00421639">
      <w:pPr>
        <w:pStyle w:val="Paragraphedeliste"/>
        <w:ind w:left="0"/>
        <w:jc w:val="both"/>
        <w:rPr>
          <w:rFonts w:asciiTheme="majorHAnsi" w:hAnsiTheme="majorHAnsi" w:cstheme="majorHAnsi"/>
          <w:sz w:val="24"/>
          <w:szCs w:val="24"/>
        </w:rPr>
      </w:pPr>
      <w:r w:rsidRPr="003B5EDE">
        <w:rPr>
          <w:rFonts w:asciiTheme="majorHAnsi" w:hAnsiTheme="majorHAnsi" w:cstheme="majorHAnsi"/>
          <w:sz w:val="24"/>
          <w:szCs w:val="24"/>
        </w:rPr>
        <w:t xml:space="preserve">Le système dispose d’un admin, qui gère tous les aspects du l'espace accessible à l’usager à travers son espace administrateur accessible à lui seul « console ». </w:t>
      </w:r>
    </w:p>
    <w:p w:rsidR="00FE5FD5" w:rsidRPr="003B5EDE" w:rsidRDefault="003B5EDE" w:rsidP="00421639">
      <w:pPr>
        <w:pStyle w:val="Paragraphedeliste"/>
        <w:ind w:left="0"/>
        <w:jc w:val="both"/>
        <w:rPr>
          <w:rFonts w:asciiTheme="majorHAnsi" w:hAnsiTheme="majorHAnsi" w:cstheme="majorHAnsi"/>
          <w:color w:val="5B9BD5" w:themeColor="accent1"/>
          <w:sz w:val="24"/>
          <w:szCs w:val="24"/>
        </w:rPr>
      </w:pPr>
      <w:r w:rsidRPr="003B5EDE">
        <w:rPr>
          <w:rFonts w:asciiTheme="majorHAnsi" w:hAnsiTheme="majorHAnsi" w:cstheme="majorHAnsi"/>
          <w:sz w:val="24"/>
          <w:szCs w:val="24"/>
        </w:rPr>
        <w:t xml:space="preserve">Mais avant tout, ce dernier doit s’authentifier pour accéder à son espace comme dans la figure suivante : </w:t>
      </w:r>
      <w:r w:rsidR="00FE5FD5" w:rsidRPr="003B5EDE">
        <w:rPr>
          <w:rFonts w:asciiTheme="majorHAnsi" w:hAnsiTheme="majorHAnsi" w:cstheme="majorHAnsi"/>
          <w:color w:val="5B9BD5" w:themeColor="accent1"/>
          <w:sz w:val="24"/>
          <w:szCs w:val="24"/>
        </w:rPr>
        <w:br w:type="page"/>
      </w:r>
    </w:p>
    <w:p w:rsidR="00551C47" w:rsidRDefault="00551C47" w:rsidP="00551C47">
      <w:r>
        <w:rPr>
          <w:noProof/>
        </w:rPr>
        <w:lastRenderedPageBreak/>
        <mc:AlternateContent>
          <mc:Choice Requires="wps">
            <w:drawing>
              <wp:inline distT="0" distB="0" distL="0" distR="0" wp14:anchorId="64A9D092">
                <wp:extent cx="5981065" cy="635"/>
                <wp:effectExtent l="0" t="0" r="635" b="0"/>
                <wp:docPr id="41" name="Zone de texte 41"/>
                <wp:cNvGraphicFramePr/>
                <a:graphic xmlns:a="http://schemas.openxmlformats.org/drawingml/2006/main">
                  <a:graphicData uri="http://schemas.microsoft.com/office/word/2010/wordprocessingShape">
                    <wps:wsp>
                      <wps:cNvSpPr txBox="1"/>
                      <wps:spPr>
                        <a:xfrm>
                          <a:off x="0" y="0"/>
                          <a:ext cx="5981065" cy="635"/>
                        </a:xfrm>
                        <a:prstGeom prst="rect">
                          <a:avLst/>
                        </a:prstGeom>
                        <a:solidFill>
                          <a:prstClr val="white"/>
                        </a:solidFill>
                        <a:ln>
                          <a:noFill/>
                        </a:ln>
                      </wps:spPr>
                      <wps:txbx>
                        <w:txbxContent>
                          <w:p w:rsidR="00B54EFE" w:rsidRPr="0004729E" w:rsidRDefault="00B54EFE" w:rsidP="00421639">
                            <w:pPr>
                              <w:pStyle w:val="Lgende"/>
                              <w:jc w:val="center"/>
                              <w:rPr>
                                <w:noProof/>
                              </w:rPr>
                            </w:pPr>
                            <w:bookmarkStart w:id="51" w:name="_Toc153574806"/>
                            <w:r>
                              <w:t xml:space="preserve">Figure </w:t>
                            </w:r>
                            <w:r>
                              <w:rPr>
                                <w:noProof/>
                              </w:rPr>
                              <w:fldChar w:fldCharType="begin"/>
                            </w:r>
                            <w:r>
                              <w:rPr>
                                <w:noProof/>
                              </w:rPr>
                              <w:instrText xml:space="preserve"> SEQ Figure \* ARABIC </w:instrText>
                            </w:r>
                            <w:r>
                              <w:rPr>
                                <w:noProof/>
                              </w:rPr>
                              <w:fldChar w:fldCharType="separate"/>
                            </w:r>
                            <w:r w:rsidR="00CF583E">
                              <w:rPr>
                                <w:noProof/>
                              </w:rPr>
                              <w:t>12</w:t>
                            </w:r>
                            <w:r>
                              <w:rPr>
                                <w:noProof/>
                              </w:rPr>
                              <w:fldChar w:fldCharType="end"/>
                            </w:r>
                            <w:r>
                              <w:t> : scenario authentification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4A9D092" id="Zone de texte 41" o:spid="_x0000_s1043" type="#_x0000_t202" style="width:470.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" stroked="f">
                <v:textbox style="mso-fit-shape-to-text:t" inset="0,0,0,0">
                  <w:txbxContent>
                    <w:p w:rsidR="00B54EFE" w:rsidRPr="0004729E" w:rsidRDefault="00B54EFE" w:rsidP="00421639">
                      <w:pPr>
                        <w:pStyle w:val="Lgende"/>
                        <w:jc w:val="center"/>
                        <w:rPr>
                          <w:noProof/>
                        </w:rPr>
                      </w:pPr>
                      <w:bookmarkStart w:id="52" w:name="_Toc153574806"/>
                      <w:r>
                        <w:t xml:space="preserve">Figure </w:t>
                      </w:r>
                      <w:r>
                        <w:rPr>
                          <w:noProof/>
                        </w:rPr>
                        <w:fldChar w:fldCharType="begin"/>
                      </w:r>
                      <w:r>
                        <w:rPr>
                          <w:noProof/>
                        </w:rPr>
                        <w:instrText xml:space="preserve"> SEQ Figure \* ARABIC </w:instrText>
                      </w:r>
                      <w:r>
                        <w:rPr>
                          <w:noProof/>
                        </w:rPr>
                        <w:fldChar w:fldCharType="separate"/>
                      </w:r>
                      <w:r w:rsidR="00CF583E">
                        <w:rPr>
                          <w:noProof/>
                        </w:rPr>
                        <w:t>12</w:t>
                      </w:r>
                      <w:r>
                        <w:rPr>
                          <w:noProof/>
                        </w:rPr>
                        <w:fldChar w:fldCharType="end"/>
                      </w:r>
                      <w:r>
                        <w:t> : scenario authentification</w:t>
                      </w:r>
                      <w:bookmarkEnd w:id="52"/>
                    </w:p>
                  </w:txbxContent>
                </v:textbox>
                <w10:anchorlock/>
              </v:shape>
            </w:pict>
          </mc:Fallback>
        </mc:AlternateContent>
      </w:r>
      <w:r w:rsidR="00CF11B6">
        <w:rPr>
          <w:noProof/>
        </w:rPr>
        <w:drawing>
          <wp:anchor distT="0" distB="0" distL="114300" distR="114300" simplePos="0" relativeHeight="251709440" behindDoc="0" locked="0" layoutInCell="1" allowOverlap="1" wp14:anchorId="3EEA8AD4">
            <wp:simplePos x="0" y="0"/>
            <wp:positionH relativeFrom="margin">
              <wp:align>left</wp:align>
            </wp:positionH>
            <wp:positionV relativeFrom="paragraph">
              <wp:posOffset>112</wp:posOffset>
            </wp:positionV>
            <wp:extent cx="5980430" cy="5937885"/>
            <wp:effectExtent l="0" t="0" r="1270" b="5715"/>
            <wp:wrapSquare wrapText="bothSides"/>
            <wp:docPr id="39"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6009156" cy="5966208"/>
                    </a:xfrm>
                    <a:prstGeom prst="rect">
                      <a:avLst/>
                    </a:prstGeom>
                  </pic:spPr>
                </pic:pic>
              </a:graphicData>
            </a:graphic>
            <wp14:sizeRelV relativeFrom="margin">
              <wp14:pctHeight>0</wp14:pctHeight>
            </wp14:sizeRelV>
          </wp:anchor>
        </w:drawing>
      </w:r>
    </w:p>
    <w:p w:rsidR="00121811" w:rsidRPr="005833D3" w:rsidRDefault="00121811" w:rsidP="0024127D">
      <w:pPr>
        <w:pStyle w:val="Titre2"/>
        <w:numPr>
          <w:ilvl w:val="0"/>
          <w:numId w:val="30"/>
        </w:numPr>
        <w:ind w:left="567" w:hanging="283"/>
        <w:rPr>
          <w:b/>
          <w:sz w:val="32"/>
        </w:rPr>
      </w:pPr>
      <w:bookmarkStart w:id="53" w:name="_Toc153573100"/>
      <w:r w:rsidRPr="005833D3">
        <w:rPr>
          <w:b/>
          <w:sz w:val="32"/>
        </w:rPr>
        <w:t>Prendre une mesure :</w:t>
      </w:r>
      <w:bookmarkEnd w:id="53"/>
      <w:r w:rsidRPr="005833D3">
        <w:rPr>
          <w:b/>
          <w:sz w:val="32"/>
        </w:rPr>
        <w:t xml:space="preserve"> </w:t>
      </w:r>
    </w:p>
    <w:p w:rsidR="001352D3" w:rsidRPr="001352D3" w:rsidRDefault="001352D3" w:rsidP="001352D3">
      <w:pPr>
        <w:pStyle w:val="Paragraphedeliste"/>
        <w:rPr>
          <w:rFonts w:ascii="Segoe UI" w:hAnsi="Segoe UI" w:cs="Segoe UI"/>
          <w:color w:val="0F0F0F"/>
        </w:rPr>
      </w:pPr>
      <w:r>
        <w:rPr>
          <w:rFonts w:ascii="Segoe UI" w:hAnsi="Segoe UI" w:cs="Segoe UI"/>
          <w:color w:val="0F0F0F"/>
        </w:rPr>
        <w:t xml:space="preserve">Après l’installation du système dans un endroit convenable, le scénario qui nous permet de stocker une mesure est le suivant : </w:t>
      </w:r>
    </w:p>
    <w:p w:rsidR="001352D3" w:rsidRDefault="001352D3" w:rsidP="0024127D">
      <w:pPr>
        <w:pStyle w:val="Paragraphedeliste"/>
        <w:numPr>
          <w:ilvl w:val="0"/>
          <w:numId w:val="24"/>
        </w:numPr>
      </w:pPr>
      <w:r w:rsidRPr="001352D3">
        <w:t xml:space="preserve">Configuration des capteurs par </w:t>
      </w:r>
      <w:r>
        <w:t xml:space="preserve">le patient </w:t>
      </w:r>
    </w:p>
    <w:p w:rsidR="001352D3" w:rsidRDefault="001352D3" w:rsidP="0024127D">
      <w:pPr>
        <w:pStyle w:val="Paragraphedeliste"/>
        <w:numPr>
          <w:ilvl w:val="0"/>
          <w:numId w:val="24"/>
        </w:numPr>
      </w:pPr>
      <w:r w:rsidRPr="001352D3">
        <w:t xml:space="preserve">Mesure des paramètres cardiaques par les capteurs </w:t>
      </w:r>
    </w:p>
    <w:p w:rsidR="001352D3" w:rsidRDefault="001352D3" w:rsidP="0024127D">
      <w:pPr>
        <w:pStyle w:val="Paragraphedeliste"/>
        <w:numPr>
          <w:ilvl w:val="0"/>
          <w:numId w:val="24"/>
        </w:numPr>
      </w:pPr>
      <w:r w:rsidRPr="001352D3">
        <w:t xml:space="preserve">Transformation des données physiques en données médicales </w:t>
      </w:r>
    </w:p>
    <w:p w:rsidR="00B06438" w:rsidRDefault="001352D3" w:rsidP="0024127D">
      <w:pPr>
        <w:pStyle w:val="Paragraphedeliste"/>
        <w:numPr>
          <w:ilvl w:val="0"/>
          <w:numId w:val="24"/>
        </w:numPr>
      </w:pPr>
      <w:r w:rsidRPr="001352D3">
        <w:t xml:space="preserve">Réception, traitement et stockage des données par le serveur </w:t>
      </w:r>
    </w:p>
    <w:p w:rsidR="00121811" w:rsidRDefault="00F93983" w:rsidP="00B06438">
      <w:pPr>
        <w:pStyle w:val="Paragraphedeliste"/>
      </w:pPr>
      <w:r>
        <w:rPr>
          <w:noProof/>
        </w:rPr>
        <w:lastRenderedPageBreak/>
        <mc:AlternateContent>
          <mc:Choice Requires="wps">
            <w:drawing>
              <wp:anchor distT="0" distB="0" distL="114300" distR="114300" simplePos="0" relativeHeight="251745280" behindDoc="0" locked="0" layoutInCell="1" allowOverlap="1" wp14:anchorId="4F0AECF8" wp14:editId="7131BD62">
                <wp:simplePos x="0" y="0"/>
                <wp:positionH relativeFrom="column">
                  <wp:posOffset>0</wp:posOffset>
                </wp:positionH>
                <wp:positionV relativeFrom="paragraph">
                  <wp:posOffset>3034665</wp:posOffset>
                </wp:positionV>
                <wp:extent cx="576072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54EFE" w:rsidRPr="00455CC6" w:rsidRDefault="00B54EFE" w:rsidP="00CF583E">
                            <w:pPr>
                              <w:pStyle w:val="Lgende"/>
                              <w:jc w:val="center"/>
                              <w:rPr>
                                <w:noProof/>
                              </w:rPr>
                            </w:pPr>
                            <w:bookmarkStart w:id="54" w:name="_Toc153574807"/>
                            <w:r>
                              <w:t xml:space="preserve">Figure </w:t>
                            </w:r>
                            <w:r>
                              <w:fldChar w:fldCharType="begin"/>
                            </w:r>
                            <w:r>
                              <w:instrText xml:space="preserve"> SEQ Figure \* ARABIC </w:instrText>
                            </w:r>
                            <w:r>
                              <w:fldChar w:fldCharType="separate"/>
                            </w:r>
                            <w:r w:rsidR="00CF583E">
                              <w:rPr>
                                <w:noProof/>
                              </w:rPr>
                              <w:t>13</w:t>
                            </w:r>
                            <w:r>
                              <w:fldChar w:fldCharType="end"/>
                            </w:r>
                            <w:r>
                              <w:t>: scenario prendre une mesure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AECF8" id="Zone de texte 5" o:spid="_x0000_s1044" type="#_x0000_t202" style="position:absolute;left:0;text-align:left;margin-left:0;margin-top:238.95pt;width:45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" stroked="f">
                <v:textbox style="mso-fit-shape-to-text:t" inset="0,0,0,0">
                  <w:txbxContent>
                    <w:p w:rsidR="00B54EFE" w:rsidRPr="00455CC6" w:rsidRDefault="00B54EFE" w:rsidP="00CF583E">
                      <w:pPr>
                        <w:pStyle w:val="Lgende"/>
                        <w:jc w:val="center"/>
                        <w:rPr>
                          <w:noProof/>
                        </w:rPr>
                      </w:pPr>
                      <w:bookmarkStart w:id="55" w:name="_Toc153574807"/>
                      <w:r>
                        <w:t xml:space="preserve">Figure </w:t>
                      </w:r>
                      <w:r>
                        <w:fldChar w:fldCharType="begin"/>
                      </w:r>
                      <w:r>
                        <w:instrText xml:space="preserve"> SEQ Figure \* ARABIC </w:instrText>
                      </w:r>
                      <w:r>
                        <w:fldChar w:fldCharType="separate"/>
                      </w:r>
                      <w:r w:rsidR="00CF583E">
                        <w:rPr>
                          <w:noProof/>
                        </w:rPr>
                        <w:t>13</w:t>
                      </w:r>
                      <w:r>
                        <w:fldChar w:fldCharType="end"/>
                      </w:r>
                      <w:r>
                        <w:t>: scenario prendre une mesure</w:t>
                      </w:r>
                      <w:bookmarkEnd w:id="55"/>
                    </w:p>
                  </w:txbxContent>
                </v:textbox>
                <w10:wrap type="topAndBottom"/>
              </v:shape>
            </w:pict>
          </mc:Fallback>
        </mc:AlternateContent>
      </w:r>
      <w:r w:rsidR="00CF11B6">
        <w:rPr>
          <w:noProof/>
        </w:rPr>
        <w:drawing>
          <wp:anchor distT="0" distB="0" distL="114300" distR="114300" simplePos="0" relativeHeight="251710464" behindDoc="0" locked="0" layoutInCell="1" allowOverlap="1" wp14:anchorId="58BEF540">
            <wp:simplePos x="0" y="0"/>
            <wp:positionH relativeFrom="margin">
              <wp:align>right</wp:align>
            </wp:positionH>
            <wp:positionV relativeFrom="paragraph">
              <wp:posOffset>196626</wp:posOffset>
            </wp:positionV>
            <wp:extent cx="5760720" cy="2781300"/>
            <wp:effectExtent l="0" t="0" r="0" b="0"/>
            <wp:wrapTopAndBottom/>
            <wp:docPr id="40"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5760720" cy="2781300"/>
                    </a:xfrm>
                    <a:prstGeom prst="rect">
                      <a:avLst/>
                    </a:prstGeom>
                  </pic:spPr>
                </pic:pic>
              </a:graphicData>
            </a:graphic>
            <wp14:sizeRelV relativeFrom="margin">
              <wp14:pctHeight>0</wp14:pctHeight>
            </wp14:sizeRelV>
          </wp:anchor>
        </w:drawing>
      </w:r>
    </w:p>
    <w:p w:rsidR="00B06438" w:rsidRDefault="00B06438" w:rsidP="00FE5FD5"/>
    <w:p w:rsidR="00551C47" w:rsidRPr="005833D3" w:rsidRDefault="00121811" w:rsidP="0024127D">
      <w:pPr>
        <w:pStyle w:val="Titre2"/>
        <w:numPr>
          <w:ilvl w:val="0"/>
          <w:numId w:val="30"/>
        </w:numPr>
        <w:ind w:left="567" w:hanging="283"/>
        <w:rPr>
          <w:b/>
          <w:sz w:val="32"/>
        </w:rPr>
      </w:pPr>
      <w:bookmarkStart w:id="56" w:name="_Toc153573101"/>
      <w:r w:rsidRPr="005833D3">
        <w:rPr>
          <w:b/>
          <w:sz w:val="32"/>
        </w:rPr>
        <w:t>Visualiser</w:t>
      </w:r>
      <w:r w:rsidRPr="00C313F9">
        <w:t xml:space="preserve"> </w:t>
      </w:r>
      <w:r w:rsidRPr="005833D3">
        <w:rPr>
          <w:b/>
          <w:sz w:val="32"/>
        </w:rPr>
        <w:t>une</w:t>
      </w:r>
      <w:r w:rsidRPr="00C313F9">
        <w:t xml:space="preserve"> </w:t>
      </w:r>
      <w:r w:rsidRPr="005833D3">
        <w:rPr>
          <w:b/>
          <w:sz w:val="32"/>
        </w:rPr>
        <w:t>mesure</w:t>
      </w:r>
      <w:r w:rsidRPr="00C313F9">
        <w:t> :</w:t>
      </w:r>
      <w:bookmarkEnd w:id="56"/>
      <w:r w:rsidRPr="00C313F9">
        <w:t xml:space="preserve"> </w:t>
      </w:r>
    </w:p>
    <w:p w:rsidR="00CF11B6" w:rsidRDefault="00F15AC7" w:rsidP="00551C47">
      <w:pPr>
        <w:pStyle w:val="Paragraphedeliste"/>
        <w:rPr>
          <w:rFonts w:asciiTheme="majorHAnsi" w:hAnsiTheme="majorHAnsi" w:cstheme="majorHAnsi"/>
          <w:sz w:val="24"/>
          <w:szCs w:val="24"/>
        </w:rPr>
      </w:pPr>
      <w:r>
        <w:rPr>
          <w:noProof/>
        </w:rPr>
        <mc:AlternateContent>
          <mc:Choice Requires="wps">
            <w:drawing>
              <wp:anchor distT="0" distB="0" distL="114300" distR="114300" simplePos="0" relativeHeight="251743232" behindDoc="0" locked="0" layoutInCell="1" allowOverlap="1" wp14:anchorId="7F7C7569" wp14:editId="64B14164">
                <wp:simplePos x="0" y="0"/>
                <wp:positionH relativeFrom="column">
                  <wp:posOffset>77470</wp:posOffset>
                </wp:positionH>
                <wp:positionV relativeFrom="paragraph">
                  <wp:posOffset>3480435</wp:posOffset>
                </wp:positionV>
                <wp:extent cx="575945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54EFE" w:rsidRPr="009F4806" w:rsidRDefault="00B54EFE" w:rsidP="00CF583E">
                            <w:pPr>
                              <w:pStyle w:val="Lgende"/>
                              <w:jc w:val="center"/>
                              <w:rPr>
                                <w:noProof/>
                              </w:rPr>
                            </w:pPr>
                            <w:bookmarkStart w:id="57" w:name="_Toc153574808"/>
                            <w:r>
                              <w:t xml:space="preserve">Figure </w:t>
                            </w:r>
                            <w:r>
                              <w:fldChar w:fldCharType="begin"/>
                            </w:r>
                            <w:r>
                              <w:instrText xml:space="preserve"> SEQ Figure \* ARABIC </w:instrText>
                            </w:r>
                            <w:r>
                              <w:fldChar w:fldCharType="separate"/>
                            </w:r>
                            <w:r w:rsidR="00CF583E">
                              <w:rPr>
                                <w:noProof/>
                              </w:rPr>
                              <w:t>14</w:t>
                            </w:r>
                            <w:r>
                              <w:fldChar w:fldCharType="end"/>
                            </w:r>
                            <w:r>
                              <w:t> : scenario de mesure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C7569" id="Zone de texte 4" o:spid="_x0000_s1045" type="#_x0000_t202" style="position:absolute;left:0;text-align:left;margin-left:6.1pt;margin-top:274.05pt;width:45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" stroked="f">
                <v:textbox style="mso-fit-shape-to-text:t" inset="0,0,0,0">
                  <w:txbxContent>
                    <w:p w:rsidR="00B54EFE" w:rsidRPr="009F4806" w:rsidRDefault="00B54EFE" w:rsidP="00CF583E">
                      <w:pPr>
                        <w:pStyle w:val="Lgende"/>
                        <w:jc w:val="center"/>
                        <w:rPr>
                          <w:noProof/>
                        </w:rPr>
                      </w:pPr>
                      <w:bookmarkStart w:id="58" w:name="_Toc153574808"/>
                      <w:r>
                        <w:t xml:space="preserve">Figure </w:t>
                      </w:r>
                      <w:r>
                        <w:fldChar w:fldCharType="begin"/>
                      </w:r>
                      <w:r>
                        <w:instrText xml:space="preserve"> SEQ Figure \* ARABIC </w:instrText>
                      </w:r>
                      <w:r>
                        <w:fldChar w:fldCharType="separate"/>
                      </w:r>
                      <w:r w:rsidR="00CF583E">
                        <w:rPr>
                          <w:noProof/>
                        </w:rPr>
                        <w:t>14</w:t>
                      </w:r>
                      <w:r>
                        <w:fldChar w:fldCharType="end"/>
                      </w:r>
                      <w:r>
                        <w:t> : scenario de mesure</w:t>
                      </w:r>
                      <w:bookmarkEnd w:id="58"/>
                    </w:p>
                  </w:txbxContent>
                </v:textbox>
                <w10:wrap type="square"/>
              </v:shape>
            </w:pict>
          </mc:Fallback>
        </mc:AlternateContent>
      </w:r>
      <w:r>
        <w:rPr>
          <w:noProof/>
        </w:rPr>
        <w:drawing>
          <wp:anchor distT="0" distB="0" distL="114300" distR="114300" simplePos="0" relativeHeight="251715584" behindDoc="0" locked="0" layoutInCell="1" allowOverlap="1" wp14:anchorId="4EA8B2FC">
            <wp:simplePos x="0" y="0"/>
            <wp:positionH relativeFrom="margin">
              <wp:align>right</wp:align>
            </wp:positionH>
            <wp:positionV relativeFrom="paragraph">
              <wp:posOffset>493731</wp:posOffset>
            </wp:positionV>
            <wp:extent cx="5759450" cy="2981325"/>
            <wp:effectExtent l="0" t="0" r="0" b="9525"/>
            <wp:wrapSquare wrapText="bothSides"/>
            <wp:docPr id="43"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5759450" cy="2981325"/>
                    </a:xfrm>
                    <a:prstGeom prst="rect">
                      <a:avLst/>
                    </a:prstGeom>
                  </pic:spPr>
                </pic:pic>
              </a:graphicData>
            </a:graphic>
            <wp14:sizeRelV relativeFrom="margin">
              <wp14:pctHeight>0</wp14:pctHeight>
            </wp14:sizeRelV>
          </wp:anchor>
        </w:drawing>
      </w:r>
      <w:r w:rsidR="003B6DEA" w:rsidRPr="00551C47">
        <w:rPr>
          <w:rFonts w:asciiTheme="majorHAnsi" w:hAnsiTheme="majorHAnsi" w:cstheme="majorHAnsi"/>
          <w:sz w:val="24"/>
          <w:szCs w:val="24"/>
        </w:rPr>
        <w:t>Pour qu’un usager puisse visualiser les données des mesures, il poursuit le processus ci-dessous :</w:t>
      </w:r>
    </w:p>
    <w:p w:rsidR="0043619A" w:rsidRDefault="0043619A" w:rsidP="00551C47">
      <w:pPr>
        <w:pStyle w:val="Paragraphedeliste"/>
        <w:rPr>
          <w:rFonts w:asciiTheme="majorHAnsi" w:hAnsiTheme="majorHAnsi" w:cstheme="majorHAnsi"/>
          <w:sz w:val="24"/>
          <w:szCs w:val="24"/>
        </w:rPr>
      </w:pPr>
    </w:p>
    <w:p w:rsidR="0043619A" w:rsidRDefault="0043619A" w:rsidP="00551C47">
      <w:pPr>
        <w:pStyle w:val="Paragraphedeliste"/>
        <w:rPr>
          <w:rFonts w:asciiTheme="majorHAnsi" w:hAnsiTheme="majorHAnsi" w:cstheme="majorHAnsi"/>
          <w:sz w:val="24"/>
          <w:szCs w:val="24"/>
        </w:rPr>
      </w:pPr>
    </w:p>
    <w:p w:rsidR="00F93983" w:rsidRPr="005833D3" w:rsidRDefault="00F93983" w:rsidP="0024127D">
      <w:pPr>
        <w:pStyle w:val="Titre2"/>
        <w:numPr>
          <w:ilvl w:val="0"/>
          <w:numId w:val="30"/>
        </w:numPr>
        <w:ind w:left="567" w:hanging="283"/>
        <w:rPr>
          <w:b/>
          <w:sz w:val="32"/>
        </w:rPr>
      </w:pPr>
      <w:bookmarkStart w:id="59" w:name="_Toc153573102"/>
      <w:r w:rsidRPr="005833D3">
        <w:rPr>
          <w:b/>
          <w:sz w:val="32"/>
        </w:rPr>
        <w:lastRenderedPageBreak/>
        <w:t>Visualiser les données physiologiques des patients &amp; recevoir les alertes :</w:t>
      </w:r>
      <w:bookmarkEnd w:id="59"/>
      <w:r w:rsidRPr="005833D3">
        <w:rPr>
          <w:b/>
          <w:sz w:val="32"/>
        </w:rPr>
        <w:t xml:space="preserve"> </w:t>
      </w:r>
    </w:p>
    <w:p w:rsidR="00F93983" w:rsidRPr="00F93983" w:rsidRDefault="00F93983" w:rsidP="00F93983">
      <w:pPr>
        <w:rPr>
          <w:rFonts w:ascii="Times New Roman" w:hAnsi="Times New Roman"/>
          <w:b/>
          <w:color w:val="5B9BD5" w:themeColor="accent1"/>
          <w:sz w:val="28"/>
          <w:szCs w:val="28"/>
        </w:rPr>
      </w:pPr>
      <w:r>
        <w:rPr>
          <w:noProof/>
        </w:rPr>
        <mc:AlternateContent>
          <mc:Choice Requires="wps">
            <w:drawing>
              <wp:anchor distT="0" distB="0" distL="114300" distR="114300" simplePos="0" relativeHeight="251748352" behindDoc="0" locked="0" layoutInCell="1" allowOverlap="1" wp14:anchorId="5044B183" wp14:editId="765ACBB9">
                <wp:simplePos x="0" y="0"/>
                <wp:positionH relativeFrom="column">
                  <wp:posOffset>-82550</wp:posOffset>
                </wp:positionH>
                <wp:positionV relativeFrom="paragraph">
                  <wp:posOffset>3188335</wp:posOffset>
                </wp:positionV>
                <wp:extent cx="575945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54EFE" w:rsidRPr="00DA2F92" w:rsidRDefault="00B54EFE" w:rsidP="00CF583E">
                            <w:pPr>
                              <w:pStyle w:val="Lgende"/>
                              <w:jc w:val="center"/>
                              <w:rPr>
                                <w:noProof/>
                              </w:rPr>
                            </w:pPr>
                            <w:bookmarkStart w:id="60" w:name="_Toc153574809"/>
                            <w:r>
                              <w:t xml:space="preserve">Figure </w:t>
                            </w:r>
                            <w:r>
                              <w:rPr>
                                <w:noProof/>
                              </w:rPr>
                              <w:fldChar w:fldCharType="begin"/>
                            </w:r>
                            <w:r>
                              <w:rPr>
                                <w:noProof/>
                              </w:rPr>
                              <w:instrText xml:space="preserve"> SEQ Figure \* ARABIC </w:instrText>
                            </w:r>
                            <w:r>
                              <w:rPr>
                                <w:noProof/>
                              </w:rPr>
                              <w:fldChar w:fldCharType="separate"/>
                            </w:r>
                            <w:r w:rsidR="00CF583E">
                              <w:rPr>
                                <w:noProof/>
                              </w:rPr>
                              <w:t>15</w:t>
                            </w:r>
                            <w:r>
                              <w:rPr>
                                <w:noProof/>
                              </w:rPr>
                              <w:fldChar w:fldCharType="end"/>
                            </w:r>
                            <w:r>
                              <w:t> : scenario de réception d’alerte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4B183" id="Zone de texte 6" o:spid="_x0000_s1046" type="#_x0000_t202" style="position:absolute;margin-left:-6.5pt;margin-top:251.05pt;width:45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" stroked="f">
                <v:textbox style="mso-fit-shape-to-text:t" inset="0,0,0,0">
                  <w:txbxContent>
                    <w:p w:rsidR="00B54EFE" w:rsidRPr="00DA2F92" w:rsidRDefault="00B54EFE" w:rsidP="00CF583E">
                      <w:pPr>
                        <w:pStyle w:val="Lgende"/>
                        <w:jc w:val="center"/>
                        <w:rPr>
                          <w:noProof/>
                        </w:rPr>
                      </w:pPr>
                      <w:bookmarkStart w:id="61" w:name="_Toc153574809"/>
                      <w:r>
                        <w:t xml:space="preserve">Figure </w:t>
                      </w:r>
                      <w:r>
                        <w:rPr>
                          <w:noProof/>
                        </w:rPr>
                        <w:fldChar w:fldCharType="begin"/>
                      </w:r>
                      <w:r>
                        <w:rPr>
                          <w:noProof/>
                        </w:rPr>
                        <w:instrText xml:space="preserve"> SEQ Figure \* ARABIC </w:instrText>
                      </w:r>
                      <w:r>
                        <w:rPr>
                          <w:noProof/>
                        </w:rPr>
                        <w:fldChar w:fldCharType="separate"/>
                      </w:r>
                      <w:r w:rsidR="00CF583E">
                        <w:rPr>
                          <w:noProof/>
                        </w:rPr>
                        <w:t>15</w:t>
                      </w:r>
                      <w:r>
                        <w:rPr>
                          <w:noProof/>
                        </w:rPr>
                        <w:fldChar w:fldCharType="end"/>
                      </w:r>
                      <w:r>
                        <w:t> : scenario de réception d’alerte</w:t>
                      </w:r>
                      <w:bookmarkEnd w:id="61"/>
                    </w:p>
                  </w:txbxContent>
                </v:textbox>
                <w10:wrap type="square"/>
              </v:shape>
            </w:pict>
          </mc:Fallback>
        </mc:AlternateContent>
      </w:r>
      <w:r>
        <w:rPr>
          <w:noProof/>
        </w:rPr>
        <w:drawing>
          <wp:anchor distT="0" distB="0" distL="114300" distR="114300" simplePos="0" relativeHeight="251747328" behindDoc="0" locked="0" layoutInCell="1" allowOverlap="1" wp14:anchorId="14466FF2" wp14:editId="6D415494">
            <wp:simplePos x="0" y="0"/>
            <wp:positionH relativeFrom="column">
              <wp:posOffset>-92598</wp:posOffset>
            </wp:positionH>
            <wp:positionV relativeFrom="paragraph">
              <wp:posOffset>397585</wp:posOffset>
            </wp:positionV>
            <wp:extent cx="5759829" cy="2614109"/>
            <wp:effectExtent l="0" t="0" r="0" b="0"/>
            <wp:wrapSquare wrapText="bothSides"/>
            <wp:docPr id="7"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4">
                      <a:extLst>
                        <a:ext uri="{28A0092B-C50C-407E-A947-70E740481C1C}">
                          <a14:useLocalDpi xmlns:a14="http://schemas.microsoft.com/office/drawing/2010/main" val="0"/>
                        </a:ext>
                      </a:extLst>
                    </a:blip>
                    <a:srcRect b="10867"/>
                    <a:stretch/>
                  </pic:blipFill>
                  <pic:spPr bwMode="auto">
                    <a:xfrm>
                      <a:off x="0" y="0"/>
                      <a:ext cx="5759829" cy="2614109"/>
                    </a:xfrm>
                    <a:prstGeom prst="rect">
                      <a:avLst/>
                    </a:prstGeom>
                    <a:ln>
                      <a:noFill/>
                    </a:ln>
                    <a:extLst>
                      <a:ext uri="{53640926-AAD7-44D8-BBD7-CCE9431645EC}">
                        <a14:shadowObscured xmlns:a14="http://schemas.microsoft.com/office/drawing/2010/main"/>
                      </a:ext>
                    </a:extLst>
                  </pic:spPr>
                </pic:pic>
              </a:graphicData>
            </a:graphic>
          </wp:anchor>
        </w:drawing>
      </w:r>
      <w:r w:rsidRPr="00F93983">
        <w:rPr>
          <w:rFonts w:ascii="Segoe UI" w:hAnsi="Segoe UI" w:cs="Segoe UI"/>
          <w:color w:val="374151"/>
        </w:rPr>
        <w:t>Scénario décrivant le processus de réception des alertes dans un système de surveillance des maladies cardiaques :</w:t>
      </w:r>
    </w:p>
    <w:p w:rsidR="00D574C7" w:rsidRPr="005833D3" w:rsidRDefault="00CF583E" w:rsidP="0024127D">
      <w:pPr>
        <w:pStyle w:val="Paragraphedeliste"/>
        <w:numPr>
          <w:ilvl w:val="0"/>
          <w:numId w:val="25"/>
        </w:numPr>
        <w:tabs>
          <w:tab w:val="left" w:pos="426"/>
        </w:tabs>
        <w:ind w:left="284" w:hanging="218"/>
        <w:rPr>
          <w:rStyle w:val="Titre1Car"/>
          <w:b/>
          <w:sz w:val="36"/>
        </w:rPr>
      </w:pPr>
      <w:r w:rsidRPr="005833D3">
        <w:rPr>
          <w:rStyle w:val="Titre1Car"/>
          <w:b/>
          <w:sz w:val="36"/>
        </w:rPr>
        <w:t xml:space="preserve">Matrice de traçabilité  </w:t>
      </w:r>
    </w:p>
    <w:p w:rsidR="00CF583E" w:rsidRPr="00CF583E" w:rsidRDefault="00CF583E" w:rsidP="00CF583E">
      <w:pPr>
        <w:pStyle w:val="Paragraphedeliste"/>
        <w:jc w:val="both"/>
        <w:rPr>
          <w:rFonts w:asciiTheme="majorHAnsi" w:hAnsiTheme="majorHAnsi" w:cstheme="majorHAnsi"/>
          <w:sz w:val="24"/>
          <w:szCs w:val="24"/>
        </w:rPr>
      </w:pPr>
      <w:r>
        <w:rPr>
          <w:noProof/>
        </w:rPr>
        <mc:AlternateContent>
          <mc:Choice Requires="wps">
            <w:drawing>
              <wp:anchor distT="0" distB="0" distL="114300" distR="114300" simplePos="0" relativeHeight="251761664" behindDoc="0" locked="0" layoutInCell="1" allowOverlap="1" wp14:anchorId="256BCF6B" wp14:editId="3401042E">
                <wp:simplePos x="0" y="0"/>
                <wp:positionH relativeFrom="column">
                  <wp:posOffset>500380</wp:posOffset>
                </wp:positionH>
                <wp:positionV relativeFrom="paragraph">
                  <wp:posOffset>3766185</wp:posOffset>
                </wp:positionV>
                <wp:extent cx="4686300" cy="635"/>
                <wp:effectExtent l="0" t="0" r="0"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rsidR="00CF583E" w:rsidRPr="00A03FD7" w:rsidRDefault="00CF583E" w:rsidP="00CF583E">
                            <w:pPr>
                              <w:pStyle w:val="Lgende"/>
                              <w:jc w:val="center"/>
                              <w:rPr>
                                <w:rFonts w:asciiTheme="majorHAnsi" w:hAnsiTheme="majorHAnsi" w:cstheme="majorHAnsi"/>
                                <w:noProof/>
                                <w:sz w:val="24"/>
                                <w:szCs w:val="24"/>
                              </w:rPr>
                            </w:pPr>
                            <w:bookmarkStart w:id="62" w:name="_Toc153574810"/>
                            <w:r>
                              <w:t xml:space="preserve">Figure </w:t>
                            </w:r>
                            <w:r>
                              <w:fldChar w:fldCharType="begin"/>
                            </w:r>
                            <w:r>
                              <w:instrText xml:space="preserve"> SEQ Figure \* ARABIC </w:instrText>
                            </w:r>
                            <w:r>
                              <w:fldChar w:fldCharType="separate"/>
                            </w:r>
                            <w:r>
                              <w:rPr>
                                <w:noProof/>
                              </w:rPr>
                              <w:t>16</w:t>
                            </w:r>
                            <w:r>
                              <w:fldChar w:fldCharType="end"/>
                            </w:r>
                            <w:r>
                              <w:t>: matrice de traçabilité</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BCF6B" id="Zone de texte 69" o:spid="_x0000_s1047" type="#_x0000_t202" style="position:absolute;left:0;text-align:left;margin-left:39.4pt;margin-top:296.55pt;width:369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VLNAIAAGwEAAAOAAAAZHJzL2Uyb0RvYy54bWysVMFu2zAMvQ/YPwi6L07SLei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" stroked="f">
                <v:textbox style="mso-fit-shape-to-text:t" inset="0,0,0,0">
                  <w:txbxContent>
                    <w:p w:rsidR="00CF583E" w:rsidRPr="00A03FD7" w:rsidRDefault="00CF583E" w:rsidP="00CF583E">
                      <w:pPr>
                        <w:pStyle w:val="Lgende"/>
                        <w:jc w:val="center"/>
                        <w:rPr>
                          <w:rFonts w:asciiTheme="majorHAnsi" w:hAnsiTheme="majorHAnsi" w:cstheme="majorHAnsi"/>
                          <w:noProof/>
                          <w:sz w:val="24"/>
                          <w:szCs w:val="24"/>
                        </w:rPr>
                      </w:pPr>
                      <w:bookmarkStart w:id="63" w:name="_Toc153574810"/>
                      <w:r>
                        <w:t xml:space="preserve">Figure </w:t>
                      </w:r>
                      <w:r>
                        <w:fldChar w:fldCharType="begin"/>
                      </w:r>
                      <w:r>
                        <w:instrText xml:space="preserve"> SEQ Figure \* ARABIC </w:instrText>
                      </w:r>
                      <w:r>
                        <w:fldChar w:fldCharType="separate"/>
                      </w:r>
                      <w:r>
                        <w:rPr>
                          <w:noProof/>
                        </w:rPr>
                        <w:t>16</w:t>
                      </w:r>
                      <w:r>
                        <w:fldChar w:fldCharType="end"/>
                      </w:r>
                      <w:r>
                        <w:t>: matrice de traçabilité</w:t>
                      </w:r>
                      <w:bookmarkEnd w:id="63"/>
                    </w:p>
                  </w:txbxContent>
                </v:textbox>
                <w10:wrap type="square"/>
              </v:shape>
            </w:pict>
          </mc:Fallback>
        </mc:AlternateContent>
      </w:r>
      <w:r>
        <w:rPr>
          <w:rFonts w:asciiTheme="majorHAnsi" w:hAnsiTheme="majorHAnsi" w:cstheme="majorHAnsi"/>
          <w:noProof/>
          <w:sz w:val="24"/>
          <w:szCs w:val="24"/>
        </w:rPr>
        <w:drawing>
          <wp:anchor distT="0" distB="0" distL="114300" distR="114300" simplePos="0" relativeHeight="251759616" behindDoc="0" locked="0" layoutInCell="1" allowOverlap="1" wp14:anchorId="031FA075">
            <wp:simplePos x="0" y="0"/>
            <wp:positionH relativeFrom="column">
              <wp:posOffset>500380</wp:posOffset>
            </wp:positionH>
            <wp:positionV relativeFrom="paragraph">
              <wp:posOffset>394335</wp:posOffset>
            </wp:positionV>
            <wp:extent cx="4686300" cy="3314700"/>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300" cy="3314700"/>
                    </a:xfrm>
                    <a:prstGeom prst="rect">
                      <a:avLst/>
                    </a:prstGeom>
                    <a:noFill/>
                  </pic:spPr>
                </pic:pic>
              </a:graphicData>
            </a:graphic>
            <wp14:sizeRelH relativeFrom="margin">
              <wp14:pctWidth>0</wp14:pctWidth>
            </wp14:sizeRelH>
          </wp:anchor>
        </w:drawing>
      </w:r>
      <w:r w:rsidRPr="00CF583E">
        <w:rPr>
          <w:rFonts w:asciiTheme="majorHAnsi" w:hAnsiTheme="majorHAnsi" w:cstheme="majorHAnsi"/>
          <w:sz w:val="24"/>
          <w:szCs w:val="24"/>
        </w:rPr>
        <w:t xml:space="preserve">La figure suivante présente la matrice de traçabilité entre les contextes et les parties </w:t>
      </w:r>
    </w:p>
    <w:tbl>
      <w:tblPr>
        <w:tblStyle w:val="TableauGrille5Fonc-Accentuation5"/>
        <w:tblpPr w:leftFromText="141" w:rightFromText="141" w:vertAnchor="text" w:horzAnchor="margin" w:tblpXSpec="center" w:tblpY="-1416"/>
        <w:tblW w:w="8425" w:type="dxa"/>
        <w:tblLook w:val="04A0" w:firstRow="1" w:lastRow="0" w:firstColumn="1" w:lastColumn="0" w:noHBand="0" w:noVBand="1"/>
      </w:tblPr>
      <w:tblGrid>
        <w:gridCol w:w="1913"/>
        <w:gridCol w:w="3065"/>
        <w:gridCol w:w="1674"/>
        <w:gridCol w:w="1773"/>
      </w:tblGrid>
      <w:tr w:rsidR="00D574C7" w:rsidRPr="00D574C7" w:rsidTr="00D574C7">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1199" w:type="dxa"/>
            <w:hideMark/>
          </w:tcPr>
          <w:p w:rsidR="00CF583E" w:rsidRPr="00CF583E" w:rsidRDefault="00CF583E" w:rsidP="00CF583E">
            <w:pPr>
              <w:pStyle w:val="Paragraphedeliste"/>
              <w:jc w:val="both"/>
              <w:rPr>
                <w:rFonts w:asciiTheme="majorHAnsi" w:hAnsiTheme="majorHAnsi" w:cstheme="majorHAnsi"/>
                <w:color w:val="auto"/>
                <w:sz w:val="24"/>
                <w:szCs w:val="24"/>
              </w:rPr>
            </w:pPr>
            <w:r w:rsidRPr="00CF583E">
              <w:rPr>
                <w:rFonts w:asciiTheme="majorHAnsi" w:hAnsiTheme="majorHAnsi" w:cstheme="majorHAnsi"/>
                <w:sz w:val="24"/>
                <w:szCs w:val="24"/>
              </w:rPr>
              <w:lastRenderedPageBreak/>
              <w:t>Prenantes</w:t>
            </w:r>
          </w:p>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Relations/</w:t>
            </w:r>
          </w:p>
        </w:tc>
        <w:tc>
          <w:tcPr>
            <w:tcW w:w="3492" w:type="dxa"/>
            <w:hideMark/>
          </w:tcPr>
          <w:p w:rsidR="00D574C7" w:rsidRPr="00D574C7" w:rsidRDefault="00D574C7" w:rsidP="00D574C7">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Description</w:t>
            </w:r>
          </w:p>
        </w:tc>
        <w:tc>
          <w:tcPr>
            <w:tcW w:w="1778" w:type="dxa"/>
            <w:hideMark/>
          </w:tcPr>
          <w:p w:rsidR="00D574C7" w:rsidRPr="00D574C7" w:rsidRDefault="00D574C7" w:rsidP="00D574C7">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Catégorie</w:t>
            </w:r>
          </w:p>
        </w:tc>
        <w:tc>
          <w:tcPr>
            <w:tcW w:w="1956" w:type="dxa"/>
            <w:hideMark/>
          </w:tcPr>
          <w:p w:rsidR="00D574C7" w:rsidRPr="00D574C7" w:rsidRDefault="00D574C7" w:rsidP="00D574C7">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 xml:space="preserve">Type of </w:t>
            </w:r>
            <w:r w:rsidR="00F15AC7" w:rsidRPr="00D574C7">
              <w:rPr>
                <w:rFonts w:asciiTheme="majorHAnsi" w:hAnsiTheme="majorHAnsi" w:cs="Segoe UI"/>
                <w:color w:val="374151"/>
              </w:rPr>
              <w:t>vérification</w:t>
            </w:r>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2108"/>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1</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mettre en place des mesures de sécurité robustes, telles que le chiffrement des données, l'authentification sécurisée des utilisateurs et la conformité aux normes de sécurité électronique applicables.</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sécurité</w:t>
            </w:r>
            <w:proofErr w:type="gramEnd"/>
            <w:r w:rsidRPr="00D574C7">
              <w:rPr>
                <w:rFonts w:asciiTheme="majorHAnsi" w:hAnsiTheme="majorHAnsi" w:cs="Segoe UI"/>
                <w:color w:val="374151"/>
              </w:rPr>
              <w:t xml:space="preserve"> </w:t>
            </w:r>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analyse</w:t>
            </w:r>
            <w:proofErr w:type="gramEnd"/>
            <w:r w:rsidRPr="00D574C7">
              <w:rPr>
                <w:rFonts w:asciiTheme="majorHAnsi" w:hAnsiTheme="majorHAnsi" w:cs="Segoe UI"/>
                <w:color w:val="374151"/>
              </w:rPr>
              <w:t xml:space="preserve"> </w:t>
            </w:r>
          </w:p>
        </w:tc>
      </w:tr>
      <w:tr w:rsidR="00D574C7" w:rsidRPr="00D574C7" w:rsidTr="00D574C7">
        <w:trPr>
          <w:trHeight w:val="1254"/>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2</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être conçu et mis en œuvre conformément aux normes réglementaires en vigueur, telles que la norme HIPAA, pour garantir la qualité et la sécurité des soins fournis.</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sécurité</w:t>
            </w:r>
            <w:proofErr w:type="gramEnd"/>
            <w:r w:rsidRPr="00D574C7">
              <w:rPr>
                <w:rFonts w:asciiTheme="majorHAnsi" w:hAnsiTheme="majorHAnsi" w:cs="Segoe UI"/>
                <w:color w:val="374151"/>
              </w:rPr>
              <w:t xml:space="preserve"> </w:t>
            </w:r>
          </w:p>
        </w:tc>
        <w:tc>
          <w:tcPr>
            <w:tcW w:w="1956" w:type="dxa"/>
            <w:hideMark/>
          </w:tcPr>
          <w:p w:rsidR="00D574C7" w:rsidRPr="00D574C7" w:rsidRDefault="00F15A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observation</w:t>
            </w:r>
            <w:proofErr w:type="gramEnd"/>
            <w:r w:rsidR="00D574C7" w:rsidRPr="00D574C7">
              <w:rPr>
                <w:rFonts w:asciiTheme="majorHAnsi" w:hAnsiTheme="majorHAnsi" w:cs="Segoe UI"/>
                <w:color w:val="374151"/>
              </w:rPr>
              <w:t xml:space="preserve"> </w:t>
            </w:r>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1582"/>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3</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être capable de mesurer de manière continue et précise la fréquence cardiaque à l'aide des capteurs fiables et hautement précis.</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données</w:t>
            </w:r>
            <w:proofErr w:type="gramEnd"/>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simulation</w:t>
            </w:r>
            <w:proofErr w:type="gramEnd"/>
            <w:r w:rsidRPr="00D574C7">
              <w:rPr>
                <w:rFonts w:asciiTheme="majorHAnsi" w:hAnsiTheme="majorHAnsi" w:cs="Segoe UI"/>
                <w:color w:val="374151"/>
              </w:rPr>
              <w:t xml:space="preserve"> </w:t>
            </w:r>
          </w:p>
        </w:tc>
      </w:tr>
      <w:tr w:rsidR="00D574C7" w:rsidRPr="00D574C7" w:rsidTr="00D574C7">
        <w:trPr>
          <w:trHeight w:val="1353"/>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4</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 xml:space="preserve"> Le système doit être équipé d'algorithmes de détection des anomalies cardiaques pour identifier les arythmies, bradycardies et tachycardies.</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données</w:t>
            </w:r>
            <w:proofErr w:type="gramEnd"/>
          </w:p>
        </w:tc>
        <w:tc>
          <w:tcPr>
            <w:tcW w:w="1956"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simulation</w:t>
            </w:r>
            <w:proofErr w:type="gramEnd"/>
            <w:r w:rsidRPr="00D574C7">
              <w:rPr>
                <w:rFonts w:asciiTheme="majorHAnsi" w:hAnsiTheme="majorHAnsi" w:cs="Segoe UI"/>
                <w:color w:val="374151"/>
              </w:rPr>
              <w:t xml:space="preserve"> </w:t>
            </w:r>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1406"/>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5</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Les capteurs utilisés doivent être hautement précis et fiables dans la mesure des signes vitaux pour garantir des données de qualité.</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données</w:t>
            </w:r>
            <w:proofErr w:type="gramEnd"/>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teste</w:t>
            </w:r>
            <w:proofErr w:type="gramEnd"/>
          </w:p>
        </w:tc>
      </w:tr>
      <w:tr w:rsidR="00D574C7" w:rsidRPr="00D574C7" w:rsidTr="00D574C7">
        <w:trPr>
          <w:trHeight w:val="1229"/>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6</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être sensible aux changements significatifs dans les paramètres cardiaques pour détecter rapidement les variations anormales.</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sécurité</w:t>
            </w:r>
            <w:proofErr w:type="gramEnd"/>
            <w:r w:rsidRPr="00D574C7">
              <w:rPr>
                <w:rFonts w:asciiTheme="majorHAnsi" w:hAnsiTheme="majorHAnsi" w:cs="Segoe UI"/>
                <w:color w:val="374151"/>
              </w:rPr>
              <w:t xml:space="preserve"> </w:t>
            </w:r>
          </w:p>
        </w:tc>
        <w:tc>
          <w:tcPr>
            <w:tcW w:w="1956" w:type="dxa"/>
            <w:hideMark/>
          </w:tcPr>
          <w:p w:rsidR="00D574C7" w:rsidRPr="00D574C7" w:rsidRDefault="00F15A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observation</w:t>
            </w:r>
            <w:proofErr w:type="gramEnd"/>
            <w:r w:rsidR="00D574C7" w:rsidRPr="00D574C7">
              <w:rPr>
                <w:rFonts w:asciiTheme="majorHAnsi" w:hAnsiTheme="majorHAnsi" w:cs="Segoe UI"/>
                <w:color w:val="374151"/>
              </w:rPr>
              <w:t xml:space="preserve"> </w:t>
            </w:r>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7</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être capable de générer des alertes en cas de problème, informant les utilisateurs et les professionnels de la santé.</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sécurité</w:t>
            </w:r>
            <w:proofErr w:type="gramEnd"/>
            <w:r w:rsidRPr="00D574C7">
              <w:rPr>
                <w:rFonts w:asciiTheme="majorHAnsi" w:hAnsiTheme="majorHAnsi" w:cs="Segoe UI"/>
                <w:color w:val="374151"/>
              </w:rPr>
              <w:t xml:space="preserve"> </w:t>
            </w:r>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simulation</w:t>
            </w:r>
            <w:proofErr w:type="gramEnd"/>
            <w:r w:rsidRPr="00D574C7">
              <w:rPr>
                <w:rFonts w:asciiTheme="majorHAnsi" w:hAnsiTheme="majorHAnsi" w:cs="Segoe UI"/>
                <w:color w:val="374151"/>
              </w:rPr>
              <w:t xml:space="preserve"> </w:t>
            </w:r>
          </w:p>
        </w:tc>
      </w:tr>
      <w:tr w:rsidR="00D574C7" w:rsidRPr="00D574C7" w:rsidTr="00D574C7">
        <w:trPr>
          <w:trHeight w:val="970"/>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8</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.Les</w:t>
            </w:r>
            <w:proofErr w:type="gramEnd"/>
            <w:r w:rsidRPr="00D574C7">
              <w:rPr>
                <w:rFonts w:asciiTheme="majorHAnsi" w:hAnsiTheme="majorHAnsi" w:cs="Segoe UI"/>
                <w:color w:val="374151"/>
              </w:rPr>
              <w:t xml:space="preserve"> alertes doivent être personnalisables en fonction des seuils individuels établis par les professionnels de la santé.</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sécurité</w:t>
            </w:r>
            <w:proofErr w:type="gramEnd"/>
            <w:r w:rsidRPr="00D574C7">
              <w:rPr>
                <w:rFonts w:asciiTheme="majorHAnsi" w:hAnsiTheme="majorHAnsi" w:cs="Segoe UI"/>
                <w:color w:val="374151"/>
              </w:rPr>
              <w:t xml:space="preserve"> </w:t>
            </w:r>
          </w:p>
        </w:tc>
        <w:tc>
          <w:tcPr>
            <w:tcW w:w="1956"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simulation</w:t>
            </w:r>
            <w:proofErr w:type="gramEnd"/>
            <w:r w:rsidRPr="00D574C7">
              <w:rPr>
                <w:rFonts w:asciiTheme="majorHAnsi" w:hAnsiTheme="majorHAnsi" w:cs="Segoe UI"/>
                <w:color w:val="374151"/>
              </w:rPr>
              <w:t xml:space="preserve"> </w:t>
            </w:r>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1486"/>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lastRenderedPageBreak/>
              <w:t>9</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être équipé d'une source d'alimentation de secours, comme une batterie intégrée, pour assurer la continuité de la surveillance en cas de panne de courant temporaire.</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fonctionnelle</w:t>
            </w:r>
            <w:proofErr w:type="gramEnd"/>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calcule</w:t>
            </w:r>
            <w:proofErr w:type="gramEnd"/>
          </w:p>
        </w:tc>
      </w:tr>
      <w:tr w:rsidR="00D574C7" w:rsidRPr="00D574C7" w:rsidTr="00D574C7">
        <w:trPr>
          <w:trHeight w:val="1246"/>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10</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être conçu de manière modulaire, permettant l'intégration de nouvelles fonctionnalités et technologies à mesure que la médecine et la technologie progressent.</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fonctionnelle</w:t>
            </w:r>
            <w:proofErr w:type="gramEnd"/>
          </w:p>
        </w:tc>
        <w:tc>
          <w:tcPr>
            <w:tcW w:w="1956"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analyse</w:t>
            </w:r>
            <w:proofErr w:type="gramEnd"/>
            <w:r w:rsidRPr="00D574C7">
              <w:rPr>
                <w:rFonts w:asciiTheme="majorHAnsi" w:hAnsiTheme="majorHAnsi" w:cs="Segoe UI"/>
                <w:color w:val="374151"/>
              </w:rPr>
              <w:t xml:space="preserve"> </w:t>
            </w:r>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11</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pouvoir se connecter à des dispositifs médicaux portables tels que des moniteurs cardiaques ou des montres intelligentes.</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fonctionnelle</w:t>
            </w:r>
            <w:proofErr w:type="gramEnd"/>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test</w:t>
            </w:r>
            <w:proofErr w:type="gramEnd"/>
          </w:p>
        </w:tc>
      </w:tr>
      <w:tr w:rsidR="00D574C7" w:rsidRPr="00D574C7" w:rsidTr="00D574C7">
        <w:trPr>
          <w:trHeight w:val="1344"/>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12</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offrir une interface conviviale permettant aux patients de visualiser leurs données de santé, de comprendre les tendances et de recevoir des recommandations.</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interface</w:t>
            </w:r>
            <w:proofErr w:type="gramEnd"/>
          </w:p>
        </w:tc>
        <w:tc>
          <w:tcPr>
            <w:tcW w:w="1956"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simulation</w:t>
            </w:r>
            <w:proofErr w:type="gramEnd"/>
            <w:r w:rsidRPr="00D574C7">
              <w:rPr>
                <w:rFonts w:asciiTheme="majorHAnsi" w:hAnsiTheme="majorHAnsi" w:cs="Segoe UI"/>
                <w:color w:val="374151"/>
              </w:rPr>
              <w:t xml:space="preserve"> </w:t>
            </w:r>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1297"/>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13</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 xml:space="preserve">Le système doit être disponible en continu, avec une redondance et </w:t>
            </w:r>
            <w:proofErr w:type="gramStart"/>
            <w:r w:rsidRPr="00D574C7">
              <w:rPr>
                <w:rFonts w:asciiTheme="majorHAnsi" w:hAnsiTheme="majorHAnsi" w:cs="Segoe UI"/>
                <w:color w:val="374151"/>
              </w:rPr>
              <w:t>une résilience adéquates</w:t>
            </w:r>
            <w:proofErr w:type="gramEnd"/>
            <w:r w:rsidRPr="00D574C7">
              <w:rPr>
                <w:rFonts w:asciiTheme="majorHAnsi" w:hAnsiTheme="majorHAnsi" w:cs="Segoe UI"/>
                <w:color w:val="374151"/>
              </w:rPr>
              <w:t xml:space="preserve"> pour assurer une surveillance constante.</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sécurité</w:t>
            </w:r>
            <w:proofErr w:type="gramEnd"/>
            <w:r w:rsidRPr="00D574C7">
              <w:rPr>
                <w:rFonts w:asciiTheme="majorHAnsi" w:hAnsiTheme="majorHAnsi" w:cs="Segoe UI"/>
                <w:color w:val="374151"/>
              </w:rPr>
              <w:t xml:space="preserve"> </w:t>
            </w:r>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test</w:t>
            </w:r>
            <w:proofErr w:type="gramEnd"/>
          </w:p>
        </w:tc>
      </w:tr>
      <w:tr w:rsidR="00D574C7" w:rsidRPr="00D574C7" w:rsidTr="00D574C7">
        <w:trPr>
          <w:trHeight w:val="1537"/>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14</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l'autonomie</w:t>
            </w:r>
            <w:proofErr w:type="gramEnd"/>
            <w:r w:rsidRPr="00D574C7">
              <w:rPr>
                <w:rFonts w:asciiTheme="majorHAnsi" w:hAnsiTheme="majorHAnsi" w:cs="Segoe UI"/>
                <w:color w:val="374151"/>
              </w:rPr>
              <w:t xml:space="preserve"> de la batterie doit être d'au moins 48 heures avec des alertes en cas de batterie faible.</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fonctionnelle</w:t>
            </w:r>
            <w:proofErr w:type="gramEnd"/>
          </w:p>
        </w:tc>
        <w:tc>
          <w:tcPr>
            <w:tcW w:w="1956"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test</w:t>
            </w:r>
            <w:proofErr w:type="gramEnd"/>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1962"/>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15</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 xml:space="preserve">Le système doit intégrer un modèle de machine </w:t>
            </w:r>
            <w:r w:rsidR="00F15AC7" w:rsidRPr="00D574C7">
              <w:rPr>
                <w:rFonts w:asciiTheme="majorHAnsi" w:hAnsiTheme="majorHAnsi" w:cs="Segoe UI"/>
                <w:color w:val="374151"/>
              </w:rPr>
              <w:t>Learning</w:t>
            </w:r>
            <w:r w:rsidRPr="00D574C7">
              <w:rPr>
                <w:rFonts w:asciiTheme="majorHAnsi" w:hAnsiTheme="majorHAnsi" w:cs="Segoe UI"/>
                <w:color w:val="374151"/>
              </w:rPr>
              <w:t xml:space="preserve"> permettant de prédire les maladies possibles chez les patients, en utilisant des algorithmes sophistiqués basés sur les données médicales collectées.</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fonctionnelle</w:t>
            </w:r>
            <w:proofErr w:type="gramEnd"/>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simulation</w:t>
            </w:r>
            <w:proofErr w:type="gramEnd"/>
            <w:r w:rsidRPr="00D574C7">
              <w:rPr>
                <w:rFonts w:asciiTheme="majorHAnsi" w:hAnsiTheme="majorHAnsi" w:cs="Segoe UI"/>
                <w:color w:val="374151"/>
              </w:rPr>
              <w:t xml:space="preserve"> </w:t>
            </w:r>
          </w:p>
        </w:tc>
      </w:tr>
      <w:tr w:rsidR="00D574C7" w:rsidRPr="00D574C7" w:rsidTr="00D574C7">
        <w:trPr>
          <w:trHeight w:val="1221"/>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lastRenderedPageBreak/>
              <w:t>16</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intégrer des mécanismes de gestion de l'énergie intelligents pour optimiser l'utilisation de la batterie et prolonger l'autonomie.</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fonctionnelle</w:t>
            </w:r>
            <w:proofErr w:type="gramEnd"/>
          </w:p>
        </w:tc>
        <w:tc>
          <w:tcPr>
            <w:tcW w:w="1956"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calcule</w:t>
            </w:r>
            <w:proofErr w:type="gramEnd"/>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17</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inclure un système d'alerte avertissant les utilisateurs lorsque le niveau de la batterie atteint un seuil critique, indiquant la nécessité de recharger ou de remplacer la batterie.</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sécurité</w:t>
            </w:r>
            <w:proofErr w:type="gramEnd"/>
            <w:r w:rsidRPr="00D574C7">
              <w:rPr>
                <w:rFonts w:asciiTheme="majorHAnsi" w:hAnsiTheme="majorHAnsi" w:cs="Segoe UI"/>
                <w:color w:val="374151"/>
              </w:rPr>
              <w:t xml:space="preserve"> </w:t>
            </w:r>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simulation</w:t>
            </w:r>
            <w:proofErr w:type="gramEnd"/>
            <w:r w:rsidRPr="00D574C7">
              <w:rPr>
                <w:rFonts w:asciiTheme="majorHAnsi" w:hAnsiTheme="majorHAnsi" w:cs="Segoe UI"/>
                <w:color w:val="374151"/>
              </w:rPr>
              <w:t xml:space="preserve"> </w:t>
            </w:r>
          </w:p>
        </w:tc>
      </w:tr>
      <w:tr w:rsidR="00D574C7" w:rsidRPr="00D574C7" w:rsidTr="00D574C7">
        <w:trPr>
          <w:trHeight w:val="1705"/>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18</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Mémoire suffisante pour stocker les données localement en cas de perte de connectivité, assurant ainsi une surveillance ininterrompue même en l'absence de communication.</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fonctionnelle</w:t>
            </w:r>
            <w:proofErr w:type="gramEnd"/>
          </w:p>
        </w:tc>
        <w:tc>
          <w:tcPr>
            <w:tcW w:w="1956"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test</w:t>
            </w:r>
            <w:proofErr w:type="gramEnd"/>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1540"/>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19</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être conforme aux normes de sécurité électronique applicables pour garantir la sécurité des utilisateurs et assurer la conformité réglementaire.</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sécurité</w:t>
            </w:r>
            <w:proofErr w:type="gramEnd"/>
            <w:r w:rsidRPr="00D574C7">
              <w:rPr>
                <w:rFonts w:asciiTheme="majorHAnsi" w:hAnsiTheme="majorHAnsi" w:cs="Segoe UI"/>
                <w:color w:val="374151"/>
              </w:rPr>
              <w:t xml:space="preserve"> </w:t>
            </w:r>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analyse</w:t>
            </w:r>
            <w:proofErr w:type="gramEnd"/>
            <w:r w:rsidRPr="00D574C7">
              <w:rPr>
                <w:rFonts w:asciiTheme="majorHAnsi" w:hAnsiTheme="majorHAnsi" w:cs="Segoe UI"/>
                <w:color w:val="374151"/>
              </w:rPr>
              <w:t xml:space="preserve"> </w:t>
            </w:r>
          </w:p>
        </w:tc>
      </w:tr>
      <w:tr w:rsidR="00D574C7" w:rsidRPr="00D574C7" w:rsidTr="00D574C7">
        <w:trPr>
          <w:trHeight w:val="1395"/>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20</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 xml:space="preserve">Le </w:t>
            </w:r>
            <w:r w:rsidR="00F15AC7" w:rsidRPr="00D574C7">
              <w:rPr>
                <w:rFonts w:asciiTheme="majorHAnsi" w:hAnsiTheme="majorHAnsi" w:cs="Segoe UI"/>
                <w:color w:val="374151"/>
              </w:rPr>
              <w:t>système</w:t>
            </w:r>
            <w:r w:rsidRPr="00D574C7">
              <w:rPr>
                <w:rFonts w:asciiTheme="majorHAnsi" w:hAnsiTheme="majorHAnsi" w:cs="Segoe UI"/>
                <w:color w:val="374151"/>
              </w:rPr>
              <w:t xml:space="preserve"> doit Offrir la possibilité de visualiser les anciennes données et, sur la base de ces données, fournir un tableau de bord ainsi qu'un modèle de machine </w:t>
            </w:r>
            <w:r w:rsidR="00F15AC7" w:rsidRPr="00D574C7">
              <w:rPr>
                <w:rFonts w:asciiTheme="majorHAnsi" w:hAnsiTheme="majorHAnsi" w:cs="Segoe UI"/>
                <w:color w:val="374151"/>
              </w:rPr>
              <w:t>Learning</w:t>
            </w:r>
            <w:r w:rsidRPr="00D574C7">
              <w:rPr>
                <w:rFonts w:asciiTheme="majorHAnsi" w:hAnsiTheme="majorHAnsi" w:cs="Segoe UI"/>
                <w:color w:val="374151"/>
              </w:rPr>
              <w:t>.</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interface</w:t>
            </w:r>
            <w:proofErr w:type="gramEnd"/>
          </w:p>
        </w:tc>
        <w:tc>
          <w:tcPr>
            <w:tcW w:w="1956"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simulation</w:t>
            </w:r>
            <w:proofErr w:type="gramEnd"/>
            <w:r w:rsidRPr="00D574C7">
              <w:rPr>
                <w:rFonts w:asciiTheme="majorHAnsi" w:hAnsiTheme="majorHAnsi" w:cs="Segoe UI"/>
                <w:color w:val="374151"/>
              </w:rPr>
              <w:t xml:space="preserve"> </w:t>
            </w:r>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1820"/>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21</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mettre en place un système d'accès contrôlé avec des niveaux de privilège définis, garantissant que seuls les utilisateurs autorisés ont accès à certaines données sensibles, renforçant ainsi la confidentialité</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sécurité</w:t>
            </w:r>
            <w:proofErr w:type="gramEnd"/>
            <w:r w:rsidRPr="00D574C7">
              <w:rPr>
                <w:rFonts w:asciiTheme="majorHAnsi" w:hAnsiTheme="majorHAnsi" w:cs="Segoe UI"/>
                <w:color w:val="374151"/>
              </w:rPr>
              <w:t xml:space="preserve"> </w:t>
            </w:r>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analyse</w:t>
            </w:r>
            <w:proofErr w:type="gramEnd"/>
            <w:r w:rsidRPr="00D574C7">
              <w:rPr>
                <w:rFonts w:asciiTheme="majorHAnsi" w:hAnsiTheme="majorHAnsi" w:cs="Segoe UI"/>
                <w:color w:val="374151"/>
              </w:rPr>
              <w:t xml:space="preserve"> </w:t>
            </w:r>
          </w:p>
        </w:tc>
      </w:tr>
      <w:tr w:rsidR="00D574C7" w:rsidRPr="00D574C7" w:rsidTr="00D574C7">
        <w:trPr>
          <w:trHeight w:val="276"/>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22</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 xml:space="preserve">La base de données doit être conçue de manière évolutive pour gérer efficacement l'augmentation du volume de données à mesure que le </w:t>
            </w:r>
            <w:r w:rsidRPr="00D574C7">
              <w:rPr>
                <w:rFonts w:asciiTheme="majorHAnsi" w:hAnsiTheme="majorHAnsi" w:cs="Segoe UI"/>
                <w:color w:val="374151"/>
              </w:rPr>
              <w:lastRenderedPageBreak/>
              <w:t>système se développe, assurant ainsi la pérennité du stockage et l'accessibilité rapide des informations nécessaires.</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lastRenderedPageBreak/>
              <w:t>fonctionnelle</w:t>
            </w:r>
            <w:proofErr w:type="gramEnd"/>
          </w:p>
        </w:tc>
        <w:tc>
          <w:tcPr>
            <w:tcW w:w="1956"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analyse</w:t>
            </w:r>
            <w:proofErr w:type="gramEnd"/>
            <w:r w:rsidRPr="00D574C7">
              <w:rPr>
                <w:rFonts w:asciiTheme="majorHAnsi" w:hAnsiTheme="majorHAnsi" w:cs="Segoe UI"/>
                <w:color w:val="374151"/>
              </w:rPr>
              <w:t xml:space="preserve"> </w:t>
            </w:r>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23</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être capable de mesurer en continu la fréquence cardiaque du patient avec une précision de ±2 battements par minute.</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fonctionnelle</w:t>
            </w:r>
            <w:proofErr w:type="gramEnd"/>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calcule</w:t>
            </w:r>
            <w:proofErr w:type="gramEnd"/>
          </w:p>
        </w:tc>
      </w:tr>
      <w:tr w:rsidR="00D574C7" w:rsidRPr="00D574C7" w:rsidTr="00D574C7">
        <w:trPr>
          <w:trHeight w:val="884"/>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24</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système doit garantir la confidentialité et la sécurité des données du patient conformément aux normes HIPAA ou équivalentes.</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sécurité</w:t>
            </w:r>
            <w:proofErr w:type="gramEnd"/>
            <w:r w:rsidRPr="00D574C7">
              <w:rPr>
                <w:rFonts w:asciiTheme="majorHAnsi" w:hAnsiTheme="majorHAnsi" w:cs="Segoe UI"/>
                <w:color w:val="374151"/>
              </w:rPr>
              <w:t xml:space="preserve"> </w:t>
            </w:r>
          </w:p>
        </w:tc>
        <w:tc>
          <w:tcPr>
            <w:tcW w:w="1956" w:type="dxa"/>
            <w:hideMark/>
          </w:tcPr>
          <w:p w:rsidR="00D574C7" w:rsidRPr="00D574C7" w:rsidRDefault="00F15A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observation</w:t>
            </w:r>
            <w:proofErr w:type="gramEnd"/>
            <w:r w:rsidR="00D574C7" w:rsidRPr="00D574C7">
              <w:rPr>
                <w:rFonts w:asciiTheme="majorHAnsi" w:hAnsiTheme="majorHAnsi" w:cs="Segoe UI"/>
                <w:color w:val="374151"/>
              </w:rPr>
              <w:t xml:space="preserve"> </w:t>
            </w:r>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1360"/>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25</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Les capteurs de mesure doivent être calibrés pour assurer une précision conforme aux normes médicales et un marge d'erreurs ±1</w:t>
            </w:r>
            <w:proofErr w:type="gramStart"/>
            <w:r w:rsidRPr="00D574C7">
              <w:rPr>
                <w:rFonts w:asciiTheme="majorHAnsi" w:hAnsiTheme="majorHAnsi" w:cs="Segoe UI"/>
                <w:color w:val="374151"/>
              </w:rPr>
              <w:t>% .</w:t>
            </w:r>
            <w:proofErr w:type="gramEnd"/>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fonctionnelle</w:t>
            </w:r>
            <w:proofErr w:type="gramEnd"/>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calcule</w:t>
            </w:r>
            <w:proofErr w:type="gramEnd"/>
          </w:p>
        </w:tc>
      </w:tr>
      <w:tr w:rsidR="00D574C7" w:rsidRPr="00D574C7" w:rsidTr="00D574C7">
        <w:trPr>
          <w:trHeight w:val="970"/>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26</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 xml:space="preserve">Le système doit être réactif, générant des alertes en temps opportun en cas de détection d'anomalies critiques d'ordre de temps </w:t>
            </w:r>
            <w:proofErr w:type="gramStart"/>
            <w:r w:rsidRPr="00D574C7">
              <w:rPr>
                <w:rFonts w:asciiTheme="majorHAnsi" w:hAnsiTheme="majorHAnsi" w:cs="Segoe UI"/>
                <w:color w:val="374151"/>
              </w:rPr>
              <w:t>de  µs</w:t>
            </w:r>
            <w:proofErr w:type="gramEnd"/>
            <w:r w:rsidRPr="00D574C7">
              <w:rPr>
                <w:rFonts w:asciiTheme="majorHAnsi" w:hAnsiTheme="majorHAnsi" w:cs="Segoe UI"/>
                <w:color w:val="374151"/>
              </w:rPr>
              <w:t xml:space="preserve"> .</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sécurité</w:t>
            </w:r>
            <w:proofErr w:type="gramEnd"/>
            <w:r w:rsidRPr="00D574C7">
              <w:rPr>
                <w:rFonts w:asciiTheme="majorHAnsi" w:hAnsiTheme="majorHAnsi" w:cs="Segoe UI"/>
                <w:color w:val="374151"/>
              </w:rPr>
              <w:t xml:space="preserve"> </w:t>
            </w:r>
          </w:p>
        </w:tc>
        <w:tc>
          <w:tcPr>
            <w:tcW w:w="1956"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simulation</w:t>
            </w:r>
            <w:proofErr w:type="gramEnd"/>
            <w:r w:rsidRPr="00D574C7">
              <w:rPr>
                <w:rFonts w:asciiTheme="majorHAnsi" w:hAnsiTheme="majorHAnsi" w:cs="Segoe UI"/>
                <w:color w:val="374151"/>
              </w:rPr>
              <w:t xml:space="preserve"> </w:t>
            </w:r>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27</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Le processus d'assemblage de l'appareil doit suivre des procédures définies pour garantir la qualité et la fiabilité du produit final.</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fonctionnelle</w:t>
            </w:r>
            <w:proofErr w:type="gramEnd"/>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hand</w:t>
            </w:r>
            <w:proofErr w:type="gramEnd"/>
            <w:r w:rsidRPr="00D574C7">
              <w:rPr>
                <w:rFonts w:asciiTheme="majorHAnsi" w:hAnsiTheme="majorHAnsi" w:cs="Segoe UI"/>
                <w:color w:val="374151"/>
              </w:rPr>
              <w:t xml:space="preserve"> made </w:t>
            </w:r>
          </w:p>
        </w:tc>
      </w:tr>
      <w:tr w:rsidR="00D574C7" w:rsidRPr="00D574C7" w:rsidTr="00D574C7">
        <w:trPr>
          <w:trHeight w:val="881"/>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28</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Un plan de maintenance préventive et corrective doit être établi pour assurer la disponibilité continue du système.</w:t>
            </w:r>
          </w:p>
        </w:tc>
        <w:tc>
          <w:tcPr>
            <w:tcW w:w="1778"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fonctionnelle</w:t>
            </w:r>
            <w:proofErr w:type="gramEnd"/>
          </w:p>
        </w:tc>
        <w:tc>
          <w:tcPr>
            <w:tcW w:w="1956"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analyse</w:t>
            </w:r>
            <w:proofErr w:type="gramEnd"/>
            <w:r w:rsidRPr="00D574C7">
              <w:rPr>
                <w:rFonts w:asciiTheme="majorHAnsi" w:hAnsiTheme="majorHAnsi" w:cs="Segoe UI"/>
                <w:color w:val="374151"/>
              </w:rPr>
              <w:t xml:space="preserve"> </w:t>
            </w:r>
          </w:p>
        </w:tc>
      </w:tr>
      <w:tr w:rsidR="00D574C7" w:rsidRPr="00D574C7" w:rsidTr="00D574C7">
        <w:trPr>
          <w:cnfStyle w:val="000000100000" w:firstRow="0" w:lastRow="0" w:firstColumn="0" w:lastColumn="0" w:oddVBand="0" w:evenVBand="0" w:oddHBand="1" w:evenHBand="0" w:firstRowFirstColumn="0" w:firstRowLastColumn="0" w:lastRowFirstColumn="0" w:lastRowLastColumn="0"/>
          <w:trHeight w:val="1270"/>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t>29</w:t>
            </w:r>
          </w:p>
        </w:tc>
        <w:tc>
          <w:tcPr>
            <w:tcW w:w="3492"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le</w:t>
            </w:r>
            <w:proofErr w:type="gramEnd"/>
            <w:r w:rsidRPr="00D574C7">
              <w:rPr>
                <w:rFonts w:asciiTheme="majorHAnsi" w:hAnsiTheme="majorHAnsi" w:cs="Segoe UI"/>
                <w:color w:val="374151"/>
              </w:rPr>
              <w:t xml:space="preserve"> processus de test et de vérification doivent être mis en place pour garantir la qualité du système à chaque étape du développement</w:t>
            </w:r>
          </w:p>
        </w:tc>
        <w:tc>
          <w:tcPr>
            <w:tcW w:w="1778"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fonctionnelle</w:t>
            </w:r>
            <w:proofErr w:type="gramEnd"/>
          </w:p>
        </w:tc>
        <w:tc>
          <w:tcPr>
            <w:tcW w:w="1956" w:type="dxa"/>
            <w:hideMark/>
          </w:tcPr>
          <w:p w:rsidR="00D574C7" w:rsidRPr="00D574C7" w:rsidRDefault="00D574C7" w:rsidP="00D574C7">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test</w:t>
            </w:r>
            <w:proofErr w:type="gramEnd"/>
          </w:p>
        </w:tc>
      </w:tr>
      <w:tr w:rsidR="00D574C7" w:rsidRPr="00D574C7" w:rsidTr="00D574C7">
        <w:trPr>
          <w:trHeight w:val="1324"/>
        </w:trPr>
        <w:tc>
          <w:tcPr>
            <w:cnfStyle w:val="001000000000" w:firstRow="0" w:lastRow="0" w:firstColumn="1" w:lastColumn="0" w:oddVBand="0" w:evenVBand="0" w:oddHBand="0" w:evenHBand="0" w:firstRowFirstColumn="0" w:firstRowLastColumn="0" w:lastRowFirstColumn="0" w:lastRowLastColumn="0"/>
            <w:tcW w:w="1199" w:type="dxa"/>
            <w:hideMark/>
          </w:tcPr>
          <w:p w:rsidR="00D574C7" w:rsidRPr="00D574C7" w:rsidRDefault="00D574C7" w:rsidP="00D574C7">
            <w:pPr>
              <w:spacing w:after="160" w:line="259" w:lineRule="auto"/>
              <w:rPr>
                <w:rFonts w:asciiTheme="majorHAnsi" w:hAnsiTheme="majorHAnsi" w:cs="Segoe UI"/>
                <w:color w:val="374151"/>
              </w:rPr>
            </w:pPr>
            <w:r w:rsidRPr="00D574C7">
              <w:rPr>
                <w:rFonts w:asciiTheme="majorHAnsi" w:hAnsiTheme="majorHAnsi" w:cs="Segoe UI"/>
                <w:color w:val="374151"/>
              </w:rPr>
              <w:lastRenderedPageBreak/>
              <w:t>30</w:t>
            </w:r>
          </w:p>
        </w:tc>
        <w:tc>
          <w:tcPr>
            <w:tcW w:w="3492" w:type="dxa"/>
            <w:hideMark/>
          </w:tcPr>
          <w:p w:rsidR="00D574C7" w:rsidRPr="00D574C7" w:rsidRDefault="00D574C7"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r w:rsidRPr="00D574C7">
              <w:rPr>
                <w:rFonts w:asciiTheme="majorHAnsi" w:hAnsiTheme="majorHAnsi" w:cs="Segoe UI"/>
                <w:color w:val="374151"/>
              </w:rPr>
              <w:t xml:space="preserve">Le coût total du système, y compris le développement, l'assemblage, la maintenance et les mises à jour, doit ne </w:t>
            </w:r>
            <w:r w:rsidR="004C39C4" w:rsidRPr="00D574C7">
              <w:rPr>
                <w:rFonts w:asciiTheme="majorHAnsi" w:hAnsiTheme="majorHAnsi" w:cs="Segoe UI"/>
                <w:color w:val="374151"/>
              </w:rPr>
              <w:t>déplace</w:t>
            </w:r>
            <w:r w:rsidRPr="00D574C7">
              <w:rPr>
                <w:rFonts w:asciiTheme="majorHAnsi" w:hAnsiTheme="majorHAnsi" w:cs="Segoe UI"/>
                <w:color w:val="374151"/>
              </w:rPr>
              <w:t xml:space="preserve"> </w:t>
            </w:r>
            <w:r w:rsidR="004C39C4" w:rsidRPr="00D574C7">
              <w:rPr>
                <w:rFonts w:asciiTheme="majorHAnsi" w:hAnsiTheme="majorHAnsi" w:cs="Segoe UI"/>
                <w:color w:val="374151"/>
              </w:rPr>
              <w:t>pas le</w:t>
            </w:r>
            <w:r w:rsidRPr="00D574C7">
              <w:rPr>
                <w:rFonts w:asciiTheme="majorHAnsi" w:hAnsiTheme="majorHAnsi" w:cs="Segoe UI"/>
                <w:color w:val="374151"/>
              </w:rPr>
              <w:t xml:space="preserve"> budget </w:t>
            </w:r>
            <w:proofErr w:type="gramStart"/>
            <w:r w:rsidRPr="00D574C7">
              <w:rPr>
                <w:rFonts w:asciiTheme="majorHAnsi" w:hAnsiTheme="majorHAnsi" w:cs="Segoe UI"/>
                <w:color w:val="374151"/>
              </w:rPr>
              <w:t>donnée .</w:t>
            </w:r>
            <w:proofErr w:type="gramEnd"/>
          </w:p>
        </w:tc>
        <w:tc>
          <w:tcPr>
            <w:tcW w:w="1778" w:type="dxa"/>
            <w:hideMark/>
          </w:tcPr>
          <w:p w:rsidR="00D574C7" w:rsidRPr="00D574C7" w:rsidRDefault="00F93983"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financière</w:t>
            </w:r>
            <w:proofErr w:type="gramEnd"/>
          </w:p>
        </w:tc>
        <w:tc>
          <w:tcPr>
            <w:tcW w:w="1956" w:type="dxa"/>
            <w:hideMark/>
          </w:tcPr>
          <w:p w:rsidR="00D574C7" w:rsidRPr="00D574C7" w:rsidRDefault="00F93983" w:rsidP="00D574C7">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374151"/>
              </w:rPr>
            </w:pPr>
            <w:proofErr w:type="gramStart"/>
            <w:r w:rsidRPr="00D574C7">
              <w:rPr>
                <w:rFonts w:asciiTheme="majorHAnsi" w:hAnsiTheme="majorHAnsi" w:cs="Segoe UI"/>
                <w:color w:val="374151"/>
              </w:rPr>
              <w:t>observation</w:t>
            </w:r>
            <w:proofErr w:type="gramEnd"/>
            <w:r w:rsidR="00D574C7" w:rsidRPr="00D574C7">
              <w:rPr>
                <w:rFonts w:asciiTheme="majorHAnsi" w:hAnsiTheme="majorHAnsi" w:cs="Segoe UI"/>
                <w:color w:val="374151"/>
              </w:rPr>
              <w:t xml:space="preserve"> </w:t>
            </w:r>
          </w:p>
        </w:tc>
      </w:tr>
    </w:tbl>
    <w:p w:rsidR="003B6DEA" w:rsidRPr="00D574C7" w:rsidRDefault="003B6DEA" w:rsidP="007842D8">
      <w:pPr>
        <w:rPr>
          <w:rFonts w:asciiTheme="majorHAnsi" w:hAnsiTheme="majorHAnsi" w:cstheme="majorHAnsi"/>
          <w:sz w:val="24"/>
          <w:szCs w:val="24"/>
        </w:rPr>
      </w:pPr>
    </w:p>
    <w:p w:rsidR="00D574C7" w:rsidRPr="005833D3" w:rsidRDefault="007842D8" w:rsidP="0024127D">
      <w:pPr>
        <w:pStyle w:val="Titre2"/>
        <w:numPr>
          <w:ilvl w:val="0"/>
          <w:numId w:val="30"/>
        </w:numPr>
        <w:ind w:left="567" w:hanging="283"/>
        <w:rPr>
          <w:b/>
          <w:sz w:val="32"/>
        </w:rPr>
      </w:pPr>
      <w:bookmarkStart w:id="64" w:name="_Toc153573103"/>
      <w:r w:rsidRPr="005833D3">
        <w:rPr>
          <w:b/>
          <w:sz w:val="32"/>
        </w:rPr>
        <w:t>Visualiser les données physiologiques des patients &amp; recevoir les alertes :</w:t>
      </w:r>
      <w:bookmarkEnd w:id="64"/>
      <w:r w:rsidRPr="005833D3">
        <w:rPr>
          <w:b/>
          <w:sz w:val="32"/>
        </w:rPr>
        <w:t xml:space="preserve"> </w:t>
      </w:r>
    </w:p>
    <w:p w:rsidR="001F0532" w:rsidRPr="00F15AC7" w:rsidRDefault="00CF11B6" w:rsidP="00CF583E">
      <w:pPr>
        <w:pStyle w:val="Paragraphedeliste"/>
        <w:ind w:left="0" w:firstLine="142"/>
        <w:rPr>
          <w:rFonts w:ascii="Times New Roman" w:hAnsi="Times New Roman"/>
          <w:b/>
          <w:color w:val="5B9BD5" w:themeColor="accent1"/>
          <w:sz w:val="28"/>
          <w:szCs w:val="28"/>
        </w:rPr>
      </w:pPr>
      <w:r>
        <w:rPr>
          <w:noProof/>
        </w:rPr>
        <mc:AlternateContent>
          <mc:Choice Requires="wps">
            <w:drawing>
              <wp:anchor distT="0" distB="0" distL="114300" distR="114300" simplePos="0" relativeHeight="251720704" behindDoc="0" locked="0" layoutInCell="1" allowOverlap="1" wp14:anchorId="2B65CB36" wp14:editId="7B319BEC">
                <wp:simplePos x="0" y="0"/>
                <wp:positionH relativeFrom="column">
                  <wp:posOffset>-73025</wp:posOffset>
                </wp:positionH>
                <wp:positionV relativeFrom="paragraph">
                  <wp:posOffset>2753995</wp:posOffset>
                </wp:positionV>
                <wp:extent cx="5759450"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54EFE" w:rsidRPr="00DA2F92" w:rsidRDefault="00B54EFE" w:rsidP="009D5DFF">
                            <w:pPr>
                              <w:pStyle w:val="Lgende"/>
                              <w:jc w:val="center"/>
                              <w:rPr>
                                <w:noProof/>
                              </w:rPr>
                            </w:pPr>
                            <w:bookmarkStart w:id="65" w:name="_Toc153574811"/>
                            <w:r>
                              <w:t xml:space="preserve">Figure </w:t>
                            </w:r>
                            <w:r>
                              <w:rPr>
                                <w:noProof/>
                              </w:rPr>
                              <w:fldChar w:fldCharType="begin"/>
                            </w:r>
                            <w:r>
                              <w:rPr>
                                <w:noProof/>
                              </w:rPr>
                              <w:instrText xml:space="preserve"> SEQ Figure \* ARABIC </w:instrText>
                            </w:r>
                            <w:r>
                              <w:rPr>
                                <w:noProof/>
                              </w:rPr>
                              <w:fldChar w:fldCharType="separate"/>
                            </w:r>
                            <w:r w:rsidR="00CF583E">
                              <w:rPr>
                                <w:noProof/>
                              </w:rPr>
                              <w:t>17</w:t>
                            </w:r>
                            <w:r>
                              <w:rPr>
                                <w:noProof/>
                              </w:rPr>
                              <w:fldChar w:fldCharType="end"/>
                            </w:r>
                            <w:r>
                              <w:t> : scenario recevoir d’alerte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5CB36" id="Zone de texte 47" o:spid="_x0000_s1048" type="#_x0000_t202" style="position:absolute;left:0;text-align:left;margin-left:-5.75pt;margin-top:216.85pt;width:45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" stroked="f">
                <v:textbox style="mso-fit-shape-to-text:t" inset="0,0,0,0">
                  <w:txbxContent>
                    <w:p w:rsidR="00B54EFE" w:rsidRPr="00DA2F92" w:rsidRDefault="00B54EFE" w:rsidP="009D5DFF">
                      <w:pPr>
                        <w:pStyle w:val="Lgende"/>
                        <w:jc w:val="center"/>
                        <w:rPr>
                          <w:noProof/>
                        </w:rPr>
                      </w:pPr>
                      <w:bookmarkStart w:id="66" w:name="_Toc153574811"/>
                      <w:r>
                        <w:t xml:space="preserve">Figure </w:t>
                      </w:r>
                      <w:r>
                        <w:rPr>
                          <w:noProof/>
                        </w:rPr>
                        <w:fldChar w:fldCharType="begin"/>
                      </w:r>
                      <w:r>
                        <w:rPr>
                          <w:noProof/>
                        </w:rPr>
                        <w:instrText xml:space="preserve"> SEQ Figure \* ARABIC </w:instrText>
                      </w:r>
                      <w:r>
                        <w:rPr>
                          <w:noProof/>
                        </w:rPr>
                        <w:fldChar w:fldCharType="separate"/>
                      </w:r>
                      <w:r w:rsidR="00CF583E">
                        <w:rPr>
                          <w:noProof/>
                        </w:rPr>
                        <w:t>17</w:t>
                      </w:r>
                      <w:r>
                        <w:rPr>
                          <w:noProof/>
                        </w:rPr>
                        <w:fldChar w:fldCharType="end"/>
                      </w:r>
                      <w:r>
                        <w:t> : scenario recevoir d’alerte</w:t>
                      </w:r>
                      <w:bookmarkEnd w:id="66"/>
                    </w:p>
                  </w:txbxContent>
                </v:textbox>
                <w10:wrap type="square"/>
              </v:shape>
            </w:pict>
          </mc:Fallback>
        </mc:AlternateContent>
      </w:r>
      <w:r>
        <w:rPr>
          <w:noProof/>
        </w:rPr>
        <w:drawing>
          <wp:anchor distT="0" distB="0" distL="114300" distR="114300" simplePos="0" relativeHeight="251718656" behindDoc="0" locked="0" layoutInCell="1" allowOverlap="1" wp14:anchorId="710A773D">
            <wp:simplePos x="0" y="0"/>
            <wp:positionH relativeFrom="column">
              <wp:posOffset>-92598</wp:posOffset>
            </wp:positionH>
            <wp:positionV relativeFrom="paragraph">
              <wp:posOffset>397585</wp:posOffset>
            </wp:positionV>
            <wp:extent cx="5759829" cy="2614109"/>
            <wp:effectExtent l="0" t="0" r="0" b="0"/>
            <wp:wrapSquare wrapText="bothSides"/>
            <wp:docPr id="4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4">
                      <a:extLst>
                        <a:ext uri="{28A0092B-C50C-407E-A947-70E740481C1C}">
                          <a14:useLocalDpi xmlns:a14="http://schemas.microsoft.com/office/drawing/2010/main" val="0"/>
                        </a:ext>
                      </a:extLst>
                    </a:blip>
                    <a:srcRect b="10867"/>
                    <a:stretch/>
                  </pic:blipFill>
                  <pic:spPr bwMode="auto">
                    <a:xfrm>
                      <a:off x="0" y="0"/>
                      <a:ext cx="5759829" cy="2614109"/>
                    </a:xfrm>
                    <a:prstGeom prst="rect">
                      <a:avLst/>
                    </a:prstGeom>
                    <a:ln>
                      <a:noFill/>
                    </a:ln>
                    <a:extLst>
                      <a:ext uri="{53640926-AAD7-44D8-BBD7-CCE9431645EC}">
                        <a14:shadowObscured xmlns:a14="http://schemas.microsoft.com/office/drawing/2010/main"/>
                      </a:ext>
                    </a:extLst>
                  </pic:spPr>
                </pic:pic>
              </a:graphicData>
            </a:graphic>
          </wp:anchor>
        </w:drawing>
      </w:r>
      <w:r w:rsidR="0050107E" w:rsidRPr="00D574C7">
        <w:rPr>
          <w:rFonts w:ascii="Segoe UI" w:hAnsi="Segoe UI" w:cs="Segoe UI"/>
          <w:color w:val="374151"/>
        </w:rPr>
        <w:t>Scénario</w:t>
      </w:r>
      <w:r w:rsidR="003B6DEA" w:rsidRPr="00D574C7">
        <w:rPr>
          <w:rFonts w:ascii="Segoe UI" w:hAnsi="Segoe UI" w:cs="Segoe UI"/>
          <w:color w:val="374151"/>
        </w:rPr>
        <w:t xml:space="preserve"> décrivant le processus de réception des alertes dans un système de surveillance des maladies cardiaques :</w:t>
      </w:r>
    </w:p>
    <w:p w:rsidR="00432000" w:rsidRPr="005833D3" w:rsidRDefault="00C2284F" w:rsidP="0024127D">
      <w:pPr>
        <w:pStyle w:val="Paragraphedeliste"/>
        <w:numPr>
          <w:ilvl w:val="0"/>
          <w:numId w:val="25"/>
        </w:numPr>
        <w:tabs>
          <w:tab w:val="left" w:pos="426"/>
        </w:tabs>
        <w:ind w:left="284" w:hanging="218"/>
        <w:rPr>
          <w:rStyle w:val="Titre1Car"/>
          <w:b/>
          <w:sz w:val="36"/>
        </w:rPr>
      </w:pPr>
      <w:bookmarkStart w:id="67" w:name="_Toc153573104"/>
      <w:r w:rsidRPr="005833D3">
        <w:rPr>
          <w:rStyle w:val="Titre1Car"/>
          <w:b/>
          <w:sz w:val="36"/>
        </w:rPr>
        <w:t>Architecture organique du système :</w:t>
      </w:r>
      <w:bookmarkEnd w:id="67"/>
    </w:p>
    <w:p w:rsidR="00262235" w:rsidRPr="005833D3" w:rsidRDefault="00C2284F" w:rsidP="0024127D">
      <w:pPr>
        <w:pStyle w:val="Titre2"/>
        <w:numPr>
          <w:ilvl w:val="0"/>
          <w:numId w:val="32"/>
        </w:numPr>
        <w:rPr>
          <w:b/>
          <w:sz w:val="32"/>
        </w:rPr>
      </w:pPr>
      <w:bookmarkStart w:id="68" w:name="_Toc153573105"/>
      <w:r w:rsidRPr="005833D3">
        <w:rPr>
          <w:b/>
          <w:sz w:val="32"/>
        </w:rPr>
        <w:t>Schéma globale du système :</w:t>
      </w:r>
      <w:bookmarkEnd w:id="68"/>
      <w:r w:rsidRPr="005833D3">
        <w:rPr>
          <w:b/>
          <w:sz w:val="32"/>
        </w:rPr>
        <w:t xml:space="preserve"> </w:t>
      </w:r>
    </w:p>
    <w:p w:rsidR="00262235" w:rsidRDefault="00C15A72" w:rsidP="00312376">
      <w:pPr>
        <w:jc w:val="both"/>
        <w:rPr>
          <w:rFonts w:asciiTheme="majorHAnsi" w:hAnsiTheme="majorHAnsi" w:cstheme="majorHAnsi"/>
          <w:sz w:val="24"/>
          <w:szCs w:val="24"/>
        </w:rPr>
      </w:pPr>
      <w:r w:rsidRPr="00C2284F">
        <w:rPr>
          <w:rFonts w:asciiTheme="majorHAnsi" w:hAnsiTheme="majorHAnsi" w:cstheme="majorHAnsi"/>
          <w:sz w:val="24"/>
          <w:szCs w:val="24"/>
        </w:rPr>
        <w:t xml:space="preserve">Dans le cadre du développement du système de surveillance des maladies cardiaques, la solution retenue et validée se présente comme une approche holistique intégrant des composants avancés pour assurer une surveillance efficace et personnalisée de la santé </w:t>
      </w:r>
      <w:proofErr w:type="gramStart"/>
      <w:r w:rsidRPr="00C2284F">
        <w:rPr>
          <w:rFonts w:asciiTheme="majorHAnsi" w:hAnsiTheme="majorHAnsi" w:cstheme="majorHAnsi"/>
          <w:sz w:val="24"/>
          <w:szCs w:val="24"/>
        </w:rPr>
        <w:lastRenderedPageBreak/>
        <w:t>cardiaque</w:t>
      </w:r>
      <w:proofErr w:type="gramEnd"/>
      <w:r w:rsidRPr="00C2284F">
        <w:rPr>
          <w:rFonts w:asciiTheme="majorHAnsi" w:hAnsiTheme="majorHAnsi" w:cstheme="majorHAnsi"/>
          <w:sz w:val="24"/>
          <w:szCs w:val="24"/>
        </w:rPr>
        <w:t xml:space="preserve"> des patients</w:t>
      </w:r>
      <w:r w:rsidR="001C213A" w:rsidRPr="00C2284F">
        <w:rPr>
          <w:rFonts w:asciiTheme="majorHAnsi" w:hAnsiTheme="majorHAnsi" w:cstheme="majorHAnsi"/>
          <w:sz w:val="24"/>
          <w:szCs w:val="24"/>
        </w:rPr>
        <w:t xml:space="preserve"> </w:t>
      </w:r>
      <w:r w:rsidR="001E0FBF">
        <w:rPr>
          <w:noProof/>
        </w:rPr>
        <mc:AlternateContent>
          <mc:Choice Requires="wps">
            <w:drawing>
              <wp:anchor distT="0" distB="0" distL="114300" distR="114300" simplePos="0" relativeHeight="251706368" behindDoc="0" locked="0" layoutInCell="1" allowOverlap="1" wp14:anchorId="47F3819E" wp14:editId="63C05493">
                <wp:simplePos x="0" y="0"/>
                <wp:positionH relativeFrom="column">
                  <wp:posOffset>-116840</wp:posOffset>
                </wp:positionH>
                <wp:positionV relativeFrom="paragraph">
                  <wp:posOffset>3873500</wp:posOffset>
                </wp:positionV>
                <wp:extent cx="6303645" cy="635"/>
                <wp:effectExtent l="0" t="0" r="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6303645" cy="635"/>
                        </a:xfrm>
                        <a:prstGeom prst="rect">
                          <a:avLst/>
                        </a:prstGeom>
                        <a:solidFill>
                          <a:prstClr val="white"/>
                        </a:solidFill>
                        <a:ln>
                          <a:noFill/>
                        </a:ln>
                      </wps:spPr>
                      <wps:txbx>
                        <w:txbxContent>
                          <w:p w:rsidR="00B54EFE" w:rsidRPr="00DB628C" w:rsidRDefault="00B54EFE" w:rsidP="009D5DFF">
                            <w:pPr>
                              <w:pStyle w:val="Lgende"/>
                              <w:jc w:val="center"/>
                              <w:rPr>
                                <w:rFonts w:asciiTheme="majorHAnsi" w:hAnsiTheme="majorHAnsi" w:cstheme="majorHAnsi"/>
                                <w:noProof/>
                                <w:sz w:val="32"/>
                                <w:szCs w:val="32"/>
                                <w:u w:val="single"/>
                              </w:rPr>
                            </w:pPr>
                            <w:bookmarkStart w:id="69" w:name="_Toc153574812"/>
                            <w:r>
                              <w:t xml:space="preserve">Figure </w:t>
                            </w:r>
                            <w:r>
                              <w:rPr>
                                <w:noProof/>
                              </w:rPr>
                              <w:fldChar w:fldCharType="begin"/>
                            </w:r>
                            <w:r>
                              <w:rPr>
                                <w:noProof/>
                              </w:rPr>
                              <w:instrText xml:space="preserve"> SEQ Figure \* ARABIC </w:instrText>
                            </w:r>
                            <w:r>
                              <w:rPr>
                                <w:noProof/>
                              </w:rPr>
                              <w:fldChar w:fldCharType="separate"/>
                            </w:r>
                            <w:r w:rsidR="00CF583E">
                              <w:rPr>
                                <w:noProof/>
                              </w:rPr>
                              <w:t>18</w:t>
                            </w:r>
                            <w:r>
                              <w:rPr>
                                <w:noProof/>
                              </w:rPr>
                              <w:fldChar w:fldCharType="end"/>
                            </w:r>
                            <w:r>
                              <w:rPr>
                                <w:noProof/>
                              </w:rPr>
                              <w:t> : schema globale du système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3819E" id="Zone de texte 37" o:spid="_x0000_s1049" type="#_x0000_t202" style="position:absolute;left:0;text-align:left;margin-left:-9.2pt;margin-top:305pt;width:496.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" stroked="f">
                <v:textbox style="mso-fit-shape-to-text:t" inset="0,0,0,0">
                  <w:txbxContent>
                    <w:p w:rsidR="00B54EFE" w:rsidRPr="00DB628C" w:rsidRDefault="00B54EFE" w:rsidP="009D5DFF">
                      <w:pPr>
                        <w:pStyle w:val="Lgende"/>
                        <w:jc w:val="center"/>
                        <w:rPr>
                          <w:rFonts w:asciiTheme="majorHAnsi" w:hAnsiTheme="majorHAnsi" w:cstheme="majorHAnsi"/>
                          <w:noProof/>
                          <w:sz w:val="32"/>
                          <w:szCs w:val="32"/>
                          <w:u w:val="single"/>
                        </w:rPr>
                      </w:pPr>
                      <w:bookmarkStart w:id="70" w:name="_Toc153574812"/>
                      <w:r>
                        <w:t xml:space="preserve">Figure </w:t>
                      </w:r>
                      <w:r>
                        <w:rPr>
                          <w:noProof/>
                        </w:rPr>
                        <w:fldChar w:fldCharType="begin"/>
                      </w:r>
                      <w:r>
                        <w:rPr>
                          <w:noProof/>
                        </w:rPr>
                        <w:instrText xml:space="preserve"> SEQ Figure \* ARABIC </w:instrText>
                      </w:r>
                      <w:r>
                        <w:rPr>
                          <w:noProof/>
                        </w:rPr>
                        <w:fldChar w:fldCharType="separate"/>
                      </w:r>
                      <w:r w:rsidR="00CF583E">
                        <w:rPr>
                          <w:noProof/>
                        </w:rPr>
                        <w:t>18</w:t>
                      </w:r>
                      <w:r>
                        <w:rPr>
                          <w:noProof/>
                        </w:rPr>
                        <w:fldChar w:fldCharType="end"/>
                      </w:r>
                      <w:r>
                        <w:rPr>
                          <w:noProof/>
                        </w:rPr>
                        <w:t> : schema globale du système</w:t>
                      </w:r>
                      <w:bookmarkEnd w:id="70"/>
                    </w:p>
                  </w:txbxContent>
                </v:textbox>
                <w10:wrap type="square"/>
              </v:shape>
            </w:pict>
          </mc:Fallback>
        </mc:AlternateContent>
      </w:r>
      <w:r w:rsidR="00C2284F" w:rsidRPr="00C2284F">
        <w:rPr>
          <w:rFonts w:asciiTheme="majorHAnsi" w:hAnsiTheme="majorHAnsi" w:cstheme="majorHAnsi"/>
          <w:noProof/>
          <w:sz w:val="32"/>
          <w:szCs w:val="32"/>
          <w:u w:val="single"/>
          <w:lang w:eastAsia="fr-FR"/>
        </w:rPr>
        <w:drawing>
          <wp:anchor distT="0" distB="0" distL="114300" distR="114300" simplePos="0" relativeHeight="251658240" behindDoc="0" locked="0" layoutInCell="1" allowOverlap="1">
            <wp:simplePos x="0" y="0"/>
            <wp:positionH relativeFrom="margin">
              <wp:posOffset>-117212</wp:posOffset>
            </wp:positionH>
            <wp:positionV relativeFrom="paragraph">
              <wp:posOffset>880649</wp:posOffset>
            </wp:positionV>
            <wp:extent cx="6303645" cy="293624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e_de_smc.jpg"/>
                    <pic:cNvPicPr/>
                  </pic:nvPicPr>
                  <pic:blipFill>
                    <a:blip r:embed="rId46">
                      <a:extLst>
                        <a:ext uri="{28A0092B-C50C-407E-A947-70E740481C1C}">
                          <a14:useLocalDpi xmlns:a14="http://schemas.microsoft.com/office/drawing/2010/main" val="0"/>
                        </a:ext>
                      </a:extLst>
                    </a:blip>
                    <a:stretch>
                      <a:fillRect/>
                    </a:stretch>
                  </pic:blipFill>
                  <pic:spPr>
                    <a:xfrm>
                      <a:off x="0" y="0"/>
                      <a:ext cx="6303645" cy="2936240"/>
                    </a:xfrm>
                    <a:prstGeom prst="rect">
                      <a:avLst/>
                    </a:prstGeom>
                  </pic:spPr>
                </pic:pic>
              </a:graphicData>
            </a:graphic>
            <wp14:sizeRelH relativeFrom="margin">
              <wp14:pctWidth>0</wp14:pctWidth>
            </wp14:sizeRelH>
            <wp14:sizeRelV relativeFrom="margin">
              <wp14:pctHeight>0</wp14:pctHeight>
            </wp14:sizeRelV>
          </wp:anchor>
        </w:drawing>
      </w:r>
      <w:r w:rsidRPr="00C2284F">
        <w:rPr>
          <w:rFonts w:asciiTheme="majorHAnsi" w:hAnsiTheme="majorHAnsi" w:cstheme="majorHAnsi"/>
          <w:sz w:val="24"/>
          <w:szCs w:val="24"/>
        </w:rPr>
        <w:t>La solution repose sur trois principaux sous-systèmes interconnectés : l'Interface Utilisateur, la Carte Électronique, et la Base de Données. Ces sous-systèmes travaillent de concert pour collecter, traiter, stocker et présenter les données physiologiques de manière à faciliter une prise en charge proactive des maladies cardiaques.</w:t>
      </w:r>
    </w:p>
    <w:p w:rsidR="00C2284F" w:rsidRPr="005833D3" w:rsidRDefault="00C2284F" w:rsidP="0024127D">
      <w:pPr>
        <w:pStyle w:val="Titre2"/>
        <w:numPr>
          <w:ilvl w:val="0"/>
          <w:numId w:val="32"/>
        </w:numPr>
        <w:rPr>
          <w:b/>
          <w:sz w:val="32"/>
        </w:rPr>
      </w:pPr>
      <w:bookmarkStart w:id="71" w:name="_Toc153573106"/>
      <w:r w:rsidRPr="005833D3">
        <w:rPr>
          <w:b/>
          <w:sz w:val="32"/>
        </w:rPr>
        <w:t>Les éléments du système :</w:t>
      </w:r>
      <w:bookmarkEnd w:id="71"/>
    </w:p>
    <w:p w:rsidR="00C2284F" w:rsidRPr="00C2284F" w:rsidRDefault="00C2284F" w:rsidP="00C2284F">
      <w:pPr>
        <w:pStyle w:val="Paragraphedeliste"/>
        <w:rPr>
          <w:rFonts w:asciiTheme="majorHAnsi" w:hAnsiTheme="majorHAnsi" w:cstheme="majorHAnsi"/>
          <w:sz w:val="24"/>
          <w:szCs w:val="24"/>
        </w:rPr>
      </w:pPr>
    </w:p>
    <w:p w:rsidR="00C15A72" w:rsidRPr="00DB72B1" w:rsidRDefault="00C15A72" w:rsidP="0024127D">
      <w:pPr>
        <w:pStyle w:val="Paragraphedeliste"/>
        <w:numPr>
          <w:ilvl w:val="0"/>
          <w:numId w:val="13"/>
        </w:numPr>
        <w:rPr>
          <w:rFonts w:asciiTheme="majorHAnsi" w:hAnsiTheme="majorHAnsi" w:cstheme="majorHAnsi"/>
          <w:b/>
          <w:sz w:val="24"/>
          <w:szCs w:val="24"/>
        </w:rPr>
      </w:pPr>
      <w:r w:rsidRPr="00DB72B1">
        <w:rPr>
          <w:rFonts w:asciiTheme="majorHAnsi" w:hAnsiTheme="majorHAnsi" w:cstheme="majorHAnsi"/>
          <w:b/>
          <w:sz w:val="24"/>
          <w:szCs w:val="24"/>
        </w:rPr>
        <w:t>L'Interface Utilisateur</w:t>
      </w:r>
      <w:r w:rsidR="00DB72B1">
        <w:rPr>
          <w:rFonts w:asciiTheme="majorHAnsi" w:hAnsiTheme="majorHAnsi" w:cstheme="majorHAnsi"/>
          <w:b/>
          <w:sz w:val="24"/>
          <w:szCs w:val="24"/>
        </w:rPr>
        <w:t> :</w:t>
      </w:r>
    </w:p>
    <w:p w:rsidR="00C15A72" w:rsidRPr="00DB72B1" w:rsidRDefault="00C15A72" w:rsidP="00312376">
      <w:pPr>
        <w:jc w:val="both"/>
        <w:rPr>
          <w:rFonts w:asciiTheme="majorHAnsi" w:hAnsiTheme="majorHAnsi" w:cstheme="majorHAnsi"/>
          <w:sz w:val="24"/>
          <w:szCs w:val="24"/>
        </w:rPr>
      </w:pPr>
      <w:r w:rsidRPr="00DB72B1">
        <w:rPr>
          <w:rFonts w:asciiTheme="majorHAnsi" w:hAnsiTheme="majorHAnsi" w:cstheme="majorHAnsi"/>
          <w:sz w:val="24"/>
          <w:szCs w:val="24"/>
        </w:rPr>
        <w:t>L'interface utilisateur se décline en deux versions : celle dédiée aux patients et une version avancée pour les médecins responsables des maladies cardiaques. La première offre aux patients une expérience conviviale, permettant la visualisation en temps réel de leurs données de santé, la réception d'alertes, et la compréhension des tendances cardiaques. La seconde offre aux médecins un tableau de bord avancé, des outils d'analyse poussés, et la personnalisation des paramètres pour des décisions médicales éclairées.</w:t>
      </w:r>
    </w:p>
    <w:p w:rsidR="00C15A72" w:rsidRPr="00DB72B1" w:rsidRDefault="00C15A72" w:rsidP="0024127D">
      <w:pPr>
        <w:pStyle w:val="Paragraphedeliste"/>
        <w:numPr>
          <w:ilvl w:val="0"/>
          <w:numId w:val="12"/>
        </w:numPr>
        <w:rPr>
          <w:rFonts w:asciiTheme="majorHAnsi" w:hAnsiTheme="majorHAnsi" w:cstheme="majorHAnsi"/>
          <w:b/>
          <w:sz w:val="24"/>
          <w:szCs w:val="24"/>
        </w:rPr>
      </w:pPr>
      <w:r w:rsidRPr="00DB72B1">
        <w:rPr>
          <w:rFonts w:asciiTheme="majorHAnsi" w:hAnsiTheme="majorHAnsi" w:cstheme="majorHAnsi"/>
          <w:b/>
          <w:sz w:val="24"/>
          <w:szCs w:val="24"/>
        </w:rPr>
        <w:t>La Carte Électronique</w:t>
      </w:r>
      <w:r w:rsidR="00DB72B1">
        <w:rPr>
          <w:rFonts w:asciiTheme="majorHAnsi" w:hAnsiTheme="majorHAnsi" w:cstheme="majorHAnsi"/>
          <w:b/>
          <w:sz w:val="24"/>
          <w:szCs w:val="24"/>
        </w:rPr>
        <w:t> :</w:t>
      </w:r>
    </w:p>
    <w:p w:rsidR="00C15A72" w:rsidRPr="00DB72B1" w:rsidRDefault="00C15A72" w:rsidP="00312376">
      <w:pPr>
        <w:jc w:val="both"/>
        <w:rPr>
          <w:rFonts w:asciiTheme="majorHAnsi" w:hAnsiTheme="majorHAnsi" w:cstheme="majorHAnsi"/>
          <w:sz w:val="24"/>
          <w:szCs w:val="24"/>
        </w:rPr>
      </w:pPr>
      <w:r w:rsidRPr="00DB72B1">
        <w:rPr>
          <w:rFonts w:asciiTheme="majorHAnsi" w:hAnsiTheme="majorHAnsi" w:cstheme="majorHAnsi"/>
          <w:sz w:val="24"/>
          <w:szCs w:val="24"/>
        </w:rPr>
        <w:t>Le sous-système de carte électronique intègre des capteurs de surveillance de pointe, un module de communication, et une unité de traitement. Les capteurs collectent en temps réel des données physiologiques cruciales, tandis que le module de communication assure des échanges sécurisés avec l'interface utilisateur et la base de données. L'unité de traitement effectue une analyse préliminaire des données avant leur transmission au système central.</w:t>
      </w:r>
    </w:p>
    <w:p w:rsidR="00C15A72" w:rsidRPr="00DB72B1" w:rsidRDefault="00C15A72" w:rsidP="0024127D">
      <w:pPr>
        <w:pStyle w:val="Paragraphedeliste"/>
        <w:numPr>
          <w:ilvl w:val="0"/>
          <w:numId w:val="14"/>
        </w:numPr>
        <w:jc w:val="both"/>
        <w:rPr>
          <w:rFonts w:asciiTheme="majorHAnsi" w:hAnsiTheme="majorHAnsi" w:cstheme="majorHAnsi"/>
          <w:b/>
          <w:sz w:val="24"/>
          <w:szCs w:val="24"/>
        </w:rPr>
      </w:pPr>
      <w:r w:rsidRPr="00DB72B1">
        <w:rPr>
          <w:rFonts w:asciiTheme="majorHAnsi" w:hAnsiTheme="majorHAnsi" w:cstheme="majorHAnsi"/>
          <w:b/>
          <w:sz w:val="24"/>
          <w:szCs w:val="24"/>
        </w:rPr>
        <w:t>La Base de Données</w:t>
      </w:r>
      <w:r w:rsidR="00DB72B1">
        <w:rPr>
          <w:rFonts w:asciiTheme="majorHAnsi" w:hAnsiTheme="majorHAnsi" w:cstheme="majorHAnsi"/>
          <w:b/>
          <w:sz w:val="24"/>
          <w:szCs w:val="24"/>
        </w:rPr>
        <w:t> :</w:t>
      </w:r>
    </w:p>
    <w:p w:rsidR="00262235" w:rsidRPr="00DB72B1" w:rsidRDefault="00C15A72" w:rsidP="00312376">
      <w:pPr>
        <w:jc w:val="both"/>
        <w:rPr>
          <w:rFonts w:asciiTheme="majorHAnsi" w:hAnsiTheme="majorHAnsi" w:cstheme="majorHAnsi"/>
          <w:sz w:val="24"/>
          <w:szCs w:val="24"/>
        </w:rPr>
      </w:pPr>
      <w:r w:rsidRPr="00DB72B1">
        <w:rPr>
          <w:rFonts w:asciiTheme="majorHAnsi" w:hAnsiTheme="majorHAnsi" w:cstheme="majorHAnsi"/>
          <w:sz w:val="24"/>
          <w:szCs w:val="24"/>
        </w:rPr>
        <w:t xml:space="preserve">La base de données est organisée en deux parties : une base de données centrale et une base de données locale. La base centrale stocke de manière sécurisée toutes les données des patients pour permettre une analyse approfondie et une référence ultérieure. La base locale </w:t>
      </w:r>
      <w:r w:rsidRPr="00DB72B1">
        <w:rPr>
          <w:rFonts w:asciiTheme="majorHAnsi" w:hAnsiTheme="majorHAnsi" w:cstheme="majorHAnsi"/>
          <w:sz w:val="24"/>
          <w:szCs w:val="24"/>
        </w:rPr>
        <w:lastRenderedPageBreak/>
        <w:t>garantit un stockage temporaire en cas de perte de connectivité, assurant une surveillance ininterrompue.</w:t>
      </w:r>
    </w:p>
    <w:p w:rsidR="00C15A72" w:rsidRPr="00DB72B1" w:rsidRDefault="00C15A72" w:rsidP="0024127D">
      <w:pPr>
        <w:pStyle w:val="Paragraphedeliste"/>
        <w:numPr>
          <w:ilvl w:val="0"/>
          <w:numId w:val="15"/>
        </w:numPr>
        <w:rPr>
          <w:rFonts w:asciiTheme="majorHAnsi" w:hAnsiTheme="majorHAnsi" w:cstheme="majorHAnsi"/>
          <w:b/>
          <w:sz w:val="24"/>
          <w:szCs w:val="24"/>
        </w:rPr>
      </w:pPr>
      <w:r w:rsidRPr="00DB72B1">
        <w:rPr>
          <w:rFonts w:asciiTheme="majorHAnsi" w:hAnsiTheme="majorHAnsi" w:cstheme="majorHAnsi"/>
          <w:b/>
          <w:sz w:val="24"/>
          <w:szCs w:val="24"/>
        </w:rPr>
        <w:t>Système de Machine Learning</w:t>
      </w:r>
      <w:r w:rsidR="00DB72B1">
        <w:rPr>
          <w:rFonts w:asciiTheme="majorHAnsi" w:hAnsiTheme="majorHAnsi" w:cstheme="majorHAnsi"/>
          <w:b/>
          <w:sz w:val="24"/>
          <w:szCs w:val="24"/>
        </w:rPr>
        <w:t> :</w:t>
      </w:r>
    </w:p>
    <w:p w:rsidR="00F15AC7" w:rsidRPr="00DB72B1" w:rsidRDefault="00C15A72" w:rsidP="00312376">
      <w:pPr>
        <w:jc w:val="both"/>
        <w:rPr>
          <w:rFonts w:asciiTheme="majorHAnsi" w:hAnsiTheme="majorHAnsi" w:cstheme="majorHAnsi"/>
          <w:sz w:val="24"/>
          <w:szCs w:val="24"/>
        </w:rPr>
      </w:pPr>
      <w:r w:rsidRPr="00DB72B1">
        <w:rPr>
          <w:rFonts w:asciiTheme="majorHAnsi" w:hAnsiTheme="majorHAnsi" w:cstheme="majorHAnsi"/>
          <w:sz w:val="24"/>
          <w:szCs w:val="24"/>
        </w:rPr>
        <w:t xml:space="preserve">Le système intègre également un sous-système de machine </w:t>
      </w:r>
      <w:r w:rsidR="00DB72B1" w:rsidRPr="00DB72B1">
        <w:rPr>
          <w:rFonts w:asciiTheme="majorHAnsi" w:hAnsiTheme="majorHAnsi" w:cstheme="majorHAnsi"/>
          <w:sz w:val="24"/>
          <w:szCs w:val="24"/>
        </w:rPr>
        <w:t>Learning</w:t>
      </w:r>
      <w:r w:rsidRPr="00DB72B1">
        <w:rPr>
          <w:rFonts w:asciiTheme="majorHAnsi" w:hAnsiTheme="majorHAnsi" w:cstheme="majorHAnsi"/>
          <w:sz w:val="24"/>
          <w:szCs w:val="24"/>
        </w:rPr>
        <w:t xml:space="preserve"> comprenant un modèle de prédiction des maladies. Cet ensemble utilise des algorithmes avancés pour analyser les données physiologiques et anticiper les risques ou les maladies cardiaques. Le modèle est continuellement entraîné et mis à jour à l'aide d'une infrastructure dédiée.</w:t>
      </w:r>
    </w:p>
    <w:p w:rsidR="00EC3146" w:rsidRPr="005833D3" w:rsidRDefault="008540A2" w:rsidP="0024127D">
      <w:pPr>
        <w:pStyle w:val="Paragraphedeliste"/>
        <w:numPr>
          <w:ilvl w:val="0"/>
          <w:numId w:val="25"/>
        </w:numPr>
        <w:tabs>
          <w:tab w:val="left" w:pos="426"/>
        </w:tabs>
        <w:ind w:left="284" w:hanging="218"/>
        <w:rPr>
          <w:rStyle w:val="Titre1Car"/>
          <w:b/>
          <w:sz w:val="36"/>
        </w:rPr>
      </w:pPr>
      <w:bookmarkStart w:id="72" w:name="_Toc153573107"/>
      <w:r w:rsidRPr="005833D3">
        <w:rPr>
          <w:rStyle w:val="Titre1Car"/>
          <w:b/>
          <w:sz w:val="36"/>
        </w:rPr>
        <w:t>Architecture fonctionnelle et comportementale du système :</w:t>
      </w:r>
      <w:bookmarkEnd w:id="72"/>
      <w:r w:rsidRPr="005833D3">
        <w:rPr>
          <w:rStyle w:val="Titre1Car"/>
          <w:b/>
          <w:sz w:val="36"/>
        </w:rPr>
        <w:t xml:space="preserve"> </w:t>
      </w:r>
    </w:p>
    <w:p w:rsidR="00791CF8" w:rsidRPr="005833D3" w:rsidRDefault="00F15AC7" w:rsidP="0024127D">
      <w:pPr>
        <w:pStyle w:val="Titre2"/>
        <w:numPr>
          <w:ilvl w:val="0"/>
          <w:numId w:val="31"/>
        </w:numPr>
        <w:rPr>
          <w:b/>
          <w:sz w:val="32"/>
          <w:lang w:bidi="ar-EG"/>
        </w:rPr>
      </w:pPr>
      <w:bookmarkStart w:id="73" w:name="_Toc153573108"/>
      <w:r w:rsidRPr="005833D3">
        <w:rPr>
          <w:b/>
          <w:noProof/>
          <w:sz w:val="32"/>
        </w:rPr>
        <mc:AlternateContent>
          <mc:Choice Requires="wps">
            <w:drawing>
              <wp:anchor distT="0" distB="0" distL="114300" distR="114300" simplePos="0" relativeHeight="251741184" behindDoc="0" locked="0" layoutInCell="1" allowOverlap="1" wp14:anchorId="4F48D902" wp14:editId="38B9F533">
                <wp:simplePos x="0" y="0"/>
                <wp:positionH relativeFrom="margin">
                  <wp:posOffset>1100455</wp:posOffset>
                </wp:positionH>
                <wp:positionV relativeFrom="paragraph">
                  <wp:posOffset>6815455</wp:posOffset>
                </wp:positionV>
                <wp:extent cx="312420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rsidR="00B54EFE" w:rsidRPr="00D772D3" w:rsidRDefault="00B54EFE" w:rsidP="009D5DFF">
                            <w:pPr>
                              <w:pStyle w:val="Lgende"/>
                              <w:jc w:val="center"/>
                              <w:rPr>
                                <w:noProof/>
                              </w:rPr>
                            </w:pPr>
                            <w:bookmarkStart w:id="74" w:name="_Toc153574813"/>
                            <w:r>
                              <w:t xml:space="preserve">Figure </w:t>
                            </w:r>
                            <w:r>
                              <w:fldChar w:fldCharType="begin"/>
                            </w:r>
                            <w:r>
                              <w:instrText xml:space="preserve"> SEQ Figure \* ARABIC </w:instrText>
                            </w:r>
                            <w:r>
                              <w:fldChar w:fldCharType="separate"/>
                            </w:r>
                            <w:r w:rsidR="00CF583E">
                              <w:rPr>
                                <w:noProof/>
                              </w:rPr>
                              <w:t>19</w:t>
                            </w:r>
                            <w:r>
                              <w:fldChar w:fldCharType="end"/>
                            </w:r>
                            <w:r>
                              <w:t> : arborescence du système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48D902" id="Zone de texte 3" o:spid="_x0000_s1050" type="#_x0000_t202" style="position:absolute;left:0;text-align:left;margin-left:86.65pt;margin-top:536.65pt;width:246pt;height:.05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" stroked="f">
                <v:textbox style="mso-fit-shape-to-text:t" inset="0,0,0,0">
                  <w:txbxContent>
                    <w:p w:rsidR="00B54EFE" w:rsidRPr="00D772D3" w:rsidRDefault="00B54EFE" w:rsidP="009D5DFF">
                      <w:pPr>
                        <w:pStyle w:val="Lgende"/>
                        <w:jc w:val="center"/>
                        <w:rPr>
                          <w:noProof/>
                        </w:rPr>
                      </w:pPr>
                      <w:bookmarkStart w:id="75" w:name="_Toc153574813"/>
                      <w:r>
                        <w:t xml:space="preserve">Figure </w:t>
                      </w:r>
                      <w:r>
                        <w:fldChar w:fldCharType="begin"/>
                      </w:r>
                      <w:r>
                        <w:instrText xml:space="preserve"> SEQ Figure \* ARABIC </w:instrText>
                      </w:r>
                      <w:r>
                        <w:fldChar w:fldCharType="separate"/>
                      </w:r>
                      <w:r w:rsidR="00CF583E">
                        <w:rPr>
                          <w:noProof/>
                        </w:rPr>
                        <w:t>19</w:t>
                      </w:r>
                      <w:r>
                        <w:fldChar w:fldCharType="end"/>
                      </w:r>
                      <w:r>
                        <w:t> : arborescence du système</w:t>
                      </w:r>
                      <w:bookmarkEnd w:id="75"/>
                    </w:p>
                  </w:txbxContent>
                </v:textbox>
                <w10:wrap type="square" anchorx="margin"/>
              </v:shape>
            </w:pict>
          </mc:Fallback>
        </mc:AlternateContent>
      </w:r>
      <w:r w:rsidRPr="005833D3">
        <w:rPr>
          <w:b/>
          <w:noProof/>
          <w:sz w:val="32"/>
        </w:rPr>
        <w:drawing>
          <wp:anchor distT="0" distB="0" distL="114300" distR="114300" simplePos="0" relativeHeight="251739136" behindDoc="0" locked="0" layoutInCell="1" allowOverlap="1" wp14:anchorId="2D0C9606">
            <wp:simplePos x="0" y="0"/>
            <wp:positionH relativeFrom="margin">
              <wp:posOffset>-796290</wp:posOffset>
            </wp:positionH>
            <wp:positionV relativeFrom="paragraph">
              <wp:posOffset>571500</wp:posOffset>
            </wp:positionV>
            <wp:extent cx="7115175" cy="6210300"/>
            <wp:effectExtent l="0" t="0" r="952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115175" cy="6210300"/>
                    </a:xfrm>
                    <a:prstGeom prst="rect">
                      <a:avLst/>
                    </a:prstGeom>
                  </pic:spPr>
                </pic:pic>
              </a:graphicData>
            </a:graphic>
            <wp14:sizeRelH relativeFrom="margin">
              <wp14:pctWidth>0</wp14:pctWidth>
            </wp14:sizeRelH>
            <wp14:sizeRelV relativeFrom="margin">
              <wp14:pctHeight>0</wp14:pctHeight>
            </wp14:sizeRelV>
          </wp:anchor>
        </w:drawing>
      </w:r>
      <w:r w:rsidR="00DB72B1" w:rsidRPr="005833D3">
        <w:rPr>
          <w:b/>
          <w:sz w:val="32"/>
          <w:lang w:bidi="ar-EG"/>
        </w:rPr>
        <w:t xml:space="preserve">Schéma d’arborescence du </w:t>
      </w:r>
      <w:r w:rsidR="001F0532" w:rsidRPr="005833D3">
        <w:rPr>
          <w:b/>
          <w:sz w:val="32"/>
          <w:lang w:bidi="ar-EG"/>
        </w:rPr>
        <w:t>système</w:t>
      </w:r>
      <w:bookmarkEnd w:id="73"/>
    </w:p>
    <w:p w:rsidR="00517976" w:rsidRPr="00791CF8" w:rsidRDefault="00517976" w:rsidP="00791CF8">
      <w:pPr>
        <w:pStyle w:val="Paragraphedeliste"/>
        <w:ind w:left="1080"/>
        <w:rPr>
          <w:rFonts w:asciiTheme="majorHAnsi" w:hAnsiTheme="majorHAnsi" w:cstheme="majorHAnsi"/>
          <w:color w:val="5B9BD5" w:themeColor="accent1"/>
          <w:sz w:val="28"/>
          <w:szCs w:val="28"/>
          <w:lang w:bidi="ar-EG"/>
        </w:rPr>
        <w:sectPr w:rsidR="00517976" w:rsidRPr="00791CF8" w:rsidSect="00885B02">
          <w:headerReference w:type="default" r:id="rId48"/>
          <w:footerReference w:type="default" r:id="rId49"/>
          <w:pgSz w:w="11906" w:h="16838"/>
          <w:pgMar w:top="1417" w:right="1417" w:bottom="1417" w:left="1417" w:header="708" w:footer="708" w:gutter="0"/>
          <w:pgNumType w:start="1"/>
          <w:cols w:space="708"/>
          <w:docGrid w:linePitch="360"/>
        </w:sectPr>
      </w:pPr>
    </w:p>
    <w:p w:rsidR="00B83FDE" w:rsidRPr="005833D3" w:rsidRDefault="00312376" w:rsidP="0024127D">
      <w:pPr>
        <w:pStyle w:val="Titre2"/>
        <w:numPr>
          <w:ilvl w:val="0"/>
          <w:numId w:val="31"/>
        </w:numPr>
        <w:rPr>
          <w:b/>
          <w:sz w:val="32"/>
          <w:lang w:bidi="ar-EG"/>
        </w:rPr>
      </w:pPr>
      <w:bookmarkStart w:id="76" w:name="_Toc153573109"/>
      <w:r w:rsidRPr="005833D3">
        <w:rPr>
          <w:b/>
          <w:sz w:val="32"/>
          <w:lang w:bidi="ar-EG"/>
        </w:rPr>
        <w:lastRenderedPageBreak/>
        <w:t>Répartition du système a des sous-systèmes :</w:t>
      </w:r>
      <w:bookmarkEnd w:id="76"/>
    </w:p>
    <w:p w:rsidR="00B83FDE" w:rsidRPr="005833D3" w:rsidRDefault="00B83FDE" w:rsidP="0024127D">
      <w:pPr>
        <w:pStyle w:val="Sous-titre"/>
        <w:numPr>
          <w:ilvl w:val="1"/>
          <w:numId w:val="31"/>
        </w:numPr>
        <w:ind w:left="1276" w:hanging="426"/>
        <w:rPr>
          <w:b/>
          <w:color w:val="2E74B5" w:themeColor="accent1" w:themeShade="BF"/>
          <w:sz w:val="28"/>
        </w:rPr>
      </w:pPr>
      <w:r w:rsidRPr="005833D3">
        <w:rPr>
          <w:rStyle w:val="normaltextrun"/>
          <w:b/>
          <w:color w:val="2E74B5" w:themeColor="accent1" w:themeShade="BF"/>
          <w:sz w:val="28"/>
        </w:rPr>
        <w:t>Sous-Système d'Interface Utilisateur :</w:t>
      </w:r>
      <w:r w:rsidRPr="005833D3">
        <w:rPr>
          <w:rStyle w:val="eop"/>
          <w:b/>
          <w:color w:val="2E74B5" w:themeColor="accent1" w:themeShade="BF"/>
          <w:sz w:val="28"/>
        </w:rPr>
        <w:t> </w:t>
      </w:r>
    </w:p>
    <w:p w:rsidR="00B83FDE" w:rsidRPr="000C079A" w:rsidRDefault="00B83FDE" w:rsidP="0024127D">
      <w:pPr>
        <w:pStyle w:val="paragraph"/>
        <w:numPr>
          <w:ilvl w:val="0"/>
          <w:numId w:val="11"/>
        </w:numPr>
        <w:spacing w:before="0" w:beforeAutospacing="0" w:after="0" w:afterAutospacing="0"/>
        <w:textAlignment w:val="baseline"/>
        <w:rPr>
          <w:rFonts w:asciiTheme="majorHAnsi" w:hAnsiTheme="majorHAnsi" w:cstheme="majorHAnsi"/>
          <w:b/>
        </w:rPr>
      </w:pPr>
      <w:r w:rsidRPr="000C079A">
        <w:rPr>
          <w:rStyle w:val="normaltextrun"/>
          <w:rFonts w:asciiTheme="majorHAnsi" w:hAnsiTheme="majorHAnsi" w:cstheme="majorHAnsi"/>
          <w:b/>
        </w:rPr>
        <w:t>Interface Patient :</w:t>
      </w:r>
      <w:r w:rsidRPr="000C079A">
        <w:rPr>
          <w:rStyle w:val="eop"/>
          <w:rFonts w:asciiTheme="majorHAnsi" w:hAnsiTheme="majorHAnsi" w:cstheme="majorHAnsi"/>
          <w:b/>
        </w:rPr>
        <w:t> </w:t>
      </w:r>
    </w:p>
    <w:p w:rsidR="00B83FDE" w:rsidRPr="000C079A" w:rsidRDefault="00B83FDE" w:rsidP="00312376">
      <w:pPr>
        <w:pStyle w:val="paragraph"/>
        <w:spacing w:before="0" w:beforeAutospacing="0" w:after="0" w:afterAutospacing="0"/>
        <w:ind w:left="360"/>
        <w:jc w:val="both"/>
        <w:textAlignment w:val="baseline"/>
        <w:rPr>
          <w:rFonts w:asciiTheme="majorHAnsi" w:hAnsiTheme="majorHAnsi" w:cstheme="majorHAnsi"/>
        </w:rPr>
      </w:pPr>
      <w:r w:rsidRPr="000C079A">
        <w:rPr>
          <w:rStyle w:val="normaltextrun"/>
          <w:rFonts w:asciiTheme="majorHAnsi" w:hAnsiTheme="majorHAnsi" w:cstheme="majorHAnsi"/>
        </w:rPr>
        <w:t>Description : Interface conviviale permettant aux patients de visualiser leurs données de santé, de recevoir des alertes, et de comprendre leurs tendances cardiaques.</w:t>
      </w:r>
      <w:r w:rsidRPr="000C079A">
        <w:rPr>
          <w:rStyle w:val="eop"/>
          <w:rFonts w:asciiTheme="majorHAnsi" w:hAnsiTheme="majorHAnsi" w:cstheme="majorHAnsi"/>
        </w:rPr>
        <w:t> </w:t>
      </w:r>
    </w:p>
    <w:p w:rsidR="00B83FDE" w:rsidRPr="000C079A" w:rsidRDefault="00B83FDE" w:rsidP="0024127D">
      <w:pPr>
        <w:pStyle w:val="paragraph"/>
        <w:numPr>
          <w:ilvl w:val="0"/>
          <w:numId w:val="1"/>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Écran d'affichage</w:t>
      </w:r>
      <w:r w:rsidRPr="000C079A">
        <w:rPr>
          <w:rStyle w:val="normaltextrun"/>
          <w:rFonts w:asciiTheme="majorHAnsi" w:hAnsiTheme="majorHAnsi" w:cstheme="majorHAnsi"/>
        </w:rPr>
        <w:t xml:space="preserve"> : Affiche les données de santé en temps réel, les tendances historiques et les recommandations personnalisées.</w:t>
      </w:r>
      <w:r w:rsidRPr="000C079A">
        <w:rPr>
          <w:rStyle w:val="eop"/>
          <w:rFonts w:asciiTheme="majorHAnsi" w:hAnsiTheme="majorHAnsi" w:cstheme="majorHAnsi"/>
        </w:rPr>
        <w:t> </w:t>
      </w:r>
    </w:p>
    <w:p w:rsidR="00B83FDE" w:rsidRPr="000C079A" w:rsidRDefault="00B83FDE" w:rsidP="0024127D">
      <w:pPr>
        <w:pStyle w:val="paragraph"/>
        <w:numPr>
          <w:ilvl w:val="0"/>
          <w:numId w:val="1"/>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Fonctionnalités de suivi du mode de vie</w:t>
      </w:r>
      <w:r w:rsidRPr="000C079A">
        <w:rPr>
          <w:rStyle w:val="normaltextrun"/>
          <w:rFonts w:asciiTheme="majorHAnsi" w:hAnsiTheme="majorHAnsi" w:cstheme="majorHAnsi"/>
        </w:rPr>
        <w:t xml:space="preserve"> : Permet aux patients de saisir des informations sur leur mode de vie, telles que l'exercice physique, le régime alimentaire et la qualité du sommeil.</w:t>
      </w:r>
      <w:r w:rsidRPr="000C079A">
        <w:rPr>
          <w:rStyle w:val="eop"/>
          <w:rFonts w:asciiTheme="majorHAnsi" w:hAnsiTheme="majorHAnsi" w:cstheme="majorHAnsi"/>
        </w:rPr>
        <w:t> </w:t>
      </w:r>
    </w:p>
    <w:p w:rsidR="00B83FDE" w:rsidRPr="000C079A" w:rsidRDefault="00B83FDE" w:rsidP="0024127D">
      <w:pPr>
        <w:pStyle w:val="paragraph"/>
        <w:numPr>
          <w:ilvl w:val="0"/>
          <w:numId w:val="1"/>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Alertes visuelles et auditives :</w:t>
      </w:r>
      <w:r w:rsidRPr="000C079A">
        <w:rPr>
          <w:rStyle w:val="normaltextrun"/>
          <w:rFonts w:asciiTheme="majorHAnsi" w:hAnsiTheme="majorHAnsi" w:cstheme="majorHAnsi"/>
        </w:rPr>
        <w:t xml:space="preserve"> Signaux visuels et sonores pour alerter le patient en cas de problème détecté ou de recommandations importantes.</w:t>
      </w:r>
      <w:r w:rsidRPr="000C079A">
        <w:rPr>
          <w:rStyle w:val="eop"/>
          <w:rFonts w:asciiTheme="majorHAnsi" w:hAnsiTheme="majorHAnsi" w:cstheme="majorHAnsi"/>
        </w:rPr>
        <w:t> </w:t>
      </w:r>
    </w:p>
    <w:p w:rsidR="00B83FDE" w:rsidRPr="000C079A" w:rsidRDefault="00B83FDE" w:rsidP="0024127D">
      <w:pPr>
        <w:pStyle w:val="paragraph"/>
        <w:numPr>
          <w:ilvl w:val="0"/>
          <w:numId w:val="1"/>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Options de communication</w:t>
      </w:r>
      <w:r w:rsidRPr="000C079A">
        <w:rPr>
          <w:rStyle w:val="normaltextrun"/>
          <w:rFonts w:asciiTheme="majorHAnsi" w:hAnsiTheme="majorHAnsi" w:cstheme="majorHAnsi"/>
        </w:rPr>
        <w:t xml:space="preserve"> : Fonctionnalités de messagerie ou de demande d'assistance directe avec le système de surveillance ou les professionnels de la santé.</w:t>
      </w:r>
      <w:r w:rsidRPr="000C079A">
        <w:rPr>
          <w:rStyle w:val="eop"/>
          <w:rFonts w:asciiTheme="majorHAnsi" w:hAnsiTheme="majorHAnsi" w:cstheme="majorHAnsi"/>
        </w:rPr>
        <w:t> </w:t>
      </w:r>
    </w:p>
    <w:p w:rsidR="00B83FDE" w:rsidRPr="000C079A" w:rsidRDefault="00B83FDE" w:rsidP="0024127D">
      <w:pPr>
        <w:pStyle w:val="paragraph"/>
        <w:numPr>
          <w:ilvl w:val="0"/>
          <w:numId w:val="11"/>
        </w:numPr>
        <w:spacing w:before="0" w:beforeAutospacing="0" w:after="0" w:afterAutospacing="0"/>
        <w:textAlignment w:val="baseline"/>
        <w:rPr>
          <w:rFonts w:asciiTheme="majorHAnsi" w:hAnsiTheme="majorHAnsi" w:cstheme="majorHAnsi"/>
          <w:b/>
        </w:rPr>
      </w:pPr>
      <w:r w:rsidRPr="000C079A">
        <w:rPr>
          <w:rStyle w:val="normaltextrun"/>
          <w:rFonts w:asciiTheme="majorHAnsi" w:hAnsiTheme="majorHAnsi" w:cstheme="majorHAnsi"/>
          <w:b/>
        </w:rPr>
        <w:t>Interface Avancée pour le Médecin Responsable des Maladies Cardiaques :</w:t>
      </w:r>
      <w:r w:rsidRPr="000C079A">
        <w:rPr>
          <w:rStyle w:val="eop"/>
          <w:rFonts w:asciiTheme="majorHAnsi" w:hAnsiTheme="majorHAnsi" w:cstheme="majorHAnsi"/>
          <w:b/>
        </w:rPr>
        <w:t> </w:t>
      </w:r>
    </w:p>
    <w:p w:rsidR="00B83FDE" w:rsidRPr="000C079A" w:rsidRDefault="00B83FDE" w:rsidP="00312376">
      <w:pPr>
        <w:pStyle w:val="paragraph"/>
        <w:spacing w:before="0" w:beforeAutospacing="0" w:after="0" w:afterAutospacing="0"/>
        <w:ind w:left="360"/>
        <w:jc w:val="both"/>
        <w:textAlignment w:val="baseline"/>
        <w:rPr>
          <w:rFonts w:asciiTheme="majorHAnsi" w:hAnsiTheme="majorHAnsi" w:cstheme="majorHAnsi"/>
        </w:rPr>
      </w:pPr>
      <w:r w:rsidRPr="000C079A">
        <w:rPr>
          <w:rStyle w:val="normaltextrun"/>
          <w:rFonts w:asciiTheme="majorHAnsi" w:hAnsiTheme="majorHAnsi" w:cstheme="majorHAnsi"/>
        </w:rPr>
        <w:t>Description : Interface plus avancée permettant au médecin responsable des maladies cardiaques d'analyser les données, de personnaliser les paramètres et de prendre des décisions médicales éclairées.</w:t>
      </w:r>
      <w:r w:rsidRPr="000C079A">
        <w:rPr>
          <w:rStyle w:val="eop"/>
          <w:rFonts w:asciiTheme="majorHAnsi" w:hAnsiTheme="majorHAnsi" w:cstheme="majorHAnsi"/>
        </w:rPr>
        <w:t> </w:t>
      </w:r>
    </w:p>
    <w:p w:rsidR="00B83FDE" w:rsidRPr="000C079A" w:rsidRDefault="00B83FDE" w:rsidP="0024127D">
      <w:pPr>
        <w:pStyle w:val="paragraph"/>
        <w:numPr>
          <w:ilvl w:val="0"/>
          <w:numId w:val="2"/>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Tableau de bord avancé</w:t>
      </w:r>
      <w:r w:rsidRPr="000C079A">
        <w:rPr>
          <w:rStyle w:val="normaltextrun"/>
          <w:rFonts w:asciiTheme="majorHAnsi" w:hAnsiTheme="majorHAnsi" w:cstheme="majorHAnsi"/>
        </w:rPr>
        <w:t xml:space="preserve"> : Affiche une vue consolidée des données de tous les patients sous surveillance, mettant en évidence les cas nécessitant une attention particulière.</w:t>
      </w:r>
      <w:r w:rsidRPr="000C079A">
        <w:rPr>
          <w:rStyle w:val="eop"/>
          <w:rFonts w:asciiTheme="majorHAnsi" w:hAnsiTheme="majorHAnsi" w:cstheme="majorHAnsi"/>
        </w:rPr>
        <w:t> </w:t>
      </w:r>
    </w:p>
    <w:p w:rsidR="00B83FDE" w:rsidRPr="000C079A" w:rsidRDefault="00B83FDE" w:rsidP="0024127D">
      <w:pPr>
        <w:pStyle w:val="paragraph"/>
        <w:numPr>
          <w:ilvl w:val="0"/>
          <w:numId w:val="2"/>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Outils d'analyse des données</w:t>
      </w:r>
      <w:r w:rsidRPr="000C079A">
        <w:rPr>
          <w:rStyle w:val="normaltextrun"/>
          <w:rFonts w:asciiTheme="majorHAnsi" w:hAnsiTheme="majorHAnsi" w:cstheme="majorHAnsi"/>
        </w:rPr>
        <w:t xml:space="preserve"> : Permet au médecin d'explorer en détail les tendances, les graphiques et les données spécifiques de chaque patient.</w:t>
      </w:r>
      <w:r w:rsidRPr="000C079A">
        <w:rPr>
          <w:rStyle w:val="eop"/>
          <w:rFonts w:asciiTheme="majorHAnsi" w:hAnsiTheme="majorHAnsi" w:cstheme="majorHAnsi"/>
        </w:rPr>
        <w:t> </w:t>
      </w:r>
    </w:p>
    <w:p w:rsidR="00B83FDE" w:rsidRPr="000C079A" w:rsidRDefault="00B83FDE" w:rsidP="0024127D">
      <w:pPr>
        <w:pStyle w:val="paragraph"/>
        <w:numPr>
          <w:ilvl w:val="0"/>
          <w:numId w:val="2"/>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Fonctionnalités de Configuration</w:t>
      </w:r>
      <w:r w:rsidRPr="000C079A">
        <w:rPr>
          <w:rStyle w:val="normaltextrun"/>
          <w:rFonts w:asciiTheme="majorHAnsi" w:hAnsiTheme="majorHAnsi" w:cstheme="majorHAnsi"/>
        </w:rPr>
        <w:t xml:space="preserve"> : Permet au médecin de personnaliser les seuils d'alerte, les recommandations automatiques et d'autres paramètres du système.</w:t>
      </w:r>
      <w:r w:rsidRPr="000C079A">
        <w:rPr>
          <w:rStyle w:val="eop"/>
          <w:rFonts w:asciiTheme="majorHAnsi" w:hAnsiTheme="majorHAnsi" w:cstheme="majorHAnsi"/>
        </w:rPr>
        <w:t> </w:t>
      </w:r>
    </w:p>
    <w:p w:rsidR="00B83FDE" w:rsidRPr="000C079A" w:rsidRDefault="00B83FDE" w:rsidP="0024127D">
      <w:pPr>
        <w:pStyle w:val="paragraph"/>
        <w:numPr>
          <w:ilvl w:val="0"/>
          <w:numId w:val="2"/>
        </w:numPr>
        <w:spacing w:before="0" w:beforeAutospacing="0" w:after="0" w:afterAutospacing="0"/>
        <w:ind w:left="1800" w:firstLine="0"/>
        <w:jc w:val="both"/>
        <w:textAlignment w:val="baseline"/>
        <w:rPr>
          <w:rStyle w:val="eop"/>
          <w:rFonts w:asciiTheme="majorHAnsi" w:hAnsiTheme="majorHAnsi" w:cstheme="majorHAnsi"/>
        </w:rPr>
      </w:pPr>
      <w:r w:rsidRPr="000C079A">
        <w:rPr>
          <w:rStyle w:val="normaltextrun"/>
          <w:rFonts w:asciiTheme="majorHAnsi" w:hAnsiTheme="majorHAnsi" w:cstheme="majorHAnsi"/>
          <w:u w:val="single"/>
        </w:rPr>
        <w:t>Accès aux Historiques Médicaux</w:t>
      </w:r>
      <w:r w:rsidRPr="000C079A">
        <w:rPr>
          <w:rStyle w:val="normaltextrun"/>
          <w:rFonts w:asciiTheme="majorHAnsi" w:hAnsiTheme="majorHAnsi" w:cstheme="majorHAnsi"/>
        </w:rPr>
        <w:t xml:space="preserve"> : Donne accès aux historiques complets des patients, facilitant la prise de décision basée sur l'historique médical.</w:t>
      </w:r>
      <w:r w:rsidRPr="000C079A">
        <w:rPr>
          <w:rStyle w:val="eop"/>
          <w:rFonts w:asciiTheme="majorHAnsi" w:hAnsiTheme="majorHAnsi" w:cstheme="majorHAnsi"/>
        </w:rPr>
        <w:t> </w:t>
      </w:r>
    </w:p>
    <w:p w:rsidR="00312376" w:rsidRPr="000C079A" w:rsidRDefault="00312376" w:rsidP="00312376">
      <w:pPr>
        <w:pStyle w:val="paragraph"/>
        <w:spacing w:before="0" w:beforeAutospacing="0" w:after="0" w:afterAutospacing="0"/>
        <w:ind w:left="1800"/>
        <w:jc w:val="both"/>
        <w:textAlignment w:val="baseline"/>
        <w:rPr>
          <w:rFonts w:asciiTheme="majorHAnsi" w:hAnsiTheme="majorHAnsi" w:cstheme="majorHAnsi"/>
        </w:rPr>
      </w:pPr>
    </w:p>
    <w:p w:rsidR="00B83FDE" w:rsidRPr="005833D3" w:rsidRDefault="000C079A" w:rsidP="0024127D">
      <w:pPr>
        <w:pStyle w:val="Sous-titre"/>
        <w:numPr>
          <w:ilvl w:val="1"/>
          <w:numId w:val="31"/>
        </w:numPr>
        <w:ind w:left="1276" w:hanging="426"/>
        <w:rPr>
          <w:rStyle w:val="normaltextrun"/>
          <w:b/>
          <w:color w:val="2E74B5" w:themeColor="accent1" w:themeShade="BF"/>
          <w:sz w:val="28"/>
        </w:rPr>
      </w:pPr>
      <w:r w:rsidRPr="005833D3">
        <w:rPr>
          <w:rStyle w:val="normaltextrun"/>
          <w:b/>
          <w:color w:val="2E74B5" w:themeColor="accent1" w:themeShade="BF"/>
          <w:sz w:val="28"/>
        </w:rPr>
        <w:t xml:space="preserve"> </w:t>
      </w:r>
      <w:r w:rsidR="00B83FDE" w:rsidRPr="005833D3">
        <w:rPr>
          <w:rStyle w:val="normaltextrun"/>
          <w:b/>
          <w:color w:val="2E74B5" w:themeColor="accent1" w:themeShade="BF"/>
          <w:sz w:val="28"/>
        </w:rPr>
        <w:t>Sous-Système de Carte Électronique : </w:t>
      </w:r>
    </w:p>
    <w:p w:rsidR="00B83FDE" w:rsidRPr="000C079A" w:rsidRDefault="00B83FDE" w:rsidP="0024127D">
      <w:pPr>
        <w:pStyle w:val="paragraph"/>
        <w:numPr>
          <w:ilvl w:val="0"/>
          <w:numId w:val="11"/>
        </w:numPr>
        <w:spacing w:before="0" w:beforeAutospacing="0" w:after="0" w:afterAutospacing="0"/>
        <w:textAlignment w:val="baseline"/>
        <w:rPr>
          <w:rFonts w:asciiTheme="majorHAnsi" w:hAnsiTheme="majorHAnsi" w:cstheme="majorHAnsi"/>
          <w:b/>
        </w:rPr>
      </w:pPr>
      <w:r w:rsidRPr="000C079A">
        <w:rPr>
          <w:rStyle w:val="normaltextrun"/>
          <w:rFonts w:asciiTheme="majorHAnsi" w:hAnsiTheme="majorHAnsi" w:cstheme="majorHAnsi"/>
          <w:b/>
        </w:rPr>
        <w:t>Capteurs de Surveillance :</w:t>
      </w:r>
      <w:r w:rsidRPr="000C079A">
        <w:rPr>
          <w:rStyle w:val="eop"/>
          <w:rFonts w:asciiTheme="majorHAnsi" w:hAnsiTheme="majorHAnsi" w:cstheme="majorHAnsi"/>
          <w:b/>
        </w:rPr>
        <w:t> </w:t>
      </w:r>
    </w:p>
    <w:p w:rsidR="00B83FDE" w:rsidRPr="000C079A" w:rsidRDefault="00B83FDE" w:rsidP="000C079A">
      <w:pPr>
        <w:pStyle w:val="paragraph"/>
        <w:spacing w:before="0" w:beforeAutospacing="0" w:after="0" w:afterAutospacing="0"/>
        <w:ind w:left="360"/>
        <w:jc w:val="both"/>
        <w:textAlignment w:val="baseline"/>
        <w:rPr>
          <w:rFonts w:asciiTheme="majorHAnsi" w:hAnsiTheme="majorHAnsi" w:cstheme="majorHAnsi"/>
        </w:rPr>
      </w:pPr>
      <w:r w:rsidRPr="000C079A">
        <w:rPr>
          <w:rStyle w:val="normaltextrun"/>
          <w:rFonts w:asciiTheme="majorHAnsi" w:hAnsiTheme="majorHAnsi" w:cstheme="majorHAnsi"/>
        </w:rPr>
        <w:t>Description : Collecte en temps réel des données physiologiques telles que la fréquence cardiaque, les rythmes cardiaques, etc.</w:t>
      </w:r>
      <w:r w:rsidRPr="000C079A">
        <w:rPr>
          <w:rStyle w:val="eop"/>
          <w:rFonts w:asciiTheme="majorHAnsi" w:hAnsiTheme="majorHAnsi" w:cstheme="majorHAnsi"/>
        </w:rPr>
        <w:t> </w:t>
      </w:r>
    </w:p>
    <w:p w:rsidR="00B83FDE" w:rsidRPr="000C079A" w:rsidRDefault="00B83FDE" w:rsidP="0024127D">
      <w:pPr>
        <w:pStyle w:val="paragraph"/>
        <w:numPr>
          <w:ilvl w:val="0"/>
          <w:numId w:val="3"/>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Capteurs Cardiaques :</w:t>
      </w:r>
      <w:r w:rsidRPr="000C079A">
        <w:rPr>
          <w:rStyle w:val="normaltextrun"/>
          <w:rFonts w:asciiTheme="majorHAnsi" w:hAnsiTheme="majorHAnsi" w:cstheme="majorHAnsi"/>
        </w:rPr>
        <w:t xml:space="preserve"> Dispositifs de détection haute précision pour mesurer la fréquence cardiaque, la variabilité cardiaque et détecter les anomalies.</w:t>
      </w:r>
      <w:r w:rsidRPr="000C079A">
        <w:rPr>
          <w:rStyle w:val="eop"/>
          <w:rFonts w:asciiTheme="majorHAnsi" w:hAnsiTheme="majorHAnsi" w:cstheme="majorHAnsi"/>
        </w:rPr>
        <w:t> </w:t>
      </w:r>
    </w:p>
    <w:p w:rsidR="00B83FDE" w:rsidRPr="000C079A" w:rsidRDefault="00B83FDE" w:rsidP="0024127D">
      <w:pPr>
        <w:pStyle w:val="paragraph"/>
        <w:numPr>
          <w:ilvl w:val="0"/>
          <w:numId w:val="3"/>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Module de Mesure des Signes Vitaux :</w:t>
      </w:r>
      <w:r w:rsidRPr="000C079A">
        <w:rPr>
          <w:rStyle w:val="normaltextrun"/>
          <w:rFonts w:asciiTheme="majorHAnsi" w:hAnsiTheme="majorHAnsi" w:cstheme="majorHAnsi"/>
        </w:rPr>
        <w:t xml:space="preserve"> Intègre des capteurs supplémentaires pour mesurer d'autres signes vitaux tels que la pression artérielle, etc.</w:t>
      </w:r>
      <w:r w:rsidRPr="000C079A">
        <w:rPr>
          <w:rStyle w:val="eop"/>
          <w:rFonts w:asciiTheme="majorHAnsi" w:hAnsiTheme="majorHAnsi" w:cstheme="majorHAnsi"/>
        </w:rPr>
        <w:t> </w:t>
      </w:r>
    </w:p>
    <w:p w:rsidR="00B83FDE" w:rsidRPr="000C079A" w:rsidRDefault="00B83FDE" w:rsidP="0024127D">
      <w:pPr>
        <w:pStyle w:val="paragraph"/>
        <w:numPr>
          <w:ilvl w:val="0"/>
          <w:numId w:val="11"/>
        </w:numPr>
        <w:spacing w:before="0" w:beforeAutospacing="0" w:after="0" w:afterAutospacing="0"/>
        <w:jc w:val="both"/>
        <w:textAlignment w:val="baseline"/>
        <w:rPr>
          <w:rFonts w:asciiTheme="majorHAnsi" w:hAnsiTheme="majorHAnsi" w:cstheme="majorHAnsi"/>
          <w:b/>
        </w:rPr>
      </w:pPr>
      <w:r w:rsidRPr="000C079A">
        <w:rPr>
          <w:rStyle w:val="normaltextrun"/>
          <w:rFonts w:asciiTheme="majorHAnsi" w:hAnsiTheme="majorHAnsi" w:cstheme="majorHAnsi"/>
          <w:b/>
        </w:rPr>
        <w:t>Module de Communication :</w:t>
      </w:r>
      <w:r w:rsidRPr="000C079A">
        <w:rPr>
          <w:rStyle w:val="eop"/>
          <w:rFonts w:asciiTheme="majorHAnsi" w:hAnsiTheme="majorHAnsi" w:cstheme="majorHAnsi"/>
          <w:b/>
        </w:rPr>
        <w:t> </w:t>
      </w:r>
    </w:p>
    <w:p w:rsidR="00B83FDE" w:rsidRPr="000C079A" w:rsidRDefault="00B83FDE" w:rsidP="000C079A">
      <w:pPr>
        <w:pStyle w:val="paragraph"/>
        <w:spacing w:before="0" w:beforeAutospacing="0" w:after="0" w:afterAutospacing="0"/>
        <w:ind w:left="360"/>
        <w:jc w:val="both"/>
        <w:textAlignment w:val="baseline"/>
        <w:rPr>
          <w:rFonts w:asciiTheme="majorHAnsi" w:hAnsiTheme="majorHAnsi" w:cstheme="majorHAnsi"/>
        </w:rPr>
      </w:pPr>
      <w:r w:rsidRPr="000C079A">
        <w:rPr>
          <w:rStyle w:val="normaltextrun"/>
          <w:rFonts w:asciiTheme="majorHAnsi" w:hAnsiTheme="majorHAnsi" w:cstheme="majorHAnsi"/>
        </w:rPr>
        <w:t>Description : Gestion des communications entre les capteurs, l'interface utilisateur et les bases de données.</w:t>
      </w:r>
      <w:r w:rsidRPr="000C079A">
        <w:rPr>
          <w:rStyle w:val="eop"/>
          <w:rFonts w:asciiTheme="majorHAnsi" w:hAnsiTheme="majorHAnsi" w:cstheme="majorHAnsi"/>
        </w:rPr>
        <w:t> </w:t>
      </w:r>
    </w:p>
    <w:p w:rsidR="00B83FDE" w:rsidRPr="000C079A" w:rsidRDefault="00B83FDE" w:rsidP="0024127D">
      <w:pPr>
        <w:pStyle w:val="paragraph"/>
        <w:numPr>
          <w:ilvl w:val="0"/>
          <w:numId w:val="4"/>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Antennes :</w:t>
      </w:r>
      <w:r w:rsidRPr="000C079A">
        <w:rPr>
          <w:rStyle w:val="normaltextrun"/>
          <w:rFonts w:asciiTheme="majorHAnsi" w:hAnsiTheme="majorHAnsi" w:cstheme="majorHAnsi"/>
        </w:rPr>
        <w:t xml:space="preserve"> Éléments de transmission et de réception sans fil pour établir une communication avec les interfaces utilisateur et les bases de données.</w:t>
      </w:r>
      <w:r w:rsidRPr="000C079A">
        <w:rPr>
          <w:rStyle w:val="eop"/>
          <w:rFonts w:asciiTheme="majorHAnsi" w:hAnsiTheme="majorHAnsi" w:cstheme="majorHAnsi"/>
        </w:rPr>
        <w:t> </w:t>
      </w:r>
    </w:p>
    <w:p w:rsidR="00B83FDE" w:rsidRPr="000C079A" w:rsidRDefault="00B83FDE" w:rsidP="0024127D">
      <w:pPr>
        <w:pStyle w:val="paragraph"/>
        <w:numPr>
          <w:ilvl w:val="0"/>
          <w:numId w:val="4"/>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lastRenderedPageBreak/>
        <w:t>Modules de Transmission de Données</w:t>
      </w:r>
      <w:r w:rsidRPr="000C079A">
        <w:rPr>
          <w:rStyle w:val="normaltextrun"/>
          <w:rFonts w:asciiTheme="majorHAnsi" w:hAnsiTheme="majorHAnsi" w:cstheme="majorHAnsi"/>
        </w:rPr>
        <w:t xml:space="preserve"> : Électronique responsable du transfert sécurisé et efficace des données entre le système de surveillance et les composants externes.</w:t>
      </w:r>
      <w:r w:rsidRPr="000C079A">
        <w:rPr>
          <w:rStyle w:val="eop"/>
          <w:rFonts w:asciiTheme="majorHAnsi" w:hAnsiTheme="majorHAnsi" w:cstheme="majorHAnsi"/>
        </w:rPr>
        <w:t> </w:t>
      </w:r>
    </w:p>
    <w:p w:rsidR="00B83FDE" w:rsidRPr="000C079A" w:rsidRDefault="00B83FDE" w:rsidP="0024127D">
      <w:pPr>
        <w:pStyle w:val="paragraph"/>
        <w:numPr>
          <w:ilvl w:val="0"/>
          <w:numId w:val="11"/>
        </w:numPr>
        <w:spacing w:before="0" w:beforeAutospacing="0" w:after="0" w:afterAutospacing="0"/>
        <w:textAlignment w:val="baseline"/>
        <w:rPr>
          <w:rFonts w:asciiTheme="majorHAnsi" w:hAnsiTheme="majorHAnsi" w:cstheme="majorHAnsi"/>
          <w:b/>
        </w:rPr>
      </w:pPr>
      <w:r w:rsidRPr="000C079A">
        <w:rPr>
          <w:rStyle w:val="normaltextrun"/>
          <w:rFonts w:asciiTheme="majorHAnsi" w:hAnsiTheme="majorHAnsi" w:cstheme="majorHAnsi"/>
          <w:b/>
        </w:rPr>
        <w:t>Unité de Traitement :</w:t>
      </w:r>
      <w:r w:rsidRPr="000C079A">
        <w:rPr>
          <w:rStyle w:val="eop"/>
          <w:rFonts w:asciiTheme="majorHAnsi" w:hAnsiTheme="majorHAnsi" w:cstheme="majorHAnsi"/>
          <w:b/>
        </w:rPr>
        <w:t> </w:t>
      </w:r>
    </w:p>
    <w:p w:rsidR="00B83FDE" w:rsidRPr="000C079A" w:rsidRDefault="00B83FDE" w:rsidP="000C079A">
      <w:pPr>
        <w:pStyle w:val="paragraph"/>
        <w:spacing w:before="0" w:beforeAutospacing="0" w:after="0" w:afterAutospacing="0"/>
        <w:ind w:left="360"/>
        <w:jc w:val="both"/>
        <w:textAlignment w:val="baseline"/>
        <w:rPr>
          <w:rFonts w:asciiTheme="majorHAnsi" w:hAnsiTheme="majorHAnsi" w:cstheme="majorHAnsi"/>
        </w:rPr>
      </w:pPr>
      <w:r w:rsidRPr="000C079A">
        <w:rPr>
          <w:rStyle w:val="normaltextrun"/>
          <w:rFonts w:asciiTheme="majorHAnsi" w:hAnsiTheme="majorHAnsi" w:cstheme="majorHAnsi"/>
        </w:rPr>
        <w:t>Description : Analyse et prétraitement des données collectées avant leur transmission au système central.</w:t>
      </w:r>
      <w:r w:rsidRPr="000C079A">
        <w:rPr>
          <w:rStyle w:val="eop"/>
          <w:rFonts w:asciiTheme="majorHAnsi" w:hAnsiTheme="majorHAnsi" w:cstheme="majorHAnsi"/>
        </w:rPr>
        <w:t> </w:t>
      </w:r>
    </w:p>
    <w:p w:rsidR="00B83FDE" w:rsidRPr="000C079A" w:rsidRDefault="00B83FDE" w:rsidP="0024127D">
      <w:pPr>
        <w:pStyle w:val="paragraph"/>
        <w:numPr>
          <w:ilvl w:val="0"/>
          <w:numId w:val="5"/>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Microcontrôleur :</w:t>
      </w:r>
      <w:r w:rsidRPr="000C079A">
        <w:rPr>
          <w:rStyle w:val="normaltextrun"/>
          <w:rFonts w:asciiTheme="majorHAnsi" w:hAnsiTheme="majorHAnsi" w:cstheme="majorHAnsi"/>
        </w:rPr>
        <w:t xml:space="preserve"> Unité centrale responsable de la gestion des capteurs, de la coordination des communications et du prétraitement initial des données.</w:t>
      </w:r>
      <w:r w:rsidRPr="000C079A">
        <w:rPr>
          <w:rStyle w:val="eop"/>
          <w:rFonts w:asciiTheme="majorHAnsi" w:hAnsiTheme="majorHAnsi" w:cstheme="majorHAnsi"/>
        </w:rPr>
        <w:t> </w:t>
      </w:r>
    </w:p>
    <w:p w:rsidR="000C079A" w:rsidRPr="000C079A" w:rsidRDefault="000C079A" w:rsidP="000C079A">
      <w:pPr>
        <w:pStyle w:val="paragraph"/>
        <w:spacing w:before="0" w:beforeAutospacing="0" w:after="0" w:afterAutospacing="0"/>
        <w:ind w:left="1800"/>
        <w:textAlignment w:val="baseline"/>
        <w:rPr>
          <w:rFonts w:asciiTheme="majorHAnsi" w:hAnsiTheme="majorHAnsi" w:cstheme="majorHAnsi"/>
        </w:rPr>
      </w:pPr>
    </w:p>
    <w:p w:rsidR="00B83FDE" w:rsidRPr="005833D3" w:rsidRDefault="00B83FDE" w:rsidP="0024127D">
      <w:pPr>
        <w:pStyle w:val="Sous-titre"/>
        <w:numPr>
          <w:ilvl w:val="1"/>
          <w:numId w:val="31"/>
        </w:numPr>
        <w:ind w:left="1276" w:hanging="426"/>
        <w:rPr>
          <w:rStyle w:val="normaltextrun"/>
          <w:b/>
          <w:color w:val="2E74B5" w:themeColor="accent1" w:themeShade="BF"/>
          <w:sz w:val="28"/>
        </w:rPr>
      </w:pPr>
      <w:r w:rsidRPr="005833D3">
        <w:rPr>
          <w:rStyle w:val="normaltextrun"/>
          <w:b/>
          <w:color w:val="2E74B5" w:themeColor="accent1" w:themeShade="BF"/>
          <w:sz w:val="28"/>
        </w:rPr>
        <w:t>Sous-Système de Base de Données :</w:t>
      </w:r>
      <w:r w:rsidRPr="005833D3">
        <w:rPr>
          <w:rStyle w:val="normaltextrun"/>
          <w:b/>
          <w:color w:val="2E74B5" w:themeColor="accent1" w:themeShade="BF"/>
        </w:rPr>
        <w:t> </w:t>
      </w:r>
    </w:p>
    <w:p w:rsidR="00B83FDE" w:rsidRPr="000C079A" w:rsidRDefault="00B83FDE" w:rsidP="0024127D">
      <w:pPr>
        <w:pStyle w:val="paragraph"/>
        <w:numPr>
          <w:ilvl w:val="0"/>
          <w:numId w:val="11"/>
        </w:numPr>
        <w:spacing w:before="0" w:beforeAutospacing="0" w:after="0" w:afterAutospacing="0"/>
        <w:textAlignment w:val="baseline"/>
        <w:rPr>
          <w:rFonts w:asciiTheme="majorHAnsi" w:hAnsiTheme="majorHAnsi" w:cstheme="majorHAnsi"/>
          <w:b/>
        </w:rPr>
      </w:pPr>
      <w:r w:rsidRPr="000C079A">
        <w:rPr>
          <w:rStyle w:val="normaltextrun"/>
          <w:rFonts w:asciiTheme="majorHAnsi" w:hAnsiTheme="majorHAnsi" w:cstheme="majorHAnsi"/>
          <w:b/>
        </w:rPr>
        <w:t>Base de Données Centrale :</w:t>
      </w:r>
      <w:r w:rsidRPr="000C079A">
        <w:rPr>
          <w:rStyle w:val="eop"/>
          <w:rFonts w:asciiTheme="majorHAnsi" w:hAnsiTheme="majorHAnsi" w:cstheme="majorHAnsi"/>
          <w:b/>
        </w:rPr>
        <w:t> </w:t>
      </w:r>
    </w:p>
    <w:p w:rsidR="00B83FDE" w:rsidRPr="000C079A" w:rsidRDefault="00B83FDE" w:rsidP="000C079A">
      <w:pPr>
        <w:pStyle w:val="paragraph"/>
        <w:spacing w:before="0" w:beforeAutospacing="0" w:after="0" w:afterAutospacing="0"/>
        <w:ind w:left="360"/>
        <w:jc w:val="both"/>
        <w:textAlignment w:val="baseline"/>
        <w:rPr>
          <w:rFonts w:asciiTheme="majorHAnsi" w:hAnsiTheme="majorHAnsi" w:cstheme="majorHAnsi"/>
        </w:rPr>
      </w:pPr>
      <w:r w:rsidRPr="000C079A">
        <w:rPr>
          <w:rStyle w:val="normaltextrun"/>
          <w:rFonts w:asciiTheme="majorHAnsi" w:hAnsiTheme="majorHAnsi" w:cstheme="majorHAnsi"/>
        </w:rPr>
        <w:t>Description : Stockage sécurisé et centralisé des données des patients pour une analyse approfondie et une référence ultérieure.</w:t>
      </w:r>
      <w:r w:rsidRPr="000C079A">
        <w:rPr>
          <w:rStyle w:val="eop"/>
          <w:rFonts w:asciiTheme="majorHAnsi" w:hAnsiTheme="majorHAnsi" w:cstheme="majorHAnsi"/>
        </w:rPr>
        <w:t> </w:t>
      </w:r>
    </w:p>
    <w:p w:rsidR="00B83FDE" w:rsidRPr="000C079A" w:rsidRDefault="00B83FDE" w:rsidP="0024127D">
      <w:pPr>
        <w:pStyle w:val="paragraph"/>
        <w:numPr>
          <w:ilvl w:val="0"/>
          <w:numId w:val="6"/>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Serveur de Base de Données :</w:t>
      </w:r>
      <w:r w:rsidRPr="000C079A">
        <w:rPr>
          <w:rStyle w:val="normaltextrun"/>
          <w:rFonts w:asciiTheme="majorHAnsi" w:hAnsiTheme="majorHAnsi" w:cstheme="majorHAnsi"/>
        </w:rPr>
        <w:t xml:space="preserve"> Infrastructure centrale responsable de la gestion, du stockage et de la récupération des données de tous les patients.</w:t>
      </w:r>
      <w:r w:rsidRPr="000C079A">
        <w:rPr>
          <w:rStyle w:val="eop"/>
          <w:rFonts w:asciiTheme="majorHAnsi" w:hAnsiTheme="majorHAnsi" w:cstheme="majorHAnsi"/>
        </w:rPr>
        <w:t> </w:t>
      </w:r>
    </w:p>
    <w:p w:rsidR="00B83FDE" w:rsidRPr="000C079A" w:rsidRDefault="00B83FDE" w:rsidP="0024127D">
      <w:pPr>
        <w:pStyle w:val="paragraph"/>
        <w:numPr>
          <w:ilvl w:val="0"/>
          <w:numId w:val="6"/>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Stockage Sécurisé :</w:t>
      </w:r>
      <w:r w:rsidRPr="000C079A">
        <w:rPr>
          <w:rStyle w:val="normaltextrun"/>
          <w:rFonts w:asciiTheme="majorHAnsi" w:hAnsiTheme="majorHAnsi" w:cstheme="majorHAnsi"/>
        </w:rPr>
        <w:t xml:space="preserve"> Mécanismes de sécurité avancés, tels que le chiffrement, pour assurer la confidentialité et l'intégrité des données stockées.</w:t>
      </w:r>
      <w:r w:rsidRPr="000C079A">
        <w:rPr>
          <w:rStyle w:val="eop"/>
          <w:rFonts w:asciiTheme="majorHAnsi" w:hAnsiTheme="majorHAnsi" w:cstheme="majorHAnsi"/>
        </w:rPr>
        <w:t> </w:t>
      </w:r>
    </w:p>
    <w:p w:rsidR="00B83FDE" w:rsidRPr="000C079A" w:rsidRDefault="00B83FDE" w:rsidP="0024127D">
      <w:pPr>
        <w:pStyle w:val="paragraph"/>
        <w:numPr>
          <w:ilvl w:val="0"/>
          <w:numId w:val="11"/>
        </w:numPr>
        <w:spacing w:before="0" w:beforeAutospacing="0" w:after="0" w:afterAutospacing="0"/>
        <w:textAlignment w:val="baseline"/>
        <w:rPr>
          <w:rFonts w:asciiTheme="majorHAnsi" w:hAnsiTheme="majorHAnsi" w:cstheme="majorHAnsi"/>
          <w:b/>
        </w:rPr>
      </w:pPr>
      <w:r w:rsidRPr="000C079A">
        <w:rPr>
          <w:rStyle w:val="normaltextrun"/>
          <w:rFonts w:asciiTheme="majorHAnsi" w:hAnsiTheme="majorHAnsi" w:cstheme="majorHAnsi"/>
          <w:b/>
        </w:rPr>
        <w:t>Base de Données Locale :</w:t>
      </w:r>
      <w:r w:rsidRPr="000C079A">
        <w:rPr>
          <w:rStyle w:val="eop"/>
          <w:rFonts w:asciiTheme="majorHAnsi" w:hAnsiTheme="majorHAnsi" w:cstheme="majorHAnsi"/>
          <w:b/>
        </w:rPr>
        <w:t> </w:t>
      </w:r>
    </w:p>
    <w:p w:rsidR="00B83FDE" w:rsidRPr="000C079A" w:rsidRDefault="00B83FDE" w:rsidP="000C079A">
      <w:pPr>
        <w:pStyle w:val="paragraph"/>
        <w:spacing w:before="0" w:beforeAutospacing="0" w:after="0" w:afterAutospacing="0"/>
        <w:ind w:left="360"/>
        <w:jc w:val="both"/>
        <w:textAlignment w:val="baseline"/>
        <w:rPr>
          <w:rFonts w:asciiTheme="majorHAnsi" w:hAnsiTheme="majorHAnsi" w:cstheme="majorHAnsi"/>
        </w:rPr>
      </w:pPr>
      <w:r w:rsidRPr="000C079A">
        <w:rPr>
          <w:rStyle w:val="normaltextrun"/>
          <w:rFonts w:asciiTheme="majorHAnsi" w:hAnsiTheme="majorHAnsi" w:cstheme="majorHAnsi"/>
        </w:rPr>
        <w:t>Description : Stockage temporaire des données sur le dispositif pour garantir une surveillance ininterrompue en cas de perte de connectivité.</w:t>
      </w:r>
      <w:r w:rsidRPr="000C079A">
        <w:rPr>
          <w:rStyle w:val="eop"/>
          <w:rFonts w:asciiTheme="majorHAnsi" w:hAnsiTheme="majorHAnsi" w:cstheme="majorHAnsi"/>
        </w:rPr>
        <w:t> </w:t>
      </w:r>
    </w:p>
    <w:p w:rsidR="00B83FDE" w:rsidRPr="000C079A" w:rsidRDefault="00B83FDE" w:rsidP="0024127D">
      <w:pPr>
        <w:pStyle w:val="paragraph"/>
        <w:numPr>
          <w:ilvl w:val="0"/>
          <w:numId w:val="7"/>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Mémoire Embarquée sur l'Appareil</w:t>
      </w:r>
      <w:r w:rsidRPr="000C079A">
        <w:rPr>
          <w:rStyle w:val="normaltextrun"/>
          <w:rFonts w:asciiTheme="majorHAnsi" w:hAnsiTheme="majorHAnsi" w:cstheme="majorHAnsi"/>
        </w:rPr>
        <w:t xml:space="preserve"> : Espace de stockage local sur le dispositif de surveillance pour stocker temporairement les données physiologiques.</w:t>
      </w:r>
      <w:r w:rsidRPr="000C079A">
        <w:rPr>
          <w:rStyle w:val="eop"/>
          <w:rFonts w:asciiTheme="majorHAnsi" w:hAnsiTheme="majorHAnsi" w:cstheme="majorHAnsi"/>
        </w:rPr>
        <w:t> </w:t>
      </w:r>
    </w:p>
    <w:p w:rsidR="00B83FDE" w:rsidRPr="000C079A" w:rsidRDefault="00B83FDE" w:rsidP="0024127D">
      <w:pPr>
        <w:pStyle w:val="paragraph"/>
        <w:numPr>
          <w:ilvl w:val="0"/>
          <w:numId w:val="7"/>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Mécanismes de Synchronisation</w:t>
      </w:r>
      <w:r w:rsidRPr="000C079A">
        <w:rPr>
          <w:rStyle w:val="normaltextrun"/>
          <w:rFonts w:asciiTheme="majorHAnsi" w:hAnsiTheme="majorHAnsi" w:cstheme="majorHAnsi"/>
        </w:rPr>
        <w:t xml:space="preserve"> : Protocoles pour synchroniser les données locales avec la base de données centrale lorsque la connectivité est rétablie.</w:t>
      </w:r>
      <w:r w:rsidRPr="000C079A">
        <w:rPr>
          <w:rStyle w:val="eop"/>
          <w:rFonts w:asciiTheme="majorHAnsi" w:hAnsiTheme="majorHAnsi" w:cstheme="majorHAnsi"/>
        </w:rPr>
        <w:t> </w:t>
      </w:r>
    </w:p>
    <w:p w:rsidR="00B83FDE" w:rsidRPr="000C079A" w:rsidRDefault="00B83FDE" w:rsidP="00B83FDE">
      <w:pPr>
        <w:pStyle w:val="paragraph"/>
        <w:spacing w:before="0" w:beforeAutospacing="0" w:after="0" w:afterAutospacing="0"/>
        <w:textAlignment w:val="baseline"/>
        <w:rPr>
          <w:rFonts w:asciiTheme="majorHAnsi" w:hAnsiTheme="majorHAnsi" w:cstheme="majorHAnsi"/>
        </w:rPr>
      </w:pPr>
      <w:r w:rsidRPr="000C079A">
        <w:rPr>
          <w:rStyle w:val="eop"/>
          <w:rFonts w:asciiTheme="majorHAnsi" w:hAnsiTheme="majorHAnsi" w:cstheme="majorHAnsi"/>
        </w:rPr>
        <w:t> </w:t>
      </w:r>
    </w:p>
    <w:p w:rsidR="00B83FDE" w:rsidRPr="005833D3" w:rsidRDefault="00B83FDE" w:rsidP="0024127D">
      <w:pPr>
        <w:pStyle w:val="Sous-titre"/>
        <w:numPr>
          <w:ilvl w:val="1"/>
          <w:numId w:val="31"/>
        </w:numPr>
        <w:ind w:left="1276" w:hanging="426"/>
        <w:rPr>
          <w:rStyle w:val="normaltextrun"/>
          <w:b/>
          <w:color w:val="2E74B5" w:themeColor="accent1" w:themeShade="BF"/>
          <w:sz w:val="28"/>
        </w:rPr>
      </w:pPr>
      <w:r w:rsidRPr="005833D3">
        <w:rPr>
          <w:rStyle w:val="normaltextrun"/>
          <w:b/>
          <w:color w:val="2E74B5" w:themeColor="accent1" w:themeShade="BF"/>
          <w:sz w:val="28"/>
        </w:rPr>
        <w:t>Sous-Système de Machine Learning :</w:t>
      </w:r>
      <w:r w:rsidRPr="005833D3">
        <w:rPr>
          <w:rStyle w:val="normaltextrun"/>
          <w:b/>
          <w:color w:val="2E74B5" w:themeColor="accent1" w:themeShade="BF"/>
        </w:rPr>
        <w:t> </w:t>
      </w:r>
    </w:p>
    <w:p w:rsidR="00B83FDE" w:rsidRPr="000C079A" w:rsidRDefault="00B83FDE" w:rsidP="0024127D">
      <w:pPr>
        <w:pStyle w:val="paragraph"/>
        <w:numPr>
          <w:ilvl w:val="0"/>
          <w:numId w:val="8"/>
        </w:numPr>
        <w:spacing w:before="0" w:beforeAutospacing="0" w:after="0" w:afterAutospacing="0"/>
        <w:textAlignment w:val="baseline"/>
        <w:rPr>
          <w:rFonts w:asciiTheme="majorHAnsi" w:hAnsiTheme="majorHAnsi" w:cstheme="majorHAnsi"/>
          <w:b/>
        </w:rPr>
      </w:pPr>
      <w:r w:rsidRPr="000C079A">
        <w:rPr>
          <w:rStyle w:val="normaltextrun"/>
          <w:rFonts w:asciiTheme="majorHAnsi" w:hAnsiTheme="majorHAnsi" w:cstheme="majorHAnsi"/>
          <w:b/>
        </w:rPr>
        <w:t>Modèle de Prédiction des Maladies :</w:t>
      </w:r>
      <w:r w:rsidRPr="000C079A">
        <w:rPr>
          <w:rStyle w:val="eop"/>
          <w:rFonts w:asciiTheme="majorHAnsi" w:hAnsiTheme="majorHAnsi" w:cstheme="majorHAnsi"/>
          <w:b/>
        </w:rPr>
        <w:t> </w:t>
      </w:r>
    </w:p>
    <w:p w:rsidR="00B83FDE" w:rsidRPr="000C079A" w:rsidRDefault="00B83FDE" w:rsidP="000C079A">
      <w:pPr>
        <w:pStyle w:val="paragraph"/>
        <w:spacing w:before="0" w:beforeAutospacing="0" w:after="0" w:afterAutospacing="0"/>
        <w:ind w:left="360"/>
        <w:jc w:val="both"/>
        <w:textAlignment w:val="baseline"/>
        <w:rPr>
          <w:rFonts w:asciiTheme="majorHAnsi" w:hAnsiTheme="majorHAnsi" w:cstheme="majorHAnsi"/>
        </w:rPr>
      </w:pPr>
      <w:r w:rsidRPr="000C079A">
        <w:rPr>
          <w:rStyle w:val="normaltextrun"/>
          <w:rFonts w:asciiTheme="majorHAnsi" w:hAnsiTheme="majorHAnsi" w:cstheme="majorHAnsi"/>
        </w:rPr>
        <w:t xml:space="preserve">Description : Utilisation d'algorithmes de machine </w:t>
      </w:r>
      <w:r w:rsidR="000C079A" w:rsidRPr="000C079A">
        <w:rPr>
          <w:rStyle w:val="normaltextrun"/>
          <w:rFonts w:asciiTheme="majorHAnsi" w:hAnsiTheme="majorHAnsi" w:cstheme="majorHAnsi"/>
        </w:rPr>
        <w:t>Learning</w:t>
      </w:r>
      <w:r w:rsidRPr="000C079A">
        <w:rPr>
          <w:rStyle w:val="normaltextrun"/>
          <w:rFonts w:asciiTheme="majorHAnsi" w:hAnsiTheme="majorHAnsi" w:cstheme="majorHAnsi"/>
        </w:rPr>
        <w:t xml:space="preserve"> pour analyser les données et prédire les risques ou les éventuelles maladies cardiaques.</w:t>
      </w:r>
      <w:r w:rsidRPr="000C079A">
        <w:rPr>
          <w:rStyle w:val="eop"/>
          <w:rFonts w:asciiTheme="majorHAnsi" w:hAnsiTheme="majorHAnsi" w:cstheme="majorHAnsi"/>
        </w:rPr>
        <w:t> </w:t>
      </w:r>
    </w:p>
    <w:p w:rsidR="00B83FDE" w:rsidRPr="000C079A" w:rsidRDefault="00B83FDE" w:rsidP="0024127D">
      <w:pPr>
        <w:pStyle w:val="paragraph"/>
        <w:numPr>
          <w:ilvl w:val="0"/>
          <w:numId w:val="9"/>
        </w:numPr>
        <w:spacing w:before="0" w:beforeAutospacing="0" w:after="0" w:afterAutospacing="0"/>
        <w:ind w:left="1800" w:firstLine="0"/>
        <w:jc w:val="both"/>
        <w:textAlignment w:val="baseline"/>
        <w:rPr>
          <w:rFonts w:asciiTheme="majorHAnsi" w:hAnsiTheme="majorHAnsi" w:cstheme="majorHAnsi"/>
        </w:rPr>
      </w:pPr>
      <w:r w:rsidRPr="000C079A">
        <w:rPr>
          <w:rStyle w:val="normaltextrun"/>
          <w:rFonts w:asciiTheme="majorHAnsi" w:hAnsiTheme="majorHAnsi" w:cstheme="majorHAnsi"/>
          <w:u w:val="single"/>
        </w:rPr>
        <w:t>Modèle d'Apprentissage Automatique :</w:t>
      </w:r>
      <w:r w:rsidRPr="000C079A">
        <w:rPr>
          <w:rStyle w:val="normaltextrun"/>
          <w:rFonts w:asciiTheme="majorHAnsi" w:hAnsiTheme="majorHAnsi" w:cstheme="majorHAnsi"/>
        </w:rPr>
        <w:t xml:space="preserve"> Algorithme entraîné pour reconnaître des modèles dans les données physiologiques et faire des prédictions sur les risques de maladies cardiaques.</w:t>
      </w:r>
      <w:r w:rsidRPr="000C079A">
        <w:rPr>
          <w:rStyle w:val="eop"/>
          <w:rFonts w:asciiTheme="majorHAnsi" w:hAnsiTheme="majorHAnsi" w:cstheme="majorHAnsi"/>
        </w:rPr>
        <w:t> </w:t>
      </w:r>
    </w:p>
    <w:p w:rsidR="00B83FDE" w:rsidRPr="000C079A" w:rsidRDefault="00B83FDE" w:rsidP="0024127D">
      <w:pPr>
        <w:pStyle w:val="paragraph"/>
        <w:numPr>
          <w:ilvl w:val="0"/>
          <w:numId w:val="11"/>
        </w:numPr>
        <w:spacing w:before="0" w:beforeAutospacing="0" w:after="0" w:afterAutospacing="0"/>
        <w:jc w:val="both"/>
        <w:textAlignment w:val="baseline"/>
        <w:rPr>
          <w:rFonts w:asciiTheme="majorHAnsi" w:hAnsiTheme="majorHAnsi" w:cstheme="majorHAnsi"/>
          <w:b/>
        </w:rPr>
      </w:pPr>
      <w:r w:rsidRPr="000C079A">
        <w:rPr>
          <w:rStyle w:val="normaltextrun"/>
          <w:rFonts w:asciiTheme="majorHAnsi" w:hAnsiTheme="majorHAnsi" w:cstheme="majorHAnsi"/>
          <w:b/>
        </w:rPr>
        <w:t>Entraînement du Modèle :</w:t>
      </w:r>
      <w:r w:rsidRPr="000C079A">
        <w:rPr>
          <w:rStyle w:val="eop"/>
          <w:rFonts w:asciiTheme="majorHAnsi" w:hAnsiTheme="majorHAnsi" w:cstheme="majorHAnsi"/>
          <w:b/>
        </w:rPr>
        <w:t> </w:t>
      </w:r>
    </w:p>
    <w:p w:rsidR="00B83FDE" w:rsidRPr="000C079A" w:rsidRDefault="00B83FDE" w:rsidP="000C079A">
      <w:pPr>
        <w:pStyle w:val="paragraph"/>
        <w:spacing w:before="0" w:beforeAutospacing="0" w:after="0" w:afterAutospacing="0"/>
        <w:ind w:left="360"/>
        <w:jc w:val="both"/>
        <w:textAlignment w:val="baseline"/>
        <w:rPr>
          <w:rFonts w:asciiTheme="majorHAnsi" w:hAnsiTheme="majorHAnsi" w:cstheme="majorHAnsi"/>
        </w:rPr>
      </w:pPr>
      <w:r w:rsidRPr="000C079A">
        <w:rPr>
          <w:rStyle w:val="normaltextrun"/>
          <w:rFonts w:asciiTheme="majorHAnsi" w:hAnsiTheme="majorHAnsi" w:cstheme="majorHAnsi"/>
        </w:rPr>
        <w:t>Description : Processus d'entraînement initial et de mise à jour continue du modèle avec de nouvelles données.</w:t>
      </w:r>
      <w:r w:rsidRPr="000C079A">
        <w:rPr>
          <w:rStyle w:val="eop"/>
          <w:rFonts w:asciiTheme="majorHAnsi" w:hAnsiTheme="majorHAnsi" w:cstheme="majorHAnsi"/>
        </w:rPr>
        <w:t> </w:t>
      </w:r>
    </w:p>
    <w:p w:rsidR="006F51B5" w:rsidRDefault="00B83FDE" w:rsidP="0024127D">
      <w:pPr>
        <w:pStyle w:val="paragraph"/>
        <w:numPr>
          <w:ilvl w:val="0"/>
          <w:numId w:val="10"/>
        </w:numPr>
        <w:spacing w:before="0" w:beforeAutospacing="0" w:after="0" w:afterAutospacing="0"/>
        <w:ind w:left="1800" w:firstLine="0"/>
        <w:jc w:val="both"/>
        <w:textAlignment w:val="baseline"/>
        <w:rPr>
          <w:rStyle w:val="eop"/>
          <w:rFonts w:asciiTheme="majorHAnsi" w:hAnsiTheme="majorHAnsi" w:cstheme="majorHAnsi"/>
        </w:rPr>
      </w:pPr>
      <w:r w:rsidRPr="000C079A">
        <w:rPr>
          <w:rStyle w:val="normaltextrun"/>
          <w:rFonts w:asciiTheme="majorHAnsi" w:hAnsiTheme="majorHAnsi" w:cstheme="majorHAnsi"/>
          <w:u w:val="single"/>
        </w:rPr>
        <w:t>Infrastructure d'Entraînement</w:t>
      </w:r>
      <w:r w:rsidRPr="000C079A">
        <w:rPr>
          <w:rStyle w:val="normaltextrun"/>
          <w:rFonts w:asciiTheme="majorHAnsi" w:hAnsiTheme="majorHAnsi" w:cstheme="majorHAnsi"/>
        </w:rPr>
        <w:t xml:space="preserve"> : Ensemble d'outils et de ressources informatiques nécessaires pour entraîner le modèle à partir de données historiques et actuelles.</w:t>
      </w:r>
      <w:r w:rsidRPr="000C079A">
        <w:rPr>
          <w:rStyle w:val="eop"/>
          <w:rFonts w:asciiTheme="majorHAnsi" w:hAnsiTheme="majorHAnsi" w:cstheme="majorHAnsi"/>
        </w:rPr>
        <w:t> </w:t>
      </w:r>
    </w:p>
    <w:p w:rsidR="005833D3" w:rsidRDefault="005833D3" w:rsidP="005833D3">
      <w:pPr>
        <w:pStyle w:val="paragraph"/>
        <w:spacing w:before="0" w:beforeAutospacing="0" w:after="0" w:afterAutospacing="0"/>
        <w:ind w:left="1800"/>
        <w:jc w:val="both"/>
        <w:textAlignment w:val="baseline"/>
        <w:rPr>
          <w:rStyle w:val="normaltextrun"/>
          <w:rFonts w:asciiTheme="majorHAnsi" w:hAnsiTheme="majorHAnsi" w:cstheme="majorHAnsi"/>
          <w:u w:val="single"/>
        </w:rPr>
      </w:pPr>
    </w:p>
    <w:p w:rsidR="005833D3" w:rsidRDefault="005833D3" w:rsidP="005833D3">
      <w:pPr>
        <w:pStyle w:val="paragraph"/>
        <w:spacing w:before="0" w:beforeAutospacing="0" w:after="0" w:afterAutospacing="0"/>
        <w:ind w:left="1800"/>
        <w:jc w:val="both"/>
        <w:textAlignment w:val="baseline"/>
        <w:rPr>
          <w:rFonts w:asciiTheme="majorHAnsi" w:hAnsiTheme="majorHAnsi" w:cstheme="majorHAnsi"/>
        </w:rPr>
      </w:pPr>
    </w:p>
    <w:p w:rsidR="005833D3" w:rsidRDefault="005833D3" w:rsidP="005833D3">
      <w:pPr>
        <w:pStyle w:val="paragraph"/>
        <w:spacing w:before="0" w:beforeAutospacing="0" w:after="0" w:afterAutospacing="0"/>
        <w:ind w:left="1800"/>
        <w:jc w:val="both"/>
        <w:textAlignment w:val="baseline"/>
        <w:rPr>
          <w:rFonts w:asciiTheme="majorHAnsi" w:hAnsiTheme="majorHAnsi" w:cstheme="majorHAnsi"/>
        </w:rPr>
      </w:pPr>
    </w:p>
    <w:p w:rsidR="005833D3" w:rsidRDefault="005833D3" w:rsidP="005833D3">
      <w:pPr>
        <w:pStyle w:val="paragraph"/>
        <w:spacing w:before="0" w:beforeAutospacing="0" w:after="0" w:afterAutospacing="0"/>
        <w:ind w:left="1800"/>
        <w:jc w:val="both"/>
        <w:textAlignment w:val="baseline"/>
        <w:rPr>
          <w:rFonts w:asciiTheme="majorHAnsi" w:hAnsiTheme="majorHAnsi" w:cstheme="majorHAnsi"/>
        </w:rPr>
      </w:pPr>
    </w:p>
    <w:p w:rsidR="002A676E" w:rsidRDefault="002A676E" w:rsidP="002A676E">
      <w:pPr>
        <w:pStyle w:val="paragraph"/>
        <w:spacing w:before="0" w:beforeAutospacing="0" w:after="0" w:afterAutospacing="0"/>
        <w:ind w:left="1800"/>
        <w:textAlignment w:val="baseline"/>
        <w:rPr>
          <w:rFonts w:asciiTheme="majorHAnsi" w:hAnsiTheme="majorHAnsi" w:cstheme="majorHAnsi"/>
          <w:color w:val="5B9BD5" w:themeColor="accent1"/>
          <w:sz w:val="44"/>
          <w:szCs w:val="44"/>
        </w:rPr>
      </w:pPr>
      <w:r>
        <w:rPr>
          <w:rFonts w:asciiTheme="majorHAnsi" w:hAnsiTheme="majorHAnsi" w:cstheme="majorHAnsi"/>
          <w:color w:val="5B9BD5" w:themeColor="accent1"/>
          <w:sz w:val="44"/>
          <w:szCs w:val="44"/>
        </w:rPr>
        <w:lastRenderedPageBreak/>
        <w:t xml:space="preserve">                    </w:t>
      </w:r>
    </w:p>
    <w:p w:rsidR="005833D3" w:rsidRDefault="002A676E" w:rsidP="002A676E">
      <w:pPr>
        <w:pStyle w:val="paragraph"/>
        <w:spacing w:before="0" w:beforeAutospacing="0" w:after="0" w:afterAutospacing="0"/>
        <w:ind w:left="1800"/>
        <w:textAlignment w:val="baseline"/>
        <w:rPr>
          <w:rFonts w:asciiTheme="majorHAnsi" w:hAnsiTheme="majorHAnsi" w:cstheme="majorHAnsi"/>
          <w:color w:val="5B9BD5" w:themeColor="accent1"/>
          <w:sz w:val="44"/>
          <w:szCs w:val="44"/>
        </w:rPr>
      </w:pPr>
      <w:r>
        <w:rPr>
          <w:rFonts w:asciiTheme="majorHAnsi" w:hAnsiTheme="majorHAnsi" w:cstheme="majorHAnsi"/>
          <w:color w:val="5B9BD5" w:themeColor="accent1"/>
          <w:sz w:val="44"/>
          <w:szCs w:val="44"/>
        </w:rPr>
        <w:t xml:space="preserve">          </w:t>
      </w:r>
      <w:r w:rsidRPr="002A676E">
        <w:rPr>
          <w:rFonts w:asciiTheme="majorHAnsi" w:hAnsiTheme="majorHAnsi" w:cstheme="majorHAnsi"/>
          <w:color w:val="5B9BD5" w:themeColor="accent1"/>
          <w:sz w:val="44"/>
          <w:szCs w:val="44"/>
        </w:rPr>
        <w:t>Conclusion</w:t>
      </w:r>
      <w:r>
        <w:rPr>
          <w:rFonts w:asciiTheme="majorHAnsi" w:hAnsiTheme="majorHAnsi" w:cstheme="majorHAnsi"/>
          <w:color w:val="5B9BD5" w:themeColor="accent1"/>
          <w:sz w:val="44"/>
          <w:szCs w:val="44"/>
        </w:rPr>
        <w:t xml:space="preserve"> : </w:t>
      </w:r>
    </w:p>
    <w:p w:rsidR="002A676E" w:rsidRDefault="002A676E" w:rsidP="002A676E">
      <w:pPr>
        <w:pStyle w:val="paragraph"/>
        <w:spacing w:before="0" w:beforeAutospacing="0" w:after="0" w:afterAutospacing="0"/>
        <w:ind w:left="1800"/>
        <w:textAlignment w:val="baseline"/>
        <w:rPr>
          <w:rFonts w:asciiTheme="majorHAnsi" w:hAnsiTheme="majorHAnsi" w:cstheme="majorHAnsi"/>
          <w:color w:val="5B9BD5" w:themeColor="accent1"/>
          <w:sz w:val="44"/>
          <w:szCs w:val="44"/>
        </w:rPr>
      </w:pPr>
    </w:p>
    <w:p w:rsidR="002A676E" w:rsidRPr="002A676E" w:rsidRDefault="002A676E" w:rsidP="002A676E">
      <w:pPr>
        <w:pStyle w:val="paragraph"/>
        <w:spacing w:before="0" w:beforeAutospacing="0" w:after="0" w:afterAutospacing="0"/>
        <w:textAlignment w:val="baseline"/>
        <w:rPr>
          <w:rFonts w:asciiTheme="majorHAnsi" w:hAnsiTheme="majorHAnsi" w:cstheme="majorHAnsi"/>
          <w:color w:val="5B9BD5" w:themeColor="accent1"/>
          <w:sz w:val="28"/>
          <w:szCs w:val="28"/>
        </w:rPr>
      </w:pPr>
      <w:r w:rsidRPr="002A676E">
        <w:rPr>
          <w:rFonts w:ascii="Segoe UI" w:hAnsi="Segoe UI" w:cs="Segoe UI"/>
          <w:color w:val="242424"/>
          <w:sz w:val="28"/>
          <w:szCs w:val="28"/>
          <w:shd w:val="clear" w:color="auto" w:fill="FFFFFF"/>
        </w:rPr>
        <w:t>La conception d'un système de surveillance des maladies cardiaques dans le cadre d'un projet d'ingénierie de systèmes offre une approche cruciale pour améliorer la gestion de la santé cardiaque. En intégrant des capteurs avancés, des algorithmes de traitement des données et une interface utilisateur conviviale, ce projet vise à fournir des informations en temps réel, permettant un suivi préventif et une intervention rapide. Cela pourrait considérablement améliorer la qualité de vie des patients et renforcer les efforts de prévention des maladies cardiovasculaires.</w:t>
      </w:r>
    </w:p>
    <w:p w:rsidR="005833D3" w:rsidRPr="001E0FBF" w:rsidRDefault="005833D3" w:rsidP="005833D3">
      <w:pPr>
        <w:pStyle w:val="paragraph"/>
        <w:spacing w:before="0" w:beforeAutospacing="0" w:after="0" w:afterAutospacing="0"/>
        <w:ind w:left="1800"/>
        <w:jc w:val="both"/>
        <w:textAlignment w:val="baseline"/>
        <w:rPr>
          <w:rFonts w:asciiTheme="majorHAnsi" w:hAnsiTheme="majorHAnsi" w:cstheme="majorHAnsi"/>
        </w:rPr>
      </w:pPr>
    </w:p>
    <w:sectPr w:rsidR="005833D3" w:rsidRPr="001E0FBF" w:rsidSect="00B273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127D" w:rsidRDefault="0024127D" w:rsidP="001C213A">
      <w:pPr>
        <w:spacing w:after="0" w:line="240" w:lineRule="auto"/>
      </w:pPr>
      <w:r>
        <w:separator/>
      </w:r>
    </w:p>
  </w:endnote>
  <w:endnote w:type="continuationSeparator" w:id="0">
    <w:p w:rsidR="0024127D" w:rsidRDefault="0024127D" w:rsidP="001C2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496228"/>
      <w:docPartObj>
        <w:docPartGallery w:val="Page Numbers (Bottom of Page)"/>
        <w:docPartUnique/>
      </w:docPartObj>
    </w:sdtPr>
    <w:sdtContent>
      <w:p w:rsidR="00885B02" w:rsidRDefault="00885B02">
        <w:pPr>
          <w:pStyle w:val="Pieddepage"/>
          <w:jc w:val="center"/>
        </w:pPr>
        <w:r>
          <w:fldChar w:fldCharType="begin"/>
        </w:r>
        <w:r>
          <w:instrText>PAGE   \* MERGEFORMAT</w:instrText>
        </w:r>
        <w:r>
          <w:fldChar w:fldCharType="separate"/>
        </w:r>
        <w:r>
          <w:t>2</w:t>
        </w:r>
        <w:r>
          <w:fldChar w:fldCharType="end"/>
        </w:r>
      </w:p>
    </w:sdtContent>
  </w:sdt>
  <w:p w:rsidR="00885B02" w:rsidRDefault="00885B0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465450"/>
      <w:docPartObj>
        <w:docPartGallery w:val="Page Numbers (Bottom of Page)"/>
        <w:docPartUnique/>
      </w:docPartObj>
    </w:sdtPr>
    <w:sdtContent>
      <w:p w:rsidR="00885B02" w:rsidRDefault="00885B02">
        <w:pPr>
          <w:pStyle w:val="Pieddepage"/>
          <w:jc w:val="center"/>
        </w:pPr>
        <w:r>
          <w:fldChar w:fldCharType="begin"/>
        </w:r>
        <w:r>
          <w:instrText>PAGE   \* MERGEFORMAT</w:instrText>
        </w:r>
        <w:r>
          <w:fldChar w:fldCharType="separate"/>
        </w:r>
        <w:r>
          <w:t>2</w:t>
        </w:r>
        <w:r>
          <w:fldChar w:fldCharType="end"/>
        </w:r>
      </w:p>
    </w:sdtContent>
  </w:sdt>
  <w:p w:rsidR="00885B02" w:rsidRDefault="00885B0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127D" w:rsidRDefault="0024127D" w:rsidP="001C213A">
      <w:pPr>
        <w:spacing w:after="0" w:line="240" w:lineRule="auto"/>
      </w:pPr>
      <w:r>
        <w:separator/>
      </w:r>
    </w:p>
  </w:footnote>
  <w:footnote w:type="continuationSeparator" w:id="0">
    <w:p w:rsidR="0024127D" w:rsidRDefault="0024127D" w:rsidP="001C2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B02" w:rsidRDefault="00885B0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35AA"/>
    <w:multiLevelType w:val="multilevel"/>
    <w:tmpl w:val="CFFEF7BE"/>
    <w:lvl w:ilvl="0">
      <w:start w:val="1"/>
      <w:numFmt w:val="bullet"/>
      <w:lvlText w:val=""/>
      <w:lvlJc w:val="left"/>
      <w:pPr>
        <w:tabs>
          <w:tab w:val="num" w:pos="207"/>
        </w:tabs>
        <w:ind w:left="207" w:hanging="360"/>
      </w:pPr>
      <w:rPr>
        <w:rFonts w:ascii="Wingdings" w:hAnsi="Wingdings" w:hint="default"/>
        <w:sz w:val="20"/>
      </w:rPr>
    </w:lvl>
    <w:lvl w:ilvl="1" w:tentative="1">
      <w:start w:val="1"/>
      <w:numFmt w:val="bullet"/>
      <w:lvlText w:val=""/>
      <w:lvlJc w:val="left"/>
      <w:pPr>
        <w:tabs>
          <w:tab w:val="num" w:pos="927"/>
        </w:tabs>
        <w:ind w:left="927" w:hanging="360"/>
      </w:pPr>
      <w:rPr>
        <w:rFonts w:ascii="Wingdings" w:hAnsi="Wingdings" w:hint="default"/>
        <w:sz w:val="20"/>
      </w:rPr>
    </w:lvl>
    <w:lvl w:ilvl="2" w:tentative="1">
      <w:start w:val="1"/>
      <w:numFmt w:val="bullet"/>
      <w:lvlText w:val=""/>
      <w:lvlJc w:val="left"/>
      <w:pPr>
        <w:tabs>
          <w:tab w:val="num" w:pos="1647"/>
        </w:tabs>
        <w:ind w:left="1647" w:hanging="360"/>
      </w:pPr>
      <w:rPr>
        <w:rFonts w:ascii="Wingdings" w:hAnsi="Wingdings" w:hint="default"/>
        <w:sz w:val="20"/>
      </w:rPr>
    </w:lvl>
    <w:lvl w:ilvl="3" w:tentative="1">
      <w:start w:val="1"/>
      <w:numFmt w:val="bullet"/>
      <w:lvlText w:val=""/>
      <w:lvlJc w:val="left"/>
      <w:pPr>
        <w:tabs>
          <w:tab w:val="num" w:pos="2367"/>
        </w:tabs>
        <w:ind w:left="2367" w:hanging="360"/>
      </w:pPr>
      <w:rPr>
        <w:rFonts w:ascii="Wingdings" w:hAnsi="Wingdings" w:hint="default"/>
        <w:sz w:val="20"/>
      </w:rPr>
    </w:lvl>
    <w:lvl w:ilvl="4" w:tentative="1">
      <w:start w:val="1"/>
      <w:numFmt w:val="bullet"/>
      <w:lvlText w:val=""/>
      <w:lvlJc w:val="left"/>
      <w:pPr>
        <w:tabs>
          <w:tab w:val="num" w:pos="3087"/>
        </w:tabs>
        <w:ind w:left="3087" w:hanging="360"/>
      </w:pPr>
      <w:rPr>
        <w:rFonts w:ascii="Wingdings" w:hAnsi="Wingdings" w:hint="default"/>
        <w:sz w:val="20"/>
      </w:rPr>
    </w:lvl>
    <w:lvl w:ilvl="5" w:tentative="1">
      <w:start w:val="1"/>
      <w:numFmt w:val="bullet"/>
      <w:lvlText w:val=""/>
      <w:lvlJc w:val="left"/>
      <w:pPr>
        <w:tabs>
          <w:tab w:val="num" w:pos="3807"/>
        </w:tabs>
        <w:ind w:left="3807" w:hanging="360"/>
      </w:pPr>
      <w:rPr>
        <w:rFonts w:ascii="Wingdings" w:hAnsi="Wingdings" w:hint="default"/>
        <w:sz w:val="20"/>
      </w:rPr>
    </w:lvl>
    <w:lvl w:ilvl="6" w:tentative="1">
      <w:start w:val="1"/>
      <w:numFmt w:val="bullet"/>
      <w:lvlText w:val=""/>
      <w:lvlJc w:val="left"/>
      <w:pPr>
        <w:tabs>
          <w:tab w:val="num" w:pos="4527"/>
        </w:tabs>
        <w:ind w:left="4527" w:hanging="360"/>
      </w:pPr>
      <w:rPr>
        <w:rFonts w:ascii="Wingdings" w:hAnsi="Wingdings" w:hint="default"/>
        <w:sz w:val="20"/>
      </w:rPr>
    </w:lvl>
    <w:lvl w:ilvl="7" w:tentative="1">
      <w:start w:val="1"/>
      <w:numFmt w:val="bullet"/>
      <w:lvlText w:val=""/>
      <w:lvlJc w:val="left"/>
      <w:pPr>
        <w:tabs>
          <w:tab w:val="num" w:pos="5247"/>
        </w:tabs>
        <w:ind w:left="5247" w:hanging="360"/>
      </w:pPr>
      <w:rPr>
        <w:rFonts w:ascii="Wingdings" w:hAnsi="Wingdings" w:hint="default"/>
        <w:sz w:val="20"/>
      </w:rPr>
    </w:lvl>
    <w:lvl w:ilvl="8" w:tentative="1">
      <w:start w:val="1"/>
      <w:numFmt w:val="bullet"/>
      <w:lvlText w:val=""/>
      <w:lvlJc w:val="left"/>
      <w:pPr>
        <w:tabs>
          <w:tab w:val="num" w:pos="5967"/>
        </w:tabs>
        <w:ind w:left="5967" w:hanging="360"/>
      </w:pPr>
      <w:rPr>
        <w:rFonts w:ascii="Wingdings" w:hAnsi="Wingdings" w:hint="default"/>
        <w:sz w:val="20"/>
      </w:rPr>
    </w:lvl>
  </w:abstractNum>
  <w:abstractNum w:abstractNumId="1" w15:restartNumberingAfterBreak="0">
    <w:nsid w:val="012B6F91"/>
    <w:multiLevelType w:val="hybridMultilevel"/>
    <w:tmpl w:val="3A007FAC"/>
    <w:lvl w:ilvl="0" w:tplc="6C4C3FC4">
      <w:start w:val="1"/>
      <w:numFmt w:val="decimal"/>
      <w:lvlText w:val="%1."/>
      <w:lvlJc w:val="left"/>
      <w:pPr>
        <w:ind w:left="360" w:hanging="360"/>
      </w:pPr>
      <w:rPr>
        <w:rFonts w:hint="default"/>
        <w:b/>
        <w:color w:val="2E74B5" w:themeColor="accent1" w:themeShade="BF"/>
        <w:sz w:val="3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1B9354B"/>
    <w:multiLevelType w:val="hybridMultilevel"/>
    <w:tmpl w:val="8AC4EB2C"/>
    <w:lvl w:ilvl="0" w:tplc="040C000B">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3" w15:restartNumberingAfterBreak="0">
    <w:nsid w:val="04316E0C"/>
    <w:multiLevelType w:val="hybridMultilevel"/>
    <w:tmpl w:val="021436F8"/>
    <w:lvl w:ilvl="0" w:tplc="040C000B">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4" w15:restartNumberingAfterBreak="0">
    <w:nsid w:val="09D6050B"/>
    <w:multiLevelType w:val="hybridMultilevel"/>
    <w:tmpl w:val="28C43488"/>
    <w:lvl w:ilvl="0" w:tplc="040C000B">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5" w15:restartNumberingAfterBreak="0">
    <w:nsid w:val="0BA30BB1"/>
    <w:multiLevelType w:val="hybridMultilevel"/>
    <w:tmpl w:val="44B07A82"/>
    <w:lvl w:ilvl="0" w:tplc="040C000B">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6" w15:restartNumberingAfterBreak="0">
    <w:nsid w:val="0D36127A"/>
    <w:multiLevelType w:val="hybridMultilevel"/>
    <w:tmpl w:val="05D07634"/>
    <w:lvl w:ilvl="0" w:tplc="040C000B">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7" w15:restartNumberingAfterBreak="0">
    <w:nsid w:val="0E95144D"/>
    <w:multiLevelType w:val="hybridMultilevel"/>
    <w:tmpl w:val="EA6AA96E"/>
    <w:lvl w:ilvl="0" w:tplc="040C000B">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8" w15:restartNumberingAfterBreak="0">
    <w:nsid w:val="111043D6"/>
    <w:multiLevelType w:val="hybridMultilevel"/>
    <w:tmpl w:val="E0F485A0"/>
    <w:lvl w:ilvl="0" w:tplc="48542D1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211AC"/>
    <w:multiLevelType w:val="hybridMultilevel"/>
    <w:tmpl w:val="E730CF28"/>
    <w:lvl w:ilvl="0" w:tplc="AEE043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42458EB"/>
    <w:multiLevelType w:val="hybridMultilevel"/>
    <w:tmpl w:val="7BB40928"/>
    <w:lvl w:ilvl="0" w:tplc="040C000B">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2206" w:hanging="360"/>
      </w:pPr>
      <w:rPr>
        <w:rFonts w:ascii="Courier New" w:hAnsi="Courier New" w:cs="Courier New" w:hint="default"/>
      </w:rPr>
    </w:lvl>
    <w:lvl w:ilvl="2" w:tplc="040C0005" w:tentative="1">
      <w:start w:val="1"/>
      <w:numFmt w:val="bullet"/>
      <w:lvlText w:val=""/>
      <w:lvlJc w:val="left"/>
      <w:pPr>
        <w:ind w:left="2926" w:hanging="360"/>
      </w:pPr>
      <w:rPr>
        <w:rFonts w:ascii="Wingdings" w:hAnsi="Wingdings" w:hint="default"/>
      </w:rPr>
    </w:lvl>
    <w:lvl w:ilvl="3" w:tplc="040C0001" w:tentative="1">
      <w:start w:val="1"/>
      <w:numFmt w:val="bullet"/>
      <w:lvlText w:val=""/>
      <w:lvlJc w:val="left"/>
      <w:pPr>
        <w:ind w:left="3646" w:hanging="360"/>
      </w:pPr>
      <w:rPr>
        <w:rFonts w:ascii="Symbol" w:hAnsi="Symbol" w:hint="default"/>
      </w:rPr>
    </w:lvl>
    <w:lvl w:ilvl="4" w:tplc="040C0003" w:tentative="1">
      <w:start w:val="1"/>
      <w:numFmt w:val="bullet"/>
      <w:lvlText w:val="o"/>
      <w:lvlJc w:val="left"/>
      <w:pPr>
        <w:ind w:left="4366" w:hanging="360"/>
      </w:pPr>
      <w:rPr>
        <w:rFonts w:ascii="Courier New" w:hAnsi="Courier New" w:cs="Courier New" w:hint="default"/>
      </w:rPr>
    </w:lvl>
    <w:lvl w:ilvl="5" w:tplc="040C0005" w:tentative="1">
      <w:start w:val="1"/>
      <w:numFmt w:val="bullet"/>
      <w:lvlText w:val=""/>
      <w:lvlJc w:val="left"/>
      <w:pPr>
        <w:ind w:left="5086" w:hanging="360"/>
      </w:pPr>
      <w:rPr>
        <w:rFonts w:ascii="Wingdings" w:hAnsi="Wingdings" w:hint="default"/>
      </w:rPr>
    </w:lvl>
    <w:lvl w:ilvl="6" w:tplc="040C0001" w:tentative="1">
      <w:start w:val="1"/>
      <w:numFmt w:val="bullet"/>
      <w:lvlText w:val=""/>
      <w:lvlJc w:val="left"/>
      <w:pPr>
        <w:ind w:left="5806" w:hanging="360"/>
      </w:pPr>
      <w:rPr>
        <w:rFonts w:ascii="Symbol" w:hAnsi="Symbol" w:hint="default"/>
      </w:rPr>
    </w:lvl>
    <w:lvl w:ilvl="7" w:tplc="040C0003" w:tentative="1">
      <w:start w:val="1"/>
      <w:numFmt w:val="bullet"/>
      <w:lvlText w:val="o"/>
      <w:lvlJc w:val="left"/>
      <w:pPr>
        <w:ind w:left="6526" w:hanging="360"/>
      </w:pPr>
      <w:rPr>
        <w:rFonts w:ascii="Courier New" w:hAnsi="Courier New" w:cs="Courier New" w:hint="default"/>
      </w:rPr>
    </w:lvl>
    <w:lvl w:ilvl="8" w:tplc="040C0005" w:tentative="1">
      <w:start w:val="1"/>
      <w:numFmt w:val="bullet"/>
      <w:lvlText w:val=""/>
      <w:lvlJc w:val="left"/>
      <w:pPr>
        <w:ind w:left="7246" w:hanging="360"/>
      </w:pPr>
      <w:rPr>
        <w:rFonts w:ascii="Wingdings" w:hAnsi="Wingdings" w:hint="default"/>
      </w:rPr>
    </w:lvl>
  </w:abstractNum>
  <w:abstractNum w:abstractNumId="11" w15:restartNumberingAfterBreak="0">
    <w:nsid w:val="1CBE6240"/>
    <w:multiLevelType w:val="multilevel"/>
    <w:tmpl w:val="ED821E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A22E9E"/>
    <w:multiLevelType w:val="multilevel"/>
    <w:tmpl w:val="2AE60B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66362A"/>
    <w:multiLevelType w:val="multilevel"/>
    <w:tmpl w:val="620490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53B41"/>
    <w:multiLevelType w:val="hybridMultilevel"/>
    <w:tmpl w:val="44B648B0"/>
    <w:lvl w:ilvl="0" w:tplc="638A34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2664149"/>
    <w:multiLevelType w:val="multilevel"/>
    <w:tmpl w:val="AFA61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C20CF6"/>
    <w:multiLevelType w:val="hybridMultilevel"/>
    <w:tmpl w:val="BD54D1AE"/>
    <w:lvl w:ilvl="0" w:tplc="040C000B">
      <w:start w:val="1"/>
      <w:numFmt w:val="bullet"/>
      <w:lvlText w:val=""/>
      <w:lvlJc w:val="left"/>
      <w:pPr>
        <w:ind w:left="1103" w:hanging="360"/>
      </w:pPr>
      <w:rPr>
        <w:rFonts w:ascii="Wingdings" w:hAnsi="Wingdings" w:hint="default"/>
      </w:rPr>
    </w:lvl>
    <w:lvl w:ilvl="1" w:tplc="040C0003" w:tentative="1">
      <w:start w:val="1"/>
      <w:numFmt w:val="bullet"/>
      <w:lvlText w:val="o"/>
      <w:lvlJc w:val="left"/>
      <w:pPr>
        <w:ind w:left="1823" w:hanging="360"/>
      </w:pPr>
      <w:rPr>
        <w:rFonts w:ascii="Courier New" w:hAnsi="Courier New" w:cs="Courier New" w:hint="default"/>
      </w:rPr>
    </w:lvl>
    <w:lvl w:ilvl="2" w:tplc="040C0005" w:tentative="1">
      <w:start w:val="1"/>
      <w:numFmt w:val="bullet"/>
      <w:lvlText w:val=""/>
      <w:lvlJc w:val="left"/>
      <w:pPr>
        <w:ind w:left="2543" w:hanging="360"/>
      </w:pPr>
      <w:rPr>
        <w:rFonts w:ascii="Wingdings" w:hAnsi="Wingdings" w:hint="default"/>
      </w:rPr>
    </w:lvl>
    <w:lvl w:ilvl="3" w:tplc="040C0001" w:tentative="1">
      <w:start w:val="1"/>
      <w:numFmt w:val="bullet"/>
      <w:lvlText w:val=""/>
      <w:lvlJc w:val="left"/>
      <w:pPr>
        <w:ind w:left="3263" w:hanging="360"/>
      </w:pPr>
      <w:rPr>
        <w:rFonts w:ascii="Symbol" w:hAnsi="Symbol" w:hint="default"/>
      </w:rPr>
    </w:lvl>
    <w:lvl w:ilvl="4" w:tplc="040C0003" w:tentative="1">
      <w:start w:val="1"/>
      <w:numFmt w:val="bullet"/>
      <w:lvlText w:val="o"/>
      <w:lvlJc w:val="left"/>
      <w:pPr>
        <w:ind w:left="3983" w:hanging="360"/>
      </w:pPr>
      <w:rPr>
        <w:rFonts w:ascii="Courier New" w:hAnsi="Courier New" w:cs="Courier New" w:hint="default"/>
      </w:rPr>
    </w:lvl>
    <w:lvl w:ilvl="5" w:tplc="040C0005" w:tentative="1">
      <w:start w:val="1"/>
      <w:numFmt w:val="bullet"/>
      <w:lvlText w:val=""/>
      <w:lvlJc w:val="left"/>
      <w:pPr>
        <w:ind w:left="4703" w:hanging="360"/>
      </w:pPr>
      <w:rPr>
        <w:rFonts w:ascii="Wingdings" w:hAnsi="Wingdings" w:hint="default"/>
      </w:rPr>
    </w:lvl>
    <w:lvl w:ilvl="6" w:tplc="040C0001" w:tentative="1">
      <w:start w:val="1"/>
      <w:numFmt w:val="bullet"/>
      <w:lvlText w:val=""/>
      <w:lvlJc w:val="left"/>
      <w:pPr>
        <w:ind w:left="5423" w:hanging="360"/>
      </w:pPr>
      <w:rPr>
        <w:rFonts w:ascii="Symbol" w:hAnsi="Symbol" w:hint="default"/>
      </w:rPr>
    </w:lvl>
    <w:lvl w:ilvl="7" w:tplc="040C0003" w:tentative="1">
      <w:start w:val="1"/>
      <w:numFmt w:val="bullet"/>
      <w:lvlText w:val="o"/>
      <w:lvlJc w:val="left"/>
      <w:pPr>
        <w:ind w:left="6143" w:hanging="360"/>
      </w:pPr>
      <w:rPr>
        <w:rFonts w:ascii="Courier New" w:hAnsi="Courier New" w:cs="Courier New" w:hint="default"/>
      </w:rPr>
    </w:lvl>
    <w:lvl w:ilvl="8" w:tplc="040C0005" w:tentative="1">
      <w:start w:val="1"/>
      <w:numFmt w:val="bullet"/>
      <w:lvlText w:val=""/>
      <w:lvlJc w:val="left"/>
      <w:pPr>
        <w:ind w:left="6863" w:hanging="360"/>
      </w:pPr>
      <w:rPr>
        <w:rFonts w:ascii="Wingdings" w:hAnsi="Wingdings" w:hint="default"/>
      </w:rPr>
    </w:lvl>
  </w:abstractNum>
  <w:abstractNum w:abstractNumId="17" w15:restartNumberingAfterBreak="0">
    <w:nsid w:val="41BD2EEE"/>
    <w:multiLevelType w:val="hybridMultilevel"/>
    <w:tmpl w:val="666A56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373CA5"/>
    <w:multiLevelType w:val="multilevel"/>
    <w:tmpl w:val="259C2D7C"/>
    <w:lvl w:ilvl="0">
      <w:start w:val="1"/>
      <w:numFmt w:val="decimal"/>
      <w:lvlText w:val="%1."/>
      <w:lvlJc w:val="left"/>
      <w:pPr>
        <w:ind w:left="840" w:hanging="360"/>
      </w:pPr>
      <w:rPr>
        <w:rFonts w:hint="default"/>
      </w:rPr>
    </w:lvl>
    <w:lvl w:ilvl="1">
      <w:start w:val="1"/>
      <w:numFmt w:val="decimal"/>
      <w:isLgl/>
      <w:lvlText w:val="%1.%2"/>
      <w:lvlJc w:val="left"/>
      <w:pPr>
        <w:ind w:left="1554" w:hanging="420"/>
      </w:pPr>
      <w:rPr>
        <w:rFonts w:asciiTheme="majorHAnsi" w:hAnsiTheme="majorHAnsi" w:cstheme="majorHAnsi" w:hint="default"/>
        <w:color w:val="5B9BD5" w:themeColor="accent1"/>
        <w:sz w:val="28"/>
        <w:szCs w:val="24"/>
      </w:rPr>
    </w:lvl>
    <w:lvl w:ilvl="2">
      <w:start w:val="1"/>
      <w:numFmt w:val="decimal"/>
      <w:isLgl/>
      <w:lvlText w:val="%1.%2.%3"/>
      <w:lvlJc w:val="left"/>
      <w:pPr>
        <w:ind w:left="2640" w:hanging="720"/>
      </w:pPr>
      <w:rPr>
        <w:rFonts w:asciiTheme="majorHAnsi" w:hAnsiTheme="majorHAnsi" w:cstheme="majorHAnsi" w:hint="default"/>
        <w:sz w:val="28"/>
      </w:rPr>
    </w:lvl>
    <w:lvl w:ilvl="3">
      <w:start w:val="1"/>
      <w:numFmt w:val="decimal"/>
      <w:isLgl/>
      <w:lvlText w:val="%1.%2.%3.%4"/>
      <w:lvlJc w:val="left"/>
      <w:pPr>
        <w:ind w:left="3360" w:hanging="720"/>
      </w:pPr>
      <w:rPr>
        <w:rFonts w:asciiTheme="majorHAnsi" w:hAnsiTheme="majorHAnsi" w:cstheme="majorHAnsi" w:hint="default"/>
        <w:sz w:val="28"/>
      </w:rPr>
    </w:lvl>
    <w:lvl w:ilvl="4">
      <w:start w:val="1"/>
      <w:numFmt w:val="decimal"/>
      <w:isLgl/>
      <w:lvlText w:val="%1.%2.%3.%4.%5"/>
      <w:lvlJc w:val="left"/>
      <w:pPr>
        <w:ind w:left="4440" w:hanging="1080"/>
      </w:pPr>
      <w:rPr>
        <w:rFonts w:asciiTheme="majorHAnsi" w:hAnsiTheme="majorHAnsi" w:cstheme="majorHAnsi" w:hint="default"/>
        <w:sz w:val="28"/>
      </w:rPr>
    </w:lvl>
    <w:lvl w:ilvl="5">
      <w:start w:val="1"/>
      <w:numFmt w:val="decimal"/>
      <w:isLgl/>
      <w:lvlText w:val="%1.%2.%3.%4.%5.%6"/>
      <w:lvlJc w:val="left"/>
      <w:pPr>
        <w:ind w:left="5520" w:hanging="1440"/>
      </w:pPr>
      <w:rPr>
        <w:rFonts w:asciiTheme="majorHAnsi" w:hAnsiTheme="majorHAnsi" w:cstheme="majorHAnsi" w:hint="default"/>
        <w:sz w:val="28"/>
      </w:rPr>
    </w:lvl>
    <w:lvl w:ilvl="6">
      <w:start w:val="1"/>
      <w:numFmt w:val="decimal"/>
      <w:isLgl/>
      <w:lvlText w:val="%1.%2.%3.%4.%5.%6.%7"/>
      <w:lvlJc w:val="left"/>
      <w:pPr>
        <w:ind w:left="6240" w:hanging="1440"/>
      </w:pPr>
      <w:rPr>
        <w:rFonts w:asciiTheme="majorHAnsi" w:hAnsiTheme="majorHAnsi" w:cstheme="majorHAnsi" w:hint="default"/>
        <w:sz w:val="28"/>
      </w:rPr>
    </w:lvl>
    <w:lvl w:ilvl="7">
      <w:start w:val="1"/>
      <w:numFmt w:val="decimal"/>
      <w:isLgl/>
      <w:lvlText w:val="%1.%2.%3.%4.%5.%6.%7.%8"/>
      <w:lvlJc w:val="left"/>
      <w:pPr>
        <w:ind w:left="7320" w:hanging="1800"/>
      </w:pPr>
      <w:rPr>
        <w:rFonts w:asciiTheme="majorHAnsi" w:hAnsiTheme="majorHAnsi" w:cstheme="majorHAnsi" w:hint="default"/>
        <w:sz w:val="28"/>
      </w:rPr>
    </w:lvl>
    <w:lvl w:ilvl="8">
      <w:start w:val="1"/>
      <w:numFmt w:val="decimal"/>
      <w:isLgl/>
      <w:lvlText w:val="%1.%2.%3.%4.%5.%6.%7.%8.%9"/>
      <w:lvlJc w:val="left"/>
      <w:pPr>
        <w:ind w:left="8040" w:hanging="1800"/>
      </w:pPr>
      <w:rPr>
        <w:rFonts w:asciiTheme="majorHAnsi" w:hAnsiTheme="majorHAnsi" w:cstheme="majorHAnsi" w:hint="default"/>
        <w:sz w:val="28"/>
      </w:rPr>
    </w:lvl>
  </w:abstractNum>
  <w:abstractNum w:abstractNumId="19" w15:restartNumberingAfterBreak="0">
    <w:nsid w:val="4B0B1A4B"/>
    <w:multiLevelType w:val="hybridMultilevel"/>
    <w:tmpl w:val="93DCC644"/>
    <w:lvl w:ilvl="0" w:tplc="E32EDB38">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15:restartNumberingAfterBreak="0">
    <w:nsid w:val="4C9A630B"/>
    <w:multiLevelType w:val="hybridMultilevel"/>
    <w:tmpl w:val="B6124C8A"/>
    <w:lvl w:ilvl="0" w:tplc="040C000B">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D933C39"/>
    <w:multiLevelType w:val="multilevel"/>
    <w:tmpl w:val="4888E33A"/>
    <w:lvl w:ilvl="0">
      <w:start w:val="1"/>
      <w:numFmt w:val="bullet"/>
      <w:lvlText w:val=""/>
      <w:lvlJc w:val="left"/>
      <w:pPr>
        <w:tabs>
          <w:tab w:val="num" w:pos="1636"/>
        </w:tabs>
        <w:ind w:left="1636" w:hanging="360"/>
      </w:pPr>
      <w:rPr>
        <w:rFonts w:ascii="Wingdings" w:hAnsi="Wingdings" w:hint="default"/>
        <w:sz w:val="20"/>
      </w:rPr>
    </w:lvl>
    <w:lvl w:ilvl="1" w:tentative="1">
      <w:start w:val="1"/>
      <w:numFmt w:val="bullet"/>
      <w:lvlText w:val=""/>
      <w:lvlJc w:val="left"/>
      <w:pPr>
        <w:tabs>
          <w:tab w:val="num" w:pos="2356"/>
        </w:tabs>
        <w:ind w:left="2356" w:hanging="360"/>
      </w:pPr>
      <w:rPr>
        <w:rFonts w:ascii="Wingdings" w:hAnsi="Wingdings"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22" w15:restartNumberingAfterBreak="0">
    <w:nsid w:val="4F7461A8"/>
    <w:multiLevelType w:val="hybridMultilevel"/>
    <w:tmpl w:val="9A74EAFE"/>
    <w:lvl w:ilvl="0" w:tplc="99EC75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55A34A2"/>
    <w:multiLevelType w:val="hybridMultilevel"/>
    <w:tmpl w:val="BE484930"/>
    <w:lvl w:ilvl="0" w:tplc="040C000B">
      <w:start w:val="1"/>
      <w:numFmt w:val="bullet"/>
      <w:lvlText w:val=""/>
      <w:lvlJc w:val="left"/>
      <w:pPr>
        <w:ind w:left="1222" w:hanging="360"/>
      </w:pPr>
      <w:rPr>
        <w:rFonts w:ascii="Wingdings" w:hAnsi="Wingdings" w:hint="default"/>
      </w:rPr>
    </w:lvl>
    <w:lvl w:ilvl="1" w:tplc="040C0003" w:tentative="1">
      <w:start w:val="1"/>
      <w:numFmt w:val="bullet"/>
      <w:lvlText w:val="o"/>
      <w:lvlJc w:val="left"/>
      <w:pPr>
        <w:ind w:left="1942" w:hanging="360"/>
      </w:pPr>
      <w:rPr>
        <w:rFonts w:ascii="Courier New" w:hAnsi="Courier New" w:cs="Courier New" w:hint="default"/>
      </w:rPr>
    </w:lvl>
    <w:lvl w:ilvl="2" w:tplc="040C0005" w:tentative="1">
      <w:start w:val="1"/>
      <w:numFmt w:val="bullet"/>
      <w:lvlText w:val=""/>
      <w:lvlJc w:val="left"/>
      <w:pPr>
        <w:ind w:left="2662" w:hanging="360"/>
      </w:pPr>
      <w:rPr>
        <w:rFonts w:ascii="Wingdings" w:hAnsi="Wingdings" w:hint="default"/>
      </w:rPr>
    </w:lvl>
    <w:lvl w:ilvl="3" w:tplc="040C0001" w:tentative="1">
      <w:start w:val="1"/>
      <w:numFmt w:val="bullet"/>
      <w:lvlText w:val=""/>
      <w:lvlJc w:val="left"/>
      <w:pPr>
        <w:ind w:left="3382" w:hanging="360"/>
      </w:pPr>
      <w:rPr>
        <w:rFonts w:ascii="Symbol" w:hAnsi="Symbol" w:hint="default"/>
      </w:rPr>
    </w:lvl>
    <w:lvl w:ilvl="4" w:tplc="040C0003" w:tentative="1">
      <w:start w:val="1"/>
      <w:numFmt w:val="bullet"/>
      <w:lvlText w:val="o"/>
      <w:lvlJc w:val="left"/>
      <w:pPr>
        <w:ind w:left="4102" w:hanging="360"/>
      </w:pPr>
      <w:rPr>
        <w:rFonts w:ascii="Courier New" w:hAnsi="Courier New" w:cs="Courier New" w:hint="default"/>
      </w:rPr>
    </w:lvl>
    <w:lvl w:ilvl="5" w:tplc="040C0005" w:tentative="1">
      <w:start w:val="1"/>
      <w:numFmt w:val="bullet"/>
      <w:lvlText w:val=""/>
      <w:lvlJc w:val="left"/>
      <w:pPr>
        <w:ind w:left="4822" w:hanging="360"/>
      </w:pPr>
      <w:rPr>
        <w:rFonts w:ascii="Wingdings" w:hAnsi="Wingdings" w:hint="default"/>
      </w:rPr>
    </w:lvl>
    <w:lvl w:ilvl="6" w:tplc="040C0001" w:tentative="1">
      <w:start w:val="1"/>
      <w:numFmt w:val="bullet"/>
      <w:lvlText w:val=""/>
      <w:lvlJc w:val="left"/>
      <w:pPr>
        <w:ind w:left="5542" w:hanging="360"/>
      </w:pPr>
      <w:rPr>
        <w:rFonts w:ascii="Symbol" w:hAnsi="Symbol" w:hint="default"/>
      </w:rPr>
    </w:lvl>
    <w:lvl w:ilvl="7" w:tplc="040C0003" w:tentative="1">
      <w:start w:val="1"/>
      <w:numFmt w:val="bullet"/>
      <w:lvlText w:val="o"/>
      <w:lvlJc w:val="left"/>
      <w:pPr>
        <w:ind w:left="6262" w:hanging="360"/>
      </w:pPr>
      <w:rPr>
        <w:rFonts w:ascii="Courier New" w:hAnsi="Courier New" w:cs="Courier New" w:hint="default"/>
      </w:rPr>
    </w:lvl>
    <w:lvl w:ilvl="8" w:tplc="040C0005" w:tentative="1">
      <w:start w:val="1"/>
      <w:numFmt w:val="bullet"/>
      <w:lvlText w:val=""/>
      <w:lvlJc w:val="left"/>
      <w:pPr>
        <w:ind w:left="6982" w:hanging="360"/>
      </w:pPr>
      <w:rPr>
        <w:rFonts w:ascii="Wingdings" w:hAnsi="Wingdings" w:hint="default"/>
      </w:rPr>
    </w:lvl>
  </w:abstractNum>
  <w:abstractNum w:abstractNumId="24" w15:restartNumberingAfterBreak="0">
    <w:nsid w:val="5E911F1C"/>
    <w:multiLevelType w:val="multilevel"/>
    <w:tmpl w:val="7396E50E"/>
    <w:lvl w:ilvl="0">
      <w:start w:val="1"/>
      <w:numFmt w:val="bullet"/>
      <w:lvlText w:val=""/>
      <w:lvlJc w:val="left"/>
      <w:pPr>
        <w:tabs>
          <w:tab w:val="num" w:pos="968"/>
        </w:tabs>
        <w:ind w:left="968" w:hanging="360"/>
      </w:pPr>
      <w:rPr>
        <w:rFonts w:ascii="Wingdings" w:hAnsi="Wingdings" w:hint="default"/>
        <w:sz w:val="20"/>
      </w:rPr>
    </w:lvl>
    <w:lvl w:ilvl="1" w:tentative="1">
      <w:start w:val="1"/>
      <w:numFmt w:val="bullet"/>
      <w:lvlText w:val=""/>
      <w:lvlJc w:val="left"/>
      <w:pPr>
        <w:tabs>
          <w:tab w:val="num" w:pos="1688"/>
        </w:tabs>
        <w:ind w:left="1688" w:hanging="360"/>
      </w:pPr>
      <w:rPr>
        <w:rFonts w:ascii="Wingdings" w:hAnsi="Wingdings" w:hint="default"/>
        <w:sz w:val="20"/>
      </w:rPr>
    </w:lvl>
    <w:lvl w:ilvl="2" w:tentative="1">
      <w:start w:val="1"/>
      <w:numFmt w:val="bullet"/>
      <w:lvlText w:val=""/>
      <w:lvlJc w:val="left"/>
      <w:pPr>
        <w:tabs>
          <w:tab w:val="num" w:pos="2408"/>
        </w:tabs>
        <w:ind w:left="2408" w:hanging="360"/>
      </w:pPr>
      <w:rPr>
        <w:rFonts w:ascii="Wingdings" w:hAnsi="Wingdings" w:hint="default"/>
        <w:sz w:val="20"/>
      </w:rPr>
    </w:lvl>
    <w:lvl w:ilvl="3" w:tentative="1">
      <w:start w:val="1"/>
      <w:numFmt w:val="bullet"/>
      <w:lvlText w:val=""/>
      <w:lvlJc w:val="left"/>
      <w:pPr>
        <w:tabs>
          <w:tab w:val="num" w:pos="3128"/>
        </w:tabs>
        <w:ind w:left="3128" w:hanging="360"/>
      </w:pPr>
      <w:rPr>
        <w:rFonts w:ascii="Wingdings" w:hAnsi="Wingdings" w:hint="default"/>
        <w:sz w:val="20"/>
      </w:rPr>
    </w:lvl>
    <w:lvl w:ilvl="4" w:tentative="1">
      <w:start w:val="1"/>
      <w:numFmt w:val="bullet"/>
      <w:lvlText w:val=""/>
      <w:lvlJc w:val="left"/>
      <w:pPr>
        <w:tabs>
          <w:tab w:val="num" w:pos="3848"/>
        </w:tabs>
        <w:ind w:left="3848" w:hanging="360"/>
      </w:pPr>
      <w:rPr>
        <w:rFonts w:ascii="Wingdings" w:hAnsi="Wingdings" w:hint="default"/>
        <w:sz w:val="20"/>
      </w:rPr>
    </w:lvl>
    <w:lvl w:ilvl="5" w:tentative="1">
      <w:start w:val="1"/>
      <w:numFmt w:val="bullet"/>
      <w:lvlText w:val=""/>
      <w:lvlJc w:val="left"/>
      <w:pPr>
        <w:tabs>
          <w:tab w:val="num" w:pos="4568"/>
        </w:tabs>
        <w:ind w:left="4568" w:hanging="360"/>
      </w:pPr>
      <w:rPr>
        <w:rFonts w:ascii="Wingdings" w:hAnsi="Wingdings" w:hint="default"/>
        <w:sz w:val="20"/>
      </w:rPr>
    </w:lvl>
    <w:lvl w:ilvl="6" w:tentative="1">
      <w:start w:val="1"/>
      <w:numFmt w:val="bullet"/>
      <w:lvlText w:val=""/>
      <w:lvlJc w:val="left"/>
      <w:pPr>
        <w:tabs>
          <w:tab w:val="num" w:pos="5288"/>
        </w:tabs>
        <w:ind w:left="5288" w:hanging="360"/>
      </w:pPr>
      <w:rPr>
        <w:rFonts w:ascii="Wingdings" w:hAnsi="Wingdings" w:hint="default"/>
        <w:sz w:val="20"/>
      </w:rPr>
    </w:lvl>
    <w:lvl w:ilvl="7" w:tentative="1">
      <w:start w:val="1"/>
      <w:numFmt w:val="bullet"/>
      <w:lvlText w:val=""/>
      <w:lvlJc w:val="left"/>
      <w:pPr>
        <w:tabs>
          <w:tab w:val="num" w:pos="6008"/>
        </w:tabs>
        <w:ind w:left="6008" w:hanging="360"/>
      </w:pPr>
      <w:rPr>
        <w:rFonts w:ascii="Wingdings" w:hAnsi="Wingdings" w:hint="default"/>
        <w:sz w:val="20"/>
      </w:rPr>
    </w:lvl>
    <w:lvl w:ilvl="8" w:tentative="1">
      <w:start w:val="1"/>
      <w:numFmt w:val="bullet"/>
      <w:lvlText w:val=""/>
      <w:lvlJc w:val="left"/>
      <w:pPr>
        <w:tabs>
          <w:tab w:val="num" w:pos="6728"/>
        </w:tabs>
        <w:ind w:left="6728" w:hanging="360"/>
      </w:pPr>
      <w:rPr>
        <w:rFonts w:ascii="Wingdings" w:hAnsi="Wingdings" w:hint="default"/>
        <w:sz w:val="20"/>
      </w:rPr>
    </w:lvl>
  </w:abstractNum>
  <w:abstractNum w:abstractNumId="25" w15:restartNumberingAfterBreak="0">
    <w:nsid w:val="666F04E2"/>
    <w:multiLevelType w:val="hybridMultilevel"/>
    <w:tmpl w:val="41A23EB8"/>
    <w:lvl w:ilvl="0" w:tplc="040C000B">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26" w15:restartNumberingAfterBreak="0">
    <w:nsid w:val="6A5C0DA9"/>
    <w:multiLevelType w:val="hybridMultilevel"/>
    <w:tmpl w:val="0FFA45FE"/>
    <w:lvl w:ilvl="0" w:tplc="7F242F9E">
      <w:start w:val="1"/>
      <w:numFmt w:val="decimal"/>
      <w:lvlText w:val="%1."/>
      <w:lvlJc w:val="left"/>
      <w:pPr>
        <w:ind w:left="840" w:hanging="360"/>
      </w:pPr>
      <w:rPr>
        <w:rFonts w:hint="default"/>
      </w:rPr>
    </w:lvl>
    <w:lvl w:ilvl="1" w:tplc="040C0019" w:tentative="1">
      <w:start w:val="1"/>
      <w:numFmt w:val="lowerLetter"/>
      <w:lvlText w:val="%2."/>
      <w:lvlJc w:val="left"/>
      <w:pPr>
        <w:ind w:left="1560" w:hanging="360"/>
      </w:pPr>
    </w:lvl>
    <w:lvl w:ilvl="2" w:tplc="040C001B" w:tentative="1">
      <w:start w:val="1"/>
      <w:numFmt w:val="lowerRoman"/>
      <w:lvlText w:val="%3."/>
      <w:lvlJc w:val="right"/>
      <w:pPr>
        <w:ind w:left="2280" w:hanging="180"/>
      </w:pPr>
    </w:lvl>
    <w:lvl w:ilvl="3" w:tplc="040C000F" w:tentative="1">
      <w:start w:val="1"/>
      <w:numFmt w:val="decimal"/>
      <w:lvlText w:val="%4."/>
      <w:lvlJc w:val="left"/>
      <w:pPr>
        <w:ind w:left="3000" w:hanging="360"/>
      </w:pPr>
    </w:lvl>
    <w:lvl w:ilvl="4" w:tplc="040C0019" w:tentative="1">
      <w:start w:val="1"/>
      <w:numFmt w:val="lowerLetter"/>
      <w:lvlText w:val="%5."/>
      <w:lvlJc w:val="left"/>
      <w:pPr>
        <w:ind w:left="3720" w:hanging="360"/>
      </w:pPr>
    </w:lvl>
    <w:lvl w:ilvl="5" w:tplc="040C001B" w:tentative="1">
      <w:start w:val="1"/>
      <w:numFmt w:val="lowerRoman"/>
      <w:lvlText w:val="%6."/>
      <w:lvlJc w:val="right"/>
      <w:pPr>
        <w:ind w:left="4440" w:hanging="180"/>
      </w:pPr>
    </w:lvl>
    <w:lvl w:ilvl="6" w:tplc="040C000F" w:tentative="1">
      <w:start w:val="1"/>
      <w:numFmt w:val="decimal"/>
      <w:lvlText w:val="%7."/>
      <w:lvlJc w:val="left"/>
      <w:pPr>
        <w:ind w:left="5160" w:hanging="360"/>
      </w:pPr>
    </w:lvl>
    <w:lvl w:ilvl="7" w:tplc="040C0019" w:tentative="1">
      <w:start w:val="1"/>
      <w:numFmt w:val="lowerLetter"/>
      <w:lvlText w:val="%8."/>
      <w:lvlJc w:val="left"/>
      <w:pPr>
        <w:ind w:left="5880" w:hanging="360"/>
      </w:pPr>
    </w:lvl>
    <w:lvl w:ilvl="8" w:tplc="040C001B" w:tentative="1">
      <w:start w:val="1"/>
      <w:numFmt w:val="lowerRoman"/>
      <w:lvlText w:val="%9."/>
      <w:lvlJc w:val="right"/>
      <w:pPr>
        <w:ind w:left="6600" w:hanging="180"/>
      </w:pPr>
    </w:lvl>
  </w:abstractNum>
  <w:abstractNum w:abstractNumId="27" w15:restartNumberingAfterBreak="0">
    <w:nsid w:val="6DE40D28"/>
    <w:multiLevelType w:val="multilevel"/>
    <w:tmpl w:val="D7B02C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1A1E6B"/>
    <w:multiLevelType w:val="multilevel"/>
    <w:tmpl w:val="F09C22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2615F7"/>
    <w:multiLevelType w:val="hybridMultilevel"/>
    <w:tmpl w:val="A4AE3F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BFD6054"/>
    <w:multiLevelType w:val="multilevel"/>
    <w:tmpl w:val="93CA36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4C6627"/>
    <w:multiLevelType w:val="hybridMultilevel"/>
    <w:tmpl w:val="E5E0544E"/>
    <w:lvl w:ilvl="0" w:tplc="040C000B">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num w:numId="1">
    <w:abstractNumId w:val="24"/>
  </w:num>
  <w:num w:numId="2">
    <w:abstractNumId w:val="27"/>
  </w:num>
  <w:num w:numId="3">
    <w:abstractNumId w:val="21"/>
  </w:num>
  <w:num w:numId="4">
    <w:abstractNumId w:val="11"/>
  </w:num>
  <w:num w:numId="5">
    <w:abstractNumId w:val="15"/>
  </w:num>
  <w:num w:numId="6">
    <w:abstractNumId w:val="13"/>
  </w:num>
  <w:num w:numId="7">
    <w:abstractNumId w:val="12"/>
  </w:num>
  <w:num w:numId="8">
    <w:abstractNumId w:val="28"/>
  </w:num>
  <w:num w:numId="9">
    <w:abstractNumId w:val="30"/>
  </w:num>
  <w:num w:numId="10">
    <w:abstractNumId w:val="0"/>
  </w:num>
  <w:num w:numId="11">
    <w:abstractNumId w:val="17"/>
  </w:num>
  <w:num w:numId="12">
    <w:abstractNumId w:val="7"/>
  </w:num>
  <w:num w:numId="13">
    <w:abstractNumId w:val="2"/>
  </w:num>
  <w:num w:numId="14">
    <w:abstractNumId w:val="4"/>
  </w:num>
  <w:num w:numId="15">
    <w:abstractNumId w:val="6"/>
  </w:num>
  <w:num w:numId="16">
    <w:abstractNumId w:val="5"/>
  </w:num>
  <w:num w:numId="17">
    <w:abstractNumId w:val="25"/>
  </w:num>
  <w:num w:numId="18">
    <w:abstractNumId w:val="3"/>
  </w:num>
  <w:num w:numId="19">
    <w:abstractNumId w:val="20"/>
  </w:num>
  <w:num w:numId="20">
    <w:abstractNumId w:val="23"/>
  </w:num>
  <w:num w:numId="21">
    <w:abstractNumId w:val="10"/>
  </w:num>
  <w:num w:numId="22">
    <w:abstractNumId w:val="31"/>
  </w:num>
  <w:num w:numId="23">
    <w:abstractNumId w:val="16"/>
  </w:num>
  <w:num w:numId="24">
    <w:abstractNumId w:val="29"/>
  </w:num>
  <w:num w:numId="25">
    <w:abstractNumId w:val="19"/>
  </w:num>
  <w:num w:numId="26">
    <w:abstractNumId w:val="26"/>
  </w:num>
  <w:num w:numId="27">
    <w:abstractNumId w:val="22"/>
  </w:num>
  <w:num w:numId="28">
    <w:abstractNumId w:val="14"/>
  </w:num>
  <w:num w:numId="29">
    <w:abstractNumId w:val="1"/>
  </w:num>
  <w:num w:numId="30">
    <w:abstractNumId w:val="9"/>
  </w:num>
  <w:num w:numId="31">
    <w:abstractNumId w:val="18"/>
  </w:num>
  <w:num w:numId="32">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6ED"/>
    <w:rsid w:val="00007FE2"/>
    <w:rsid w:val="0003493D"/>
    <w:rsid w:val="00090F94"/>
    <w:rsid w:val="000C079A"/>
    <w:rsid w:val="000E20E4"/>
    <w:rsid w:val="000F1F51"/>
    <w:rsid w:val="001217AE"/>
    <w:rsid w:val="00121811"/>
    <w:rsid w:val="001352D3"/>
    <w:rsid w:val="00145C79"/>
    <w:rsid w:val="0016082F"/>
    <w:rsid w:val="00181767"/>
    <w:rsid w:val="0019694A"/>
    <w:rsid w:val="001B31DA"/>
    <w:rsid w:val="001B3EC1"/>
    <w:rsid w:val="001C213A"/>
    <w:rsid w:val="001E0FBF"/>
    <w:rsid w:val="001E74D4"/>
    <w:rsid w:val="001F0532"/>
    <w:rsid w:val="001F2060"/>
    <w:rsid w:val="0024127D"/>
    <w:rsid w:val="00244EEF"/>
    <w:rsid w:val="00260D0F"/>
    <w:rsid w:val="00262235"/>
    <w:rsid w:val="002A676E"/>
    <w:rsid w:val="002C0A85"/>
    <w:rsid w:val="002D464C"/>
    <w:rsid w:val="002F222D"/>
    <w:rsid w:val="00312376"/>
    <w:rsid w:val="00357DF8"/>
    <w:rsid w:val="00364002"/>
    <w:rsid w:val="003B5EDE"/>
    <w:rsid w:val="003B6DEA"/>
    <w:rsid w:val="003C2316"/>
    <w:rsid w:val="003D2A85"/>
    <w:rsid w:val="0041207A"/>
    <w:rsid w:val="00421639"/>
    <w:rsid w:val="00432000"/>
    <w:rsid w:val="0043619A"/>
    <w:rsid w:val="004C39C4"/>
    <w:rsid w:val="0050107E"/>
    <w:rsid w:val="00517976"/>
    <w:rsid w:val="00526AF0"/>
    <w:rsid w:val="0054108D"/>
    <w:rsid w:val="00551C47"/>
    <w:rsid w:val="005833D3"/>
    <w:rsid w:val="005B1028"/>
    <w:rsid w:val="005B294F"/>
    <w:rsid w:val="005B46F6"/>
    <w:rsid w:val="006270EA"/>
    <w:rsid w:val="00660238"/>
    <w:rsid w:val="006F51B5"/>
    <w:rsid w:val="007110EB"/>
    <w:rsid w:val="00731F99"/>
    <w:rsid w:val="00747D3C"/>
    <w:rsid w:val="00767AB2"/>
    <w:rsid w:val="007842D8"/>
    <w:rsid w:val="00791CF8"/>
    <w:rsid w:val="00816DE6"/>
    <w:rsid w:val="00845297"/>
    <w:rsid w:val="008540A2"/>
    <w:rsid w:val="00885B02"/>
    <w:rsid w:val="008920F8"/>
    <w:rsid w:val="00892667"/>
    <w:rsid w:val="008E75A5"/>
    <w:rsid w:val="008F0B01"/>
    <w:rsid w:val="009A70AD"/>
    <w:rsid w:val="009D0CAE"/>
    <w:rsid w:val="009D5DFF"/>
    <w:rsid w:val="00A635E6"/>
    <w:rsid w:val="00A87465"/>
    <w:rsid w:val="00AE4308"/>
    <w:rsid w:val="00B06438"/>
    <w:rsid w:val="00B27348"/>
    <w:rsid w:val="00B316ED"/>
    <w:rsid w:val="00B54EFE"/>
    <w:rsid w:val="00B83FDE"/>
    <w:rsid w:val="00BE5018"/>
    <w:rsid w:val="00BF1E7A"/>
    <w:rsid w:val="00C15A72"/>
    <w:rsid w:val="00C2284F"/>
    <w:rsid w:val="00C313F9"/>
    <w:rsid w:val="00C43549"/>
    <w:rsid w:val="00C84F39"/>
    <w:rsid w:val="00CC0366"/>
    <w:rsid w:val="00CC5B91"/>
    <w:rsid w:val="00CF11B6"/>
    <w:rsid w:val="00CF583E"/>
    <w:rsid w:val="00D10949"/>
    <w:rsid w:val="00D574C7"/>
    <w:rsid w:val="00DB55E0"/>
    <w:rsid w:val="00DB72B1"/>
    <w:rsid w:val="00E11A41"/>
    <w:rsid w:val="00E63E2C"/>
    <w:rsid w:val="00E96EFA"/>
    <w:rsid w:val="00EC0283"/>
    <w:rsid w:val="00EC3146"/>
    <w:rsid w:val="00EC41E5"/>
    <w:rsid w:val="00ED3611"/>
    <w:rsid w:val="00ED5F25"/>
    <w:rsid w:val="00F15AC7"/>
    <w:rsid w:val="00F8311E"/>
    <w:rsid w:val="00F93983"/>
    <w:rsid w:val="00FE5FD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8F2424"/>
  <w15:chartTrackingRefBased/>
  <w15:docId w15:val="{A7823D36-30A4-42DE-866F-6E35560C8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361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361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B83F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B83FDE"/>
  </w:style>
  <w:style w:type="character" w:customStyle="1" w:styleId="eop">
    <w:name w:val="eop"/>
    <w:basedOn w:val="Policepardfaut"/>
    <w:rsid w:val="00B83FDE"/>
  </w:style>
  <w:style w:type="paragraph" w:styleId="En-tte">
    <w:name w:val="header"/>
    <w:basedOn w:val="Normal"/>
    <w:link w:val="En-tteCar"/>
    <w:uiPriority w:val="99"/>
    <w:unhideWhenUsed/>
    <w:rsid w:val="001C213A"/>
    <w:pPr>
      <w:tabs>
        <w:tab w:val="center" w:pos="4536"/>
        <w:tab w:val="right" w:pos="9072"/>
      </w:tabs>
      <w:spacing w:after="0" w:line="240" w:lineRule="auto"/>
    </w:pPr>
  </w:style>
  <w:style w:type="character" w:customStyle="1" w:styleId="En-tteCar">
    <w:name w:val="En-tête Car"/>
    <w:basedOn w:val="Policepardfaut"/>
    <w:link w:val="En-tte"/>
    <w:uiPriority w:val="99"/>
    <w:rsid w:val="001C213A"/>
  </w:style>
  <w:style w:type="paragraph" w:styleId="Pieddepage">
    <w:name w:val="footer"/>
    <w:basedOn w:val="Normal"/>
    <w:link w:val="PieddepageCar"/>
    <w:uiPriority w:val="99"/>
    <w:unhideWhenUsed/>
    <w:rsid w:val="001C21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213A"/>
  </w:style>
  <w:style w:type="paragraph" w:styleId="Paragraphedeliste">
    <w:name w:val="List Paragraph"/>
    <w:basedOn w:val="Normal"/>
    <w:uiPriority w:val="34"/>
    <w:qFormat/>
    <w:rsid w:val="00B27348"/>
    <w:pPr>
      <w:ind w:left="720"/>
      <w:contextualSpacing/>
    </w:pPr>
  </w:style>
  <w:style w:type="paragraph" w:styleId="Lgende">
    <w:name w:val="caption"/>
    <w:basedOn w:val="Normal"/>
    <w:next w:val="Normal"/>
    <w:uiPriority w:val="35"/>
    <w:unhideWhenUsed/>
    <w:qFormat/>
    <w:rsid w:val="00E63E2C"/>
    <w:pPr>
      <w:spacing w:after="200" w:line="240" w:lineRule="auto"/>
    </w:pPr>
    <w:rPr>
      <w:i/>
      <w:iCs/>
      <w:color w:val="44546A" w:themeColor="text2"/>
      <w:sz w:val="18"/>
      <w:szCs w:val="18"/>
    </w:rPr>
  </w:style>
  <w:style w:type="character" w:styleId="lev">
    <w:name w:val="Strong"/>
    <w:basedOn w:val="Policepardfaut"/>
    <w:uiPriority w:val="22"/>
    <w:qFormat/>
    <w:rsid w:val="001352D3"/>
    <w:rPr>
      <w:b/>
      <w:bCs/>
    </w:rPr>
  </w:style>
  <w:style w:type="table" w:styleId="Grilledutableau">
    <w:name w:val="Table Grid"/>
    <w:basedOn w:val="TableauNormal"/>
    <w:uiPriority w:val="39"/>
    <w:rsid w:val="00C43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2F222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5Fonc-Accentuation5">
    <w:name w:val="Grid Table 5 Dark Accent 5"/>
    <w:basedOn w:val="TableauNormal"/>
    <w:uiPriority w:val="50"/>
    <w:rsid w:val="00D574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abledesillustrations">
    <w:name w:val="table of figures"/>
    <w:basedOn w:val="Normal"/>
    <w:next w:val="Normal"/>
    <w:uiPriority w:val="99"/>
    <w:unhideWhenUsed/>
    <w:rsid w:val="004C39C4"/>
    <w:pPr>
      <w:spacing w:after="0"/>
    </w:pPr>
  </w:style>
  <w:style w:type="character" w:styleId="Lienhypertexte">
    <w:name w:val="Hyperlink"/>
    <w:basedOn w:val="Policepardfaut"/>
    <w:uiPriority w:val="99"/>
    <w:unhideWhenUsed/>
    <w:rsid w:val="004C39C4"/>
    <w:rPr>
      <w:color w:val="0563C1" w:themeColor="hyperlink"/>
      <w:u w:val="single"/>
    </w:rPr>
  </w:style>
  <w:style w:type="character" w:customStyle="1" w:styleId="Titre1Car">
    <w:name w:val="Titre 1 Car"/>
    <w:basedOn w:val="Policepardfaut"/>
    <w:link w:val="Titre1"/>
    <w:uiPriority w:val="9"/>
    <w:rsid w:val="0043619A"/>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43619A"/>
    <w:pPr>
      <w:outlineLvl w:val="9"/>
    </w:pPr>
    <w:rPr>
      <w:lang w:eastAsia="fr-FR"/>
    </w:rPr>
  </w:style>
  <w:style w:type="character" w:customStyle="1" w:styleId="Titre2Car">
    <w:name w:val="Titre 2 Car"/>
    <w:basedOn w:val="Policepardfaut"/>
    <w:link w:val="Titre2"/>
    <w:uiPriority w:val="9"/>
    <w:rsid w:val="0043619A"/>
    <w:rPr>
      <w:rFonts w:asciiTheme="majorHAnsi" w:eastAsiaTheme="majorEastAsia" w:hAnsiTheme="majorHAnsi" w:cstheme="majorBidi"/>
      <w:color w:val="2E74B5" w:themeColor="accent1" w:themeShade="BF"/>
      <w:sz w:val="26"/>
      <w:szCs w:val="26"/>
    </w:rPr>
  </w:style>
  <w:style w:type="paragraph" w:styleId="Sous-titre">
    <w:name w:val="Subtitle"/>
    <w:basedOn w:val="Normal"/>
    <w:next w:val="Normal"/>
    <w:link w:val="Sous-titreCar"/>
    <w:uiPriority w:val="11"/>
    <w:qFormat/>
    <w:rsid w:val="003D2A8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3D2A85"/>
    <w:rPr>
      <w:rFonts w:eastAsiaTheme="minorEastAsia"/>
      <w:color w:val="5A5A5A" w:themeColor="text1" w:themeTint="A5"/>
      <w:spacing w:val="15"/>
    </w:rPr>
  </w:style>
  <w:style w:type="paragraph" w:styleId="TM1">
    <w:name w:val="toc 1"/>
    <w:basedOn w:val="Normal"/>
    <w:next w:val="Normal"/>
    <w:autoRedefine/>
    <w:uiPriority w:val="39"/>
    <w:unhideWhenUsed/>
    <w:rsid w:val="003D2A85"/>
    <w:pPr>
      <w:spacing w:after="100"/>
    </w:pPr>
  </w:style>
  <w:style w:type="paragraph" w:styleId="TM2">
    <w:name w:val="toc 2"/>
    <w:basedOn w:val="Normal"/>
    <w:next w:val="Normal"/>
    <w:autoRedefine/>
    <w:uiPriority w:val="39"/>
    <w:unhideWhenUsed/>
    <w:rsid w:val="003D2A85"/>
    <w:pPr>
      <w:spacing w:after="100"/>
      <w:ind w:left="220"/>
    </w:pPr>
  </w:style>
  <w:style w:type="character" w:styleId="Accentuationlgre">
    <w:name w:val="Subtle Emphasis"/>
    <w:basedOn w:val="Policepardfaut"/>
    <w:uiPriority w:val="19"/>
    <w:qFormat/>
    <w:rsid w:val="001F206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38237">
      <w:bodyDiv w:val="1"/>
      <w:marLeft w:val="0"/>
      <w:marRight w:val="0"/>
      <w:marTop w:val="0"/>
      <w:marBottom w:val="0"/>
      <w:divBdr>
        <w:top w:val="none" w:sz="0" w:space="0" w:color="auto"/>
        <w:left w:val="none" w:sz="0" w:space="0" w:color="auto"/>
        <w:bottom w:val="none" w:sz="0" w:space="0" w:color="auto"/>
        <w:right w:val="none" w:sz="0" w:space="0" w:color="auto"/>
      </w:divBdr>
    </w:div>
    <w:div w:id="287325991">
      <w:bodyDiv w:val="1"/>
      <w:marLeft w:val="0"/>
      <w:marRight w:val="0"/>
      <w:marTop w:val="0"/>
      <w:marBottom w:val="0"/>
      <w:divBdr>
        <w:top w:val="none" w:sz="0" w:space="0" w:color="auto"/>
        <w:left w:val="none" w:sz="0" w:space="0" w:color="auto"/>
        <w:bottom w:val="none" w:sz="0" w:space="0" w:color="auto"/>
        <w:right w:val="none" w:sz="0" w:space="0" w:color="auto"/>
      </w:divBdr>
    </w:div>
    <w:div w:id="294337555">
      <w:bodyDiv w:val="1"/>
      <w:marLeft w:val="0"/>
      <w:marRight w:val="0"/>
      <w:marTop w:val="0"/>
      <w:marBottom w:val="0"/>
      <w:divBdr>
        <w:top w:val="none" w:sz="0" w:space="0" w:color="auto"/>
        <w:left w:val="none" w:sz="0" w:space="0" w:color="auto"/>
        <w:bottom w:val="none" w:sz="0" w:space="0" w:color="auto"/>
        <w:right w:val="none" w:sz="0" w:space="0" w:color="auto"/>
      </w:divBdr>
    </w:div>
    <w:div w:id="396056109">
      <w:bodyDiv w:val="1"/>
      <w:marLeft w:val="0"/>
      <w:marRight w:val="0"/>
      <w:marTop w:val="0"/>
      <w:marBottom w:val="0"/>
      <w:divBdr>
        <w:top w:val="none" w:sz="0" w:space="0" w:color="auto"/>
        <w:left w:val="none" w:sz="0" w:space="0" w:color="auto"/>
        <w:bottom w:val="none" w:sz="0" w:space="0" w:color="auto"/>
        <w:right w:val="none" w:sz="0" w:space="0" w:color="auto"/>
      </w:divBdr>
    </w:div>
    <w:div w:id="523136094">
      <w:bodyDiv w:val="1"/>
      <w:marLeft w:val="0"/>
      <w:marRight w:val="0"/>
      <w:marTop w:val="0"/>
      <w:marBottom w:val="0"/>
      <w:divBdr>
        <w:top w:val="none" w:sz="0" w:space="0" w:color="auto"/>
        <w:left w:val="none" w:sz="0" w:space="0" w:color="auto"/>
        <w:bottom w:val="none" w:sz="0" w:space="0" w:color="auto"/>
        <w:right w:val="none" w:sz="0" w:space="0" w:color="auto"/>
      </w:divBdr>
    </w:div>
    <w:div w:id="615647589">
      <w:bodyDiv w:val="1"/>
      <w:marLeft w:val="0"/>
      <w:marRight w:val="0"/>
      <w:marTop w:val="0"/>
      <w:marBottom w:val="0"/>
      <w:divBdr>
        <w:top w:val="none" w:sz="0" w:space="0" w:color="auto"/>
        <w:left w:val="none" w:sz="0" w:space="0" w:color="auto"/>
        <w:bottom w:val="none" w:sz="0" w:space="0" w:color="auto"/>
        <w:right w:val="none" w:sz="0" w:space="0" w:color="auto"/>
      </w:divBdr>
    </w:div>
    <w:div w:id="674766455">
      <w:bodyDiv w:val="1"/>
      <w:marLeft w:val="0"/>
      <w:marRight w:val="0"/>
      <w:marTop w:val="0"/>
      <w:marBottom w:val="0"/>
      <w:divBdr>
        <w:top w:val="none" w:sz="0" w:space="0" w:color="auto"/>
        <w:left w:val="none" w:sz="0" w:space="0" w:color="auto"/>
        <w:bottom w:val="none" w:sz="0" w:space="0" w:color="auto"/>
        <w:right w:val="none" w:sz="0" w:space="0" w:color="auto"/>
      </w:divBdr>
    </w:div>
    <w:div w:id="735081640">
      <w:bodyDiv w:val="1"/>
      <w:marLeft w:val="0"/>
      <w:marRight w:val="0"/>
      <w:marTop w:val="0"/>
      <w:marBottom w:val="0"/>
      <w:divBdr>
        <w:top w:val="none" w:sz="0" w:space="0" w:color="auto"/>
        <w:left w:val="none" w:sz="0" w:space="0" w:color="auto"/>
        <w:bottom w:val="none" w:sz="0" w:space="0" w:color="auto"/>
        <w:right w:val="none" w:sz="0" w:space="0" w:color="auto"/>
      </w:divBdr>
    </w:div>
    <w:div w:id="740755918">
      <w:bodyDiv w:val="1"/>
      <w:marLeft w:val="0"/>
      <w:marRight w:val="0"/>
      <w:marTop w:val="0"/>
      <w:marBottom w:val="0"/>
      <w:divBdr>
        <w:top w:val="none" w:sz="0" w:space="0" w:color="auto"/>
        <w:left w:val="none" w:sz="0" w:space="0" w:color="auto"/>
        <w:bottom w:val="none" w:sz="0" w:space="0" w:color="auto"/>
        <w:right w:val="none" w:sz="0" w:space="0" w:color="auto"/>
      </w:divBdr>
    </w:div>
    <w:div w:id="917323372">
      <w:bodyDiv w:val="1"/>
      <w:marLeft w:val="0"/>
      <w:marRight w:val="0"/>
      <w:marTop w:val="0"/>
      <w:marBottom w:val="0"/>
      <w:divBdr>
        <w:top w:val="none" w:sz="0" w:space="0" w:color="auto"/>
        <w:left w:val="none" w:sz="0" w:space="0" w:color="auto"/>
        <w:bottom w:val="none" w:sz="0" w:space="0" w:color="auto"/>
        <w:right w:val="none" w:sz="0" w:space="0" w:color="auto"/>
      </w:divBdr>
      <w:divsChild>
        <w:div w:id="1741442129">
          <w:marLeft w:val="0"/>
          <w:marRight w:val="0"/>
          <w:marTop w:val="0"/>
          <w:marBottom w:val="0"/>
          <w:divBdr>
            <w:top w:val="none" w:sz="0" w:space="0" w:color="auto"/>
            <w:left w:val="none" w:sz="0" w:space="0" w:color="auto"/>
            <w:bottom w:val="none" w:sz="0" w:space="0" w:color="auto"/>
            <w:right w:val="none" w:sz="0" w:space="0" w:color="auto"/>
          </w:divBdr>
        </w:div>
        <w:div w:id="749230278">
          <w:marLeft w:val="0"/>
          <w:marRight w:val="0"/>
          <w:marTop w:val="0"/>
          <w:marBottom w:val="0"/>
          <w:divBdr>
            <w:top w:val="none" w:sz="0" w:space="0" w:color="auto"/>
            <w:left w:val="none" w:sz="0" w:space="0" w:color="auto"/>
            <w:bottom w:val="none" w:sz="0" w:space="0" w:color="auto"/>
            <w:right w:val="none" w:sz="0" w:space="0" w:color="auto"/>
          </w:divBdr>
        </w:div>
      </w:divsChild>
    </w:div>
    <w:div w:id="1105074138">
      <w:bodyDiv w:val="1"/>
      <w:marLeft w:val="0"/>
      <w:marRight w:val="0"/>
      <w:marTop w:val="0"/>
      <w:marBottom w:val="0"/>
      <w:divBdr>
        <w:top w:val="none" w:sz="0" w:space="0" w:color="auto"/>
        <w:left w:val="none" w:sz="0" w:space="0" w:color="auto"/>
        <w:bottom w:val="none" w:sz="0" w:space="0" w:color="auto"/>
        <w:right w:val="none" w:sz="0" w:space="0" w:color="auto"/>
      </w:divBdr>
    </w:div>
    <w:div w:id="1167477369">
      <w:bodyDiv w:val="1"/>
      <w:marLeft w:val="0"/>
      <w:marRight w:val="0"/>
      <w:marTop w:val="0"/>
      <w:marBottom w:val="0"/>
      <w:divBdr>
        <w:top w:val="none" w:sz="0" w:space="0" w:color="auto"/>
        <w:left w:val="none" w:sz="0" w:space="0" w:color="auto"/>
        <w:bottom w:val="none" w:sz="0" w:space="0" w:color="auto"/>
        <w:right w:val="none" w:sz="0" w:space="0" w:color="auto"/>
      </w:divBdr>
    </w:div>
    <w:div w:id="1247575799">
      <w:bodyDiv w:val="1"/>
      <w:marLeft w:val="0"/>
      <w:marRight w:val="0"/>
      <w:marTop w:val="0"/>
      <w:marBottom w:val="0"/>
      <w:divBdr>
        <w:top w:val="none" w:sz="0" w:space="0" w:color="auto"/>
        <w:left w:val="none" w:sz="0" w:space="0" w:color="auto"/>
        <w:bottom w:val="none" w:sz="0" w:space="0" w:color="auto"/>
        <w:right w:val="none" w:sz="0" w:space="0" w:color="auto"/>
      </w:divBdr>
    </w:div>
    <w:div w:id="1399672196">
      <w:bodyDiv w:val="1"/>
      <w:marLeft w:val="0"/>
      <w:marRight w:val="0"/>
      <w:marTop w:val="0"/>
      <w:marBottom w:val="0"/>
      <w:divBdr>
        <w:top w:val="none" w:sz="0" w:space="0" w:color="auto"/>
        <w:left w:val="none" w:sz="0" w:space="0" w:color="auto"/>
        <w:bottom w:val="none" w:sz="0" w:space="0" w:color="auto"/>
        <w:right w:val="none" w:sz="0" w:space="0" w:color="auto"/>
      </w:divBdr>
    </w:div>
    <w:div w:id="1593078631">
      <w:bodyDiv w:val="1"/>
      <w:marLeft w:val="0"/>
      <w:marRight w:val="0"/>
      <w:marTop w:val="0"/>
      <w:marBottom w:val="0"/>
      <w:divBdr>
        <w:top w:val="none" w:sz="0" w:space="0" w:color="auto"/>
        <w:left w:val="none" w:sz="0" w:space="0" w:color="auto"/>
        <w:bottom w:val="none" w:sz="0" w:space="0" w:color="auto"/>
        <w:right w:val="none" w:sz="0" w:space="0" w:color="auto"/>
      </w:divBdr>
    </w:div>
    <w:div w:id="213663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rouane.BENFIKRI\Desktop\projet%20kouiss\smail_marouane_projet_smc_smc.docx" TargetMode="External"/><Relationship Id="rId18" Type="http://schemas.openxmlformats.org/officeDocument/2006/relationships/hyperlink" Target="file:///C:\Users\Marouane.BENFIKRI\Desktop\projet%20kouiss\smail_marouane_projet_smc_smc.docx" TargetMode="External"/><Relationship Id="rId26" Type="http://schemas.openxmlformats.org/officeDocument/2006/relationships/hyperlink" Target="file:///C:\Users\Marouane.BENFIKRI\Desktop\projet%20kouiss\smail_marouane_projet_smc_smc.docx"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file:///C:\Users\Marouane.BENFIKRI\Desktop\projet%20kouiss\smail_marouane_projet_smc_smc.docx" TargetMode="External"/><Relationship Id="rId34" Type="http://schemas.openxmlformats.org/officeDocument/2006/relationships/image" Target="media/image7.png"/><Relationship Id="rId42" Type="http://schemas.openxmlformats.org/officeDocument/2006/relationships/image" Target="media/image15.jp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Marouane.BENFIKRI\Desktop\projet%20kouiss\smail_marouane_projet_smc_smc.docx" TargetMode="External"/><Relationship Id="rId17" Type="http://schemas.openxmlformats.org/officeDocument/2006/relationships/hyperlink" Target="file:///C:\Users\Marouane.BENFIKRI\Desktop\projet%20kouiss\smail_marouane_projet_smc_smc.docx" TargetMode="External"/><Relationship Id="rId25" Type="http://schemas.openxmlformats.org/officeDocument/2006/relationships/hyperlink" Target="file:///C:\Users\Marouane.BENFIKRI\Desktop\projet%20kouiss\smail_marouane_projet_smc_smc.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hyperlink" Target="file:///C:\Users\Marouane.BENFIKRI\Desktop\projet%20kouiss\smail_marouane_projet_smc_smc.docx" TargetMode="External"/><Relationship Id="rId20" Type="http://schemas.openxmlformats.org/officeDocument/2006/relationships/hyperlink" Target="file:///C:\Users\Marouane.BENFIKRI\Desktop\projet%20kouiss\smail_marouane_projet_smc_smc.docx" TargetMode="External"/><Relationship Id="rId29" Type="http://schemas.openxmlformats.org/officeDocument/2006/relationships/hyperlink" Target="file:///C:\Users\Marouane.BENFIKRI\Desktop\projet%20kouiss\smail_marouane_projet_smc_smc.docx" TargetMode="External"/><Relationship Id="rId41"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arouane.BENFIKRI\Desktop\projet%20kouiss\smail_marouane_projet_smc_smc.docx" TargetMode="External"/><Relationship Id="rId24" Type="http://schemas.openxmlformats.org/officeDocument/2006/relationships/hyperlink" Target="file:///C:\Users\Marouane.BENFIKRI\Desktop\projet%20kouiss\smail_marouane_projet_smc_smc.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file:///C:\Users\Marouane.BENFIKRI\Desktop\projet%20kouiss\smail_marouane_projet_smc_smc.docx" TargetMode="External"/><Relationship Id="rId23" Type="http://schemas.openxmlformats.org/officeDocument/2006/relationships/hyperlink" Target="file:///C:\Users\Marouane.BENFIKRI\Desktop\projet%20kouiss\smail_marouane_projet_smc_smc.docx" TargetMode="External"/><Relationship Id="rId28" Type="http://schemas.openxmlformats.org/officeDocument/2006/relationships/hyperlink" Target="file:///C:\Users\Marouane.BENFIKRI\Desktop\projet%20kouiss\smail_marouane_projet_smc_smc.docx" TargetMode="External"/><Relationship Id="rId36" Type="http://schemas.openxmlformats.org/officeDocument/2006/relationships/image" Target="media/image9.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file:///C:\Users\Marouane.BENFIKRI\Desktop\projet%20kouiss\smail_marouane_projet_smc_smc.docx" TargetMode="External"/><Relationship Id="rId31" Type="http://schemas.openxmlformats.org/officeDocument/2006/relationships/image" Target="media/image4.jpg"/><Relationship Id="rId44"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Marouane.BENFIKRI\Desktop\projet%20kouiss\smail_marouane_projet_smc_smc.docx" TargetMode="External"/><Relationship Id="rId22" Type="http://schemas.openxmlformats.org/officeDocument/2006/relationships/hyperlink" Target="file:///C:\Users\Marouane.BENFIKRI\Desktop\projet%20kouiss\smail_marouane_projet_smc_smc.docx" TargetMode="External"/><Relationship Id="rId27" Type="http://schemas.openxmlformats.org/officeDocument/2006/relationships/hyperlink" Target="file:///C:\Users\Marouane.BENFIKRI\Desktop\projet%20kouiss\smail_marouane_projet_smc_smc.docx" TargetMode="External"/><Relationship Id="rId30" Type="http://schemas.openxmlformats.org/officeDocument/2006/relationships/image" Target="media/image3.jpg"/><Relationship Id="rId35" Type="http://schemas.openxmlformats.org/officeDocument/2006/relationships/image" Target="media/image8.png"/><Relationship Id="rId43" Type="http://schemas.openxmlformats.org/officeDocument/2006/relationships/image" Target="media/image16.jp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08932-B431-4DBC-96DC-FD14DB3F2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4990</Words>
  <Characters>27447</Characters>
  <Application>Microsoft Office Word</Application>
  <DocSecurity>0</DocSecurity>
  <Lines>228</Lines>
  <Paragraphs>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Marouane BENFIKRI</cp:lastModifiedBy>
  <cp:revision>2</cp:revision>
  <dcterms:created xsi:type="dcterms:W3CDTF">2023-12-15T22:37:00Z</dcterms:created>
  <dcterms:modified xsi:type="dcterms:W3CDTF">2023-12-15T22:37:00Z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e30d59b1-f84c-4d04-8ec5-252893fd0988</vt:lpwstr>
  </property>
</Properties>
</file>