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45D4" w14:textId="77777777" w:rsidR="005B7050" w:rsidRPr="005B7050" w:rsidRDefault="005B7050" w:rsidP="005B7050">
      <w:pPr>
        <w:pBdr>
          <w:bottom w:val="single" w:sz="4" w:space="1" w:color="auto"/>
        </w:pBdr>
        <w:bidi/>
        <w:jc w:val="center"/>
        <w:rPr>
          <w:rFonts w:ascii="Simplified Arabic" w:hAnsi="Simplified Arabic"/>
          <w:b/>
          <w:bCs/>
          <w:sz w:val="32"/>
          <w:szCs w:val="32"/>
        </w:rPr>
      </w:pPr>
      <w:r w:rsidRPr="005B7050">
        <w:rPr>
          <w:rFonts w:ascii="Simplified Arabic" w:hAnsi="Simplified Arabic"/>
          <w:b/>
          <w:bCs/>
          <w:sz w:val="32"/>
          <w:szCs w:val="32"/>
          <w:rtl/>
        </w:rPr>
        <w:t>أنساق في جيولوجيا التفكير</w:t>
      </w:r>
    </w:p>
    <w:p w14:paraId="07A4D5FF" w14:textId="0E3FE49A" w:rsidR="005B7050" w:rsidRPr="005B7050" w:rsidRDefault="0058659B" w:rsidP="005B7050">
      <w:pPr>
        <w:bidi/>
        <w:ind w:firstLine="720"/>
        <w:jc w:val="both"/>
        <w:rPr>
          <w:rFonts w:ascii="Simplified Arabic" w:hAnsi="Simplified Arabic"/>
          <w:sz w:val="28"/>
          <w:szCs w:val="28"/>
        </w:rPr>
      </w:pPr>
      <w:r>
        <w:rPr>
          <w:rFonts w:ascii="Simplified Arabic" w:hAnsi="Simplified Arabic" w:hint="cs"/>
          <w:sz w:val="28"/>
          <w:szCs w:val="28"/>
          <w:rtl/>
        </w:rPr>
        <w:t xml:space="preserve">في </w:t>
      </w:r>
      <w:r w:rsidR="005B7050" w:rsidRPr="005B7050">
        <w:rPr>
          <w:rFonts w:ascii="Simplified Arabic" w:hAnsi="Simplified Arabic"/>
          <w:sz w:val="28"/>
          <w:szCs w:val="28"/>
          <w:rtl/>
        </w:rPr>
        <w:t>كل يوم يستقبل هاتفي عبر الواتساب مقالات وأخبارا وتحليلات موغلة في التشاؤم، فالإنسان مفطور على ثنائية الخير والشر والتفاؤل والتشاؤم، وبوسعه أن يوجه انتباهه وتفكيره في المسار الايجابي أو المسار السلبي. من أولئك المدونين الذي</w:t>
      </w:r>
      <w:r w:rsidR="005B7050">
        <w:rPr>
          <w:rFonts w:ascii="Simplified Arabic" w:hAnsi="Simplified Arabic" w:hint="cs"/>
          <w:sz w:val="28"/>
          <w:szCs w:val="28"/>
          <w:rtl/>
          <w:lang w:bidi="ar-OM"/>
        </w:rPr>
        <w:t>ن</w:t>
      </w:r>
      <w:r w:rsidR="005B7050" w:rsidRPr="005B7050">
        <w:rPr>
          <w:rFonts w:ascii="Simplified Arabic" w:hAnsi="Simplified Arabic"/>
          <w:sz w:val="28"/>
          <w:szCs w:val="28"/>
          <w:rtl/>
        </w:rPr>
        <w:t xml:space="preserve"> تزعجني رسائله</w:t>
      </w:r>
      <w:r w:rsidR="005B7050">
        <w:rPr>
          <w:rFonts w:ascii="Simplified Arabic" w:hAnsi="Simplified Arabic" w:hint="cs"/>
          <w:sz w:val="28"/>
          <w:szCs w:val="28"/>
          <w:rtl/>
        </w:rPr>
        <w:t>م</w:t>
      </w:r>
      <w:r w:rsidR="005B7050" w:rsidRPr="005B7050">
        <w:rPr>
          <w:rFonts w:ascii="Simplified Arabic" w:hAnsi="Simplified Arabic"/>
          <w:sz w:val="28"/>
          <w:szCs w:val="28"/>
          <w:rtl/>
        </w:rPr>
        <w:t xml:space="preserve"> رجل في العقد الخامس من عمره، يمتلك بيتا مكون</w:t>
      </w:r>
      <w:r w:rsidR="005B7050">
        <w:rPr>
          <w:rFonts w:ascii="Simplified Arabic" w:hAnsi="Simplified Arabic" w:hint="cs"/>
          <w:sz w:val="28"/>
          <w:szCs w:val="28"/>
          <w:rtl/>
        </w:rPr>
        <w:t>ا</w:t>
      </w:r>
      <w:r w:rsidR="005B7050" w:rsidRPr="005B7050">
        <w:rPr>
          <w:rFonts w:ascii="Simplified Arabic" w:hAnsi="Simplified Arabic"/>
          <w:sz w:val="28"/>
          <w:szCs w:val="28"/>
          <w:rtl/>
        </w:rPr>
        <w:t xml:space="preserve"> من طابقين وي</w:t>
      </w:r>
      <w:r w:rsidR="005B7050">
        <w:rPr>
          <w:rFonts w:ascii="Simplified Arabic" w:hAnsi="Simplified Arabic" w:hint="cs"/>
          <w:sz w:val="28"/>
          <w:szCs w:val="28"/>
          <w:rtl/>
        </w:rPr>
        <w:t>قود</w:t>
      </w:r>
      <w:r w:rsidR="005B7050" w:rsidRPr="005B7050">
        <w:rPr>
          <w:rFonts w:ascii="Simplified Arabic" w:hAnsi="Simplified Arabic"/>
          <w:sz w:val="28"/>
          <w:szCs w:val="28"/>
          <w:rtl/>
        </w:rPr>
        <w:t xml:space="preserve"> سيارة دفع رباعي فاخرة ويتقاضى راتب</w:t>
      </w:r>
      <w:r w:rsidR="005B7050">
        <w:rPr>
          <w:rFonts w:ascii="Simplified Arabic" w:hAnsi="Simplified Arabic" w:hint="cs"/>
          <w:sz w:val="28"/>
          <w:szCs w:val="28"/>
          <w:rtl/>
        </w:rPr>
        <w:t>ا</w:t>
      </w:r>
      <w:r w:rsidR="005B7050" w:rsidRPr="005B7050">
        <w:rPr>
          <w:rFonts w:ascii="Simplified Arabic" w:hAnsi="Simplified Arabic"/>
          <w:sz w:val="28"/>
          <w:szCs w:val="28"/>
          <w:rtl/>
        </w:rPr>
        <w:t xml:space="preserve"> تقاعد</w:t>
      </w:r>
      <w:r w:rsidR="005B7050">
        <w:rPr>
          <w:rFonts w:ascii="Simplified Arabic" w:hAnsi="Simplified Arabic" w:hint="cs"/>
          <w:sz w:val="28"/>
          <w:szCs w:val="28"/>
          <w:rtl/>
        </w:rPr>
        <w:t>يا</w:t>
      </w:r>
      <w:r w:rsidR="005B7050" w:rsidRPr="005B7050">
        <w:rPr>
          <w:rFonts w:ascii="Simplified Arabic" w:hAnsi="Simplified Arabic"/>
          <w:sz w:val="28"/>
          <w:szCs w:val="28"/>
          <w:rtl/>
        </w:rPr>
        <w:t xml:space="preserve"> يفوق الألف ريال ش</w:t>
      </w:r>
      <w:r w:rsidR="005B7050">
        <w:rPr>
          <w:rFonts w:ascii="Simplified Arabic" w:hAnsi="Simplified Arabic" w:hint="cs"/>
          <w:sz w:val="28"/>
          <w:szCs w:val="28"/>
          <w:rtl/>
        </w:rPr>
        <w:t>ه</w:t>
      </w:r>
      <w:r w:rsidR="005B7050" w:rsidRPr="005B7050">
        <w:rPr>
          <w:rFonts w:ascii="Simplified Arabic" w:hAnsi="Simplified Arabic"/>
          <w:sz w:val="28"/>
          <w:szCs w:val="28"/>
          <w:rtl/>
        </w:rPr>
        <w:t xml:space="preserve">ريا، تخرج أبناؤه من </w:t>
      </w:r>
      <w:r w:rsidR="005B7050">
        <w:rPr>
          <w:rFonts w:ascii="Simplified Arabic" w:hAnsi="Simplified Arabic" w:hint="cs"/>
          <w:sz w:val="28"/>
          <w:szCs w:val="28"/>
          <w:rtl/>
        </w:rPr>
        <w:t>جامعات وكليات</w:t>
      </w:r>
      <w:r w:rsidR="005B7050" w:rsidRPr="005B7050">
        <w:rPr>
          <w:rFonts w:ascii="Simplified Arabic" w:hAnsi="Simplified Arabic"/>
          <w:sz w:val="28"/>
          <w:szCs w:val="28"/>
          <w:rtl/>
        </w:rPr>
        <w:t xml:space="preserve">، بعضهم يعمل ومنهم من ينتظر فرصة </w:t>
      </w:r>
      <w:r w:rsidR="005B7050">
        <w:rPr>
          <w:rFonts w:ascii="Simplified Arabic" w:hAnsi="Simplified Arabic" w:hint="cs"/>
          <w:sz w:val="28"/>
          <w:szCs w:val="28"/>
          <w:rtl/>
        </w:rPr>
        <w:t>التعيين</w:t>
      </w:r>
      <w:r w:rsidR="005B7050" w:rsidRPr="005B7050">
        <w:rPr>
          <w:rFonts w:ascii="Simplified Arabic" w:hAnsi="Simplified Arabic"/>
          <w:sz w:val="28"/>
          <w:szCs w:val="28"/>
          <w:rtl/>
        </w:rPr>
        <w:t>. لكنه يلتقط كل التكهنات والإشاعات والمقالات التي ترفع تشاؤم من يقرأها على سجيته، ويتحول كثير من الناس إلى متشائمين مشكلين</w:t>
      </w:r>
      <w:r>
        <w:rPr>
          <w:rFonts w:ascii="Simplified Arabic" w:hAnsi="Simplified Arabic" w:hint="cs"/>
          <w:sz w:val="28"/>
          <w:szCs w:val="28"/>
          <w:rtl/>
        </w:rPr>
        <w:t xml:space="preserve"> بذلك</w:t>
      </w:r>
      <w:r w:rsidR="005B7050" w:rsidRPr="005B7050">
        <w:rPr>
          <w:rFonts w:ascii="Simplified Arabic" w:hAnsi="Simplified Arabic"/>
          <w:sz w:val="28"/>
          <w:szCs w:val="28"/>
          <w:rtl/>
        </w:rPr>
        <w:t xml:space="preserve"> عقلا جمعيا لمجموعة </w:t>
      </w:r>
      <w:r>
        <w:rPr>
          <w:rFonts w:ascii="Simplified Arabic" w:hAnsi="Simplified Arabic" w:hint="cs"/>
          <w:sz w:val="28"/>
          <w:szCs w:val="28"/>
          <w:rtl/>
        </w:rPr>
        <w:t>من ال</w:t>
      </w:r>
      <w:r w:rsidR="005B7050" w:rsidRPr="005B7050">
        <w:rPr>
          <w:rFonts w:ascii="Simplified Arabic" w:hAnsi="Simplified Arabic"/>
          <w:sz w:val="28"/>
          <w:szCs w:val="28"/>
          <w:rtl/>
        </w:rPr>
        <w:t>مرجفين. إن الإنسان السوي بتعاطيه مع الحياة وظروفها</w:t>
      </w:r>
      <w:r w:rsidR="005B7050">
        <w:rPr>
          <w:rFonts w:ascii="Simplified Arabic" w:hAnsi="Simplified Arabic" w:hint="cs"/>
          <w:sz w:val="28"/>
          <w:szCs w:val="28"/>
          <w:rtl/>
        </w:rPr>
        <w:t xml:space="preserve"> ي</w:t>
      </w:r>
      <w:r>
        <w:rPr>
          <w:rFonts w:ascii="Simplified Arabic" w:hAnsi="Simplified Arabic" w:hint="cs"/>
          <w:sz w:val="28"/>
          <w:szCs w:val="28"/>
          <w:rtl/>
        </w:rPr>
        <w:t>ُ</w:t>
      </w:r>
      <w:r w:rsidR="005B7050">
        <w:rPr>
          <w:rFonts w:ascii="Simplified Arabic" w:hAnsi="Simplified Arabic" w:hint="cs"/>
          <w:sz w:val="28"/>
          <w:szCs w:val="28"/>
          <w:rtl/>
        </w:rPr>
        <w:t>سخ</w:t>
      </w:r>
      <w:r>
        <w:rPr>
          <w:rFonts w:ascii="Simplified Arabic" w:hAnsi="Simplified Arabic" w:hint="cs"/>
          <w:sz w:val="28"/>
          <w:szCs w:val="28"/>
          <w:rtl/>
        </w:rPr>
        <w:t>ّ</w:t>
      </w:r>
      <w:r w:rsidR="005B7050">
        <w:rPr>
          <w:rFonts w:ascii="Simplified Arabic" w:hAnsi="Simplified Arabic" w:hint="cs"/>
          <w:sz w:val="28"/>
          <w:szCs w:val="28"/>
          <w:rtl/>
        </w:rPr>
        <w:t>ر كل الظروف لكي يحول التحديات إلى مكاسب.</w:t>
      </w:r>
    </w:p>
    <w:p w14:paraId="295CD92C" w14:textId="7F79ACAA" w:rsidR="005B7050" w:rsidRPr="005B7050" w:rsidRDefault="005B7050" w:rsidP="005B7050">
      <w:pPr>
        <w:bidi/>
        <w:jc w:val="both"/>
        <w:rPr>
          <w:rFonts w:ascii="Simplified Arabic" w:hAnsi="Simplified Arabic"/>
          <w:sz w:val="28"/>
          <w:szCs w:val="28"/>
        </w:rPr>
      </w:pPr>
      <w:r w:rsidRPr="005B7050">
        <w:rPr>
          <w:rFonts w:ascii="Simplified Arabic" w:hAnsi="Simplified Arabic"/>
          <w:sz w:val="28"/>
          <w:szCs w:val="28"/>
          <w:rtl/>
        </w:rPr>
        <w:t>لو تأمل</w:t>
      </w:r>
      <w:r>
        <w:rPr>
          <w:rFonts w:ascii="Simplified Arabic" w:hAnsi="Simplified Arabic" w:hint="cs"/>
          <w:sz w:val="28"/>
          <w:szCs w:val="28"/>
          <w:rtl/>
        </w:rPr>
        <w:t>ت</w:t>
      </w:r>
      <w:r w:rsidRPr="005B7050">
        <w:rPr>
          <w:rFonts w:ascii="Simplified Arabic" w:hAnsi="Simplified Arabic"/>
          <w:sz w:val="28"/>
          <w:szCs w:val="28"/>
          <w:rtl/>
        </w:rPr>
        <w:t xml:space="preserve"> في حياتك وفكرت في تجارب</w:t>
      </w:r>
      <w:r w:rsidR="0058659B">
        <w:rPr>
          <w:rFonts w:ascii="Simplified Arabic" w:hAnsi="Simplified Arabic" w:hint="cs"/>
          <w:sz w:val="28"/>
          <w:szCs w:val="28"/>
          <w:rtl/>
        </w:rPr>
        <w:t>ك</w:t>
      </w:r>
      <w:r w:rsidRPr="005B7050">
        <w:rPr>
          <w:rFonts w:ascii="Simplified Arabic" w:hAnsi="Simplified Arabic"/>
          <w:sz w:val="28"/>
          <w:szCs w:val="28"/>
          <w:rtl/>
        </w:rPr>
        <w:t xml:space="preserve"> وخبرات ومعتقداتك وعاداتك</w:t>
      </w:r>
      <w:r w:rsidR="0058659B">
        <w:rPr>
          <w:rFonts w:ascii="Simplified Arabic" w:hAnsi="Simplified Arabic" w:hint="cs"/>
          <w:sz w:val="28"/>
          <w:szCs w:val="28"/>
          <w:rtl/>
        </w:rPr>
        <w:t>؛</w:t>
      </w:r>
      <w:r w:rsidRPr="005B7050">
        <w:rPr>
          <w:rFonts w:ascii="Simplified Arabic" w:hAnsi="Simplified Arabic"/>
          <w:sz w:val="28"/>
          <w:szCs w:val="28"/>
          <w:rtl/>
        </w:rPr>
        <w:t xml:space="preserve"> سوف تكتشف أنها عبارة عن أنساق حفرتها التربية بكل أنواعها المقصودة وغير المقصودة في عقلك فترسخت في طبقات اللاوعي و كونت لها شعابا وأودية وأنهارا تنساب متجمعة في اللاوعي وتمارس تأثيرها على حياتك </w:t>
      </w:r>
      <w:r w:rsidRPr="005B7050">
        <w:rPr>
          <w:rFonts w:ascii="Simplified Arabic" w:hAnsi="Simplified Arabic" w:hint="cs"/>
          <w:sz w:val="28"/>
          <w:szCs w:val="28"/>
          <w:rtl/>
        </w:rPr>
        <w:t>باعتباره</w:t>
      </w:r>
      <w:r w:rsidRPr="005B7050">
        <w:rPr>
          <w:rFonts w:ascii="Simplified Arabic" w:hAnsi="Simplified Arabic" w:hint="eastAsia"/>
          <w:sz w:val="28"/>
          <w:szCs w:val="28"/>
          <w:rtl/>
        </w:rPr>
        <w:t>ا</w:t>
      </w:r>
      <w:r w:rsidRPr="005B7050">
        <w:rPr>
          <w:rFonts w:ascii="Simplified Arabic" w:hAnsi="Simplified Arabic"/>
          <w:sz w:val="28"/>
          <w:szCs w:val="28"/>
          <w:rtl/>
        </w:rPr>
        <w:t xml:space="preserve"> نظام تشغيل </w:t>
      </w:r>
      <w:r w:rsidR="0058659B">
        <w:rPr>
          <w:rFonts w:ascii="Simplified Arabic" w:hAnsi="Simplified Arabic" w:hint="cs"/>
          <w:sz w:val="28"/>
          <w:szCs w:val="28"/>
          <w:rtl/>
        </w:rPr>
        <w:t>ل</w:t>
      </w:r>
      <w:r w:rsidRPr="005B7050">
        <w:rPr>
          <w:rFonts w:ascii="Simplified Arabic" w:hAnsi="Simplified Arabic"/>
          <w:sz w:val="28"/>
          <w:szCs w:val="28"/>
          <w:rtl/>
        </w:rPr>
        <w:t xml:space="preserve">عقلك.  وبمرور الوقت تؤدي هذه الأنساق دورها على مستوى باطني بدون حضور الوعي. وبالتالي فهي تمارس تأثيرا </w:t>
      </w:r>
      <w:r w:rsidR="0058659B">
        <w:rPr>
          <w:rFonts w:ascii="Simplified Arabic" w:hAnsi="Simplified Arabic" w:hint="cs"/>
          <w:sz w:val="28"/>
          <w:szCs w:val="28"/>
          <w:rtl/>
        </w:rPr>
        <w:t>قسريا</w:t>
      </w:r>
      <w:r w:rsidRPr="005B7050">
        <w:rPr>
          <w:rFonts w:ascii="Simplified Arabic" w:hAnsi="Simplified Arabic"/>
          <w:sz w:val="28"/>
          <w:szCs w:val="28"/>
          <w:rtl/>
        </w:rPr>
        <w:t xml:space="preserve"> بدون إرادة أو وعي، فالمدمن يصبح منصاعا لعادة الإدمان، والفقير يبقى تحت هيمنة الفقر والمتفائل  تسير حياته </w:t>
      </w:r>
      <w:r w:rsidRPr="005B7050">
        <w:rPr>
          <w:rFonts w:ascii="Simplified Arabic" w:hAnsi="Simplified Arabic" w:hint="cs"/>
          <w:sz w:val="28"/>
          <w:szCs w:val="28"/>
          <w:rtl/>
        </w:rPr>
        <w:t>انسيابية</w:t>
      </w:r>
      <w:r w:rsidRPr="005B7050">
        <w:rPr>
          <w:rFonts w:ascii="Simplified Arabic" w:hAnsi="Simplified Arabic"/>
          <w:sz w:val="28"/>
          <w:szCs w:val="28"/>
          <w:rtl/>
        </w:rPr>
        <w:t xml:space="preserve"> وسلسة ومباركة.  من هنا فإن الإنسان مخير بين أن يعيش حياة </w:t>
      </w:r>
      <w:r w:rsidR="0058659B">
        <w:rPr>
          <w:rFonts w:ascii="Simplified Arabic" w:hAnsi="Simplified Arabic" w:hint="cs"/>
          <w:sz w:val="28"/>
          <w:szCs w:val="28"/>
          <w:rtl/>
        </w:rPr>
        <w:t>مستقرة و</w:t>
      </w:r>
      <w:r w:rsidRPr="005B7050">
        <w:rPr>
          <w:rFonts w:ascii="Simplified Arabic" w:hAnsi="Simplified Arabic"/>
          <w:sz w:val="28"/>
          <w:szCs w:val="28"/>
          <w:rtl/>
        </w:rPr>
        <w:t xml:space="preserve"> جميلة وبين أن يستسلم لتلك الأنساق السلبية التي تذيقه الشقاء والتعاسة والمرض. بينما يقضي المتشائم حياته في شقاء يبحث له عن تفسير ومبررات خارجية. استلمت منذ ساعات رسالة عبر الواتساب </w:t>
      </w:r>
      <w:r w:rsidR="0058659B">
        <w:rPr>
          <w:rFonts w:ascii="Simplified Arabic" w:hAnsi="Simplified Arabic" w:hint="cs"/>
          <w:sz w:val="28"/>
          <w:szCs w:val="28"/>
          <w:rtl/>
        </w:rPr>
        <w:t xml:space="preserve">من الرجل ذاته </w:t>
      </w:r>
      <w:r w:rsidRPr="005B7050">
        <w:rPr>
          <w:rFonts w:ascii="Simplified Arabic" w:hAnsi="Simplified Arabic"/>
          <w:sz w:val="28"/>
          <w:szCs w:val="28"/>
          <w:rtl/>
        </w:rPr>
        <w:t xml:space="preserve">تحمل مضمونا قاتما كالحا، أدركت أن نهر حياته ضيق متأزم حاد التعرجات شاهق المساقط فكتبت إليه عبارة: تفاءلوا بالخير تجدوه. لماذا يذهب الناس إلى تفسير المواقف والأحداث بهذه السلبية؟ إنها الأنساق التي تبرمج عليها عقل الفرد وقد يقضي حياته كلها من غير أن يعمل على تغيير الأنساق الذهنية التي تدفع عربة حياته في محطات صعبة وشاقة. كل يوم يرسل أحد كتاب التواصل </w:t>
      </w:r>
      <w:r w:rsidR="009303C4" w:rsidRPr="005B7050">
        <w:rPr>
          <w:rFonts w:ascii="Simplified Arabic" w:hAnsi="Simplified Arabic" w:hint="cs"/>
          <w:sz w:val="28"/>
          <w:szCs w:val="28"/>
          <w:rtl/>
        </w:rPr>
        <w:t>الاجتماعي</w:t>
      </w:r>
      <w:r w:rsidRPr="005B7050">
        <w:rPr>
          <w:rFonts w:ascii="Simplified Arabic" w:hAnsi="Simplified Arabic"/>
          <w:sz w:val="28"/>
          <w:szCs w:val="28"/>
          <w:rtl/>
        </w:rPr>
        <w:t xml:space="preserve"> مقالاته المتشائمة التي تفتش عن مبررات تشاؤمه ويسوق الاتهامات وسوء الظن بالحكومة ووزرائها </w:t>
      </w:r>
      <w:r w:rsidR="00E91F95">
        <w:rPr>
          <w:rFonts w:ascii="Simplified Arabic" w:hAnsi="Simplified Arabic" w:hint="cs"/>
          <w:sz w:val="28"/>
          <w:szCs w:val="28"/>
          <w:rtl/>
        </w:rPr>
        <w:t xml:space="preserve">و </w:t>
      </w:r>
      <w:r w:rsidRPr="005B7050">
        <w:rPr>
          <w:rFonts w:ascii="Simplified Arabic" w:hAnsi="Simplified Arabic"/>
          <w:sz w:val="28"/>
          <w:szCs w:val="28"/>
          <w:rtl/>
        </w:rPr>
        <w:t xml:space="preserve">يتغابى عن كل الإنجازات الجميلة والحياة الكريمة التي يستطيع كل إنسان </w:t>
      </w:r>
      <w:r w:rsidR="009303C4">
        <w:rPr>
          <w:rFonts w:ascii="Simplified Arabic" w:hAnsi="Simplified Arabic" w:hint="cs"/>
          <w:sz w:val="28"/>
          <w:szCs w:val="28"/>
          <w:rtl/>
        </w:rPr>
        <w:t xml:space="preserve">أن </w:t>
      </w:r>
      <w:r w:rsidRPr="005B7050">
        <w:rPr>
          <w:rFonts w:ascii="Simplified Arabic" w:hAnsi="Simplified Arabic"/>
          <w:sz w:val="28"/>
          <w:szCs w:val="28"/>
          <w:rtl/>
        </w:rPr>
        <w:t xml:space="preserve">يعيشها ويحقق فيها أحلامه وأهدافه وآماله. إنها الأنساق العقلية </w:t>
      </w:r>
      <w:proofErr w:type="spellStart"/>
      <w:r w:rsidRPr="005B7050">
        <w:rPr>
          <w:rFonts w:ascii="Simplified Arabic" w:hAnsi="Simplified Arabic"/>
          <w:sz w:val="28"/>
          <w:szCs w:val="28"/>
          <w:rtl/>
        </w:rPr>
        <w:t>اللاواعية</w:t>
      </w:r>
      <w:proofErr w:type="spellEnd"/>
      <w:r w:rsidRPr="005B7050">
        <w:rPr>
          <w:rFonts w:ascii="Simplified Arabic" w:hAnsi="Simplified Arabic"/>
          <w:sz w:val="28"/>
          <w:szCs w:val="28"/>
          <w:rtl/>
        </w:rPr>
        <w:t xml:space="preserve">، التي يستطيع كل إنسان أن يوجه وعيه إلى اكتشافها وإعادة تعديلها أو التخلص منها.  يستطيع الإنسان أن يخصص وقتا محددا كل يوم في الصباح وفي المساء، ويعيد اكتشاف جيولوجية حياته وتكويناتها، وسيدرك إن كان تفكيره </w:t>
      </w:r>
      <w:r w:rsidRPr="005B7050">
        <w:rPr>
          <w:rFonts w:ascii="Simplified Arabic" w:hAnsi="Simplified Arabic"/>
          <w:sz w:val="28"/>
          <w:szCs w:val="28"/>
          <w:rtl/>
        </w:rPr>
        <w:lastRenderedPageBreak/>
        <w:t>إيجابيا أم سلبيا. ثم يبدأ بكل بساطة يراقب أفكاره ومشاعره ويسأل نفسه: هل هذا التفكير يساعدني ويجعلني ناجحا وسعيدا؟ هل يستطيع التفكير السلبي وسوء الظن بالناس والمجتمع والدولة أن يساعدني لتحسين حياتي؟ وتعزيز جودتها؟ ماذا يمكنني أن أفعل الآن لتغيير حياتي نحو الأفضل</w:t>
      </w:r>
      <w:r w:rsidR="009303C4">
        <w:rPr>
          <w:rFonts w:ascii="Simplified Arabic" w:hAnsi="Simplified Arabic" w:hint="cs"/>
          <w:sz w:val="28"/>
          <w:szCs w:val="28"/>
          <w:rtl/>
        </w:rPr>
        <w:t>؟</w:t>
      </w:r>
      <w:r w:rsidRPr="005B7050">
        <w:rPr>
          <w:rFonts w:ascii="Simplified Arabic" w:hAnsi="Simplified Arabic"/>
          <w:sz w:val="28"/>
          <w:szCs w:val="28"/>
          <w:rtl/>
        </w:rPr>
        <w:t xml:space="preserve"> ما الذي أريد أن أنتجه قبل رحيلي عن هذه الحياة؟</w:t>
      </w:r>
    </w:p>
    <w:p w14:paraId="6A043A15" w14:textId="6CCEDDA5" w:rsidR="005B7050" w:rsidRPr="005B7050" w:rsidRDefault="005B7050" w:rsidP="005B7050">
      <w:pPr>
        <w:bidi/>
        <w:jc w:val="both"/>
        <w:rPr>
          <w:rFonts w:ascii="Simplified Arabic" w:hAnsi="Simplified Arabic"/>
          <w:sz w:val="28"/>
          <w:szCs w:val="28"/>
        </w:rPr>
      </w:pPr>
      <w:r w:rsidRPr="005B7050">
        <w:rPr>
          <w:rFonts w:ascii="Simplified Arabic" w:hAnsi="Simplified Arabic"/>
          <w:sz w:val="28"/>
          <w:szCs w:val="28"/>
          <w:rtl/>
        </w:rPr>
        <w:t xml:space="preserve">من عرف </w:t>
      </w:r>
      <w:r w:rsidR="009303C4" w:rsidRPr="005B7050">
        <w:rPr>
          <w:rFonts w:ascii="Simplified Arabic" w:hAnsi="Simplified Arabic" w:hint="cs"/>
          <w:sz w:val="28"/>
          <w:szCs w:val="28"/>
          <w:rtl/>
        </w:rPr>
        <w:t>نفسه،</w:t>
      </w:r>
      <w:r w:rsidRPr="005B7050">
        <w:rPr>
          <w:rFonts w:ascii="Simplified Arabic" w:hAnsi="Simplified Arabic"/>
          <w:sz w:val="28"/>
          <w:szCs w:val="28"/>
          <w:rtl/>
        </w:rPr>
        <w:t xml:space="preserve"> عرف ربه ومن يعرف ربه حتما </w:t>
      </w:r>
      <w:r w:rsidR="0058659B" w:rsidRPr="005B7050">
        <w:rPr>
          <w:rFonts w:ascii="Simplified Arabic" w:hAnsi="Simplified Arabic" w:hint="cs"/>
          <w:sz w:val="28"/>
          <w:szCs w:val="28"/>
          <w:rtl/>
        </w:rPr>
        <w:t>سيلهمه الله</w:t>
      </w:r>
      <w:r w:rsidRPr="005B7050">
        <w:rPr>
          <w:rFonts w:ascii="Simplified Arabic" w:hAnsi="Simplified Arabic"/>
          <w:sz w:val="28"/>
          <w:szCs w:val="28"/>
          <w:rtl/>
        </w:rPr>
        <w:t xml:space="preserve"> الأفكار الإيجابية والتقنيات الفعالة لتغيير حياته نحو الأفضل</w:t>
      </w:r>
      <w:r w:rsidRPr="005B7050">
        <w:rPr>
          <w:rFonts w:ascii="Simplified Arabic" w:hAnsi="Simplified Arabic"/>
          <w:sz w:val="28"/>
          <w:szCs w:val="28"/>
        </w:rPr>
        <w:t>.</w:t>
      </w:r>
    </w:p>
    <w:p w14:paraId="3F35344F" w14:textId="77777777" w:rsidR="005B7050" w:rsidRPr="005B7050" w:rsidRDefault="005B7050" w:rsidP="009303C4">
      <w:pPr>
        <w:bidi/>
        <w:jc w:val="right"/>
        <w:rPr>
          <w:rFonts w:ascii="Simplified Arabic" w:hAnsi="Simplified Arabic"/>
          <w:sz w:val="28"/>
          <w:szCs w:val="28"/>
        </w:rPr>
      </w:pPr>
      <w:r w:rsidRPr="005B7050">
        <w:rPr>
          <w:rFonts w:ascii="Simplified Arabic" w:hAnsi="Simplified Arabic"/>
          <w:sz w:val="28"/>
          <w:szCs w:val="28"/>
          <w:rtl/>
        </w:rPr>
        <w:t>د. أحمد بن علي المعشني</w:t>
      </w:r>
    </w:p>
    <w:p w14:paraId="1B2D829E" w14:textId="77249E20" w:rsidR="003364C7" w:rsidRPr="005B7050" w:rsidRDefault="005B7050" w:rsidP="009303C4">
      <w:pPr>
        <w:bidi/>
        <w:jc w:val="right"/>
        <w:rPr>
          <w:rFonts w:ascii="Simplified Arabic" w:hAnsi="Simplified Arabic"/>
          <w:sz w:val="28"/>
          <w:szCs w:val="28"/>
        </w:rPr>
      </w:pPr>
      <w:r w:rsidRPr="005B7050">
        <w:rPr>
          <w:rFonts w:ascii="Simplified Arabic" w:hAnsi="Simplified Arabic"/>
          <w:sz w:val="28"/>
          <w:szCs w:val="28"/>
          <w:rtl/>
        </w:rPr>
        <w:t>رئيس أكاديمية النجاح للتنمية البشرية</w:t>
      </w:r>
    </w:p>
    <w:sectPr w:rsidR="003364C7" w:rsidRPr="005B70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A2B9D" w14:textId="77777777" w:rsidR="009A797C" w:rsidRDefault="009A797C" w:rsidP="0058659B">
      <w:pPr>
        <w:spacing w:after="0" w:line="240" w:lineRule="auto"/>
      </w:pPr>
      <w:r>
        <w:separator/>
      </w:r>
    </w:p>
  </w:endnote>
  <w:endnote w:type="continuationSeparator" w:id="0">
    <w:p w14:paraId="4895D031" w14:textId="77777777" w:rsidR="009A797C" w:rsidRDefault="009A797C" w:rsidP="0058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496532"/>
      <w:docPartObj>
        <w:docPartGallery w:val="Page Numbers (Bottom of Page)"/>
        <w:docPartUnique/>
      </w:docPartObj>
    </w:sdtPr>
    <w:sdtEndPr>
      <w:rPr>
        <w:noProof/>
      </w:rPr>
    </w:sdtEndPr>
    <w:sdtContent>
      <w:p w14:paraId="4CF0FC48" w14:textId="4A689063" w:rsidR="0058659B" w:rsidRDefault="00586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DD790" w14:textId="77777777" w:rsidR="0058659B" w:rsidRDefault="0058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ACFD" w14:textId="77777777" w:rsidR="009A797C" w:rsidRDefault="009A797C" w:rsidP="0058659B">
      <w:pPr>
        <w:spacing w:after="0" w:line="240" w:lineRule="auto"/>
      </w:pPr>
      <w:r>
        <w:separator/>
      </w:r>
    </w:p>
  </w:footnote>
  <w:footnote w:type="continuationSeparator" w:id="0">
    <w:p w14:paraId="532F4CF9" w14:textId="77777777" w:rsidR="009A797C" w:rsidRDefault="009A797C" w:rsidP="0058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2860" w14:textId="073A4AA0" w:rsidR="0058659B" w:rsidRDefault="0058659B">
    <w:pPr>
      <w:pStyle w:val="Header"/>
    </w:pPr>
    <w:r>
      <w:rPr>
        <w:rFonts w:hint="cs"/>
        <w:rtl/>
      </w:rPr>
      <w:t>رحـــــــــــــــــــــــــــــــــــــــــــــــــــــــــــــــــــــــــــــــــــــــــــــــــاب</w:t>
    </w:r>
  </w:p>
  <w:p w14:paraId="4A21C503" w14:textId="77777777" w:rsidR="0058659B" w:rsidRDefault="00586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50"/>
    <w:rsid w:val="003364C7"/>
    <w:rsid w:val="0058659B"/>
    <w:rsid w:val="005B7050"/>
    <w:rsid w:val="009303C4"/>
    <w:rsid w:val="009A797C"/>
    <w:rsid w:val="00E91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6DFD"/>
  <w15:chartTrackingRefBased/>
  <w15:docId w15:val="{5C4B1300-1F2B-41FD-A95C-CE1C7384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59B"/>
  </w:style>
  <w:style w:type="paragraph" w:styleId="Footer">
    <w:name w:val="footer"/>
    <w:basedOn w:val="Normal"/>
    <w:link w:val="FooterChar"/>
    <w:uiPriority w:val="99"/>
    <w:unhideWhenUsed/>
    <w:rsid w:val="0058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2023-05-07T19:47:00Z</dcterms:created>
  <dcterms:modified xsi:type="dcterms:W3CDTF">2023-05-07T20:07:00Z</dcterms:modified>
</cp:coreProperties>
</file>