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9ADC3" w14:textId="77777777" w:rsidR="0001752A" w:rsidRPr="0001752A" w:rsidRDefault="0001752A" w:rsidP="004A6C32">
      <w:pPr>
        <w:shd w:val="clear" w:color="auto" w:fill="FFFFFF"/>
        <w:bidi/>
        <w:spacing w:before="100" w:beforeAutospacing="1" w:after="100" w:afterAutospacing="1" w:line="360" w:lineRule="auto"/>
        <w:ind w:firstLine="720"/>
        <w:jc w:val="both"/>
        <w:outlineLvl w:val="0"/>
        <w:rPr>
          <w:rFonts w:asciiTheme="majorBidi" w:eastAsia="Times New Roman" w:hAnsiTheme="majorBidi" w:cstheme="majorBidi" w:hint="cs"/>
          <w:b/>
          <w:bCs/>
          <w:color w:val="222222"/>
          <w:kern w:val="36"/>
          <w:sz w:val="32"/>
          <w:szCs w:val="32"/>
          <w:lang w:bidi="ar-OM"/>
        </w:rPr>
      </w:pPr>
      <w:r w:rsidRPr="0001752A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32"/>
          <w:szCs w:val="32"/>
          <w:rtl/>
          <w:lang w:bidi="ar-OM"/>
        </w:rPr>
        <w:t>متعة الإجبال من جبل الصلاة</w:t>
      </w:r>
      <w:r>
        <w:rPr>
          <w:rFonts w:asciiTheme="majorBidi" w:eastAsia="Times New Roman" w:hAnsiTheme="majorBidi" w:cstheme="majorBidi" w:hint="cs"/>
          <w:b/>
          <w:bCs/>
          <w:color w:val="222222"/>
          <w:kern w:val="36"/>
          <w:sz w:val="32"/>
          <w:szCs w:val="32"/>
          <w:rtl/>
          <w:lang w:bidi="ar-OM"/>
        </w:rPr>
        <w:t xml:space="preserve"> </w:t>
      </w:r>
      <w:proofErr w:type="gramStart"/>
      <w:r w:rsidRPr="0001752A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32"/>
          <w:szCs w:val="32"/>
          <w:rtl/>
          <w:lang w:bidi="ar-OM"/>
        </w:rPr>
        <w:t>( سمحان</w:t>
      </w:r>
      <w:proofErr w:type="gramEnd"/>
      <w:r w:rsidRPr="0001752A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32"/>
          <w:szCs w:val="32"/>
          <w:rtl/>
          <w:lang w:bidi="ar-OM"/>
        </w:rPr>
        <w:t xml:space="preserve">) إلى جبل شمس 5من 5 </w:t>
      </w:r>
    </w:p>
    <w:p w14:paraId="300BCFBB" w14:textId="77777777" w:rsidR="004A6C32" w:rsidRDefault="004A6C32" w:rsidP="00AC1401">
      <w:pPr>
        <w:shd w:val="clear" w:color="auto" w:fill="FFFFFF"/>
        <w:bidi/>
        <w:spacing w:before="100" w:beforeAutospacing="1" w:after="100" w:afterAutospacing="1" w:line="360" w:lineRule="auto"/>
        <w:ind w:firstLine="720"/>
        <w:jc w:val="both"/>
        <w:outlineLvl w:val="0"/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</w:pP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اكتشفت وأنا أسير باتجاه قمة جبل شمس بأن استراتيجية تقطيع المسافات الطويلة إلى مهام صغيرة تجعل الصعود 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ممكنا، بل وسهلا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وتجنبني المشقة </w:t>
      </w:r>
      <w:r w:rsidR="0001752A" w:rsidRPr="004A6C32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والإجهاد،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وتمنحني احساسا بالراحة وتجدد طاقتي. لذلك صرت أركز كثيرا على ما أقوم به في كل لحظة دون أن أشغل</w:t>
      </w:r>
      <w:r w:rsidR="0001752A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نفسي </w:t>
      </w:r>
      <w:r w:rsidR="00C00960" w:rsidRPr="004A6C32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بطول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المسافة المتبقية من رحلة صعودي. كل مسار لتحقيق الأهداف يتطلب نفسا طويلا ويحتاج الى تريث واستمرار في نفس الوقت. في الثلث الأخير من مهمتي بدأت </w:t>
      </w:r>
      <w:r w:rsidR="0001752A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عضلات رجلي </w:t>
      </w:r>
      <w:r w:rsidR="003913D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بين وقت وآخر تصاب بشد عضلي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، فكنت أتنحى جانبًا وآخذ نفسا عميقا لتعويض كمية الأكسجين المستهلكة ثم أقوم ببعض تمارين الاسترخاء الخفيفة من خلال تحريك الساقين بالتناوب </w:t>
      </w:r>
      <w:r w:rsidR="003913D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ثم أ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شرب كميات من </w:t>
      </w:r>
      <w:r w:rsidR="00C137C7" w:rsidRPr="004A6C32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الماء،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يحدث معي مثل هذا أثناء سيري لمسافات طويلة خلال الصعود. لم </w:t>
      </w:r>
      <w:r w:rsidR="003913D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أكن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3913D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ألفت انتباه دليلي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إلى ذلك تجنبًا </w:t>
      </w:r>
      <w:r w:rsidR="00C137C7" w:rsidRPr="004A6C32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لإزعاجه</w:t>
      </w:r>
      <w:r w:rsidR="00C137C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، </w:t>
      </w:r>
      <w:r w:rsidR="00C137C7" w:rsidRPr="004A6C32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لكون</w:t>
      </w:r>
      <w:r w:rsidR="003913D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الموقف لا يثير القلق، وصار بالنسبة لي مألوفا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منذ أول رحلة عبر ممر خارش في جبل الصلاة. </w:t>
      </w:r>
      <w:r w:rsidR="00C00960" w:rsidRPr="004A6C32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تابعنا 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سيرنا صعودا</w:t>
      </w:r>
      <w:r w:rsidR="003913D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،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>بدأت قمة جبل شمس تسفر عن شموخ</w:t>
      </w:r>
      <w:r w:rsidR="003913D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ها </w:t>
      </w:r>
      <w:proofErr w:type="gramStart"/>
      <w:r w:rsidR="003913D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الذي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يعانق</w:t>
      </w:r>
      <w:proofErr w:type="gramEnd"/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السماء، كان الجو معتدلا والهواء </w:t>
      </w:r>
      <w:r w:rsidR="00DF00E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يهز الأشجار فينثر حفيفها عطرا</w:t>
      </w:r>
      <w:r w:rsidR="003913D7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والسحب </w:t>
      </w:r>
      <w:r w:rsidR="00DF00E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تتحرك فوقنا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في أغلب أوقات 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طلوعنا </w:t>
      </w:r>
      <w:r w:rsidR="00DF00E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فتفرش المكان ظلا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.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بدأ صعود الثلث الأخير يصير شاقا 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فهو أكثر 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ارتفاعا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، 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أقابل المشقة </w:t>
      </w:r>
      <w:proofErr w:type="gramStart"/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بمتعة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المغامرة</w:t>
      </w:r>
      <w:proofErr w:type="gramEnd"/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؛ تصير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>ال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م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شقة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متعة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، 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أخاطب نفسي قائلا: بعد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قليل سأعتلي تلك القمة وسأنظر من فوقها 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و 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س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ت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عانق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عيناي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تلك المناظر 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البديعة،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س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أنعم 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بإنجاز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المهمة </w:t>
      </w:r>
      <w:r w:rsidR="009E42F3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وسيغمرني الشعور بالمتعة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. كنت 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بين وقت 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وآخر </w:t>
      </w:r>
      <w:r w:rsidR="009444CE" w:rsidRPr="004A6C32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أقف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للحظات معدودة، ألتقط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الأنفاس و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أشحن </w:t>
      </w:r>
      <w:r w:rsidR="005D6019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لياقتي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، و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أ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ستدعي قوة الإحساس بالرحلة من خلال التأمل والتفكر وتوجيه انتباهي الى ما </w:t>
      </w:r>
      <w:proofErr w:type="gramStart"/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أشاهد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من</w:t>
      </w:r>
      <w:proofErr w:type="gramEnd"/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مناظر طبيعية 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يتناغم جمالها في هدوء، بين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انحناءات وادي </w:t>
      </w:r>
      <w:r w:rsidR="005D6019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النخر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وطبقات تجاويفه وانحداراته الشاهقة وصوت الرياح التي تبدد الصمت أحيانًا وروائح أشجاره التي تمتزج فتعطي عبقًا عطريا أشعر 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ب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سريانه في تجاويف دماغي. اقتربنا من القمة وأخبرني دليلي الشاب سليم </w:t>
      </w:r>
      <w:proofErr w:type="spellStart"/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>الخاطري</w:t>
      </w:r>
      <w:proofErr w:type="spellEnd"/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ب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أن قمة الجبل </w:t>
      </w:r>
      <w:proofErr w:type="gramStart"/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>ت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توسط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قمتين</w:t>
      </w:r>
      <w:proofErr w:type="gramEnd"/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>، إحداهما ناحية الشرق والأخرى ناحية الغرب، وهناك بعض المنشآت التي تعزز قوة الاتصالات الهاتفية .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أصبح الحلم حقيقة، 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اعتلينا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قمة الجبل </w:t>
      </w:r>
      <w:r w:rsidR="006D0C05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التي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تتيح لنا أن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نرى وديان الرستاق المحاذية للجبل ونرى سفوح جبل شمس الممتدة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ك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سنام طويل يفصل الداخلية عن شمال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الباطنة.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من هناك نشاهد </w:t>
      </w:r>
      <w:r w:rsidR="005D6019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أغلب جبال الداخلية وعبري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بسهولة</w:t>
      </w:r>
      <w:r w:rsidR="005D6019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.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جبل شمس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اسم على مسمى، فالشمس أول ما تشرق على قمته وآخر ما تغرب </w:t>
      </w:r>
      <w:proofErr w:type="gramStart"/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عنها،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ي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>تميز</w:t>
      </w:r>
      <w:proofErr w:type="gramEnd"/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ب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ارتفاعه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الذي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يبلغ </w:t>
      </w:r>
      <w:r w:rsidR="005D6019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حوالي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3100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مترا. كانت لحظة إنجاز المهمة ممتعة ت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بدد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التعب والمشقة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.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سجدت لله شكرا وتأملت نفسي وأنا أبتعد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عن الأشياء 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و أتخلص من</w:t>
      </w:r>
      <w:r w:rsidRPr="004A6C32"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  <w:t xml:space="preserve"> قيود</w:t>
      </w:r>
      <w:r w:rsidR="000E3D08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الرتابة والروتين وأخرج من فقاعات المشاغل الكبيرة والصغيرة إلى رحاب الطبيعة 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النابضة بالفطرة والجمال، تركت واقع الناس وانشغالاتهم التافهة أحيانا، وتنافسهم ولهاثهم وراء الأشياء، وصرت حرا طليقا ألقي الهموم والضغوط </w:t>
      </w:r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lastRenderedPageBreak/>
        <w:t xml:space="preserve">على تلك الصخور فتحرقها </w:t>
      </w:r>
      <w:proofErr w:type="gramStart"/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الشمس .</w:t>
      </w:r>
      <w:proofErr w:type="gramEnd"/>
      <w:r w:rsidR="00C00960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 خطونا إلى مكان ظليل نستريح ونحتفل بالإنجاز الرائع، أخرج سليم من حقيبته رمان الجبل اللذيذ وأخرجت أنا الماء والتمر والتفاح، وتحول الموقف إلى رفاهية خمس نجوم على قمة الجبل. </w:t>
      </w:r>
      <w:r w:rsidR="009444CE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كانت الساعة تشير إلى العاشرة والنصف صباحا. بعد استراحة نصف ساعة بدأنا </w:t>
      </w:r>
      <w:r w:rsidR="00AC1401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رحلة العودة إلى الفندق، وعند وصولنا إلى الفندق كانت الساعة تشير إلى الثالثة بعد الظهر. عدت أدراجي إلى مسقط ومنها إلى صلالة وفي عقلي قرار بأن تكون </w:t>
      </w:r>
      <w:r w:rsidR="005D6019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العودة إلى الجبل قريبة فالمهمة لم تنته بعد</w:t>
      </w:r>
      <w:bookmarkStart w:id="0" w:name="_GoBack"/>
      <w:bookmarkEnd w:id="0"/>
      <w:r w:rsidR="00AC1401"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. </w:t>
      </w:r>
    </w:p>
    <w:p w14:paraId="502D141F" w14:textId="77777777" w:rsidR="00C00960" w:rsidRDefault="00C00960" w:rsidP="00C00960">
      <w:pPr>
        <w:shd w:val="clear" w:color="auto" w:fill="FFFFFF"/>
        <w:bidi/>
        <w:spacing w:before="100" w:beforeAutospacing="1" w:after="100" w:afterAutospacing="1" w:line="360" w:lineRule="auto"/>
        <w:ind w:firstLine="720"/>
        <w:jc w:val="both"/>
        <w:outlineLvl w:val="0"/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  <w:rtl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>د. أحمد بن علي المعشني</w:t>
      </w:r>
    </w:p>
    <w:p w14:paraId="6C69C545" w14:textId="77777777" w:rsidR="00C00960" w:rsidRPr="004A6C32" w:rsidRDefault="00C00960" w:rsidP="00C00960">
      <w:pPr>
        <w:shd w:val="clear" w:color="auto" w:fill="FFFFFF"/>
        <w:bidi/>
        <w:spacing w:before="100" w:beforeAutospacing="1" w:after="100" w:afterAutospacing="1" w:line="360" w:lineRule="auto"/>
        <w:ind w:firstLine="720"/>
        <w:jc w:val="both"/>
        <w:outlineLvl w:val="0"/>
        <w:rPr>
          <w:rFonts w:asciiTheme="majorBidi" w:eastAsia="Times New Roman" w:hAnsiTheme="majorBidi" w:cstheme="majorBidi"/>
          <w:b/>
          <w:bCs/>
          <w:color w:val="222222"/>
          <w:kern w:val="36"/>
          <w:sz w:val="28"/>
          <w:szCs w:val="28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kern w:val="36"/>
          <w:sz w:val="28"/>
          <w:szCs w:val="28"/>
          <w:rtl/>
        </w:rPr>
        <w:t xml:space="preserve">رئيس مكتب النجاح للتنمية البشرية </w:t>
      </w:r>
    </w:p>
    <w:p w14:paraId="30C1EA5E" w14:textId="77777777" w:rsidR="003364C7" w:rsidRPr="004A6C32" w:rsidRDefault="003364C7" w:rsidP="004A6C32">
      <w:pPr>
        <w:bidi/>
        <w:spacing w:line="360" w:lineRule="auto"/>
        <w:jc w:val="both"/>
        <w:rPr>
          <w:rFonts w:asciiTheme="majorBidi" w:hAnsiTheme="majorBidi" w:cstheme="majorBidi"/>
          <w:sz w:val="12"/>
          <w:szCs w:val="12"/>
        </w:rPr>
      </w:pPr>
    </w:p>
    <w:p w14:paraId="1A48ED32" w14:textId="77777777" w:rsidR="004A6C32" w:rsidRPr="004A6C32" w:rsidRDefault="004A6C32">
      <w:pPr>
        <w:bidi/>
        <w:spacing w:line="360" w:lineRule="auto"/>
        <w:jc w:val="both"/>
        <w:rPr>
          <w:rFonts w:asciiTheme="majorBidi" w:hAnsiTheme="majorBidi" w:cstheme="majorBidi"/>
          <w:sz w:val="12"/>
          <w:szCs w:val="12"/>
        </w:rPr>
      </w:pPr>
    </w:p>
    <w:sectPr w:rsidR="004A6C32" w:rsidRPr="004A6C3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470E1" w14:textId="77777777" w:rsidR="009157CD" w:rsidRDefault="009157CD" w:rsidP="0001752A">
      <w:pPr>
        <w:spacing w:after="0" w:line="240" w:lineRule="auto"/>
      </w:pPr>
      <w:r>
        <w:separator/>
      </w:r>
    </w:p>
  </w:endnote>
  <w:endnote w:type="continuationSeparator" w:id="0">
    <w:p w14:paraId="2BBA9964" w14:textId="77777777" w:rsidR="009157CD" w:rsidRDefault="009157CD" w:rsidP="0001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7758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11D25" w14:textId="77777777" w:rsidR="001B1C7E" w:rsidRDefault="001B1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57F985" w14:textId="77777777" w:rsidR="001B1C7E" w:rsidRDefault="001B1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80D1E" w14:textId="77777777" w:rsidR="009157CD" w:rsidRDefault="009157CD" w:rsidP="0001752A">
      <w:pPr>
        <w:spacing w:after="0" w:line="240" w:lineRule="auto"/>
      </w:pPr>
      <w:r>
        <w:separator/>
      </w:r>
    </w:p>
  </w:footnote>
  <w:footnote w:type="continuationSeparator" w:id="0">
    <w:p w14:paraId="52871739" w14:textId="77777777" w:rsidR="009157CD" w:rsidRDefault="009157CD" w:rsidP="00017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344D" w14:textId="77777777" w:rsidR="0001752A" w:rsidRDefault="0001752A">
    <w:pPr>
      <w:pStyle w:val="Header"/>
    </w:pPr>
    <w:r>
      <w:rPr>
        <w:rFonts w:hint="cs"/>
        <w:rtl/>
      </w:rPr>
      <w:t>رحـــــــــــــــــــــــــــــــــــــــــاب</w:t>
    </w:r>
  </w:p>
  <w:p w14:paraId="15B54172" w14:textId="77777777" w:rsidR="0001752A" w:rsidRDefault="000175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32"/>
    <w:rsid w:val="0001752A"/>
    <w:rsid w:val="000E3D08"/>
    <w:rsid w:val="001B1C7E"/>
    <w:rsid w:val="003364C7"/>
    <w:rsid w:val="003913D7"/>
    <w:rsid w:val="004A6C32"/>
    <w:rsid w:val="005D6019"/>
    <w:rsid w:val="006D0C05"/>
    <w:rsid w:val="009157CD"/>
    <w:rsid w:val="009444CE"/>
    <w:rsid w:val="009E42F3"/>
    <w:rsid w:val="00AC1401"/>
    <w:rsid w:val="00B106F0"/>
    <w:rsid w:val="00C00960"/>
    <w:rsid w:val="00C137C7"/>
    <w:rsid w:val="00D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B24E"/>
  <w15:chartTrackingRefBased/>
  <w15:docId w15:val="{A95CB948-0BBB-4DC9-9FD3-DD3E5EAA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C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1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2A"/>
  </w:style>
  <w:style w:type="paragraph" w:styleId="Footer">
    <w:name w:val="footer"/>
    <w:basedOn w:val="Normal"/>
    <w:link w:val="FooterChar"/>
    <w:uiPriority w:val="99"/>
    <w:unhideWhenUsed/>
    <w:rsid w:val="0001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Mashani</dc:creator>
  <cp:keywords/>
  <dc:description/>
  <cp:lastModifiedBy>Ahmed Al Mashani</cp:lastModifiedBy>
  <cp:revision>8</cp:revision>
  <dcterms:created xsi:type="dcterms:W3CDTF">2019-10-06T11:44:00Z</dcterms:created>
  <dcterms:modified xsi:type="dcterms:W3CDTF">2019-10-06T21:02:00Z</dcterms:modified>
</cp:coreProperties>
</file>