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02F88" w14:textId="296C5B90" w:rsidR="00C60280" w:rsidRPr="00C60280" w:rsidRDefault="007F44FE" w:rsidP="007F44FE">
      <w:pPr>
        <w:bidi/>
        <w:ind w:firstLine="720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OM"/>
        </w:rPr>
        <w:t xml:space="preserve">وعي </w:t>
      </w:r>
      <w:r w:rsidR="00C60280" w:rsidRPr="00C60280">
        <w:rPr>
          <w:rFonts w:ascii="Simplified Arabic" w:hAnsi="Simplified Arabic" w:cs="Simplified Arabic" w:hint="cs"/>
          <w:b/>
          <w:bCs/>
          <w:sz w:val="28"/>
          <w:szCs w:val="28"/>
          <w:rtl/>
          <w:lang w:bidi="ar-OM"/>
        </w:rPr>
        <w:t>النوايا الوطنية</w:t>
      </w:r>
    </w:p>
    <w:p w14:paraId="23750D7A" w14:textId="2712ECA3" w:rsidR="00CB1AFE" w:rsidRDefault="00CB1AFE" w:rsidP="00C60280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يخبرنا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7F44F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تاريخ الحضارات والعمران البشري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عن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3862FF" w:rsidRP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تأثير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الوعي الجمعي في واقع وأحوال وظروف البلدان والأوطان والمجتمعات</w:t>
      </w:r>
      <w:r w:rsidR="007F44F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وتمثل اللحمة الوطنية والتفكير في اتجاه 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ايجابي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وت</w:t>
      </w:r>
      <w:r w:rsidR="005A5F5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وجيه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النوايا والجهود </w:t>
      </w:r>
      <w:r w:rsidR="005A5F5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نحو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أهداف واضحة ومحددة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؛ تمثل مقدمات</w:t>
      </w:r>
      <w:r w:rsidR="004B7B1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ضرورية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7F44F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ومثمرة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لنتائج تحقق الطموحات والأحلام. 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فكل الأمم والشعوب التي حققت التقدم والرخاء وحققت معدلات كبيرة 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من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النمو الاقتصادي 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والإنساني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>؛ تجسد نواياها وأفكارها الجماعية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وعندما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تنتشر أسباب النزاعات والفرقة وتنشب الحروب، فهي كذلك 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تسفر عن 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نتائج متوقعة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لما يحمله أي شعب من أفكار ونوايا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سلبية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 هنا فليس عجبا 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>ما تنعم به عمان</w:t>
      </w:r>
      <w:r w:rsidR="007F44F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وشعبها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من </w:t>
      </w:r>
      <w:r w:rsidR="007F44F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أمن و 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استقرار وسلام ورخاء، فكل ذلك 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يمثل 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خير تعبير عن 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>مشروع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الذي عاش له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4B7B1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مولانا 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>صاحب الجلالة السلطان قابوس بن سعيد</w:t>
      </w:r>
      <w:r w:rsidR="007F44F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4A65D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المعظم </w:t>
      </w:r>
      <w:r w:rsidR="004A65D5" w:rsidRP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رحمه</w:t>
      </w:r>
      <w:bookmarkStart w:id="0" w:name="_GoBack"/>
      <w:bookmarkEnd w:id="0"/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الله، </w:t>
      </w:r>
      <w:r w:rsidR="007F44F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عندما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أعاد تأسيس عمان </w:t>
      </w:r>
      <w:r w:rsid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في مطلع حكمه 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على منظومة عملاقة من قيم </w:t>
      </w:r>
      <w:r w:rsidR="004B7B1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السلام والمحبة والتسامح والعمل والبناء التي تشكل في مجملها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4B7B19">
        <w:rPr>
          <w:rFonts w:ascii="Simplified Arabic" w:hAnsi="Simplified Arabic" w:cs="Simplified Arabic" w:hint="cs"/>
          <w:sz w:val="28"/>
          <w:szCs w:val="28"/>
          <w:rtl/>
          <w:lang w:bidi="ar-OM"/>
        </w:rPr>
        <w:t>"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4B7B1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روحا أخلاقية مستنيرة" فتحت لعمان وشعبها بركات من السماء والأرض</w:t>
      </w:r>
      <w:r w:rsidR="007F44F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وبمقدار ما استوعب شعبه هذه الفكرة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وسانده في بلورتها</w:t>
      </w:r>
      <w:r w:rsidR="007F44F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وتجسيدها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؛ </w:t>
      </w:r>
      <w:r w:rsidR="004B7B1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فقد استطاع رحمه الله 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</w:t>
      </w:r>
      <w:r w:rsidR="0095634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أقواله وأفعاله</w:t>
      </w:r>
      <w:r w:rsidR="004B7B1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ومواقفه النبيلة التي التزم بها</w:t>
      </w:r>
      <w:r w:rsidR="009563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طيلة نصف قرن من العمل والمثابرة أن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95634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يغرس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محبته ومحبة وطنه</w:t>
      </w:r>
      <w:r w:rsidR="009563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 </w:t>
      </w:r>
      <w:r w:rsidR="004B7B1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نفوس أمم الأرض جميعا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. </w:t>
      </w:r>
      <w:r w:rsidR="009563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وقد انتبه جلالته مبكرا لخطر التفكير السلبي، والانشغال بالجدل والتعاطي السفسطائي مع الأمور، فكان أن وجه تفكير شعبه من خلال خطاباته ولقاءاته وعبر مناهج التعليم </w:t>
      </w:r>
      <w:r w:rsidR="004B7B1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 وسائل</w:t>
      </w:r>
      <w:r w:rsidR="009563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الاعلام ومنابر الوعظ والإرشاد الديني إلى التنمية والبناء والانشغال ب</w:t>
      </w:r>
      <w:r w:rsidR="00DA5A51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ما ينفع الناس</w:t>
      </w:r>
      <w:r w:rsidR="004B7B1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9563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وفي أحيان كثيرة لم نكن ندرك الحكمة مما يقول ويفعل. 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ولكننا ندرك الآن أكثر من أي وقت مضى</w:t>
      </w:r>
      <w:r w:rsidR="009563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أن أخطر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ما يهدد تقدم أي وطن ويضعف أي مجتمع ويبدد موارده و</w:t>
      </w:r>
      <w:r w:rsidR="00F905F4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>ثرواته، هو التذمر والجدل والانصراف عن العمل النافع إلى التنظير والنقد</w:t>
      </w:r>
      <w:r w:rsidR="00C17B6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والنبش في عيوب الخلق</w:t>
      </w:r>
      <w:r w:rsidR="00F905F4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وإصدار الأحكام والقدح في سرائر الناس</w:t>
      </w:r>
      <w:r w:rsidR="009563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F905F4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فكل </w:t>
      </w:r>
      <w:r w:rsidR="0095634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ذلك يمثل</w:t>
      </w:r>
      <w:r w:rsidR="00F905F4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95634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داء نفسيا 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عضالا</w:t>
      </w:r>
      <w:r w:rsidR="00F905F4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يؤثر على واقع وظروف وأحوال الدول التي تعاني من مآسي وحروب </w:t>
      </w:r>
      <w:r w:rsidR="00C17B6F" w:rsidRPr="00F905F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وارهاب</w:t>
      </w:r>
      <w:r w:rsidR="00F905F4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ونكبات.</w:t>
      </w:r>
      <w:r w:rsidR="00CE7165" w:rsidRPr="00F905F4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 الخير لنا أن </w:t>
      </w:r>
      <w:r w:rsidR="00C17B6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نرسل النوايا الطيبة ونقرنها بالدعاء والعمل المخلص المستمر ونوظف ما لدينا من استراتيجيات وموارد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="00C17B6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ونراجع نتائج أعمالنا بموضوعية وتجرد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حتى نحقق ما نتطلع إليه</w:t>
      </w:r>
      <w:r w:rsidR="00C17B6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فعمان 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التي نحلم بها </w:t>
      </w:r>
      <w:r w:rsidR="00C17B6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هي مجموعة نوايا وطنية إيجابية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يمكننا أن نرسمها في عقولنا كصورة ذهنية واضحة وقوية تظهر وطنا</w:t>
      </w:r>
      <w:r w:rsidR="00C17B6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 w:rsidR="00C17B6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نعم بالأمن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والحرية والعدالة </w:t>
      </w:r>
      <w:r w:rsidR="00ED0B8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والمساواة والاستقرار</w:t>
      </w:r>
      <w:r w:rsidR="00C17B6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والرخاء والرفاه. فعلى كل مواطن أن يحمل هذه الصورة في عقله وأن يفكر فيها وينسج منها خططا واستراتيجيات وأفعالا وإجراءات حتى تتحقق.</w:t>
      </w:r>
      <w:r w:rsidR="007D450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إن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الأفكار والكلما</w:t>
      </w:r>
      <w:r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ت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والنوايا</w:t>
      </w:r>
      <w:r w:rsidR="007D450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يمكن أن تكون بناءة وخلاقة </w:t>
      </w:r>
      <w:r>
        <w:rPr>
          <w:rFonts w:ascii="Simplified Arabic" w:hAnsi="Simplified Arabic" w:cs="Simplified Arabic"/>
          <w:sz w:val="28"/>
          <w:szCs w:val="28"/>
          <w:lang w:bidi="ar-OM"/>
        </w:rPr>
        <w:t>t</w:t>
      </w:r>
      <w:r w:rsidR="007D450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تساهم في تقدم الوطن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والمواطن</w:t>
      </w:r>
      <w:r w:rsidR="007D450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وإذا انحدرت في مستواها ومدلولها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؛ فإنها تتحول إلى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أذى 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تعاني منه البلاد والعباد</w:t>
      </w:r>
      <w:r w:rsidR="007D450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3862F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وبما أننا نشهد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lastRenderedPageBreak/>
        <w:t xml:space="preserve">مرحلة 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جديدة من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عمر النهضة المباركة بقيادة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D0B8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مولانا جلالة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السلطان هيثم بن طارق حفظه الله؛ 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فإننا نجدد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النوايا الإيجابية و</w:t>
      </w:r>
      <w:r w:rsidR="00212BE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نكرسها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كأفكار ومشاعر وأقوال وأفعال لتبقى عمان مستقرة آمنة مطمئنة ومزدهرة. </w:t>
      </w:r>
    </w:p>
    <w:p w14:paraId="553921C4" w14:textId="7F5CDBD7" w:rsidR="003364C7" w:rsidRPr="00F905F4" w:rsidRDefault="00CB1AFE" w:rsidP="00CB1AFE">
      <w:pPr>
        <w:bidi/>
        <w:jc w:val="right"/>
        <w:rPr>
          <w:rFonts w:ascii="Simplified Arabic" w:hAnsi="Simplified Arabic" w:cs="Simplified Arabic"/>
          <w:sz w:val="28"/>
          <w:szCs w:val="28"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د. أحمد بن علي المعشني   </w:t>
      </w:r>
    </w:p>
    <w:sectPr w:rsidR="003364C7" w:rsidRPr="00F905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C3687" w14:textId="77777777" w:rsidR="00586252" w:rsidRDefault="00586252" w:rsidP="005A5F5E">
      <w:pPr>
        <w:spacing w:after="0" w:line="240" w:lineRule="auto"/>
      </w:pPr>
      <w:r>
        <w:separator/>
      </w:r>
    </w:p>
  </w:endnote>
  <w:endnote w:type="continuationSeparator" w:id="0">
    <w:p w14:paraId="2D526528" w14:textId="77777777" w:rsidR="00586252" w:rsidRDefault="00586252" w:rsidP="005A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DD109" w14:textId="77777777" w:rsidR="00586252" w:rsidRDefault="00586252" w:rsidP="005A5F5E">
      <w:pPr>
        <w:spacing w:after="0" w:line="240" w:lineRule="auto"/>
      </w:pPr>
      <w:r>
        <w:separator/>
      </w:r>
    </w:p>
  </w:footnote>
  <w:footnote w:type="continuationSeparator" w:id="0">
    <w:p w14:paraId="6CB1BA8C" w14:textId="77777777" w:rsidR="00586252" w:rsidRDefault="00586252" w:rsidP="005A5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DC8F9" w14:textId="53FCE635" w:rsidR="004A65D5" w:rsidRDefault="004A65D5">
    <w:pPr>
      <w:pStyle w:val="Header"/>
    </w:pPr>
    <w:r>
      <w:rPr>
        <w:rFonts w:hint="cs"/>
        <w:rtl/>
      </w:rPr>
      <w:t>رحـــــــــــــــــــــــــــــــاب</w:t>
    </w:r>
  </w:p>
  <w:p w14:paraId="1B8A8FCE" w14:textId="77777777" w:rsidR="004A65D5" w:rsidRDefault="004A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23"/>
    <w:rsid w:val="00212BEA"/>
    <w:rsid w:val="003364C7"/>
    <w:rsid w:val="003862FF"/>
    <w:rsid w:val="004A65D5"/>
    <w:rsid w:val="004B7B19"/>
    <w:rsid w:val="00586252"/>
    <w:rsid w:val="005A5F5E"/>
    <w:rsid w:val="007D4508"/>
    <w:rsid w:val="007F44FE"/>
    <w:rsid w:val="0095634F"/>
    <w:rsid w:val="009E69AF"/>
    <w:rsid w:val="00C17B6F"/>
    <w:rsid w:val="00C60280"/>
    <w:rsid w:val="00CB1AFE"/>
    <w:rsid w:val="00CE7165"/>
    <w:rsid w:val="00D17623"/>
    <w:rsid w:val="00DA5A51"/>
    <w:rsid w:val="00ED0B86"/>
    <w:rsid w:val="00F9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36CA"/>
  <w15:chartTrackingRefBased/>
  <w15:docId w15:val="{D083AB72-2FCB-476A-B0B7-E2266B98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5E"/>
  </w:style>
  <w:style w:type="paragraph" w:styleId="Footer">
    <w:name w:val="footer"/>
    <w:basedOn w:val="Normal"/>
    <w:link w:val="FooterChar"/>
    <w:uiPriority w:val="99"/>
    <w:unhideWhenUsed/>
    <w:rsid w:val="005A5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10</cp:revision>
  <dcterms:created xsi:type="dcterms:W3CDTF">2020-01-20T03:11:00Z</dcterms:created>
  <dcterms:modified xsi:type="dcterms:W3CDTF">2020-01-20T17:03:00Z</dcterms:modified>
</cp:coreProperties>
</file>