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39B2" w14:textId="037C3BF5" w:rsidR="00D26341" w:rsidRPr="00D26341" w:rsidRDefault="00D26341" w:rsidP="00D26341">
      <w:pPr>
        <w:pBdr>
          <w:bottom w:val="single" w:sz="4" w:space="1" w:color="auto"/>
        </w:pBdr>
        <w:bidi/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 w:rsidRPr="00D26341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البحث عن كهف شطاح-2</w:t>
      </w:r>
    </w:p>
    <w:p w14:paraId="79B30B98" w14:textId="3A78B8B5" w:rsidR="00C21B17" w:rsidRDefault="00355CC1" w:rsidP="00D26341">
      <w:pPr>
        <w:bidi/>
        <w:ind w:firstLine="720"/>
        <w:jc w:val="both"/>
        <w:rPr>
          <w:rFonts w:ascii="Simplified Arabic" w:hAnsi="Simplified Arabic" w:cs="Simplified Arabic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انعطفت سيارتنا باتجاه عين مارت</w:t>
      </w:r>
      <w:r w:rsidR="00923F0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الواقعة إلى الجنوب الغربي من نيابة ألسان، و إلى شمال وادي الشيخ على مسافة 10 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كيلومترا تقريبا.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عادت 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معالم</w:t>
      </w:r>
      <w:r w:rsidR="00923F0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المنطقة إلى ذاكرتي بسهولة بالرغم من مرور أكثر من خمسين عاما منذ أن وطأت قدماي هذه المنطقة سيرا على الأقدام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923F0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923F0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حتفظ المنطقة هنا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بوجهها الطبيعي ولم تشوهها العشوائية التي تنتشر في كثير من المناطق الجبلية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محافظة ظفار.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مررنا بالعديد من التجمعات السكانية الصغيرة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المتناثرة بأناقة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وسهولة، لا تزال الطبيعة هنا تتدفق بانسيابية، تنتشر الخدمات في نظام وهدوء.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احظت أن  خدمة الكهرباء موصلة لكل بيت، وأن خدمة الانترنت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تتدفق في هاتفي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بقوة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E6471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انحدرنا جنوبا عبر طريق ترابي سهل بعد أن أنتهى بناء الطريق المعبد الذي يصل إلى كل بيت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على تلك الروابي والمرتفعات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ثم انتهى طريق الاسفلت عن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د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آخر بيت في طريقنا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 المنظر بديعا، فالبيوت مقامة على مرتفعات متقابلة يحيطها حزام أخضر من التين البري والزيتون البري( الميطان) وتطل على شعاب ووديان، 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استمر 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الطريق سهلا ولم نواجه مشقة في الوصول إلى عين 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مارت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 هناك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ستيقظ المكان في ذاكرتي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بما يحمل من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تفاصيل الحياة اليومية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البسيطة لبعض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أيام طفولتي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هنا كان</w:t>
      </w:r>
      <w:r w:rsidR="00C7689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 المواشي والأغنام والإبل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ترد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للشرب من هذه العين،  فتجد عشرات من الضيوف والخطار ينتظرونها لتلقي الأخبار وشرب الحليب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كان الماء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تلك الأيام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شحيحا، 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الرعاة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يواجهون</w:t>
      </w:r>
      <w:r w:rsidR="003405A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معاناة كبيرة في سقي مواشيهم،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لكن ذلك الوضع بدأ يختفي تدريجيا لتحل الرفاهية وتتوفر الخدمات بوتيرة سريعة منذ عام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1970، شهدت المنطقة تطورا شاملا، وانتقل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السكان هنا وفي جميع أنحاء السلطنة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شظف العيش إلى حالة الرخاء والرفاه، فأمام كل بيت وكل خيمة أشاهد سيارات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نظيفة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ذات الدفع الرباعي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>رى أنابيب المياه وخزانات حديثة لحفظ كميات كافية من المياه تحسبا للظروف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هنا في هذه الساحة التي تطل عليها عين الماء،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كان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441CF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الناس يكرمون بعضهم بعضا وتظهر قيمة الإيثار </w:t>
      </w:r>
      <w:r w:rsidR="00104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في سلوك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هم</w:t>
      </w:r>
      <w:r w:rsidR="00104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عندما تكون الموارد شحيحة. ويكون الطعام قليلا، يتسم سكان هذه المنطقة بالكرم والطيبة ومساعدة الآخرين، ويجسدون أخلاقهم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فيما بينهم </w:t>
      </w:r>
      <w:r w:rsidR="001041B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وبين الطبيعة</w:t>
      </w:r>
      <w:r w:rsidR="00F41F3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خلال تعايشهم الراشد 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معها</w:t>
      </w:r>
      <w:r w:rsidR="00F41F30">
        <w:rPr>
          <w:rFonts w:ascii="Simplified Arabic" w:hAnsi="Simplified Arabic" w:cs="Simplified Arabic" w:hint="cs"/>
          <w:sz w:val="28"/>
          <w:szCs w:val="28"/>
          <w:rtl/>
          <w:lang w:bidi="ar-OM"/>
        </w:rPr>
        <w:t>. لاحظت وأنا أنزل من السيارة وأمشي في فناء العين المبني من الأحجار الصماء، لاحظت أن المكان مهجورا و</w:t>
      </w:r>
      <w:r w:rsidR="009C248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وإن كان </w:t>
      </w:r>
      <w:r w:rsidR="00F41F30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الماء وافرا ولكنه يكاد أن ييأس</w:t>
      </w:r>
      <w:r w:rsidR="00F41F30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ن</w:t>
      </w:r>
      <w:r w:rsidR="00F41F3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 في الجابية الكبيرة التي تستقبل المياه من العين الصغيرة التي تتدفق منذ زمن بعيد. فالناس في حالة رخاء، والآبار الارتوازية التي حفرت في أماكن تجمع المياه الجوفية وفرت المياه النظيفة 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التي </w:t>
      </w:r>
      <w:r w:rsidR="00F41F30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صرفت الناس عن استخدام عيون المياه </w:t>
      </w:r>
      <w:r w:rsidR="009F53E6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التقليدية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="009F53E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30129F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وهذا جعل العين التي شهدت صيانة شاملة وتوسعة كبيرة عام 1995 معلما للزيارة وال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فسحة وليس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للاستقاء أو 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شرب. </w:t>
      </w:r>
      <w:r w:rsidR="009F53E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أجلنا النظر فيي معالم العين ثم هبطنا 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جنوبا إلى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lastRenderedPageBreak/>
        <w:t>كهف شطاح</w:t>
      </w:r>
      <w:r w:rsidR="00D2634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9F53E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وكلمة شطاح مشتقة من المفردة العربية شطح، وفي اللغة العامية الدارجة لدى أهل الجبل، تعني السعة،  والكهف يظهر فعلا هذا المدلول، فهو 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كبير واسع وعريض</w:t>
      </w:r>
      <w:r w:rsidR="00575D7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يقع في منحدر سهل تحيطه أشجار السغوت والتين البري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ويطل على جهة الغرب، ويحمي من الشمس</w:t>
      </w:r>
      <w:r w:rsidR="009F53E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المطر 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ومن الرياح</w:t>
      </w:r>
      <w:r w:rsidR="001B3E5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ويستوعب أعدادا غفيرة من الناس أما صدره العريض والمحاط بسور دائري من الأحجار فقد كان مخصصا للماشية من ابل وابقار وأغنام في غابر 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الأيام.</w:t>
      </w:r>
      <w:r w:rsidR="001B3E5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1B3E5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أما اليوم فقد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صار</w:t>
      </w:r>
      <w:r w:rsidR="001B3E57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كهف شطاح منتزها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ومعلما طبيعيا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يقصده هواة المشي الجبلي </w:t>
      </w:r>
      <w:r w:rsidR="000023E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من أبناء المحافظة</w:t>
      </w:r>
      <w:r w:rsidR="009D5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CA0C3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8D4B13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وهذا ما يرشحه لأن يكون متحفا طبيعيا في المستقبل، كما يمكن أن يكون مجالا للدراسات البيئية والتاريخية</w:t>
      </w:r>
      <w:r w:rsidR="004521AF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="008D4B1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9D5B2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وهو كذلك</w:t>
      </w:r>
      <w:r w:rsidR="008D4B1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محمية لشتى أنواع الطيور</w:t>
      </w:r>
      <w:r w:rsidR="004521AF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ومشتلا طبيعيا لأغلب أنواع النباتات البرية</w:t>
      </w:r>
      <w:r w:rsidR="008D4B13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 ومكان جميل وبارز لالتقاط الصور التذكارية للوادي والمناطق المجاورة</w:t>
      </w:r>
      <w:r w:rsidR="006D7EF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</w:p>
    <w:p w14:paraId="55787826" w14:textId="765B927D" w:rsidR="0030296B" w:rsidRPr="0030296B" w:rsidRDefault="0030296B" w:rsidP="0030296B">
      <w:pPr>
        <w:bidi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 w:rsidRPr="0030296B"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>د. أحمد بن علي المعشني</w:t>
      </w:r>
    </w:p>
    <w:p w14:paraId="320FBC66" w14:textId="146F0E0E" w:rsidR="0030296B" w:rsidRPr="0030296B" w:rsidRDefault="0030296B" w:rsidP="0030296B">
      <w:pPr>
        <w:bidi/>
        <w:jc w:val="right"/>
        <w:rPr>
          <w:rFonts w:ascii="Simplified Arabic" w:hAnsi="Simplified Arabic" w:cs="Simplified Arabic" w:hint="cs"/>
          <w:b/>
          <w:bCs/>
          <w:sz w:val="28"/>
          <w:szCs w:val="28"/>
          <w:lang w:bidi="ar-OM"/>
        </w:rPr>
      </w:pPr>
      <w:r w:rsidRPr="0030296B">
        <w:rPr>
          <w:rFonts w:ascii="Simplified Arabic" w:hAnsi="Simplified Arabic" w:cs="Simplified Arabic" w:hint="cs"/>
          <w:b/>
          <w:bCs/>
          <w:sz w:val="28"/>
          <w:szCs w:val="28"/>
          <w:rtl/>
          <w:lang w:bidi="ar-OM"/>
        </w:rPr>
        <w:t xml:space="preserve">رئيس أكاديمية النجاح للتنمية البشرية </w:t>
      </w:r>
    </w:p>
    <w:sectPr w:rsidR="0030296B" w:rsidRPr="0030296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C0B6" w14:textId="77777777" w:rsidR="006753CD" w:rsidRDefault="006753CD" w:rsidP="00D26341">
      <w:pPr>
        <w:spacing w:after="0" w:line="240" w:lineRule="auto"/>
      </w:pPr>
      <w:r>
        <w:separator/>
      </w:r>
    </w:p>
  </w:endnote>
  <w:endnote w:type="continuationSeparator" w:id="0">
    <w:p w14:paraId="61A0D10D" w14:textId="77777777" w:rsidR="006753CD" w:rsidRDefault="006753CD" w:rsidP="00D2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859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04806" w14:textId="211CF472" w:rsidR="00D26341" w:rsidRDefault="00D263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F7F4E" w14:textId="77777777" w:rsidR="00D26341" w:rsidRDefault="00D2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D750" w14:textId="77777777" w:rsidR="006753CD" w:rsidRDefault="006753CD" w:rsidP="00D26341">
      <w:pPr>
        <w:spacing w:after="0" w:line="240" w:lineRule="auto"/>
      </w:pPr>
      <w:r>
        <w:separator/>
      </w:r>
    </w:p>
  </w:footnote>
  <w:footnote w:type="continuationSeparator" w:id="0">
    <w:p w14:paraId="6D03DA64" w14:textId="77777777" w:rsidR="006753CD" w:rsidRDefault="006753CD" w:rsidP="00D26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7"/>
    <w:rsid w:val="000023E8"/>
    <w:rsid w:val="001041BD"/>
    <w:rsid w:val="001B3E57"/>
    <w:rsid w:val="0030129F"/>
    <w:rsid w:val="0030296B"/>
    <w:rsid w:val="003112FD"/>
    <w:rsid w:val="003364C7"/>
    <w:rsid w:val="003405A1"/>
    <w:rsid w:val="003529FB"/>
    <w:rsid w:val="00355CC1"/>
    <w:rsid w:val="00441CF0"/>
    <w:rsid w:val="004521AF"/>
    <w:rsid w:val="004A0FAA"/>
    <w:rsid w:val="00575D7B"/>
    <w:rsid w:val="006753CD"/>
    <w:rsid w:val="006D7EF1"/>
    <w:rsid w:val="00790729"/>
    <w:rsid w:val="008D4B13"/>
    <w:rsid w:val="00923F03"/>
    <w:rsid w:val="009C2481"/>
    <w:rsid w:val="009D5B29"/>
    <w:rsid w:val="009F53E6"/>
    <w:rsid w:val="00A337C2"/>
    <w:rsid w:val="00B4296F"/>
    <w:rsid w:val="00C21B17"/>
    <w:rsid w:val="00C76894"/>
    <w:rsid w:val="00CA0C3C"/>
    <w:rsid w:val="00D26341"/>
    <w:rsid w:val="00E6471C"/>
    <w:rsid w:val="00F41F30"/>
    <w:rsid w:val="00F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3CD0"/>
  <w15:chartTrackingRefBased/>
  <w15:docId w15:val="{BB4C6A42-EE88-4F3F-96C8-D3EC3119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341"/>
  </w:style>
  <w:style w:type="paragraph" w:styleId="Footer">
    <w:name w:val="footer"/>
    <w:basedOn w:val="Normal"/>
    <w:link w:val="FooterChar"/>
    <w:uiPriority w:val="99"/>
    <w:unhideWhenUsed/>
    <w:rsid w:val="00D26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6</cp:revision>
  <dcterms:created xsi:type="dcterms:W3CDTF">2022-02-05T05:51:00Z</dcterms:created>
  <dcterms:modified xsi:type="dcterms:W3CDTF">2022-02-07T03:04:00Z</dcterms:modified>
</cp:coreProperties>
</file>