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46DB" w14:textId="41FD76C7" w:rsidR="0003703E" w:rsidRPr="0003703E" w:rsidRDefault="0003703E" w:rsidP="0003703E">
      <w:pPr>
        <w:bidi/>
        <w:ind w:firstLine="720"/>
        <w:jc w:val="center"/>
        <w:rPr>
          <w:rFonts w:ascii="Simplified Arabic" w:hAnsi="Simplified Arabic" w:cs="Simplified Arabic"/>
          <w:b/>
          <w:bCs/>
          <w:sz w:val="36"/>
          <w:szCs w:val="36"/>
          <w:rtl/>
        </w:rPr>
      </w:pPr>
      <w:r w:rsidRPr="0003703E">
        <w:rPr>
          <w:rFonts w:ascii="Simplified Arabic" w:hAnsi="Simplified Arabic" w:cs="Simplified Arabic" w:hint="cs"/>
          <w:b/>
          <w:bCs/>
          <w:sz w:val="36"/>
          <w:szCs w:val="36"/>
          <w:rtl/>
        </w:rPr>
        <w:t xml:space="preserve">تراكم </w:t>
      </w:r>
      <w:proofErr w:type="gramStart"/>
      <w:r w:rsidRPr="0003703E">
        <w:rPr>
          <w:rFonts w:ascii="Simplified Arabic" w:hAnsi="Simplified Arabic" w:cs="Simplified Arabic" w:hint="cs"/>
          <w:b/>
          <w:bCs/>
          <w:sz w:val="36"/>
          <w:szCs w:val="36"/>
          <w:rtl/>
        </w:rPr>
        <w:t>النوايا</w:t>
      </w:r>
      <w:proofErr w:type="gramEnd"/>
      <w:r w:rsidRPr="0003703E">
        <w:rPr>
          <w:rFonts w:ascii="Simplified Arabic" w:hAnsi="Simplified Arabic" w:cs="Simplified Arabic" w:hint="cs"/>
          <w:b/>
          <w:bCs/>
          <w:sz w:val="36"/>
          <w:szCs w:val="36"/>
          <w:rtl/>
        </w:rPr>
        <w:t xml:space="preserve"> يؤثر في الواقع</w:t>
      </w:r>
    </w:p>
    <w:p w14:paraId="4F27A4FB" w14:textId="59A00BC2" w:rsidR="00CF2848" w:rsidRDefault="00E61FAA" w:rsidP="0003703E">
      <w:pPr>
        <w:bidi/>
        <w:ind w:firstLine="720"/>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 تظهر</w:t>
      </w:r>
      <w:r w:rsidR="0003703E">
        <w:rPr>
          <w:rFonts w:ascii="Simplified Arabic" w:hAnsi="Simplified Arabic" w:cs="Simplified Arabic" w:hint="cs"/>
          <w:sz w:val="32"/>
          <w:szCs w:val="32"/>
          <w:rtl/>
        </w:rPr>
        <w:t xml:space="preserve"> كثير من الدراسات</w:t>
      </w:r>
      <w:r w:rsidR="00C83461">
        <w:rPr>
          <w:rFonts w:ascii="Simplified Arabic" w:hAnsi="Simplified Arabic" w:cs="Simplified Arabic" w:hint="cs"/>
          <w:sz w:val="32"/>
          <w:szCs w:val="32"/>
          <w:rtl/>
        </w:rPr>
        <w:t xml:space="preserve"> </w:t>
      </w:r>
      <w:r w:rsidR="0003703E">
        <w:rPr>
          <w:rFonts w:ascii="Simplified Arabic" w:hAnsi="Simplified Arabic" w:cs="Simplified Arabic" w:hint="cs"/>
          <w:sz w:val="32"/>
          <w:szCs w:val="32"/>
          <w:rtl/>
        </w:rPr>
        <w:t xml:space="preserve">العلمية المعاصرة التي وردت في كتاب </w:t>
      </w:r>
      <w:r w:rsidR="000E7567">
        <w:rPr>
          <w:rFonts w:ascii="Simplified Arabic" w:hAnsi="Simplified Arabic" w:cs="Simplified Arabic" w:hint="cs"/>
          <w:sz w:val="32"/>
          <w:szCs w:val="32"/>
          <w:rtl/>
        </w:rPr>
        <w:t>"</w:t>
      </w:r>
      <w:r w:rsidR="0003703E">
        <w:rPr>
          <w:rFonts w:ascii="Simplified Arabic" w:hAnsi="Simplified Arabic" w:cs="Simplified Arabic" w:hint="cs"/>
          <w:sz w:val="32"/>
          <w:szCs w:val="32"/>
          <w:rtl/>
        </w:rPr>
        <w:t>تجربة النية</w:t>
      </w:r>
      <w:r w:rsidR="000E7567">
        <w:rPr>
          <w:rFonts w:ascii="Simplified Arabic" w:hAnsi="Simplified Arabic" w:cs="Simplified Arabic" w:hint="cs"/>
          <w:sz w:val="32"/>
          <w:szCs w:val="32"/>
          <w:rtl/>
        </w:rPr>
        <w:t>"</w:t>
      </w:r>
      <w:r w:rsidR="0003703E">
        <w:rPr>
          <w:rFonts w:ascii="Simplified Arabic" w:hAnsi="Simplified Arabic" w:cs="Simplified Arabic" w:hint="cs"/>
          <w:sz w:val="32"/>
          <w:szCs w:val="32"/>
          <w:rtl/>
        </w:rPr>
        <w:t xml:space="preserve"> للكاتبة العلمية </w:t>
      </w:r>
      <w:r w:rsidR="0003703E">
        <w:rPr>
          <w:rFonts w:ascii="my-kufi" w:hAnsi="my-kufi"/>
          <w:color w:val="090909"/>
          <w:sz w:val="29"/>
          <w:szCs w:val="29"/>
          <w:shd w:val="clear" w:color="auto" w:fill="FFFFFF"/>
          <w:rtl/>
        </w:rPr>
        <w:t xml:space="preserve">لين </w:t>
      </w:r>
      <w:proofErr w:type="spellStart"/>
      <w:r w:rsidR="0003703E">
        <w:rPr>
          <w:rFonts w:ascii="my-kufi" w:hAnsi="my-kufi"/>
          <w:color w:val="090909"/>
          <w:sz w:val="29"/>
          <w:szCs w:val="29"/>
          <w:shd w:val="clear" w:color="auto" w:fill="FFFFFF"/>
          <w:rtl/>
        </w:rPr>
        <w:t>ماكتاجريت</w:t>
      </w:r>
      <w:proofErr w:type="spellEnd"/>
      <w:r>
        <w:rPr>
          <w:rFonts w:ascii="Simplified Arabic" w:hAnsi="Simplified Arabic" w:cs="Simplified Arabic" w:hint="cs"/>
          <w:sz w:val="32"/>
          <w:szCs w:val="32"/>
          <w:rtl/>
        </w:rPr>
        <w:t xml:space="preserve"> أن النية البشرية طاقة قوية جدا، فهي تعمل كتيار كهربائي</w:t>
      </w:r>
      <w:r w:rsidR="000E7567">
        <w:rPr>
          <w:rFonts w:ascii="Simplified Arabic" w:hAnsi="Simplified Arabic" w:cs="Simplified Arabic" w:hint="cs"/>
          <w:sz w:val="32"/>
          <w:szCs w:val="32"/>
          <w:rtl/>
        </w:rPr>
        <w:t>؛</w:t>
      </w:r>
      <w:r>
        <w:rPr>
          <w:rFonts w:ascii="Simplified Arabic" w:hAnsi="Simplified Arabic" w:cs="Simplified Arabic" w:hint="cs"/>
          <w:sz w:val="32"/>
          <w:szCs w:val="32"/>
          <w:rtl/>
        </w:rPr>
        <w:t xml:space="preserve"> </w:t>
      </w:r>
      <w:r w:rsidR="000E7567">
        <w:rPr>
          <w:rFonts w:ascii="Simplified Arabic" w:hAnsi="Simplified Arabic" w:cs="Simplified Arabic" w:hint="cs"/>
          <w:sz w:val="32"/>
          <w:szCs w:val="32"/>
          <w:rtl/>
        </w:rPr>
        <w:t>ما يجعلنا</w:t>
      </w:r>
      <w:r>
        <w:rPr>
          <w:rFonts w:ascii="Simplified Arabic" w:hAnsi="Simplified Arabic" w:cs="Simplified Arabic" w:hint="cs"/>
          <w:sz w:val="32"/>
          <w:szCs w:val="32"/>
          <w:rtl/>
        </w:rPr>
        <w:t xml:space="preserve"> </w:t>
      </w:r>
      <w:r w:rsidR="00C83461">
        <w:rPr>
          <w:rFonts w:ascii="Simplified Arabic" w:hAnsi="Simplified Arabic" w:cs="Simplified Arabic" w:hint="cs"/>
          <w:sz w:val="32"/>
          <w:szCs w:val="32"/>
          <w:rtl/>
        </w:rPr>
        <w:t>ندرك خطورة</w:t>
      </w:r>
      <w:r>
        <w:rPr>
          <w:rFonts w:ascii="Simplified Arabic" w:hAnsi="Simplified Arabic" w:cs="Simplified Arabic" w:hint="cs"/>
          <w:sz w:val="32"/>
          <w:szCs w:val="32"/>
          <w:rtl/>
        </w:rPr>
        <w:t xml:space="preserve"> تأثير أفكا</w:t>
      </w:r>
      <w:r w:rsidR="00C83461">
        <w:rPr>
          <w:rFonts w:ascii="Simplified Arabic" w:hAnsi="Simplified Arabic" w:cs="Simplified Arabic" w:hint="cs"/>
          <w:sz w:val="32"/>
          <w:szCs w:val="32"/>
          <w:rtl/>
        </w:rPr>
        <w:t>ر</w:t>
      </w:r>
      <w:r>
        <w:rPr>
          <w:rFonts w:ascii="Simplified Arabic" w:hAnsi="Simplified Arabic" w:cs="Simplified Arabic" w:hint="cs"/>
          <w:sz w:val="32"/>
          <w:szCs w:val="32"/>
          <w:rtl/>
        </w:rPr>
        <w:t xml:space="preserve">نا ونوايانا ومشاعرنا على عالمنا، وعلى حياتنا. </w:t>
      </w:r>
      <w:r w:rsidR="00C83461">
        <w:rPr>
          <w:rFonts w:ascii="Simplified Arabic" w:hAnsi="Simplified Arabic" w:cs="Simplified Arabic" w:hint="cs"/>
          <w:sz w:val="32"/>
          <w:szCs w:val="32"/>
          <w:rtl/>
        </w:rPr>
        <w:t>وهذا يقدم</w:t>
      </w:r>
      <w:r>
        <w:rPr>
          <w:rFonts w:ascii="Simplified Arabic" w:hAnsi="Simplified Arabic" w:cs="Simplified Arabic" w:hint="cs"/>
          <w:sz w:val="32"/>
          <w:szCs w:val="32"/>
          <w:rtl/>
        </w:rPr>
        <w:t xml:space="preserve"> تفسيرا مقنعا لطاقة الشفاء الروحي عن بعد، واستجابة الله سبحانه وتعالى للدعاء الجمعي في صلاة الاستسقاء وفي الدعاء الجماعي أثناء الصلاة وخارج الصلاة كما يحدث في حلقات الذكر وحلقات القرآن </w:t>
      </w:r>
      <w:r w:rsidR="00C83461">
        <w:rPr>
          <w:rFonts w:ascii="Simplified Arabic" w:hAnsi="Simplified Arabic" w:cs="Simplified Arabic" w:hint="cs"/>
          <w:sz w:val="32"/>
          <w:szCs w:val="32"/>
          <w:rtl/>
        </w:rPr>
        <w:t>تحديدا</w:t>
      </w:r>
      <w:r w:rsidR="000E7567">
        <w:rPr>
          <w:rFonts w:ascii="Simplified Arabic" w:hAnsi="Simplified Arabic" w:cs="Simplified Arabic" w:hint="cs"/>
          <w:sz w:val="32"/>
          <w:szCs w:val="32"/>
          <w:rtl/>
        </w:rPr>
        <w:t xml:space="preserve">. </w:t>
      </w:r>
      <w:r w:rsidR="00C83461">
        <w:rPr>
          <w:rFonts w:ascii="Simplified Arabic" w:hAnsi="Simplified Arabic" w:cs="Simplified Arabic" w:hint="cs"/>
          <w:sz w:val="32"/>
          <w:szCs w:val="32"/>
          <w:rtl/>
        </w:rPr>
        <w:t>بل</w:t>
      </w:r>
      <w:r>
        <w:rPr>
          <w:rFonts w:ascii="Simplified Arabic" w:hAnsi="Simplified Arabic" w:cs="Simplified Arabic" w:hint="cs"/>
          <w:sz w:val="32"/>
          <w:szCs w:val="32"/>
          <w:rtl/>
        </w:rPr>
        <w:t xml:space="preserve"> ومن الطريف أن الباحثين عن الفوز في جوائز اليانصيب يوظفون النية الجمعية في ارسال </w:t>
      </w:r>
      <w:proofErr w:type="gramStart"/>
      <w:r>
        <w:rPr>
          <w:rFonts w:ascii="Simplified Arabic" w:hAnsi="Simplified Arabic" w:cs="Simplified Arabic" w:hint="cs"/>
          <w:sz w:val="32"/>
          <w:szCs w:val="32"/>
          <w:rtl/>
        </w:rPr>
        <w:t>نوايا</w:t>
      </w:r>
      <w:proofErr w:type="gramEnd"/>
      <w:r>
        <w:rPr>
          <w:rFonts w:ascii="Simplified Arabic" w:hAnsi="Simplified Arabic" w:cs="Simplified Arabic" w:hint="cs"/>
          <w:sz w:val="32"/>
          <w:szCs w:val="32"/>
          <w:rtl/>
        </w:rPr>
        <w:t xml:space="preserve"> للحصول على الأرقام الفائزة في مسابقات </w:t>
      </w:r>
      <w:r w:rsidR="000E7567">
        <w:rPr>
          <w:rFonts w:ascii="Simplified Arabic" w:hAnsi="Simplified Arabic" w:cs="Simplified Arabic" w:hint="cs"/>
          <w:sz w:val="32"/>
          <w:szCs w:val="32"/>
          <w:rtl/>
        </w:rPr>
        <w:t>اليانصيب والرهان</w:t>
      </w:r>
      <w:r w:rsidR="00DF7DCA">
        <w:rPr>
          <w:rFonts w:ascii="Simplified Arabic" w:hAnsi="Simplified Arabic" w:cs="Simplified Arabic" w:hint="cs"/>
          <w:sz w:val="32"/>
          <w:szCs w:val="32"/>
          <w:rtl/>
        </w:rPr>
        <w:t xml:space="preserve">، باعتبار أن العقل البشري عندما يعمل بقوة جماعية يمكنه التأثير على آلات الحظ، ويزيد </w:t>
      </w:r>
      <w:r w:rsidR="0003703E">
        <w:rPr>
          <w:rFonts w:ascii="Simplified Arabic" w:hAnsi="Simplified Arabic" w:cs="Simplified Arabic" w:hint="cs"/>
          <w:sz w:val="32"/>
          <w:szCs w:val="32"/>
          <w:rtl/>
        </w:rPr>
        <w:t>التأثير كلما</w:t>
      </w:r>
      <w:r w:rsidR="00DF7DCA">
        <w:rPr>
          <w:rFonts w:ascii="Simplified Arabic" w:hAnsi="Simplified Arabic" w:cs="Simplified Arabic" w:hint="cs"/>
          <w:sz w:val="32"/>
          <w:szCs w:val="32"/>
          <w:rtl/>
        </w:rPr>
        <w:t xml:space="preserve"> زاد عدد الأشخاص الذين يرسلون نوايا جماعية للفوز. وهذا يعيدني إلى الممارسات الشعبية في حلقات الشفاء الصوتي الجمعي</w:t>
      </w:r>
      <w:r w:rsidR="000E7567">
        <w:rPr>
          <w:rFonts w:ascii="Simplified Arabic" w:hAnsi="Simplified Arabic" w:cs="Simplified Arabic" w:hint="cs"/>
          <w:sz w:val="32"/>
          <w:szCs w:val="32"/>
          <w:rtl/>
        </w:rPr>
        <w:t xml:space="preserve"> في التراث الشعبي في ظفار</w:t>
      </w:r>
      <w:r w:rsidR="00DF7DCA">
        <w:rPr>
          <w:rFonts w:ascii="Simplified Arabic" w:hAnsi="Simplified Arabic" w:cs="Simplified Arabic" w:hint="cs"/>
          <w:sz w:val="32"/>
          <w:szCs w:val="32"/>
          <w:rtl/>
        </w:rPr>
        <w:t xml:space="preserve">، يتحلق المعالجون </w:t>
      </w:r>
      <w:proofErr w:type="gramStart"/>
      <w:r w:rsidR="00DF7DCA">
        <w:rPr>
          <w:rFonts w:ascii="Simplified Arabic" w:hAnsi="Simplified Arabic" w:cs="Simplified Arabic" w:hint="cs"/>
          <w:sz w:val="32"/>
          <w:szCs w:val="32"/>
          <w:rtl/>
        </w:rPr>
        <w:t>الصوتيون( ويرجزون</w:t>
      </w:r>
      <w:proofErr w:type="gramEnd"/>
      <w:r w:rsidR="00DF7DCA">
        <w:rPr>
          <w:rFonts w:ascii="Simplified Arabic" w:hAnsi="Simplified Arabic" w:cs="Simplified Arabic" w:hint="cs"/>
          <w:sz w:val="32"/>
          <w:szCs w:val="32"/>
          <w:rtl/>
        </w:rPr>
        <w:t xml:space="preserve"> ) مقاطع صوتية تدعى(</w:t>
      </w:r>
      <w:proofErr w:type="spellStart"/>
      <w:r w:rsidR="00DF7DCA">
        <w:rPr>
          <w:rFonts w:ascii="Simplified Arabic" w:hAnsi="Simplified Arabic" w:cs="Simplified Arabic" w:hint="cs"/>
          <w:sz w:val="32"/>
          <w:szCs w:val="32"/>
          <w:rtl/>
        </w:rPr>
        <w:t>ارعبوت</w:t>
      </w:r>
      <w:proofErr w:type="spellEnd"/>
      <w:r w:rsidR="00DF7DCA">
        <w:rPr>
          <w:rFonts w:ascii="Simplified Arabic" w:hAnsi="Simplified Arabic" w:cs="Simplified Arabic" w:hint="cs"/>
          <w:sz w:val="32"/>
          <w:szCs w:val="32"/>
          <w:rtl/>
        </w:rPr>
        <w:t xml:space="preserve">) </w:t>
      </w:r>
      <w:r w:rsidR="00C650A0">
        <w:rPr>
          <w:rFonts w:ascii="Simplified Arabic" w:hAnsi="Simplified Arabic" w:cs="Simplified Arabic" w:hint="cs"/>
          <w:sz w:val="32"/>
          <w:szCs w:val="32"/>
          <w:rtl/>
        </w:rPr>
        <w:t xml:space="preserve">تردد بصوت مرتفع وسريع، فتشفي الملدوغ والممسوس وتعالج كثيرا من الأمراض، إنها اشبه بالتضرع  الجمعي للشفاء. كما يتحلق الرجال في المناسبات التي تتطلب قوة جمعية لحمل الأثقال وهم ينشدون بصوت واحد مقاطع تخلو من المعنى العميق </w:t>
      </w:r>
      <w:proofErr w:type="gramStart"/>
      <w:r w:rsidR="00C650A0">
        <w:rPr>
          <w:rFonts w:ascii="Simplified Arabic" w:hAnsi="Simplified Arabic" w:cs="Simplified Arabic" w:hint="cs"/>
          <w:sz w:val="32"/>
          <w:szCs w:val="32"/>
          <w:rtl/>
        </w:rPr>
        <w:t>أحيانا</w:t>
      </w:r>
      <w:proofErr w:type="gramEnd"/>
      <w:r w:rsidR="00C650A0">
        <w:rPr>
          <w:rFonts w:ascii="Simplified Arabic" w:hAnsi="Simplified Arabic" w:cs="Simplified Arabic" w:hint="cs"/>
          <w:sz w:val="32"/>
          <w:szCs w:val="32"/>
          <w:rtl/>
        </w:rPr>
        <w:t xml:space="preserve"> ولكنها تحمل مضامين روحية جمعية، تستجلب الطاقات الخارقة.</w:t>
      </w:r>
    </w:p>
    <w:p w14:paraId="23A9FF90" w14:textId="418306F8" w:rsidR="00C650A0" w:rsidRDefault="00C650A0" w:rsidP="0003703E">
      <w:pPr>
        <w:bidi/>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ويغيب عن الذين يشيعون أخبارا محبطة </w:t>
      </w:r>
      <w:proofErr w:type="gramStart"/>
      <w:r>
        <w:rPr>
          <w:rFonts w:ascii="Simplified Arabic" w:hAnsi="Simplified Arabic" w:cs="Simplified Arabic" w:hint="cs"/>
          <w:sz w:val="32"/>
          <w:szCs w:val="32"/>
          <w:rtl/>
        </w:rPr>
        <w:t>ونوايا</w:t>
      </w:r>
      <w:proofErr w:type="gramEnd"/>
      <w:r>
        <w:rPr>
          <w:rFonts w:ascii="Simplified Arabic" w:hAnsi="Simplified Arabic" w:cs="Simplified Arabic" w:hint="cs"/>
          <w:sz w:val="32"/>
          <w:szCs w:val="32"/>
          <w:rtl/>
        </w:rPr>
        <w:t xml:space="preserve"> تشاؤمية خطورة تأثير ما يحملون في عقولهم من أفكار تجاه مجتمعاتهم وأوطانهم.</w:t>
      </w:r>
    </w:p>
    <w:p w14:paraId="310594A9" w14:textId="0F1E7215" w:rsidR="004E1783" w:rsidRDefault="00C650A0" w:rsidP="0003703E">
      <w:pPr>
        <w:bidi/>
        <w:jc w:val="both"/>
        <w:rPr>
          <w:rFonts w:ascii="Simplified Arabic" w:hAnsi="Simplified Arabic" w:cs="Simplified Arabic"/>
          <w:sz w:val="32"/>
          <w:szCs w:val="32"/>
          <w:rtl/>
        </w:rPr>
      </w:pPr>
      <w:r>
        <w:rPr>
          <w:rFonts w:ascii="Simplified Arabic" w:hAnsi="Simplified Arabic" w:cs="Simplified Arabic" w:hint="cs"/>
          <w:sz w:val="32"/>
          <w:szCs w:val="32"/>
          <w:rtl/>
        </w:rPr>
        <w:t xml:space="preserve">يجب أن يعمل المجتمع بكل فئاته ومستوياته على بث النوايا الجمعية الإيجابية وأن يكون التركيز الجمعي على أسباب </w:t>
      </w:r>
      <w:proofErr w:type="gramStart"/>
      <w:r>
        <w:rPr>
          <w:rFonts w:ascii="Simplified Arabic" w:hAnsi="Simplified Arabic" w:cs="Simplified Arabic" w:hint="cs"/>
          <w:sz w:val="32"/>
          <w:szCs w:val="32"/>
          <w:rtl/>
        </w:rPr>
        <w:t>الوفرة</w:t>
      </w:r>
      <w:proofErr w:type="gramEnd"/>
      <w:r>
        <w:rPr>
          <w:rFonts w:ascii="Simplified Arabic" w:hAnsi="Simplified Arabic" w:cs="Simplified Arabic" w:hint="cs"/>
          <w:sz w:val="32"/>
          <w:szCs w:val="32"/>
          <w:rtl/>
        </w:rPr>
        <w:t xml:space="preserve"> والرخاء والأمن والسلام. ومما </w:t>
      </w:r>
      <w:proofErr w:type="gramStart"/>
      <w:r>
        <w:rPr>
          <w:rFonts w:ascii="Simplified Arabic" w:hAnsi="Simplified Arabic" w:cs="Simplified Arabic" w:hint="cs"/>
          <w:sz w:val="32"/>
          <w:szCs w:val="32"/>
          <w:rtl/>
        </w:rPr>
        <w:t>يشاع</w:t>
      </w:r>
      <w:r w:rsidR="00C83461">
        <w:rPr>
          <w:rFonts w:ascii="Simplified Arabic" w:hAnsi="Simplified Arabic" w:cs="Simplified Arabic" w:hint="cs"/>
          <w:sz w:val="32"/>
          <w:szCs w:val="32"/>
          <w:rtl/>
        </w:rPr>
        <w:t xml:space="preserve"> </w:t>
      </w:r>
      <w:r>
        <w:rPr>
          <w:rFonts w:ascii="Simplified Arabic" w:hAnsi="Simplified Arabic" w:cs="Simplified Arabic" w:hint="cs"/>
          <w:sz w:val="32"/>
          <w:szCs w:val="32"/>
          <w:rtl/>
        </w:rPr>
        <w:t xml:space="preserve"> لدى</w:t>
      </w:r>
      <w:proofErr w:type="gramEnd"/>
      <w:r>
        <w:rPr>
          <w:rFonts w:ascii="Simplified Arabic" w:hAnsi="Simplified Arabic" w:cs="Simplified Arabic" w:hint="cs"/>
          <w:sz w:val="32"/>
          <w:szCs w:val="32"/>
          <w:rtl/>
        </w:rPr>
        <w:t xml:space="preserve"> الرعاة </w:t>
      </w:r>
      <w:r w:rsidR="00C83461">
        <w:rPr>
          <w:rFonts w:ascii="Simplified Arabic" w:hAnsi="Simplified Arabic" w:cs="Simplified Arabic" w:hint="cs"/>
          <w:sz w:val="32"/>
          <w:szCs w:val="32"/>
          <w:rtl/>
        </w:rPr>
        <w:t xml:space="preserve"> في التراث الشفهي في  محافظة ظفار </w:t>
      </w:r>
      <w:r>
        <w:rPr>
          <w:rFonts w:ascii="Simplified Arabic" w:hAnsi="Simplified Arabic" w:cs="Simplified Arabic" w:hint="cs"/>
          <w:sz w:val="32"/>
          <w:szCs w:val="32"/>
          <w:rtl/>
        </w:rPr>
        <w:t xml:space="preserve">وهو أدعى للطرفة أن الرعاة في جبال ظفار </w:t>
      </w:r>
      <w:r w:rsidR="004E1783">
        <w:rPr>
          <w:rFonts w:ascii="Simplified Arabic" w:hAnsi="Simplified Arabic" w:cs="Simplified Arabic" w:hint="cs"/>
          <w:sz w:val="32"/>
          <w:szCs w:val="32"/>
          <w:rtl/>
        </w:rPr>
        <w:t xml:space="preserve">إذا سخطوا على حيواناتهم يدعون عليها بأن يرعاها من لا يعرف  لها حق أو شفقة. وتحققت نواياهم الجمعية فيما نرى ونشاهد </w:t>
      </w:r>
      <w:r w:rsidR="004E1783">
        <w:rPr>
          <w:rFonts w:ascii="Simplified Arabic" w:hAnsi="Simplified Arabic" w:cs="Simplified Arabic" w:hint="cs"/>
          <w:sz w:val="32"/>
          <w:szCs w:val="32"/>
          <w:rtl/>
        </w:rPr>
        <w:lastRenderedPageBreak/>
        <w:t xml:space="preserve">اليوم من إعراض رعاة الماشية عن تربية مواشيهم والاعتماد الكلي على العمالة الوافدة التي تجهل ما يريح الحيوانات. ومن نعيش اليوم حالة استياء وسخط جماعي عندما يشيع بعض الناس بدون قصد طاقة البطالة والفاقة وضيق سبل العيش، بدون أن يدركوا خطورة ما يشيعون وما يروجون. إن </w:t>
      </w:r>
      <w:proofErr w:type="gramStart"/>
      <w:r w:rsidR="004E1783">
        <w:rPr>
          <w:rFonts w:ascii="Simplified Arabic" w:hAnsi="Simplified Arabic" w:cs="Simplified Arabic" w:hint="cs"/>
          <w:sz w:val="32"/>
          <w:szCs w:val="32"/>
          <w:rtl/>
        </w:rPr>
        <w:t>النوايا</w:t>
      </w:r>
      <w:proofErr w:type="gramEnd"/>
      <w:r w:rsidR="004E1783">
        <w:rPr>
          <w:rFonts w:ascii="Simplified Arabic" w:hAnsi="Simplified Arabic" w:cs="Simplified Arabic" w:hint="cs"/>
          <w:sz w:val="32"/>
          <w:szCs w:val="32"/>
          <w:rtl/>
        </w:rPr>
        <w:t xml:space="preserve"> الجمعية تعمل بقوة وفاعلية، وتؤثر على الوعي العام، سواء الجمعي أو الفردي.</w:t>
      </w:r>
      <w:r w:rsidR="00C83461">
        <w:rPr>
          <w:rFonts w:ascii="Simplified Arabic" w:hAnsi="Simplified Arabic" w:cs="Simplified Arabic" w:hint="cs"/>
          <w:sz w:val="32"/>
          <w:szCs w:val="32"/>
          <w:rtl/>
        </w:rPr>
        <w:t xml:space="preserve"> فهذا الكون يشكل وعيا عملاقا تتواصل جميع مكوناته مع بعضها البعض. فما يحمله الناس من أفكار ومعتقدات يمكنه أن يتحول إلى </w:t>
      </w:r>
      <w:proofErr w:type="gramStart"/>
      <w:r w:rsidR="00C83461">
        <w:rPr>
          <w:rFonts w:ascii="Simplified Arabic" w:hAnsi="Simplified Arabic" w:cs="Simplified Arabic" w:hint="cs"/>
          <w:sz w:val="32"/>
          <w:szCs w:val="32"/>
          <w:rtl/>
        </w:rPr>
        <w:t>نوايا</w:t>
      </w:r>
      <w:proofErr w:type="gramEnd"/>
      <w:r w:rsidR="00C83461">
        <w:rPr>
          <w:rFonts w:ascii="Simplified Arabic" w:hAnsi="Simplified Arabic" w:cs="Simplified Arabic" w:hint="cs"/>
          <w:sz w:val="32"/>
          <w:szCs w:val="32"/>
          <w:rtl/>
        </w:rPr>
        <w:t>، وهذه النوايا تحمل طاقات إيجابية أو سلبية؛ من شأنها التأثير على واقع الناس وحياتهم ومعاشهم.</w:t>
      </w:r>
    </w:p>
    <w:p w14:paraId="5AAF2EDC" w14:textId="44352B9B" w:rsidR="00C650A0" w:rsidRPr="00CF2848" w:rsidRDefault="004E1783" w:rsidP="0003703E">
      <w:pPr>
        <w:bidi/>
        <w:jc w:val="both"/>
        <w:rPr>
          <w:rFonts w:ascii="Simplified Arabic" w:hAnsi="Simplified Arabic" w:cs="Simplified Arabic"/>
          <w:sz w:val="32"/>
          <w:szCs w:val="32"/>
        </w:rPr>
      </w:pPr>
      <w:r>
        <w:rPr>
          <w:rFonts w:ascii="Simplified Arabic" w:hAnsi="Simplified Arabic" w:cs="Simplified Arabic" w:hint="cs"/>
          <w:sz w:val="32"/>
          <w:szCs w:val="32"/>
          <w:rtl/>
        </w:rPr>
        <w:t xml:space="preserve">وتزداد قوة </w:t>
      </w:r>
      <w:proofErr w:type="gramStart"/>
      <w:r>
        <w:rPr>
          <w:rFonts w:ascii="Simplified Arabic" w:hAnsi="Simplified Arabic" w:cs="Simplified Arabic" w:hint="cs"/>
          <w:sz w:val="32"/>
          <w:szCs w:val="32"/>
          <w:rtl/>
        </w:rPr>
        <w:t>النوايا</w:t>
      </w:r>
      <w:proofErr w:type="gramEnd"/>
      <w:r>
        <w:rPr>
          <w:rFonts w:ascii="Simplified Arabic" w:hAnsi="Simplified Arabic" w:cs="Simplified Arabic" w:hint="cs"/>
          <w:sz w:val="32"/>
          <w:szCs w:val="32"/>
          <w:rtl/>
        </w:rPr>
        <w:t xml:space="preserve"> عندما تتحول من الفكرة إلى الالفاظ والكلمات لما لها من </w:t>
      </w:r>
      <w:r w:rsidR="00682834">
        <w:rPr>
          <w:rFonts w:ascii="Simplified Arabic" w:hAnsi="Simplified Arabic" w:cs="Simplified Arabic" w:hint="cs"/>
          <w:sz w:val="32"/>
          <w:szCs w:val="32"/>
          <w:rtl/>
        </w:rPr>
        <w:t>تأثير</w:t>
      </w:r>
      <w:r>
        <w:rPr>
          <w:rFonts w:ascii="Simplified Arabic" w:hAnsi="Simplified Arabic" w:cs="Simplified Arabic" w:hint="cs"/>
          <w:sz w:val="32"/>
          <w:szCs w:val="32"/>
          <w:rtl/>
        </w:rPr>
        <w:t xml:space="preserve"> ملموس على العقل والروح والجسد.  </w:t>
      </w:r>
      <w:r w:rsidR="00202F77">
        <w:rPr>
          <w:rFonts w:ascii="Simplified Arabic" w:hAnsi="Simplified Arabic" w:cs="Simplified Arabic" w:hint="cs"/>
          <w:sz w:val="32"/>
          <w:szCs w:val="32"/>
          <w:rtl/>
        </w:rPr>
        <w:t xml:space="preserve"> وتبدأ النية الجمعية من نية الأفراد</w:t>
      </w:r>
      <w:r w:rsidR="000E7567">
        <w:rPr>
          <w:rFonts w:ascii="Simplified Arabic" w:hAnsi="Simplified Arabic" w:cs="Simplified Arabic" w:hint="cs"/>
          <w:sz w:val="32"/>
          <w:szCs w:val="32"/>
          <w:rtl/>
        </w:rPr>
        <w:t xml:space="preserve">. </w:t>
      </w:r>
      <w:r w:rsidR="00202F77">
        <w:rPr>
          <w:rFonts w:ascii="Simplified Arabic" w:hAnsi="Simplified Arabic" w:cs="Simplified Arabic" w:hint="cs"/>
          <w:sz w:val="32"/>
          <w:szCs w:val="32"/>
          <w:rtl/>
        </w:rPr>
        <w:t xml:space="preserve"> ويستطيع كل شخص أن يحسن حياته بجميع مجالاتها عن طريق تبني النية الواعية الإيجابية، ومراقبة أفكاره والتركيز على ارسال ذبذبات إيجابية محملة بأهدافنا وطموحاتنا على المستوى الفردي والمستوى الجمعي. </w:t>
      </w:r>
    </w:p>
    <w:p w14:paraId="4178673B" w14:textId="77777777" w:rsidR="0003703E" w:rsidRDefault="0003703E" w:rsidP="0003703E">
      <w:pPr>
        <w:bidi/>
        <w:jc w:val="right"/>
        <w:rPr>
          <w:rFonts w:ascii="Simplified Arabic" w:hAnsi="Simplified Arabic" w:cs="Simplified Arabic"/>
          <w:sz w:val="32"/>
          <w:szCs w:val="32"/>
          <w:rtl/>
        </w:rPr>
      </w:pPr>
    </w:p>
    <w:p w14:paraId="032AFD6B" w14:textId="2CE3FD47" w:rsidR="003364C7" w:rsidRDefault="0003703E" w:rsidP="0003703E">
      <w:pPr>
        <w:bidi/>
        <w:jc w:val="right"/>
        <w:rPr>
          <w:rFonts w:ascii="Simplified Arabic" w:hAnsi="Simplified Arabic" w:cs="Simplified Arabic"/>
          <w:sz w:val="32"/>
          <w:szCs w:val="32"/>
          <w:rtl/>
        </w:rPr>
      </w:pPr>
      <w:r>
        <w:rPr>
          <w:rFonts w:ascii="Simplified Arabic" w:hAnsi="Simplified Arabic" w:cs="Simplified Arabic" w:hint="cs"/>
          <w:sz w:val="32"/>
          <w:szCs w:val="32"/>
          <w:rtl/>
        </w:rPr>
        <w:t>د. أحمد بن علي المعشني</w:t>
      </w:r>
    </w:p>
    <w:p w14:paraId="0726A50B" w14:textId="7C875028" w:rsidR="0003703E" w:rsidRPr="00CF2848" w:rsidRDefault="0003703E" w:rsidP="0003703E">
      <w:pPr>
        <w:bidi/>
        <w:jc w:val="right"/>
        <w:rPr>
          <w:rFonts w:ascii="Simplified Arabic" w:hAnsi="Simplified Arabic" w:cs="Simplified Arabic"/>
          <w:sz w:val="32"/>
          <w:szCs w:val="32"/>
        </w:rPr>
      </w:pPr>
      <w:r>
        <w:rPr>
          <w:rFonts w:ascii="Simplified Arabic" w:hAnsi="Simplified Arabic" w:cs="Simplified Arabic" w:hint="cs"/>
          <w:sz w:val="32"/>
          <w:szCs w:val="32"/>
          <w:rtl/>
        </w:rPr>
        <w:t>رئيس أكاديمية النجاح للتنمية البشرية</w:t>
      </w:r>
    </w:p>
    <w:sectPr w:rsidR="0003703E" w:rsidRPr="00CF284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368B1" w14:textId="77777777" w:rsidR="003B1743" w:rsidRDefault="003B1743" w:rsidP="000E7567">
      <w:pPr>
        <w:spacing w:after="0" w:line="240" w:lineRule="auto"/>
      </w:pPr>
      <w:r>
        <w:separator/>
      </w:r>
    </w:p>
  </w:endnote>
  <w:endnote w:type="continuationSeparator" w:id="0">
    <w:p w14:paraId="0D99F7B7" w14:textId="77777777" w:rsidR="003B1743" w:rsidRDefault="003B1743" w:rsidP="000E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my-kuf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43481"/>
      <w:docPartObj>
        <w:docPartGallery w:val="Page Numbers (Bottom of Page)"/>
        <w:docPartUnique/>
      </w:docPartObj>
    </w:sdtPr>
    <w:sdtEndPr>
      <w:rPr>
        <w:noProof/>
      </w:rPr>
    </w:sdtEndPr>
    <w:sdtContent>
      <w:p w14:paraId="1F834B97" w14:textId="5A3D2E9F" w:rsidR="000E7567" w:rsidRDefault="000E75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125" w14:textId="77777777" w:rsidR="000E7567" w:rsidRDefault="000E7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70895" w14:textId="77777777" w:rsidR="003B1743" w:rsidRDefault="003B1743" w:rsidP="000E7567">
      <w:pPr>
        <w:spacing w:after="0" w:line="240" w:lineRule="auto"/>
      </w:pPr>
      <w:r>
        <w:separator/>
      </w:r>
    </w:p>
  </w:footnote>
  <w:footnote w:type="continuationSeparator" w:id="0">
    <w:p w14:paraId="7999B05D" w14:textId="77777777" w:rsidR="003B1743" w:rsidRDefault="003B1743" w:rsidP="000E7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EDDB" w14:textId="0C724AB6" w:rsidR="000E7567" w:rsidRDefault="000E7567">
    <w:pPr>
      <w:pStyle w:val="Header"/>
    </w:pPr>
    <w:r>
      <w:rPr>
        <w:rFonts w:hint="cs"/>
        <w:rtl/>
      </w:rPr>
      <w:t>رحـــــــــــــــــــــــــــــــــــــــــــــاب</w:t>
    </w:r>
  </w:p>
  <w:p w14:paraId="19AFA2AF" w14:textId="77777777" w:rsidR="000E7567" w:rsidRDefault="000E75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48"/>
    <w:rsid w:val="0003703E"/>
    <w:rsid w:val="000E7567"/>
    <w:rsid w:val="00202F77"/>
    <w:rsid w:val="003364C7"/>
    <w:rsid w:val="003B1743"/>
    <w:rsid w:val="004E1783"/>
    <w:rsid w:val="00682834"/>
    <w:rsid w:val="00C650A0"/>
    <w:rsid w:val="00C83461"/>
    <w:rsid w:val="00CD40A1"/>
    <w:rsid w:val="00CF2848"/>
    <w:rsid w:val="00DF7DCA"/>
    <w:rsid w:val="00E61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152"/>
  <w15:chartTrackingRefBased/>
  <w15:docId w15:val="{C65ECC36-921B-411E-B6E2-317CC49B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567"/>
  </w:style>
  <w:style w:type="paragraph" w:styleId="Footer">
    <w:name w:val="footer"/>
    <w:basedOn w:val="Normal"/>
    <w:link w:val="FooterChar"/>
    <w:uiPriority w:val="99"/>
    <w:unhideWhenUsed/>
    <w:rsid w:val="000E7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2022-09-12T03:52:00Z</dcterms:created>
  <dcterms:modified xsi:type="dcterms:W3CDTF">2022-09-12T04:56:00Z</dcterms:modified>
</cp:coreProperties>
</file>