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686D" w14:textId="72B7E88F" w:rsidR="006B3967" w:rsidRPr="006B3967" w:rsidRDefault="006B3967" w:rsidP="006B3967">
      <w:pPr>
        <w:pStyle w:val="selectable-text"/>
        <w:bidi/>
        <w:rPr>
          <w:rStyle w:val="selectable-text1"/>
          <w:rFonts w:eastAsiaTheme="majorEastAsia"/>
          <w:b/>
          <w:bCs/>
          <w:sz w:val="32"/>
          <w:szCs w:val="32"/>
          <w:rtl/>
        </w:rPr>
      </w:pPr>
      <w:r w:rsidRPr="006B3967">
        <w:rPr>
          <w:rStyle w:val="selectable-text1"/>
          <w:rFonts w:eastAsiaTheme="majorEastAsia" w:hint="cs"/>
          <w:b/>
          <w:bCs/>
          <w:sz w:val="32"/>
          <w:szCs w:val="32"/>
          <w:rtl/>
        </w:rPr>
        <w:t>دورة قياس وإدارة مسارات العقل</w:t>
      </w:r>
    </w:p>
    <w:p w14:paraId="7F9955BF" w14:textId="20AAD950" w:rsidR="006B3967" w:rsidRPr="006B3967" w:rsidRDefault="006B3967" w:rsidP="006B3967">
      <w:pPr>
        <w:pStyle w:val="selectable-text"/>
        <w:bidi/>
        <w:rPr>
          <w:rStyle w:val="selectable-text1"/>
          <w:rFonts w:eastAsiaTheme="majorEastAsia"/>
          <w:b/>
          <w:bCs/>
          <w:rtl/>
        </w:rPr>
      </w:pPr>
      <w:r w:rsidRPr="006B3967">
        <w:rPr>
          <w:rStyle w:val="selectable-text1"/>
          <w:rFonts w:eastAsiaTheme="majorEastAsia" w:hint="cs"/>
          <w:b/>
          <w:bCs/>
          <w:rtl/>
        </w:rPr>
        <w:t>مع المدرب الدولي المتقدم الدكتور أحمد بن علي المعشني</w:t>
      </w:r>
    </w:p>
    <w:p w14:paraId="4DFA20A3" w14:textId="5497C9AB" w:rsidR="006B3967" w:rsidRPr="006B3967" w:rsidRDefault="006B3967" w:rsidP="006B3967">
      <w:pPr>
        <w:pStyle w:val="selectable-text"/>
        <w:bidi/>
        <w:rPr>
          <w:rStyle w:val="selectable-text1"/>
          <w:rFonts w:eastAsiaTheme="majorEastAsia"/>
          <w:b/>
          <w:bCs/>
          <w:rtl/>
        </w:rPr>
      </w:pPr>
      <w:r w:rsidRPr="006B3967">
        <w:rPr>
          <w:rStyle w:val="selectable-text1"/>
          <w:rFonts w:eastAsiaTheme="majorEastAsia" w:hint="cs"/>
          <w:b/>
          <w:bCs/>
          <w:rtl/>
        </w:rPr>
        <w:t xml:space="preserve">رئيس أكاديمية النجاح للتنمية البشرية </w:t>
      </w:r>
    </w:p>
    <w:p w14:paraId="06CBFB54" w14:textId="1913DAF4" w:rsidR="006B3967" w:rsidRDefault="006B3967" w:rsidP="006B3967">
      <w:pPr>
        <w:pStyle w:val="selectable-text"/>
        <w:bidi/>
      </w:pPr>
      <w:r>
        <w:rPr>
          <w:rStyle w:val="selectable-text1"/>
          <w:rFonts w:eastAsiaTheme="majorEastAsia"/>
          <w:rtl/>
        </w:rPr>
        <w:t xml:space="preserve">مزايا </w:t>
      </w:r>
      <w:r w:rsidR="003335B5">
        <w:rPr>
          <w:rStyle w:val="selectable-text1"/>
          <w:rFonts w:eastAsiaTheme="majorEastAsia" w:hint="cs"/>
          <w:rtl/>
        </w:rPr>
        <w:t xml:space="preserve"> </w:t>
      </w:r>
      <w:r>
        <w:rPr>
          <w:rStyle w:val="selectable-text1"/>
          <w:rFonts w:eastAsiaTheme="majorEastAsia"/>
          <w:rtl/>
        </w:rPr>
        <w:t>حضور الدورة التي ستساهم في تحسين الحياة الشخصية والمهنية للمشاركين. من خلال المكاسب التالية:</w:t>
      </w:r>
    </w:p>
    <w:p w14:paraId="6878B0E4" w14:textId="77777777" w:rsidR="006B3967" w:rsidRDefault="006B3967" w:rsidP="006B3967">
      <w:pPr>
        <w:pStyle w:val="selectable-text"/>
        <w:bidi/>
        <w:ind w:firstLine="225"/>
        <w:rPr>
          <w:rtl/>
        </w:rPr>
      </w:pPr>
      <w:r>
        <w:rPr>
          <w:rStyle w:val="selectable-text1"/>
          <w:rFonts w:eastAsiaTheme="majorEastAsia"/>
          <w:rtl/>
        </w:rPr>
        <w:t>1. فهم أعمق للذات: توفر الدورة أدوات وتقنيات لفهم أعمق لكيفية عمل العقل والتفكير، مما يساعد المشاركين على تحليل وفهم دوافعهم وسلوكياتهم بشكل أفضل.</w:t>
      </w:r>
    </w:p>
    <w:p w14:paraId="6936F6C1" w14:textId="77777777" w:rsidR="006B3967" w:rsidRDefault="006B3967" w:rsidP="006B3967">
      <w:pPr>
        <w:pStyle w:val="selectable-text"/>
        <w:bidi/>
        <w:ind w:firstLine="225"/>
        <w:rPr>
          <w:rtl/>
        </w:rPr>
      </w:pPr>
      <w:r>
        <w:rPr>
          <w:rStyle w:val="selectable-text1"/>
          <w:rFonts w:eastAsiaTheme="majorEastAsia"/>
          <w:rtl/>
        </w:rPr>
        <w:t>2. تحسين مهارات التفكير: ستعلم الدورة المشاركين كيفية تطوير وتحسين مهارات التفكير النقدي والإبداعي، مما يمكّنهم من حل المشكلات بطرق أكثر فعالية وابتكار.</w:t>
      </w:r>
    </w:p>
    <w:p w14:paraId="67978B58" w14:textId="77777777" w:rsidR="006B3967" w:rsidRDefault="006B3967" w:rsidP="006B3967">
      <w:pPr>
        <w:pStyle w:val="selectable-text"/>
        <w:bidi/>
        <w:ind w:firstLine="225"/>
        <w:rPr>
          <w:rtl/>
        </w:rPr>
      </w:pPr>
      <w:r>
        <w:rPr>
          <w:rStyle w:val="selectable-text1"/>
          <w:rFonts w:eastAsiaTheme="majorEastAsia"/>
          <w:rtl/>
        </w:rPr>
        <w:t xml:space="preserve">3. إدارة الضغوط النفسية: ستقدم الدورة استراتيجيات وتقنيات لإدارة الضغوط النفسية والتعامل مع المواقف الصعبة بشكل أكثر </w:t>
      </w:r>
      <w:proofErr w:type="spellStart"/>
      <w:r>
        <w:rPr>
          <w:rStyle w:val="selectable-text1"/>
          <w:rFonts w:eastAsiaTheme="majorEastAsia"/>
          <w:rtl/>
        </w:rPr>
        <w:t>هدوءًا</w:t>
      </w:r>
      <w:proofErr w:type="spellEnd"/>
      <w:r>
        <w:rPr>
          <w:rStyle w:val="selectable-text1"/>
          <w:rFonts w:eastAsiaTheme="majorEastAsia"/>
          <w:rtl/>
        </w:rPr>
        <w:t xml:space="preserve"> وتوازنًا.</w:t>
      </w:r>
    </w:p>
    <w:p w14:paraId="3FD12502" w14:textId="77777777" w:rsidR="006B3967" w:rsidRDefault="006B3967" w:rsidP="006B3967">
      <w:pPr>
        <w:pStyle w:val="selectable-text"/>
        <w:bidi/>
        <w:ind w:firstLine="225"/>
        <w:rPr>
          <w:rtl/>
        </w:rPr>
      </w:pPr>
      <w:r>
        <w:rPr>
          <w:rStyle w:val="selectable-text1"/>
          <w:rFonts w:eastAsiaTheme="majorEastAsia"/>
          <w:rtl/>
        </w:rPr>
        <w:t>4. تعزيز الثقة بالنفس: من خلال فهم وإدارة مسارات التفكير بشكل أفضل، يمكن للمشاركين بناء ثقة أكبر بأنفسهم وقدراتهم، مما يفتح الباب أمام تحقيق إنجازات أكبر.</w:t>
      </w:r>
    </w:p>
    <w:p w14:paraId="7E3A4831" w14:textId="77777777" w:rsidR="006B3967" w:rsidRDefault="006B3967" w:rsidP="006B3967">
      <w:pPr>
        <w:pStyle w:val="selectable-text"/>
        <w:bidi/>
        <w:ind w:firstLine="225"/>
        <w:rPr>
          <w:rtl/>
        </w:rPr>
      </w:pPr>
      <w:r>
        <w:rPr>
          <w:rStyle w:val="selectable-text1"/>
          <w:rFonts w:eastAsiaTheme="majorEastAsia"/>
          <w:rtl/>
        </w:rPr>
        <w:t xml:space="preserve">5. تحسين العلاقات الشخصية </w:t>
      </w:r>
      <w:proofErr w:type="gramStart"/>
      <w:r>
        <w:rPr>
          <w:rStyle w:val="selectable-text1"/>
          <w:rFonts w:eastAsiaTheme="majorEastAsia"/>
          <w:rtl/>
        </w:rPr>
        <w:t>والمهنية::</w:t>
      </w:r>
      <w:proofErr w:type="gramEnd"/>
      <w:r>
        <w:rPr>
          <w:rStyle w:val="selectable-text1"/>
          <w:rFonts w:eastAsiaTheme="majorEastAsia"/>
          <w:rtl/>
        </w:rPr>
        <w:t xml:space="preserve"> ستساعد المهارات المكتسبة في الدورة المشاركين على التواصل بشكل أكثر فعالية وبناء علاقات أقوى مع الآخرين.</w:t>
      </w:r>
    </w:p>
    <w:p w14:paraId="52FDE601" w14:textId="77777777" w:rsidR="006B3967" w:rsidRDefault="006B3967" w:rsidP="006B3967">
      <w:pPr>
        <w:pStyle w:val="selectable-text"/>
        <w:bidi/>
        <w:ind w:firstLine="225"/>
        <w:rPr>
          <w:rtl/>
        </w:rPr>
      </w:pPr>
      <w:r>
        <w:rPr>
          <w:rStyle w:val="selectable-text1"/>
          <w:rFonts w:eastAsiaTheme="majorEastAsia"/>
          <w:rtl/>
        </w:rPr>
        <w:t>6. زيادة الإنتاجية: من خلال تعلم كيفية إدارة الأفكار والتركيز بشكل أفضل، يمكن للمشاركين تحسين إنتاجيتهم في العمل وفي الحياة اليومية.</w:t>
      </w:r>
    </w:p>
    <w:p w14:paraId="13B5C9E7" w14:textId="77777777" w:rsidR="006B3967" w:rsidRDefault="006B3967" w:rsidP="006B3967">
      <w:pPr>
        <w:pStyle w:val="selectable-text"/>
        <w:bidi/>
        <w:ind w:firstLine="225"/>
        <w:rPr>
          <w:rtl/>
        </w:rPr>
      </w:pPr>
      <w:r>
        <w:rPr>
          <w:rStyle w:val="selectable-text1"/>
          <w:rFonts w:eastAsiaTheme="majorEastAsia"/>
          <w:rtl/>
        </w:rPr>
        <w:t>7. النمو الشخصي والمهني: توفر الدورة فرصة للنمو الشخصي والمهني من خلال استكشاف جوانب جديدة من الذات وتطوير مهارات تعود بالنفع على المشاركين في جميع جوانب حياتهم.</w:t>
      </w:r>
    </w:p>
    <w:p w14:paraId="26418013" w14:textId="77777777" w:rsidR="006B3967" w:rsidRDefault="006B3967" w:rsidP="006B3967">
      <w:pPr>
        <w:pStyle w:val="selectable-text"/>
        <w:bidi/>
        <w:ind w:firstLine="225"/>
        <w:rPr>
          <w:rtl/>
        </w:rPr>
      </w:pPr>
      <w:r>
        <w:rPr>
          <w:rStyle w:val="selectable-text1"/>
          <w:rFonts w:eastAsiaTheme="majorEastAsia"/>
          <w:rtl/>
        </w:rPr>
        <w:t>8. الحصول على شهادة حضور الدورة: في نهاية الدورة، يحصل المشاركون على شهادة تثبت مشاركتهم وإتمامهم للدورة، والتي يمكن أن تكون إضافة قيمة لسيرهم الذاتية.</w:t>
      </w:r>
    </w:p>
    <w:p w14:paraId="259E9E15" w14:textId="77777777" w:rsidR="006B3967" w:rsidRDefault="006B3967" w:rsidP="006B3967">
      <w:pPr>
        <w:pStyle w:val="selectable-text"/>
        <w:bidi/>
        <w:rPr>
          <w:rtl/>
        </w:rPr>
      </w:pPr>
      <w:r>
        <w:rPr>
          <w:rStyle w:val="selectable-text1"/>
          <w:rFonts w:eastAsiaTheme="majorEastAsia"/>
          <w:rtl/>
        </w:rPr>
        <w:t>من خلال المشاركة في هذه الدورة، يمكن للمشاركين فتح آفاق جديدة للتفكير والعمل، مما يمكنهم من تحقيق إمكاناتهم الكاملة وتحسين جودة حياته</w:t>
      </w:r>
    </w:p>
    <w:p w14:paraId="73995E56" w14:textId="77777777" w:rsidR="003364C7" w:rsidRDefault="003364C7"/>
    <w:sectPr w:rsidR="0033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67"/>
    <w:rsid w:val="003335B5"/>
    <w:rsid w:val="003364C7"/>
    <w:rsid w:val="006B3967"/>
    <w:rsid w:val="00E9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CAFE"/>
  <w15:chartTrackingRefBased/>
  <w15:docId w15:val="{A84D0D0A-2815-4F25-9BE6-4D6ECBCC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Simplified Arabic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967"/>
    <w:rPr>
      <w:b/>
      <w:bCs/>
      <w:smallCaps/>
      <w:color w:val="0F4761" w:themeColor="accent1" w:themeShade="BF"/>
      <w:spacing w:val="5"/>
    </w:rPr>
  </w:style>
  <w:style w:type="paragraph" w:customStyle="1" w:styleId="selectable-text">
    <w:name w:val="selectable-text"/>
    <w:basedOn w:val="Normal"/>
    <w:rsid w:val="006B3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electable-text1">
    <w:name w:val="selectable-text1"/>
    <w:basedOn w:val="DefaultParagraphFont"/>
    <w:rsid w:val="006B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2</cp:revision>
  <dcterms:created xsi:type="dcterms:W3CDTF">2024-04-07T07:27:00Z</dcterms:created>
  <dcterms:modified xsi:type="dcterms:W3CDTF">2024-04-07T07:27:00Z</dcterms:modified>
</cp:coreProperties>
</file>