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81D1C" w14:textId="45EFE1E2" w:rsidR="00BA7BC6" w:rsidRDefault="008B70C5">
      <w:r>
        <w:t>This happened because supertype can never be an instance of a subtype which was due to inheritance relationship.</w:t>
      </w:r>
    </w:p>
    <w:sectPr w:rsidR="00BA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C5"/>
    <w:rsid w:val="008B70C5"/>
    <w:rsid w:val="008D41AF"/>
    <w:rsid w:val="00D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9EAB"/>
  <w15:chartTrackingRefBased/>
  <w15:docId w15:val="{C7D5C798-0D25-4EBF-82CF-480F6E6D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1</cp:revision>
  <dcterms:created xsi:type="dcterms:W3CDTF">2020-11-26T01:50:00Z</dcterms:created>
  <dcterms:modified xsi:type="dcterms:W3CDTF">2020-11-26T01:52:00Z</dcterms:modified>
</cp:coreProperties>
</file>