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サンプル解析報告書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・使用データ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RPubsよりTAMパッケージのサンプルデータがあるので、これを用いる。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color w:val="dd1144"/>
          <w:sz w:val="24"/>
          <w:szCs w:val="24"/>
          <w:shd w:fill="f5f5f5" w:val="clear"/>
          <w:rtl w:val="0"/>
        </w:rPr>
        <w:t xml:space="preserve">http://lang-tech.net/doc/jmle.csv　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・手順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・Rにコマンド</w:t>
      </w:r>
    </w:p>
    <w:p w:rsidR="00000000" w:rsidDel="00000000" w:rsidP="00000000" w:rsidRDefault="00000000" w:rsidRPr="00000000">
      <w:pPr>
        <w:spacing w:after="160" w:line="342.85714320000005" w:lineRule="auto"/>
        <w:contextualSpacing w:val="0"/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dat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&lt;-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read.csv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"http://lang-tech.net/doc/jmle.csv"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header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990073"/>
          <w:sz w:val="24"/>
          <w:szCs w:val="24"/>
          <w:shd w:fill="f5f5f5" w:val="clear"/>
          <w:rtl w:val="0"/>
        </w:rPr>
        <w:t xml:space="preserve">T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sep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","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na.strings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"NA"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dec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"."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strip.white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990073"/>
          <w:sz w:val="24"/>
          <w:szCs w:val="24"/>
          <w:shd w:fill="f5f5f5" w:val="clear"/>
          <w:rtl w:val="0"/>
        </w:rPr>
        <w:t xml:space="preserve">TRUE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fileEncoding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"CP932"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を入力する（↑はサイトから直接Rにデータを読み込む場合）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：PC内のデータを取り込む場合は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dat &lt;- read.csv(”C:/Users/smalab/Desktop/ファイル名", header = T, sep=",", na.strings="NA", dec=".", strip.white=TRUE, fileEncoding = "CP932")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を入力する。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//datを入力すると取り込んだデータを確認することができる。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62350" cy="1104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・TAMパッケージのインストール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　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install.packages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"TAM"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repos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=</w:t>
      </w:r>
      <w:r w:rsidDel="00000000" w:rsidR="00000000" w:rsidRPr="00000000">
        <w:rPr>
          <w:color w:val="dd1144"/>
          <w:sz w:val="24"/>
          <w:szCs w:val="24"/>
          <w:shd w:fill="f5f5f5" w:val="clear"/>
          <w:rtl w:val="0"/>
        </w:rPr>
        <w:t xml:space="preserve">"http://cran.rstudio.com/"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　を入力してTAMパッケージをcranサイトからインストールする。　　</w:t>
      </w:r>
      <w:r w:rsidDel="00000000" w:rsidR="00000000" w:rsidRPr="00000000">
        <w:drawing>
          <wp:inline distB="114300" distT="114300" distL="114300" distR="114300">
            <wp:extent cx="5731200" cy="1562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↑が表示されればインストール完了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・パッケージの読み込み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　library(TAM)を実行すればインストールしたTAMパッケージを読み込むことができる。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848100" cy="2457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・解析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5f5f5" w:val="clear"/>
          <w:rtl w:val="0"/>
        </w:rPr>
        <w:t xml:space="preserve">　コマンド　mod1a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&lt;-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tam.jml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dat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[</w:t>
      </w:r>
      <w:r w:rsidDel="00000000" w:rsidR="00000000" w:rsidRPr="00000000">
        <w:rPr>
          <w:color w:val="333333"/>
          <w:sz w:val="24"/>
          <w:szCs w:val="24"/>
          <w:shd w:fill="f5f5f5" w:val="clear"/>
          <w:rtl w:val="0"/>
        </w:rPr>
        <w:t xml:space="preserve">, </w:t>
      </w:r>
      <w:r w:rsidDel="00000000" w:rsidR="00000000" w:rsidRPr="00000000">
        <w:rPr>
          <w:color w:val="687687"/>
          <w:sz w:val="24"/>
          <w:szCs w:val="24"/>
          <w:shd w:fill="f5f5f5" w:val="clear"/>
          <w:rtl w:val="0"/>
        </w:rPr>
        <w:t xml:space="preserve">-</w:t>
      </w:r>
      <w:r w:rsidDel="00000000" w:rsidR="00000000" w:rsidRPr="00000000">
        <w:rPr>
          <w:color w:val="009999"/>
          <w:sz w:val="24"/>
          <w:szCs w:val="24"/>
          <w:shd w:fill="f5f5f5" w:val="clear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87687"/>
          <w:sz w:val="24"/>
          <w:szCs w:val="24"/>
          <w:shd w:fill="f5f5f5" w:val="clear"/>
          <w:rtl w:val="0"/>
        </w:rPr>
        <w:t xml:space="preserve">])　を入力し、解析を行う。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67175" cy="1447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color w:val="687687"/>
          <w:sz w:val="24"/>
          <w:szCs w:val="24"/>
          <w:shd w:fill="f5f5f5" w:val="clear"/>
          <w:rtl w:val="0"/>
        </w:rPr>
        <w:t xml:space="preserve">　　　　　　　　　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95750" cy="22098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//Iteration　ｘ　のｘはデータ内の人数の部分に相当するためデータによっては変動する。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・出力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・項目難易度の出力　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コマンド　summary(mod1a)　を入力すると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36576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となる。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このうち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895600" cy="1295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の部分のxsiの列が項目難易度の解析結果となっている。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・受験者能力の出力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コマンド　mod1a$theta　を入力すると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495800" cy="3333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　と出力される。この出力は左から右の並びが入力データの被験者名の上から下に対応している。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09.png"/><Relationship Id="rId12" Type="http://schemas.openxmlformats.org/officeDocument/2006/relationships/image" Target="media/image12.png"/><Relationship Id="rId9" Type="http://schemas.openxmlformats.org/officeDocument/2006/relationships/image" Target="media/image07.png"/><Relationship Id="rId5" Type="http://schemas.openxmlformats.org/officeDocument/2006/relationships/image" Target="media/image11.png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