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r w:rsidDel="00000000" w:rsidR="00000000" w:rsidRPr="00000000">
        <w:rPr>
          <w:rFonts w:ascii="Calibri" w:cs="Calibri" w:eastAsia="Calibri" w:hAnsi="Calibri"/>
          <w:rtl w:val="0"/>
        </w:rPr>
        <w:t xml:space="preserve">WEB422 Assignment 4</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1"/>
        <w:spacing w:after="240" w:lineRule="auto"/>
        <w:rPr>
          <w:rFonts w:ascii="Calibri" w:cs="Calibri" w:eastAsia="Calibri" w:hAnsi="Calibri"/>
        </w:rPr>
      </w:pPr>
      <w:r w:rsidDel="00000000" w:rsidR="00000000" w:rsidRPr="00000000">
        <w:rPr>
          <w:rFonts w:ascii="Calibri" w:cs="Calibri" w:eastAsia="Calibri" w:hAnsi="Calibri"/>
          <w:rtl w:val="0"/>
        </w:rPr>
        <w:t xml:space="preserve">Submission Deadline:</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Friday, </w:t>
      </w:r>
      <w:r w:rsidDel="00000000" w:rsidR="00000000" w:rsidRPr="00000000">
        <w:rPr>
          <w:rtl w:val="0"/>
        </w:rPr>
        <w:t xml:space="preserve">July 7</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 11:59pm</w:t>
      </w:r>
    </w:p>
    <w:p w:rsidR="00000000" w:rsidDel="00000000" w:rsidP="00000000" w:rsidRDefault="00000000" w:rsidRPr="00000000" w14:paraId="00000005">
      <w:pPr>
        <w:pStyle w:val="Heading1"/>
        <w:spacing w:after="240" w:lineRule="auto"/>
        <w:rPr>
          <w:rFonts w:ascii="Calibri" w:cs="Calibri" w:eastAsia="Calibri" w:hAnsi="Calibri"/>
        </w:rPr>
      </w:pPr>
      <w:r w:rsidDel="00000000" w:rsidR="00000000" w:rsidRPr="00000000">
        <w:rPr>
          <w:rFonts w:ascii="Calibri" w:cs="Calibri" w:eastAsia="Calibri" w:hAnsi="Calibri"/>
          <w:rtl w:val="0"/>
        </w:rPr>
        <w:t xml:space="preserve">Assessment Weight:</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9% of your final course Grade</w:t>
      </w:r>
    </w:p>
    <w:p w:rsidR="00000000" w:rsidDel="00000000" w:rsidP="00000000" w:rsidRDefault="00000000" w:rsidRPr="00000000" w14:paraId="00000007">
      <w:pPr>
        <w:pStyle w:val="Heading1"/>
        <w:spacing w:after="240" w:lineRule="auto"/>
        <w:rPr>
          <w:rFonts w:ascii="Calibri" w:cs="Calibri" w:eastAsia="Calibri" w:hAnsi="Calibri"/>
        </w:rPr>
      </w:pPr>
      <w:r w:rsidDel="00000000" w:rsidR="00000000" w:rsidRPr="00000000">
        <w:rPr>
          <w:rFonts w:ascii="Calibri" w:cs="Calibri" w:eastAsia="Calibri" w:hAnsi="Calibri"/>
          <w:rtl w:val="0"/>
        </w:rPr>
        <w:t xml:space="preserve">Objective:</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To develop a modern, responsive user interface for searching and viewing data on the publicly available </w:t>
      </w:r>
      <w:hyperlink r:id="rId6">
        <w:r w:rsidDel="00000000" w:rsidR="00000000" w:rsidRPr="00000000">
          <w:rPr>
            <w:rFonts w:ascii="Calibri" w:cs="Calibri" w:eastAsia="Calibri" w:hAnsi="Calibri"/>
            <w:color w:val="0563c1"/>
            <w:u w:val="single"/>
            <w:rtl w:val="0"/>
          </w:rPr>
          <w:t xml:space="preserve">Metropolitan Museum of Art Collection API</w:t>
        </w:r>
      </w:hyperlink>
      <w:r w:rsidDel="00000000" w:rsidR="00000000" w:rsidRPr="00000000">
        <w:rPr>
          <w:rFonts w:ascii="Calibri" w:cs="Calibri" w:eastAsia="Calibri" w:hAnsi="Calibri"/>
          <w:rtl w:val="0"/>
        </w:rPr>
        <w:t xml:space="preserve">.  We will continue to use our knowledge of React, Next.js and React Bootstrap to develop our solution.  However, if you wish to use a different UI library such as </w:t>
      </w:r>
      <w:hyperlink r:id="rId7">
        <w:r w:rsidDel="00000000" w:rsidR="00000000" w:rsidRPr="00000000">
          <w:rPr>
            <w:rFonts w:ascii="Calibri" w:cs="Calibri" w:eastAsia="Calibri" w:hAnsi="Calibri"/>
            <w:color w:val="0563c1"/>
            <w:u w:val="single"/>
            <w:rtl w:val="0"/>
          </w:rPr>
          <w:t xml:space="preserve">Material Design</w:t>
        </w:r>
      </w:hyperlink>
      <w:r w:rsidDel="00000000" w:rsidR="00000000" w:rsidRPr="00000000">
        <w:rPr>
          <w:rFonts w:ascii="Calibri" w:cs="Calibri" w:eastAsia="Calibri" w:hAnsi="Calibri"/>
          <w:rtl w:val="0"/>
        </w:rPr>
        <w:t xml:space="preserve">, etc. or add additional images, styles or functionality, please go ahead.</w:t>
      </w:r>
    </w:p>
    <w:p w:rsidR="00000000" w:rsidDel="00000000" w:rsidP="00000000" w:rsidRDefault="00000000" w:rsidRPr="00000000" w14:paraId="00000009">
      <w:pPr>
        <w:pStyle w:val="Heading1"/>
        <w:spacing w:after="240" w:lineRule="auto"/>
        <w:rPr>
          <w:rFonts w:ascii="Calibri" w:cs="Calibri" w:eastAsia="Calibri" w:hAnsi="Calibri"/>
        </w:rPr>
      </w:pPr>
      <w:r w:rsidDel="00000000" w:rsidR="00000000" w:rsidRPr="00000000">
        <w:rPr>
          <w:rFonts w:ascii="Calibri" w:cs="Calibri" w:eastAsia="Calibri" w:hAnsi="Calibri"/>
          <w:rtl w:val="0"/>
        </w:rPr>
        <w:t xml:space="preserve">Sample Solution:</w:t>
      </w:r>
    </w:p>
    <w:p w:rsidR="00000000" w:rsidDel="00000000" w:rsidP="00000000" w:rsidRDefault="00000000" w:rsidRPr="00000000" w14:paraId="0000000A">
      <w:pPr>
        <w:rPr>
          <w:rFonts w:ascii="Calibri" w:cs="Calibri" w:eastAsia="Calibri" w:hAnsi="Calibri"/>
          <w:color w:val="0563c1"/>
          <w:u w:val="single"/>
        </w:rPr>
      </w:pPr>
      <w:hyperlink r:id="rId8">
        <w:r w:rsidDel="00000000" w:rsidR="00000000" w:rsidRPr="00000000">
          <w:rPr>
            <w:rFonts w:ascii="Calibri" w:cs="Calibri" w:eastAsia="Calibri" w:hAnsi="Calibri"/>
            <w:color w:val="0563c1"/>
            <w:u w:val="single"/>
            <w:rtl w:val="0"/>
          </w:rPr>
          <w:t xml:space="preserve">https://web422-a4-winter-2023.vercel.app</w:t>
        </w:r>
      </w:hyperlink>
      <w:r w:rsidDel="00000000" w:rsidR="00000000" w:rsidRPr="00000000">
        <w:rPr>
          <w:rtl w:val="0"/>
        </w:rPr>
      </w:r>
    </w:p>
    <w:p w:rsidR="00000000" w:rsidDel="00000000" w:rsidP="00000000" w:rsidRDefault="00000000" w:rsidRPr="00000000" w14:paraId="0000000B">
      <w:pPr>
        <w:rPr>
          <w:rFonts w:ascii="Calibri" w:cs="Calibri" w:eastAsia="Calibri" w:hAnsi="Calibri"/>
          <w:color w:val="0563c1"/>
          <w:u w:val="single"/>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Please refer to the sample solution </w:t>
      </w:r>
      <w:r w:rsidDel="00000000" w:rsidR="00000000" w:rsidRPr="00000000">
        <w:rPr>
          <w:rFonts w:ascii="Calibri" w:cs="Calibri" w:eastAsia="Calibri" w:hAnsi="Calibri"/>
          <w:i w:val="1"/>
          <w:rtl w:val="0"/>
        </w:rPr>
        <w:t xml:space="preserve">regularly</w:t>
      </w:r>
      <w:r w:rsidDel="00000000" w:rsidR="00000000" w:rsidRPr="00000000">
        <w:rPr>
          <w:rFonts w:ascii="Calibri" w:cs="Calibri" w:eastAsia="Calibri" w:hAnsi="Calibri"/>
          <w:rtl w:val="0"/>
        </w:rPr>
        <w:t xml:space="preserve"> to help you design your components and check your solution.   It is there to help supplement the following requirements.</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Step 1: Creating a Next App &amp; Adding 3</w:t>
      </w:r>
      <w:r w:rsidDel="00000000" w:rsidR="00000000" w:rsidRPr="00000000">
        <w:rPr>
          <w:vertAlign w:val="superscript"/>
          <w:rtl w:val="0"/>
        </w:rPr>
        <w:t xml:space="preserve">rd</w:t>
      </w:r>
      <w:r w:rsidDel="00000000" w:rsidR="00000000" w:rsidRPr="00000000">
        <w:rPr>
          <w:rtl w:val="0"/>
        </w:rPr>
        <w:t xml:space="preserve"> Party Components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with assignment 3, the first step is to create a new directory for your solution, open it in Visual Studio Code and open the integrated terminal:</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proceed to create a new Next.js app by using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create-next-app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the flags / options as outlined in the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course notes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tool has finished creating your Next App, be sure to "cd" into your new app directory and install the following modules using npm:</w:t>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12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swr</w:t>
      </w:r>
    </w:p>
    <w:p w:rsidR="00000000" w:rsidDel="00000000" w:rsidP="00000000" w:rsidRDefault="00000000" w:rsidRPr="00000000" w14:paraId="0000001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120" w:line="259" w:lineRule="auto"/>
        <w:ind w:left="1434" w:right="0" w:hanging="35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bootstrap react-bootstrap</w:t>
      </w:r>
    </w:p>
    <w:p w:rsidR="00000000" w:rsidDel="00000000" w:rsidP="00000000" w:rsidRDefault="00000000" w:rsidRPr="00000000" w14:paraId="000000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120" w:line="259" w:lineRule="auto"/>
        <w:ind w:left="1434" w:right="0" w:hanging="35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react-hook-form</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ensure that our newly-added Bootstrap components render properly, we must import the correct CSS file to our "pages/_app.js" file, ie:</w:t>
      </w:r>
    </w:p>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59" w:lineRule="auto"/>
        <w:ind w:left="1434" w:right="0" w:hanging="35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'bootstrap/dist/css/bootstrap.min.css';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 do not wish to use the default Bootstrap theme, one alternative is to use one of the themes from Bootswatch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https://bootswatch.com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can be accomplished by downloading the requested theme (ie "Flatly", if you wish to match the demo) and saving the "bootstrap.min.css" file in the "styles" folder of your Next.js app.  You can then reference it in your "pages/_app.js" file using the following (instead of the above):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34" w:right="0" w:hanging="35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'@/styles/bootstrap.min.css';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we must delete (or clear the CSS from) the "Home.module.css" file and clear the existing CSS from "globals.css", since we won't be using any of those rules within our new app.</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Step 2: MyApp, NavBar &amp; Layout Components</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Before we start building out our main page / data-driven components, we should first develop a common Layout component that features a navigation bar.  Additionally, we should configure MyApp to use the layout, as well as add the configuration for SWR, specifically the "fetcher".</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MainNav (components/MainNav.js)</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extremely similar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what we have created in the previous assignment.  As before, use the documentation from the "Navbars" section of the React-Bootstrap docs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https://react-bootstrap.netlify.app/components/navbar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obtain the JSX code for a functioning Navbar according to the following specification:</w:t>
        <w:br w:type="textWrapping"/>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Student Name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Navbar.Brand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element (where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Student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your name) without an href element (ie remove href="#home"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Navbar.Brand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Navbar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element should have a "className" value of "fixed-top".  You can also use "navbar-dark" and "bg-primary" to achieve a design that matches the example.</w:t>
        <w:br w:type="textWrapping"/>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Contains 2 &lt;Nav.Link&gt; elements with the text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Advanced 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linking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Advanced 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sure to include both the "legacyBehavior" and "passHref" attributes on the parent &lt;Link&gt; elements as well as "href".</w:t>
        <w:br w:type="textWrapping"/>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Contains 1 &lt;Form&gt; element (See the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"Scrolling" example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code to include &lt;Form className="d-flex"&gt; in the navbar) that, when submitted redirects the user to: /artwork?title=true&amp;q=</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searchField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searchField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value from the "search" input.  </w:t>
        <w:br w:type="textWrapping"/>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need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useRouter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hook to navigate to the desired page and do not forget to add the type="submit" attribute to the button element.  Additionally, you are not required to use React Hook Form, as a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Controlled Component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work fine here.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should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 breaks (&lt;br /&gt;) after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Navbar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element – this will ensure that the content can be seen below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fixed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Navbar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Layout (components/Layout.js)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was used in the last assignment, ie:</w:t>
        <w:br w:type="textWrapping"/>
        <w:br w:type="textWrapping"/>
        <w:t xml:space="preserve">&lt;MainNav /&gt;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&lt;br /&gt;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&lt;Container&gt;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{props.children}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&lt;/Container&gt;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&lt;br /&gt;</w:t>
        <w:br w:type="textWrapping"/>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MyApp (pages/_app.js)</w:t>
        <w:br w:type="textWrapping"/>
        <w:br w:type="textWrapping"/>
        <w:t xml:space="preserve">Similar to our "Layout" component,  the updates to this component 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almost identical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that of the last assignment, ie: </w:t>
        <w:br w:type="textWrapping"/>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Wrap the &lt;Component {...pageProps} /&gt; component with the following SWRConfig component to globally define the fetcher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will help us deal with invalid requests for artwork on the API)</w:t>
        <w:br w:type="textWrapping"/>
        <w:br w:type="textWrapping"/>
        <w:t xml:space="preserve">&lt;SWRConfig value={{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fetcher: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async url =&gt;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res = await fetch(url)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If the status code is not in the range 200-299,</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we still try to parse and throw it.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(!res.ok)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error = new Error('An error occurred while fetching the data.')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Attach extra info to the error object.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error.info = await res.json()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error.status = res.status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throw error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res.json()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Wrap the "SWRConfig" element (above) with our &lt;Layout&gt;&lt;/Layout&gt; component</w:t>
        <w:br w:type="textWrapping"/>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Once you have completed the above steps, clear out the "Home" component such that it simply renders "Home" (we will update this later). </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If you view your app now, you should see a familiar Navigation bar above the text "Home", ie:</w:t>
      </w:r>
    </w:p>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b w:val="1"/>
        </w:rPr>
        <w:drawing>
          <wp:inline distB="0" distT="0" distL="0" distR="0">
            <wp:extent cx="6858000" cy="928370"/>
            <wp:effectExtent b="0" l="0" r="0" t="0"/>
            <wp:docPr descr="Shape, rectangle&#10;&#10;Description automatically generated" id="1" name="image1.png"/>
            <a:graphic>
              <a:graphicData uri="http://schemas.openxmlformats.org/drawingml/2006/picture">
                <pic:pic>
                  <pic:nvPicPr>
                    <pic:cNvPr descr="Shape, rectangle&#10;&#10;Description automatically generated" id="0" name="image1.png"/>
                    <pic:cNvPicPr preferRelativeResize="0"/>
                  </pic:nvPicPr>
                  <pic:blipFill>
                    <a:blip r:embed="rId15"/>
                    <a:srcRect b="0" l="0" r="0" t="0"/>
                    <a:stretch>
                      <a:fillRect/>
                    </a:stretch>
                  </pic:blipFill>
                  <pic:spPr>
                    <a:xfrm>
                      <a:off x="0" y="0"/>
                      <a:ext cx="6858000" cy="92837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t xml:space="preserve">Step 3: ArtworkCard &amp; ArtworkCardDetail Components</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The primary method of viewing a specific piece of artwork in this assignment is by using either the "ArtworkCard" or "ArtworkCardDetail" components:</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ArtworkCard (components/ArtworkCard.js)</w:t>
        <w:br w:type="textWrapping"/>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Accepts a single "objectID" prop</w:t>
        <w:br w:type="textWrapping"/>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SWR to make a request to: </w:t>
        <w:br w:type="textWrapping"/>
        <w:br w:type="textWrapping"/>
        <w:t xml:space="preserve">https://collectionapi.metmuseum.org/public/collection/v1/objects/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objectID</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where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value of the "objectID" prop</w:t>
        <w:br w:type="textWrapp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 "error" occurs when making the SWR request, render the "Error" component from "next/error", ie: &lt;Error statusCode={404} /&gt;</w:t>
        <w:br w:type="textWrapping"/>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request returns data, render a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Bootstrap Card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component with the following data</w:t>
        <w:br w:type="textWrapping"/>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Card.Img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renders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primaryImageSmall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property.  If there is no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primageImageSmall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property, use a placeholder url instead, such as: </w:t>
      </w: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https://via.placeholder.com/375x375.png?text=[+Not+Available+]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Card.Title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renders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property.  If there is no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property, render "N/A"</w:t>
        <w:br w:type="textWrapping"/>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Card.Text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renders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objectDate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classification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medium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properties.  If any of these missing, render "N/A" in their place.</w:t>
        <w:br w:type="textWrapping"/>
        <w:br w:type="textWrapping"/>
        <w:t xml:space="preserve">Additionally, this component must contain a </w:t>
      </w: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Button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is wrapped a "next/link" Link component, used to navigate to "/artwork/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objectID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property.  The text of this button should show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objectID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property (as in the sample solution).</w:t>
        <w:br w:type="textWrapping"/>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wrap a Button element in a Link element, you will need to make use of the passHref attribute</w:t>
        <w:br w:type="textWrapping"/>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SWR request doesn't return data (but is not in error), simply return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null</w:t>
        <w:br w:type="textWrapping"/>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ArtworkCardDetail (components/ArtworkCard.js)</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component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almost identical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ArtworkCard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component, however there are a few key changes, ie: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renders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Card.Img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there is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primaryImage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property on the data returned from the SWR request.  Also, it must render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primaryImage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Card.Img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instead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primaryImageSmall</w:t>
        <w:br w:type="textWrapping"/>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Renders two &lt;br /&gt; elements after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medium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property value </w:t>
        <w:br w:type="textWrapp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Beneath the two &lt;br /&gt; elements, the following properties are also rendered: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artistDisplayName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creditLine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dimensions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any of these are missing, render "N/A" in their place.  </w:t>
        <w:br w:type="textWrapping"/>
        <w:br w:type="textWrapping"/>
        <w:t xml:space="preserve">Additionally, if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artistDisplayName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missing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must also include a link to the artist's "Wikidata" (ie: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artistWikidata_URL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property).  This can be done by using the regular &lt;a&gt; element with the target="_blank" and rel="noreferrer" attributes, ie:</w:t>
        <w:br w:type="textWrapping"/>
        <w:br w:type="textWrapping"/>
        <w:t xml:space="preserve">&lt;a href={</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artistWikidata_URL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target="_blank" rel="noreferrer" &gt;wiki&lt;/a&gt;</w:t>
      </w: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2"/>
        <w:rPr/>
      </w:pPr>
      <w:r w:rsidDel="00000000" w:rsidR="00000000" w:rsidRPr="00000000">
        <w:rPr>
          <w:rtl w:val="0"/>
        </w:rPr>
        <w:t xml:space="preserve">Step 4: Artwork Page Components</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The pages responsible for actually rendering the above ArtworkCard and ArtworkCardDetail components can be defined as:</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Artwork (pages/artwork/index.js)</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page component is one of the more complex components for this assignment as it serves as the primary UI for exploring the artwork available in the dataset. It accepts query parameters that are directly passed to the API in a SWR request in order to render the requested data for a potentially complex query.</w:t>
        <w:br w:type="textWrapping"/>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begin, declare a constant variable above your component function definition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PER_PAGE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set the value to 12</w:t>
        <w:br w:type="textWrapping"/>
      </w:r>
    </w:p>
    <w:p w:rsidR="00000000" w:rsidDel="00000000" w:rsidP="00000000" w:rsidRDefault="00000000" w:rsidRPr="00000000" w14:paraId="0000006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the following values are in the state: "artworkList" (no default value) and "page" (default value of 1)</w:t>
        <w:br w:type="textWrapping"/>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"useRouter" hook to get the full value of the query string.  This can be accomplished using the following code:</w:t>
        <w:br w:type="textWrapping"/>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 router = useRouter();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finalQuery = router.asPath.split('?')[1];</w:t>
        <w:br w:type="textWrapping"/>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SWR to make a request to: </w:t>
        <w:br w:type="textWrapping"/>
        <w:br w:type="textWrapping"/>
        <w:t xml:space="preserve">https://collectionapi.metmuseum.org/public/collection/v1/search?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finalQuery</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where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finalQuery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value containing the full query string (from above)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Declare two functions: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previousPage()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nextPage()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logic to either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decrease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value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1 (if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1) 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increase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value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1 (if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artworkList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.length)</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use of the "useEffect" hook such that: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(from SWR) is included in the dependency array (ie: [data])</w:t>
        <w:br w:type="textWrapping"/>
      </w:r>
    </w:p>
    <w:p w:rsidR="00000000" w:rsidDel="00000000" w:rsidP="00000000" w:rsidRDefault="00000000" w:rsidRPr="00000000" w14:paraId="0000007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not null / undefined, declare a "results" array and execute the following logic to populate it (this will have the effect of creating a 2D array of data for paging that we can set in the state as "artworkList")</w:t>
        <w:br w:type="textWrapp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(let i = 0; i &lt; data?.objectIDs?.length; i += PER_PAGE)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chunk = data?.objectIDs.slice(i, i + PER_PAGE);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results.push(chunk);</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setArtworkList(results);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set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in the state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ensure that if an "error" occurs when making the SWR request, the "Error" component from "next/error", ie: &lt;Error statusCode={404} /&gt; returned</w:t>
        <w:br w:type="textWrapping"/>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"artworkList' state value is not null / undefined, render a &lt;Row className="gy-4"&gt; component.  Within the &lt;Row className="gy-4"&gt;…&lt;/Row&gt; render the following:</w:t>
        <w:br w:type="textWrapping"/>
      </w:r>
    </w:p>
    <w:p w:rsidR="00000000" w:rsidDel="00000000" w:rsidP="00000000" w:rsidRDefault="00000000" w:rsidRPr="00000000" w14:paraId="0000007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artworkList.length &gt; 0, loop through all of the values in the artworkList[page - 1] array (ie: all of the objectID values for the current page) and display an ArtworkCard component within a &lt;Col lg={3}&gt; for each item, ie:</w:t>
        <w:br w:type="textWrapping"/>
        <w:br w:type="textWrapping"/>
        <w:t xml:space="preserve">&lt;Col lg={3} key={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currentObjectID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}&gt;&lt;ArtworkCard objectID={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currentObjectID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/&gt;&lt;/Col&gt;</w:t>
        <w:br w:type="textWrapping"/>
        <w:br w:type="textWrapping"/>
        <w:t xml:space="preserve">Where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currentObjectID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value in the ArtworkList[page - 1] array for the current iteration.</w:t>
        <w:br w:type="textWrapping"/>
        <w:br w:type="textWrapping"/>
        <w:t xml:space="preserve">This has the effect of rendering a unique card with artwork data in its own column, for every element in the artworkList for the current page.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artworkList.length is 0, render the text: &lt;h4&gt;Nothing Here&lt;/h4&gt;Try searching for something else. To match the style used in the example, place this text in a </w:t>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&lt;Card&gt; Component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(beneath the &lt;Row className="gy-4"&gt;…&lt;/Row&gt; component, once again check if artworkList.length &gt; 0 and if it is, render a &lt;Row&gt; component with a single &lt;Col&gt; containing the same pagination component as assignment 3, ie: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Pagination element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(&lt;Pagination&gt;) containing the following elements: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&lt;Pagination.Prev /&gt; with a "click" event that executes the "previousPage" function</w:t>
      </w:r>
    </w:p>
    <w:p w:rsidR="00000000" w:rsidDel="00000000" w:rsidP="00000000" w:rsidRDefault="00000000" w:rsidRPr="00000000" w14:paraId="0000008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&lt;Pagination.Item /&gt; which shows the current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w:t>
      </w:r>
    </w:p>
    <w:p w:rsidR="00000000" w:rsidDel="00000000" w:rsidP="00000000" w:rsidRDefault="00000000" w:rsidRPr="00000000" w14:paraId="0000008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&lt;Pagination.Next /&gt; with a "click" event that executes the "nextPage" function</w:t>
        <w:br w:type="textWrapp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ensures that the pagination control is only shown if artworkList.length &gt; 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If the 'artworkList' state value is null / undefined, simply render null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ArtworkById (pages/artwork/[objectID].js)</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next page component is much simpler, as it simply renders a single ArtworkCardDetail component within a &lt;Row&gt;, ie:</w:t>
        <w:br w:type="textWrapping"/>
        <w:br w:type="textWrapping"/>
        <w:t xml:space="preserve">&lt;Row&gt;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&lt;Col&gt;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&lt;ArtworkCardDetail objectID={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&lt;/Col&gt;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&lt;/Row&gt;</w:t>
        <w:br w:type="textWrapping"/>
        <w:br w:type="textWrapping"/>
        <w:t xml:space="preserve">where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value for the "objectID" route parameter.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once again need "useRouter" – see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Reading Route Parameters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course notes.</w:t>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pStyle w:val="Heading2"/>
        <w:rPr/>
      </w:pPr>
      <w:r w:rsidDel="00000000" w:rsidR="00000000" w:rsidRPr="00000000">
        <w:rPr>
          <w:rtl w:val="0"/>
        </w:rPr>
        <w:t xml:space="preserve">Step 5: Search &amp; Home Components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At this point in the assignment, you should be able to search for artwork (via the Navbar) and view specific works of art by clicking on their "ID" buttons.  However, we're still missing the final two components for routes "/" (which currently only renders the text "Home" and "/search" which shows a 404 error.  Let's create the "AdvancedSearch" component first: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AdvancedSearch (pages/search.js)</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page component is responsible for rendering the advanced search section of our site.  As a starting point, you may use the following &lt;Form&gt; code: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available here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Before adding the react-hook-form logic (below) to the form, write the submitForm(data) function according to the following specification: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the submitForm(data) function is to take the form data (ie: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parameter) and generate a queryString that can be used for the "/artwork" route.  To accomplish this, first create an empty string variable (ie: "queryString").  Next, append the following text to it: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searchBy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w:t>
        <w:br w:type="textWrapping"/>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searchBy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value for the element with name "searchBy")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"&amp;geoLocation=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geoLocation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(Only include this, if the value for the "geoLocation"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 is not null / undefined)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"&amp;medium=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medium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(Only include this, if the value for the "medium"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 is not null / undefined)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"&amp;isOnView=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isOnView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isOnView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value for the element with name "isOnView")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"&amp;isHighlight=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isHighlight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isHighlight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value for the element with name "isHighlight")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"&amp;q=</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value for the element with name "q")</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queryString value is complete (it should look something like: </w:t>
        <w:br w:type="textWrapping"/>
        <w:t xml:space="preserve">tags=true&amp;geoLocation=Paris&amp;medium=Paintings&amp;isOnView=true&amp;isHighlight=false&amp;q=flowers), redirect the user to "/artwork?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queryString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queryString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your newly created queryString value.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will once again require the "useRouter" hook.</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"submitForm(data)" function complete, use the "useForm()" hook from "react-hook-form" to ensure that the submitForm(data) function gets executed with the correct "data" from the form when the user submits the form (See: the </w:t>
      </w:r>
      <w:hyperlink r:id="rId2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notes for "React Hook Form"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reference).</w:t>
        <w:br w:type="textWrapping"/>
        <w:br w:type="textWrapping"/>
        <w:t xml:space="preserve">Additionally, ensure that the "q" field makes use of the "required" validation rule.  If this form control is in violation of this validation rule, add the class "is-invalid", so that it is highlighted red and prevents the user from submitting the form.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Home (pages/index.js)</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final page component essentially just shows a royalty-free image of the front of the Metropolitan Museum of Art: </w:t>
        <w:br w:type="textWrapping"/>
        <w:br w:type="textWrapping"/>
        <w:t xml:space="preserve">https://upload.wikimedia.org/wikipedia/commons/3/30/Metropolitan_Museum_of_Art_%28The_Met%29_-_Central_Park%2C_NYC.jpg</w:t>
        <w:br w:type="textWrapping"/>
        <w:br w:type="textWrapping"/>
        <w:t xml:space="preserve">followed by a description from the Wikipedia entry.  At the end of the description, include a link to the Wikipedia entry using:</w:t>
        <w:br w:type="textWrapping"/>
        <w:br w:type="textWrapping"/>
        <w:t xml:space="preserve">&lt;a href="https://en.wikipedia.org/wiki/Metropolitan_Museum_of_Art" target="_blank" rel="noreferrer"&gt;…&lt;/a&gt;</w:t>
        <w:br w:type="textWrapping"/>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achieve the same appearance as the example, the bootstrap "Image" (</w:t>
      </w:r>
      <w:hyperlink r:id="rId2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https://react-bootstrap.github.io/components/images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"fluid" and "rounded" attributes was used.  Additionally, the text below the image was placed in multiple columns within the same row using:</w:t>
        <w:br w:type="textWrapping"/>
        <w:br w:type="textWrapping"/>
        <w:t xml:space="preserve">&lt;Row&gt;&lt;Col md={6}&gt;…&lt;/Col&gt;&gt;&lt;Col md={6}&gt;…&lt;/Col&gt;&lt;/Row&gt;</w:t>
      </w:r>
    </w:p>
    <w:p w:rsidR="00000000" w:rsidDel="00000000" w:rsidP="00000000" w:rsidRDefault="00000000" w:rsidRPr="00000000" w14:paraId="000000AB">
      <w:pPr>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pStyle w:val="Heading2"/>
        <w:spacing w:after="120" w:lineRule="auto"/>
        <w:rPr>
          <w:rFonts w:ascii="Calibri" w:cs="Calibri" w:eastAsia="Calibri" w:hAnsi="Calibri"/>
        </w:rPr>
      </w:pPr>
      <w:r w:rsidDel="00000000" w:rsidR="00000000" w:rsidRPr="00000000">
        <w:rPr>
          <w:rFonts w:ascii="Calibri" w:cs="Calibri" w:eastAsia="Calibri" w:hAnsi="Calibri"/>
          <w:rtl w:val="0"/>
        </w:rPr>
        <w:t xml:space="preserve">Assignment Submission:</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following declaration at the top of your index.js file</w:t>
        <w:br w:type="textWrapping"/>
        <w:br w:type="textWrapping"/>
        <w:t xml:space="preserve">/*********************************************************************************</w:t>
        <w:br w:type="textWrapping"/>
        <w:t xml:space="preserve">*  WEB422 – Assignment 4</w:t>
        <w:br w:type="textWrapping"/>
        <w:t xml:space="preserve">*  I declare that this assignment is my own work in accordance with Seneca Academic Policy.  </w:t>
        <w:br w:type="textWrapping"/>
        <w:t xml:space="preserve">*  No part of this assignment has been copied manually or electronically from any other source</w:t>
        <w:br w:type="textWrapping"/>
        <w:t xml:space="preserve">*  (including web sites) or distributed to other students.</w:t>
        <w:br w:type="textWrapping"/>
        <w:t xml:space="preserve">* </w:t>
        <w:br w:type="textWrapping"/>
        <w:t xml:space="preserve">*  Name: ______________________ Student ID: __________________ Date: ____________________</w:t>
        <w:br w:type="textWrapping"/>
        <w:t xml:space="preserve">*</w:t>
        <w:br w:type="textWrapping"/>
        <w:t xml:space="preserve">********************************************************************************/ </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Compress (.zip) the files in your Visual Studio working directory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without node_modules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the folder that you opened in Visual Studio to create your client side code).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spacing w:after="120" w:lineRule="auto"/>
        <w:rPr>
          <w:rFonts w:ascii="Calibri" w:cs="Calibri" w:eastAsia="Calibri" w:hAnsi="Calibri"/>
        </w:rPr>
      </w:pPr>
      <w:r w:rsidDel="00000000" w:rsidR="00000000" w:rsidRPr="00000000">
        <w:rPr>
          <w:rFonts w:ascii="Calibri" w:cs="Calibri" w:eastAsia="Calibri" w:hAnsi="Calibri"/>
          <w:rtl w:val="0"/>
        </w:rPr>
        <w:t xml:space="preserve">Important Note:</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LATE SUBMISSIONS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assignments. Late assignment submissions will not be accepted and will receive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grade of zero (0)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end (11:59PM) of the due date, the assignment submission link on My.Seneca will no longer be available.</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Submitted assignments must run locally, ie: start up errors causing the assignment/app to fail on startup will result in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grade of zero (0)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assignment.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259"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259"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react-bootstrap.github.io/components/pagination/" TargetMode="External"/><Relationship Id="rId11" Type="http://schemas.openxmlformats.org/officeDocument/2006/relationships/hyperlink" Target="https://bootswatch.com/" TargetMode="External"/><Relationship Id="rId22" Type="http://schemas.openxmlformats.org/officeDocument/2006/relationships/hyperlink" Target="https://pat-crawford-sdds.netlify.app/shared/fall-2022/web422/A4/advancedSearch.jsx.txt" TargetMode="External"/><Relationship Id="rId10" Type="http://schemas.openxmlformats.org/officeDocument/2006/relationships/hyperlink" Target="https://webprogrammingforappsandservices.sdds.ca/React-NextJS-Introduction/react-introduction#nextjs" TargetMode="External"/><Relationship Id="rId21" Type="http://schemas.openxmlformats.org/officeDocument/2006/relationships/hyperlink" Target="https://webprogrammingforappsandservices.sdds.ca/Pages-Routing/dynamic-routes#reading-route-parameters" TargetMode="External"/><Relationship Id="rId13" Type="http://schemas.openxmlformats.org/officeDocument/2006/relationships/hyperlink" Target="https://react-bootstrap.netlify.app/components/navbar/#scrolling" TargetMode="External"/><Relationship Id="rId24" Type="http://schemas.openxmlformats.org/officeDocument/2006/relationships/hyperlink" Target="https://react-bootstrap.github.io/components/images" TargetMode="External"/><Relationship Id="rId12" Type="http://schemas.openxmlformats.org/officeDocument/2006/relationships/hyperlink" Target="https://react-bootstrap.netlify.app/components/navbar" TargetMode="External"/><Relationship Id="rId23" Type="http://schemas.openxmlformats.org/officeDocument/2006/relationships/hyperlink" Target="https://webprogrammingforappsandservices.sdds.ca/Forms-Introduction/react-forms#react-hook-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create-next-app" TargetMode="External"/><Relationship Id="rId15" Type="http://schemas.openxmlformats.org/officeDocument/2006/relationships/image" Target="media/image1.png"/><Relationship Id="rId14" Type="http://schemas.openxmlformats.org/officeDocument/2006/relationships/hyperlink" Target="https://webprogrammingforappsandservices.sdds.ca/Forms-Introduction/react-forms#controlled-components" TargetMode="External"/><Relationship Id="rId17" Type="http://schemas.openxmlformats.org/officeDocument/2006/relationships/hyperlink" Target="https://via.placeholder.com/375x375.png?text=%5b+Not+Available+%5d" TargetMode="External"/><Relationship Id="rId16" Type="http://schemas.openxmlformats.org/officeDocument/2006/relationships/hyperlink" Target="https://react-bootstrap.netlify.app/components/cards/#basic-example" TargetMode="External"/><Relationship Id="rId5" Type="http://schemas.openxmlformats.org/officeDocument/2006/relationships/styles" Target="styles.xml"/><Relationship Id="rId19" Type="http://schemas.openxmlformats.org/officeDocument/2006/relationships/hyperlink" Target="https://react-bootstrap.netlify.app/components/cards/#rb-docs-content" TargetMode="External"/><Relationship Id="rId6" Type="http://schemas.openxmlformats.org/officeDocument/2006/relationships/hyperlink" Target="https://metmuseum.github.io/" TargetMode="External"/><Relationship Id="rId18" Type="http://schemas.openxmlformats.org/officeDocument/2006/relationships/hyperlink" Target="https://react-bootstrap.netlify.app/components/buttons/#outline-buttons" TargetMode="External"/><Relationship Id="rId7" Type="http://schemas.openxmlformats.org/officeDocument/2006/relationships/hyperlink" Target="https://materializecss.com/" TargetMode="External"/><Relationship Id="rId8" Type="http://schemas.openxmlformats.org/officeDocument/2006/relationships/hyperlink" Target="https://web422-a4-winter-2023.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