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CEF9C" w14:textId="55E009D1" w:rsidR="005A6B48" w:rsidRDefault="00A4738F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Part 3</w:t>
      </w:r>
    </w:p>
    <w:p w14:paraId="6C0A7EC6" w14:textId="7A88D93C" w:rsidR="005A6B48" w:rsidRDefault="005A6B48" w:rsidP="006840B8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盒須圖</w:t>
      </w:r>
      <w:proofErr w:type="gramEnd"/>
    </w:p>
    <w:p w14:paraId="35E1B6ED" w14:textId="15312CD4" w:rsidR="000D16FD" w:rsidRDefault="005A6B48" w:rsidP="00D72031">
      <w:pPr>
        <w:jc w:val="center"/>
      </w:pPr>
      <w:r>
        <w:rPr>
          <w:noProof/>
        </w:rPr>
        <w:drawing>
          <wp:inline distT="0" distB="0" distL="0" distR="0" wp14:anchorId="2BB1504B" wp14:editId="4A205DAC">
            <wp:extent cx="3359191" cy="2520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9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16C40" w14:textId="38451FF9" w:rsidR="006840B8" w:rsidRDefault="006840B8" w:rsidP="006840B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真實預測解比較</w:t>
      </w:r>
    </w:p>
    <w:p w14:paraId="12CA89D5" w14:textId="4EE85F5C" w:rsidR="006840B8" w:rsidRDefault="006840B8"/>
    <w:p w14:paraId="439F2656" w14:textId="624697FE" w:rsidR="006840B8" w:rsidRDefault="00A90991" w:rsidP="00D72031">
      <w:pPr>
        <w:jc w:val="center"/>
      </w:pPr>
      <w:r>
        <w:rPr>
          <w:noProof/>
        </w:rPr>
        <w:drawing>
          <wp:inline distT="0" distB="0" distL="0" distR="0" wp14:anchorId="56945B5D" wp14:editId="0BC366AC">
            <wp:extent cx="3359191" cy="2520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9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DE5D" w14:textId="64ABB485" w:rsidR="00A90991" w:rsidRDefault="00A90991"/>
    <w:p w14:paraId="2A392D81" w14:textId="6E9389DF" w:rsidR="00A90991" w:rsidRDefault="00A90991"/>
    <w:p w14:paraId="2D1D3250" w14:textId="541FFC1B" w:rsidR="00A90991" w:rsidRDefault="00A90991"/>
    <w:p w14:paraId="6A1777DD" w14:textId="215E543F" w:rsidR="00A90991" w:rsidRDefault="00A90991"/>
    <w:p w14:paraId="3AD2AB23" w14:textId="3EFC24AC" w:rsidR="00A90991" w:rsidRDefault="00A90991"/>
    <w:p w14:paraId="6A17B4D8" w14:textId="2A81C4EC" w:rsidR="00A90991" w:rsidRDefault="00A90991"/>
    <w:p w14:paraId="4F6C4E47" w14:textId="0903CAA5" w:rsidR="00A90991" w:rsidRDefault="00A90991"/>
    <w:p w14:paraId="7181CF0A" w14:textId="1BF0AE31" w:rsidR="00A90991" w:rsidRDefault="00A90991"/>
    <w:p w14:paraId="7B575581" w14:textId="60782F8C" w:rsidR="00A90991" w:rsidRDefault="00A90991"/>
    <w:p w14:paraId="5FD75071" w14:textId="77777777" w:rsidR="00A90991" w:rsidRDefault="00A90991">
      <w:pPr>
        <w:rPr>
          <w:rFonts w:hint="eastAsia"/>
        </w:rPr>
      </w:pPr>
    </w:p>
    <w:p w14:paraId="364C785F" w14:textId="4BA82585" w:rsidR="006840B8" w:rsidRDefault="006840B8" w:rsidP="006840B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學習曲線圖</w:t>
      </w:r>
    </w:p>
    <w:p w14:paraId="20CAC9E8" w14:textId="6D24365D" w:rsidR="006840B8" w:rsidRDefault="00A90991" w:rsidP="00D72031">
      <w:pPr>
        <w:jc w:val="center"/>
      </w:pPr>
      <w:r>
        <w:rPr>
          <w:noProof/>
        </w:rPr>
        <w:drawing>
          <wp:inline distT="0" distB="0" distL="0" distR="0" wp14:anchorId="214671E4" wp14:editId="268C0515">
            <wp:extent cx="3359191" cy="2520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9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D7F7" w14:textId="073CE71E" w:rsidR="006840B8" w:rsidRDefault="006840B8" w:rsidP="006840B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誤差</w:t>
      </w:r>
      <w:proofErr w:type="gramStart"/>
      <w:r>
        <w:rPr>
          <w:rFonts w:hint="eastAsia"/>
        </w:rPr>
        <w:t>直方圖</w:t>
      </w:r>
      <w:proofErr w:type="gramEnd"/>
    </w:p>
    <w:p w14:paraId="53A5D102" w14:textId="2A927AE0" w:rsidR="006840B8" w:rsidRDefault="00A90991" w:rsidP="00D7203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47DF78" wp14:editId="63D63E7D">
            <wp:extent cx="3359191" cy="2520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9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227A" w14:textId="0483138D" w:rsidR="006840B8" w:rsidRDefault="006840B8">
      <w:r>
        <w:rPr>
          <w:rFonts w:hint="eastAsia"/>
        </w:rPr>
        <w:t>類神經參數變化圖</w:t>
      </w:r>
    </w:p>
    <w:p w14:paraId="008B9008" w14:textId="200468E6" w:rsidR="006B15FC" w:rsidRDefault="006840B8" w:rsidP="0066387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4338F52" wp14:editId="4CCE8A0A">
            <wp:extent cx="3359192" cy="252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9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3035" w14:textId="02EB1B55" w:rsidR="006B15FC" w:rsidRDefault="006B15FC" w:rsidP="006B15FC">
      <w:pPr>
        <w:ind w:firstLine="480"/>
      </w:pPr>
      <w:r>
        <w:rPr>
          <w:rFonts w:hint="eastAsia"/>
        </w:rPr>
        <w:lastRenderedPageBreak/>
        <w:t>圖中藍紅線為使用類神經參數所畫之直線，公式如下</w:t>
      </w:r>
      <w:r>
        <w:rPr>
          <w:rFonts w:hint="eastAsia"/>
        </w:rPr>
        <w:t>:</w:t>
      </w:r>
    </w:p>
    <w:p w14:paraId="0BFAD389" w14:textId="4C656DC3" w:rsidR="006B15FC" w:rsidRPr="006B15FC" w:rsidRDefault="006B15FC" w:rsidP="006B15FC">
      <w:pPr>
        <w:ind w:firstLine="48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=- (w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 w:hint="eastAsia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) </m:t>
          </m:r>
          <m:r>
            <m:rPr>
              <m:lit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</m:oMath>
      </m:oMathPara>
    </w:p>
    <w:p w14:paraId="727745BC" w14:textId="108438C4" w:rsidR="006B15FC" w:rsidRPr="006B15FC" w:rsidRDefault="006B15FC" w:rsidP="006B15FC">
      <w:pPr>
        <w:ind w:firstLine="48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=- (w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 w:hint="eastAsia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) </m:t>
          </m:r>
          <m:r>
            <m:rPr>
              <m:lit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</m:oMath>
      </m:oMathPara>
    </w:p>
    <w:p w14:paraId="3B82631D" w14:textId="1472A44C" w:rsidR="006B15FC" w:rsidRDefault="006B15FC" w:rsidP="006B15FC">
      <w:pPr>
        <w:ind w:firstLine="480"/>
      </w:pPr>
      <w:r>
        <w:rPr>
          <w:rFonts w:hint="eastAsia"/>
        </w:rPr>
        <w:t>圖中平面顏色代表對應</w:t>
      </w:r>
      <w:proofErr w:type="spellStart"/>
      <w:r>
        <w:t>x,y</w:t>
      </w:r>
      <w:proofErr w:type="spellEnd"/>
      <w:r>
        <w:rPr>
          <w:rFonts w:hint="eastAsia"/>
        </w:rPr>
        <w:t>值之預測類別，例如</w:t>
      </w:r>
      <w:r>
        <w:rPr>
          <w:rFonts w:hint="eastAsia"/>
        </w:rPr>
        <w:t>(-</w:t>
      </w:r>
      <w:r>
        <w:t>0.7, -0.7</w:t>
      </w:r>
      <w:r>
        <w:rPr>
          <w:rFonts w:hint="eastAsia"/>
        </w:rPr>
        <w:t>)</w:t>
      </w:r>
      <w:r>
        <w:rPr>
          <w:rFonts w:hint="eastAsia"/>
        </w:rPr>
        <w:t>在平面上是紫色則代表丟入模型訓練結果與紫色點為同一類別。</w:t>
      </w:r>
    </w:p>
    <w:p w14:paraId="636AF65B" w14:textId="4821039A" w:rsidR="006B15FC" w:rsidRPr="006B15FC" w:rsidRDefault="006B15FC" w:rsidP="00044334">
      <w:pPr>
        <w:ind w:firstLine="480"/>
        <w:rPr>
          <w:rFonts w:hint="eastAsia"/>
        </w:rPr>
      </w:pPr>
      <w:r>
        <w:rPr>
          <w:rFonts w:hint="eastAsia"/>
        </w:rPr>
        <w:t>我們可以看到藍紅線的斜率與平面</w:t>
      </w:r>
      <w:proofErr w:type="gramStart"/>
      <w:r>
        <w:rPr>
          <w:rFonts w:hint="eastAsia"/>
        </w:rPr>
        <w:t>上紫黃分界線</w:t>
      </w:r>
      <w:proofErr w:type="gramEnd"/>
      <w:r>
        <w:rPr>
          <w:rFonts w:hint="eastAsia"/>
        </w:rPr>
        <w:t>之斜率相近，當訓練次數多時甚至互相平行，表示分類結果</w:t>
      </w:r>
      <w:r w:rsidR="00044334">
        <w:rPr>
          <w:rFonts w:hint="eastAsia"/>
        </w:rPr>
        <w:t>與神經元具高度相關性。</w:t>
      </w:r>
    </w:p>
    <w:p w14:paraId="2B08C803" w14:textId="03B5587B" w:rsidR="006B15FC" w:rsidRDefault="00044334" w:rsidP="00044334">
      <w:pPr>
        <w:ind w:firstLine="480"/>
        <w:rPr>
          <w:rFonts w:hint="eastAsia"/>
        </w:rPr>
      </w:pPr>
      <w:r>
        <w:rPr>
          <w:rFonts w:hint="eastAsia"/>
        </w:rPr>
        <w:t>為何是平行而非重疊</w:t>
      </w:r>
      <w:r>
        <w:rPr>
          <w:rFonts w:hint="eastAsia"/>
        </w:rPr>
        <w:t>:</w:t>
      </w:r>
      <w:r>
        <w:rPr>
          <w:rFonts w:hint="eastAsia"/>
        </w:rPr>
        <w:t>因為可能</w:t>
      </w:r>
      <w:r>
        <w:rPr>
          <w:rFonts w:hint="eastAsia"/>
        </w:rPr>
        <w:t>y</w:t>
      </w:r>
      <w:r>
        <w:rPr>
          <w:rFonts w:hint="eastAsia"/>
        </w:rPr>
        <w:t>不僅受兩個類神經影響外，還受第二層參數影響，</w:t>
      </w:r>
      <w:proofErr w:type="gramStart"/>
      <w:r>
        <w:rPr>
          <w:rFonts w:hint="eastAsia"/>
        </w:rPr>
        <w:t>結果才非完全</w:t>
      </w:r>
      <w:proofErr w:type="gramEnd"/>
      <w:r>
        <w:rPr>
          <w:rFonts w:hint="eastAsia"/>
        </w:rPr>
        <w:t>重疊，而是平行。</w:t>
      </w:r>
    </w:p>
    <w:sectPr w:rsidR="006B15F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33439"/>
    <w:multiLevelType w:val="hybridMultilevel"/>
    <w:tmpl w:val="59D6ED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AF42DBC"/>
    <w:multiLevelType w:val="hybridMultilevel"/>
    <w:tmpl w:val="BF8E34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614"/>
    <w:rsid w:val="00044334"/>
    <w:rsid w:val="000A3518"/>
    <w:rsid w:val="000D16FD"/>
    <w:rsid w:val="00336614"/>
    <w:rsid w:val="005A6B48"/>
    <w:rsid w:val="00663873"/>
    <w:rsid w:val="006840B8"/>
    <w:rsid w:val="006B15FC"/>
    <w:rsid w:val="00A4738F"/>
    <w:rsid w:val="00A90991"/>
    <w:rsid w:val="00D72031"/>
    <w:rsid w:val="00FA0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EA01E"/>
  <w15:chartTrackingRefBased/>
  <w15:docId w15:val="{86C9B84F-7A54-41A4-9338-3AD471D0D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0B8"/>
    <w:pPr>
      <w:ind w:leftChars="200" w:left="480"/>
    </w:pPr>
  </w:style>
  <w:style w:type="character" w:styleId="a4">
    <w:name w:val="Placeholder Text"/>
    <w:basedOn w:val="a0"/>
    <w:uiPriority w:val="99"/>
    <w:semiHidden/>
    <w:rsid w:val="006B15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2024-06-11T10:20:00Z</dcterms:created>
  <dcterms:modified xsi:type="dcterms:W3CDTF">2024-06-11T11:12:00Z</dcterms:modified>
</cp:coreProperties>
</file>