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</w:pPr>
      <w:r>
        <w:rPr>
          <w:rFonts w:ascii="Simplified Arabic" w:hAnsi="Simplified Arabic" w:cs="Simplified Arabic"/>
          <w:sz w:val="28"/>
          <w:szCs w:val="28"/>
          <w:rtl/>
          <w:b/>
          <w:bCs/>
        </w:rPr>
        <w:t xml:space="preserve">صحيفة استئناف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  <w:b/>
          <w:bCs/>
        </w:rPr>
        <w:t xml:space="preserve">المحكمة:</w:t>
      </w:r>
      <w:r>
        <w:tab/>
      </w:r>
      <w:r>
        <w:rPr>
          <w:rFonts w:ascii="Simplified Arabic" w:hAnsi="Simplified Arabic" w:cs="Simplified Arabic"/>
          <w:sz w:val="28"/>
          <w:szCs w:val="28"/>
          <w:rtl/>
        </w:rPr>
        <w:t xml:space="preserve">……………</w:t>
      </w:r>
      <w:r>
        <w:rPr>
          <w:rFonts w:ascii="Simplified Arabic" w:hAnsi="Simplified Arabic" w:cs="Simplified Arabic"/>
          <w:sz w:val="28"/>
          <w:szCs w:val="28"/>
          <w:rtl/>
          <w:i/>
        </w:rPr>
        <w:t xml:space="preserve"/>
      </w:r>
      <w:r>
        <w:rPr>
          <w:rFonts w:ascii="Simplified Arabic" w:hAnsi="Simplified Arabic" w:cs="Simplified Arabic"/>
          <w:sz w:val="28"/>
          <w:szCs w:val="28"/>
          <w:rtl/>
        </w:rPr>
        <w:t xml:space="preserve"/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رقم الدعوى: …………… / المنذر: سامح التجريبي / البنك: ……………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الوقائع: دعوى صحة ونفاذ عقد بيع ابتدائي لشقة بمدينة نصر؛ امتنع البائع عن التوقيع على العقد النهائي رغم سداد كامل الثمن.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الدفع بعدم قبول الدعوى لرفعها على غير ذي صفة.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……………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ملاحظة &lt;بين&gt; قوسين &amp; علامة</w:t>
      </w:r>
    </w:p>
    <w:sectPr>
      <w:headerReference w:type="default" r:id="rId2"/>
      <w:footerReference w:type="default" r:id="rId3"/>
      <w:pgSz w:w="11906" w:h="16838"/>
      <w:pgMar w:top="1701" w:right="1134" w:bottom="1418" w:left="1134" w:header="567" w:footer="567" w:gutter="0"/>
      <w:bidi/>
    </w:sectPr>
  </w:body>
</w:document>
</file>

<file path=word/footer1.xml><?xml version="1.0" encoding="utf-8"?>
<w:ftr xmlns:w="http://schemas.openxmlformats.org/wordprocessingml/2006/main">
  <w:p>
    <w:pPr>
      <w:bidi/>
      <w:jc w:val="center"/>
    </w:pPr>
    <w:r>
      <w:rPr>
        <w:rFonts w:ascii="Simplified Arabic" w:hAnsi="Simplified Arabic" w:cs="Simplified Arabic"/>
        <w:sz w:val="28"/>
        <w:szCs w:val="28"/>
        <w:rtl/>
      </w:rPr>
      <w:t xml:space="preserve">صيغة المكتب</w:t>
    </w:r>
  </w:p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هامش عن عادل النموذجي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</w:p>
  <w:p>
    <w:pPr>
      <w:bidi/>
      <w:jc w:val="center"/>
    </w:pPr>
    <w:r>
      <w:rPr>
        <w:rFonts w:ascii="Simplified Arabic" w:hAnsi="Simplified Arabic" w:cs="Simplified Arabic"/>
        <w:sz w:val="28"/>
        <w:szCs w:val="28"/>
        <w:rtl/>
        <w:b/>
        <w:bCs/>
      </w:rPr>
      <w:t xml:space="preserve">مكتب الأستاذ التجريبي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صحيفة استئناف · سامح التجريبي</dc:title>
  <dcterms:created xsi:type="dcterms:W3CDTF">2026-10-24T09:29:56.427Z</dcterms:created>
</cp:coreProperties>
</file>