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1A1E6" w14:textId="05694818" w:rsidR="00625CF9" w:rsidRPr="00E0381A" w:rsidRDefault="00E0381A" w:rsidP="00E0381A">
      <w:pPr>
        <w:jc w:val="center"/>
        <w:rPr>
          <w:szCs w:val="21"/>
        </w:rPr>
      </w:pPr>
      <w:r>
        <w:rPr>
          <w:rFonts w:hint="eastAsia"/>
          <w:b/>
          <w:bCs/>
          <w:sz w:val="28"/>
          <w:szCs w:val="28"/>
        </w:rPr>
        <w:t>高三政治</w:t>
      </w:r>
      <w:proofErr w:type="gramStart"/>
      <w:r>
        <w:rPr>
          <w:rFonts w:hint="eastAsia"/>
          <w:b/>
          <w:bCs/>
          <w:sz w:val="28"/>
          <w:szCs w:val="28"/>
        </w:rPr>
        <w:t>一</w:t>
      </w:r>
      <w:proofErr w:type="gramEnd"/>
      <w:r>
        <w:rPr>
          <w:rFonts w:hint="eastAsia"/>
          <w:b/>
          <w:bCs/>
          <w:sz w:val="28"/>
          <w:szCs w:val="28"/>
        </w:rPr>
        <w:t>模</w:t>
      </w:r>
      <w:r w:rsidR="00625CF9" w:rsidRPr="00E0381A">
        <w:rPr>
          <w:rFonts w:hint="eastAsia"/>
          <w:b/>
          <w:bCs/>
          <w:sz w:val="28"/>
          <w:szCs w:val="28"/>
        </w:rPr>
        <w:t>主观题阅卷细则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</w:t>
      </w:r>
      <w:r w:rsidRPr="00E0381A">
        <w:rPr>
          <w:szCs w:val="21"/>
        </w:rPr>
        <w:t>2023.3</w:t>
      </w:r>
    </w:p>
    <w:p w14:paraId="23CCAE7A" w14:textId="77777777" w:rsidR="00625CF9" w:rsidRPr="00E0381A" w:rsidRDefault="00625CF9" w:rsidP="00E0381A">
      <w:pPr>
        <w:spacing w:line="360" w:lineRule="exact"/>
        <w:jc w:val="left"/>
        <w:rPr>
          <w:rFonts w:ascii="宋体" w:eastAsia="宋体" w:hAnsi="宋体"/>
        </w:rPr>
      </w:pPr>
      <w:r w:rsidRPr="00E0381A">
        <w:rPr>
          <w:rFonts w:ascii="宋体" w:eastAsia="宋体" w:hAnsi="宋体"/>
        </w:rPr>
        <w:t>16.(6分）</w:t>
      </w:r>
    </w:p>
    <w:p w14:paraId="3A9AD6CA" w14:textId="77777777" w:rsidR="000414CA" w:rsidRDefault="002A3DB5" w:rsidP="000414CA">
      <w:pPr>
        <w:spacing w:line="360" w:lineRule="exact"/>
        <w:ind w:firstLineChars="200" w:firstLine="422"/>
        <w:jc w:val="left"/>
        <w:rPr>
          <w:rFonts w:ascii="宋体" w:eastAsia="宋体" w:hAnsi="宋体"/>
        </w:rPr>
      </w:pPr>
      <w:r w:rsidRPr="00FD19C3">
        <w:rPr>
          <w:rFonts w:ascii="宋体" w:eastAsia="宋体" w:hAnsi="宋体" w:hint="eastAsia"/>
          <w:b/>
          <w:bCs/>
          <w:color w:val="0070C0"/>
          <w:szCs w:val="21"/>
        </w:rPr>
        <w:t>围绕建议的科学性、价值性，</w:t>
      </w:r>
      <w:r w:rsidR="000414CA" w:rsidRPr="00FD19C3">
        <w:rPr>
          <w:rFonts w:ascii="宋体" w:eastAsia="宋体" w:hAnsi="宋体" w:hint="eastAsia"/>
          <w:b/>
          <w:bCs/>
          <w:color w:val="0070C0"/>
          <w:szCs w:val="21"/>
        </w:rPr>
        <w:t>可</w:t>
      </w:r>
      <w:r w:rsidR="00625CF9" w:rsidRPr="00FD19C3">
        <w:rPr>
          <w:rFonts w:ascii="宋体" w:eastAsia="宋体" w:hAnsi="宋体" w:hint="eastAsia"/>
          <w:b/>
          <w:bCs/>
          <w:color w:val="0070C0"/>
          <w:szCs w:val="21"/>
        </w:rPr>
        <w:t>从</w:t>
      </w:r>
      <w:r w:rsidR="000414CA" w:rsidRPr="00FD19C3">
        <w:rPr>
          <w:rFonts w:ascii="宋体" w:eastAsia="宋体" w:hAnsi="宋体" w:hint="eastAsia"/>
          <w:b/>
          <w:bCs/>
          <w:color w:val="0070C0"/>
          <w:szCs w:val="21"/>
        </w:rPr>
        <w:t>唯物论、辩证法、认识论、价值观</w:t>
      </w:r>
      <w:r w:rsidRPr="00FD19C3">
        <w:rPr>
          <w:rFonts w:ascii="宋体" w:eastAsia="宋体" w:hAnsi="宋体" w:hint="eastAsia"/>
          <w:b/>
          <w:bCs/>
          <w:color w:val="0070C0"/>
          <w:szCs w:val="21"/>
        </w:rPr>
        <w:t>不同</w:t>
      </w:r>
      <w:r w:rsidR="000414CA" w:rsidRPr="00FD19C3">
        <w:rPr>
          <w:rFonts w:ascii="宋体" w:eastAsia="宋体" w:hAnsi="宋体" w:hint="eastAsia"/>
          <w:b/>
          <w:bCs/>
          <w:color w:val="0070C0"/>
          <w:szCs w:val="21"/>
        </w:rPr>
        <w:t>角</w:t>
      </w:r>
      <w:r w:rsidRPr="00FD19C3">
        <w:rPr>
          <w:rFonts w:ascii="宋体" w:eastAsia="宋体" w:hAnsi="宋体" w:hint="eastAsia"/>
          <w:b/>
          <w:bCs/>
          <w:color w:val="0070C0"/>
          <w:szCs w:val="21"/>
        </w:rPr>
        <w:t>度</w:t>
      </w:r>
      <w:r w:rsidR="00625CF9" w:rsidRPr="00FD19C3">
        <w:rPr>
          <w:rFonts w:ascii="宋体" w:eastAsia="宋体" w:hAnsi="宋体"/>
          <w:b/>
          <w:bCs/>
          <w:color w:val="0070C0"/>
          <w:szCs w:val="21"/>
        </w:rPr>
        <w:t>作答，世界观</w:t>
      </w:r>
      <w:r w:rsidR="00625CF9" w:rsidRPr="00FD19C3">
        <w:rPr>
          <w:rFonts w:ascii="宋体" w:eastAsia="宋体" w:hAnsi="宋体" w:hint="eastAsia"/>
          <w:b/>
          <w:bCs/>
          <w:color w:val="0070C0"/>
          <w:szCs w:val="21"/>
        </w:rPr>
        <w:t>或</w:t>
      </w:r>
      <w:r w:rsidR="00625CF9" w:rsidRPr="00FD19C3">
        <w:rPr>
          <w:rFonts w:ascii="宋体" w:eastAsia="宋体" w:hAnsi="宋体"/>
          <w:b/>
          <w:bCs/>
          <w:color w:val="0070C0"/>
          <w:szCs w:val="21"/>
        </w:rPr>
        <w:t>方法论均可</w:t>
      </w:r>
      <w:r w:rsidRPr="00FD19C3">
        <w:rPr>
          <w:rFonts w:ascii="宋体" w:eastAsia="宋体" w:hAnsi="宋体" w:hint="eastAsia"/>
          <w:b/>
          <w:bCs/>
          <w:color w:val="0070C0"/>
          <w:szCs w:val="21"/>
        </w:rPr>
        <w:t>，</w:t>
      </w:r>
      <w:r>
        <w:rPr>
          <w:rFonts w:ascii="宋体" w:eastAsia="宋体" w:hAnsi="宋体" w:hint="eastAsia"/>
        </w:rPr>
        <w:t>如：</w:t>
      </w:r>
    </w:p>
    <w:p w14:paraId="63A418FE" w14:textId="7AD704EF" w:rsidR="006C10F4" w:rsidRPr="00ED1175" w:rsidRDefault="006C10F4" w:rsidP="006C10F4">
      <w:pPr>
        <w:spacing w:line="360" w:lineRule="exact"/>
        <w:ind w:firstLineChars="200" w:firstLine="420"/>
        <w:jc w:val="left"/>
        <w:rPr>
          <w:rFonts w:ascii="宋体" w:eastAsia="宋体" w:hAnsi="宋体"/>
          <w:color w:val="FF0000"/>
        </w:rPr>
      </w:pPr>
      <w:r w:rsidRPr="00ED1175">
        <w:rPr>
          <w:rFonts w:ascii="宋体" w:eastAsia="宋体" w:hAnsi="宋体" w:hint="eastAsia"/>
          <w:color w:val="FF0000"/>
        </w:rPr>
        <w:t>坚持从实际出发，实事求是</w:t>
      </w:r>
    </w:p>
    <w:p w14:paraId="5D26452D" w14:textId="3912C45C" w:rsidR="000414CA" w:rsidRPr="00ED1175" w:rsidRDefault="00420277" w:rsidP="000414CA">
      <w:pPr>
        <w:spacing w:line="360" w:lineRule="exact"/>
        <w:ind w:firstLineChars="200" w:firstLine="420"/>
        <w:jc w:val="left"/>
        <w:rPr>
          <w:rFonts w:ascii="宋体" w:eastAsia="宋体" w:hAnsi="宋体"/>
          <w:color w:val="FF0000"/>
        </w:rPr>
      </w:pPr>
      <w:r w:rsidRPr="00ED1175">
        <w:rPr>
          <w:rFonts w:ascii="宋体" w:eastAsia="宋体" w:hAnsi="宋体" w:hint="eastAsia"/>
          <w:color w:val="FF0000"/>
        </w:rPr>
        <w:t>尊重客观规律和</w:t>
      </w:r>
      <w:r w:rsidR="000414CA" w:rsidRPr="00ED1175">
        <w:rPr>
          <w:rFonts w:ascii="宋体" w:eastAsia="宋体" w:hAnsi="宋体" w:hint="eastAsia"/>
          <w:color w:val="FF0000"/>
        </w:rPr>
        <w:t>发挥</w:t>
      </w:r>
      <w:r w:rsidRPr="00ED1175">
        <w:rPr>
          <w:rFonts w:ascii="宋体" w:eastAsia="宋体" w:hAnsi="宋体" w:hint="eastAsia"/>
          <w:color w:val="FF0000"/>
        </w:rPr>
        <w:t>主观能动性</w:t>
      </w:r>
    </w:p>
    <w:p w14:paraId="3A72E2E7" w14:textId="77777777" w:rsidR="00E22A76" w:rsidRPr="00ED1175" w:rsidRDefault="00E22A76" w:rsidP="00E22A76">
      <w:pPr>
        <w:spacing w:line="360" w:lineRule="exact"/>
        <w:ind w:firstLineChars="200" w:firstLine="420"/>
        <w:jc w:val="left"/>
        <w:rPr>
          <w:rFonts w:ascii="宋体" w:eastAsia="宋体" w:hAnsi="宋体"/>
          <w:color w:val="FF0000"/>
        </w:rPr>
      </w:pPr>
      <w:r w:rsidRPr="00ED1175">
        <w:rPr>
          <w:rFonts w:ascii="宋体" w:eastAsia="宋体" w:hAnsi="宋体" w:hint="eastAsia"/>
          <w:color w:val="FF0000"/>
        </w:rPr>
        <w:t>坚持实践的观点</w:t>
      </w:r>
    </w:p>
    <w:p w14:paraId="781CE904" w14:textId="44B59E9C" w:rsidR="00CE442D" w:rsidRPr="00ED1175" w:rsidRDefault="006C10F4" w:rsidP="00431BA3">
      <w:pPr>
        <w:spacing w:line="360" w:lineRule="exact"/>
        <w:ind w:firstLineChars="200" w:firstLine="420"/>
        <w:jc w:val="left"/>
        <w:rPr>
          <w:rFonts w:ascii="宋体" w:eastAsia="宋体" w:hAnsi="宋体"/>
          <w:color w:val="FF0000"/>
        </w:rPr>
      </w:pPr>
      <w:r w:rsidRPr="00ED1175">
        <w:rPr>
          <w:rFonts w:ascii="宋体" w:eastAsia="宋体" w:hAnsi="宋体" w:hint="eastAsia"/>
          <w:color w:val="FF0000"/>
        </w:rPr>
        <w:t>坚持</w:t>
      </w:r>
      <w:r w:rsidR="000414CA" w:rsidRPr="00ED1175">
        <w:rPr>
          <w:rFonts w:ascii="宋体" w:eastAsia="宋体" w:hAnsi="宋体" w:hint="eastAsia"/>
          <w:color w:val="FF0000"/>
        </w:rPr>
        <w:t>系统优化的方法，矛盾分析法（全面地看问题、具体问题具体分析）</w:t>
      </w:r>
      <w:r w:rsidR="000414CA" w:rsidRPr="00ED1175">
        <w:rPr>
          <w:rFonts w:ascii="宋体" w:eastAsia="宋体" w:hAnsi="宋体"/>
          <w:color w:val="FF0000"/>
        </w:rPr>
        <w:t xml:space="preserve"> </w:t>
      </w:r>
    </w:p>
    <w:p w14:paraId="5DA42883" w14:textId="7DB30CF1" w:rsidR="000414CA" w:rsidRPr="00ED1175" w:rsidRDefault="000414CA" w:rsidP="00431BA3">
      <w:pPr>
        <w:spacing w:line="360" w:lineRule="exact"/>
        <w:ind w:firstLineChars="200" w:firstLine="420"/>
        <w:jc w:val="left"/>
        <w:rPr>
          <w:rFonts w:ascii="宋体" w:eastAsia="宋体" w:hAnsi="宋体"/>
          <w:color w:val="FF0000"/>
        </w:rPr>
      </w:pPr>
      <w:r w:rsidRPr="00ED1175">
        <w:rPr>
          <w:rFonts w:ascii="宋体" w:eastAsia="宋体" w:hAnsi="宋体" w:hint="eastAsia"/>
          <w:color w:val="FF0000"/>
        </w:rPr>
        <w:t>坚持正确价值取向</w:t>
      </w:r>
    </w:p>
    <w:p w14:paraId="7B795CD1" w14:textId="2467B7EC" w:rsidR="00625CF9" w:rsidRPr="00E0381A" w:rsidRDefault="00E0381A" w:rsidP="00E0381A">
      <w:pPr>
        <w:spacing w:line="360" w:lineRule="exact"/>
        <w:jc w:val="left"/>
        <w:rPr>
          <w:rFonts w:ascii="宋体" w:eastAsia="宋体" w:hAnsi="宋体"/>
          <w:b/>
          <w:bCs/>
        </w:rPr>
      </w:pPr>
      <w:r w:rsidRPr="00E0381A">
        <w:rPr>
          <w:rFonts w:ascii="宋体" w:eastAsia="宋体" w:hAnsi="宋体" w:hint="eastAsia"/>
          <w:b/>
          <w:bCs/>
        </w:rPr>
        <w:t>【赋分】</w:t>
      </w:r>
    </w:p>
    <w:p w14:paraId="79EAA70C" w14:textId="5158ED97" w:rsidR="00625CF9" w:rsidRPr="00E0381A" w:rsidRDefault="00625CF9" w:rsidP="00ED1175">
      <w:pPr>
        <w:spacing w:line="360" w:lineRule="exact"/>
        <w:ind w:firstLineChars="200" w:firstLine="420"/>
        <w:jc w:val="left"/>
        <w:rPr>
          <w:rFonts w:ascii="宋体" w:eastAsia="宋体" w:hAnsi="宋体"/>
        </w:rPr>
      </w:pPr>
      <w:r w:rsidRPr="00E0381A">
        <w:rPr>
          <w:rFonts w:ascii="宋体" w:eastAsia="宋体" w:hAnsi="宋体" w:hint="eastAsia"/>
        </w:rPr>
        <w:t>水平</w:t>
      </w:r>
      <w:r w:rsidRPr="00E0381A">
        <w:rPr>
          <w:rFonts w:ascii="宋体" w:eastAsia="宋体" w:hAnsi="宋体"/>
        </w:rPr>
        <w:t>4</w:t>
      </w:r>
      <w:r w:rsidR="00E22A76">
        <w:rPr>
          <w:rFonts w:ascii="宋体" w:eastAsia="宋体" w:hAnsi="宋体" w:hint="eastAsia"/>
        </w:rPr>
        <w:t>：</w:t>
      </w:r>
      <w:r w:rsidRPr="00E0381A">
        <w:rPr>
          <w:rFonts w:ascii="宋体" w:eastAsia="宋体" w:hAnsi="宋体"/>
        </w:rPr>
        <w:t>任意三个</w:t>
      </w:r>
      <w:r w:rsidRPr="00E0381A">
        <w:rPr>
          <w:rFonts w:ascii="宋体" w:eastAsia="宋体" w:hAnsi="宋体" w:hint="eastAsia"/>
        </w:rPr>
        <w:t>角度或任意两个角度</w:t>
      </w:r>
      <w:r w:rsidR="002A3DB5">
        <w:rPr>
          <w:rFonts w:ascii="宋体" w:eastAsia="宋体" w:hAnsi="宋体" w:hint="eastAsia"/>
        </w:rPr>
        <w:t>，分析充分</w:t>
      </w:r>
      <w:r w:rsidRPr="00E0381A">
        <w:rPr>
          <w:rFonts w:ascii="宋体" w:eastAsia="宋体" w:hAnsi="宋体"/>
        </w:rPr>
        <w:t>，知识运用准确，逻辑清晰5-6 分</w:t>
      </w:r>
      <w:r w:rsidR="000C7BD5">
        <w:rPr>
          <w:rFonts w:ascii="宋体" w:eastAsia="宋体" w:hAnsi="宋体" w:hint="eastAsia"/>
        </w:rPr>
        <w:t>；</w:t>
      </w:r>
    </w:p>
    <w:p w14:paraId="3A177191" w14:textId="17A0BAEB" w:rsidR="00625CF9" w:rsidRPr="00E0381A" w:rsidRDefault="00625CF9" w:rsidP="00ED1175">
      <w:pPr>
        <w:spacing w:line="360" w:lineRule="exact"/>
        <w:ind w:firstLineChars="200" w:firstLine="420"/>
        <w:jc w:val="left"/>
        <w:rPr>
          <w:rFonts w:ascii="宋体" w:eastAsia="宋体" w:hAnsi="宋体"/>
        </w:rPr>
      </w:pPr>
      <w:r w:rsidRPr="00E0381A">
        <w:rPr>
          <w:rFonts w:ascii="宋体" w:eastAsia="宋体" w:hAnsi="宋体" w:hint="eastAsia"/>
        </w:rPr>
        <w:t>水平</w:t>
      </w:r>
      <w:r w:rsidRPr="00E0381A">
        <w:rPr>
          <w:rFonts w:ascii="宋体" w:eastAsia="宋体" w:hAnsi="宋体"/>
        </w:rPr>
        <w:t>3</w:t>
      </w:r>
      <w:r w:rsidR="00E22A76">
        <w:rPr>
          <w:rFonts w:ascii="宋体" w:eastAsia="宋体" w:hAnsi="宋体" w:hint="eastAsia"/>
        </w:rPr>
        <w:t>：</w:t>
      </w:r>
      <w:r w:rsidRPr="00E0381A">
        <w:rPr>
          <w:rFonts w:ascii="宋体" w:eastAsia="宋体" w:hAnsi="宋体"/>
        </w:rPr>
        <w:t>任意二个角度</w:t>
      </w:r>
      <w:r w:rsidR="002A3DB5">
        <w:rPr>
          <w:rFonts w:ascii="宋体" w:eastAsia="宋体" w:hAnsi="宋体" w:hint="eastAsia"/>
        </w:rPr>
        <w:t>的简单分析</w:t>
      </w:r>
      <w:r w:rsidRPr="00E0381A">
        <w:rPr>
          <w:rFonts w:ascii="宋体" w:eastAsia="宋体" w:hAnsi="宋体"/>
        </w:rPr>
        <w:t>或</w:t>
      </w:r>
      <w:r w:rsidRPr="00E0381A">
        <w:rPr>
          <w:rFonts w:ascii="宋体" w:eastAsia="宋体" w:hAnsi="宋体" w:hint="eastAsia"/>
        </w:rPr>
        <w:t>一</w:t>
      </w:r>
      <w:r w:rsidRPr="00E0381A">
        <w:rPr>
          <w:rFonts w:ascii="宋体" w:eastAsia="宋体" w:hAnsi="宋体"/>
        </w:rPr>
        <w:t>个角度的</w:t>
      </w:r>
      <w:r w:rsidRPr="00E0381A">
        <w:rPr>
          <w:rFonts w:ascii="宋体" w:eastAsia="宋体" w:hAnsi="宋体" w:hint="eastAsia"/>
        </w:rPr>
        <w:t>深入</w:t>
      </w:r>
      <w:r w:rsidRPr="00E0381A">
        <w:rPr>
          <w:rFonts w:ascii="宋体" w:eastAsia="宋体" w:hAnsi="宋体"/>
        </w:rPr>
        <w:t>分析，知识运用准确，</w:t>
      </w:r>
      <w:r w:rsidR="00E22A76" w:rsidRPr="00E0381A">
        <w:rPr>
          <w:rFonts w:ascii="宋体" w:eastAsia="宋体" w:hAnsi="宋体"/>
        </w:rPr>
        <w:t>逻辑</w:t>
      </w:r>
      <w:r w:rsidR="00E22A76">
        <w:rPr>
          <w:rFonts w:ascii="宋体" w:eastAsia="宋体" w:hAnsi="宋体" w:hint="eastAsia"/>
        </w:rPr>
        <w:t>比较</w:t>
      </w:r>
      <w:r w:rsidR="00E22A76" w:rsidRPr="00E0381A">
        <w:rPr>
          <w:rFonts w:ascii="宋体" w:eastAsia="宋体" w:hAnsi="宋体"/>
        </w:rPr>
        <w:t>清晰</w:t>
      </w:r>
      <w:r w:rsidRPr="00E0381A">
        <w:rPr>
          <w:rFonts w:ascii="宋体" w:eastAsia="宋体" w:hAnsi="宋体"/>
        </w:rPr>
        <w:t>3-4分</w:t>
      </w:r>
      <w:r w:rsidR="000C7BD5">
        <w:rPr>
          <w:rFonts w:ascii="宋体" w:eastAsia="宋体" w:hAnsi="宋体" w:hint="eastAsia"/>
        </w:rPr>
        <w:t>；</w:t>
      </w:r>
    </w:p>
    <w:p w14:paraId="306CAB68" w14:textId="0C79474B" w:rsidR="00625CF9" w:rsidRPr="00E0381A" w:rsidRDefault="00625CF9" w:rsidP="00ED1175">
      <w:pPr>
        <w:spacing w:line="360" w:lineRule="exact"/>
        <w:ind w:firstLineChars="200" w:firstLine="420"/>
        <w:jc w:val="left"/>
        <w:rPr>
          <w:rFonts w:ascii="宋体" w:eastAsia="宋体" w:hAnsi="宋体"/>
        </w:rPr>
      </w:pPr>
      <w:r w:rsidRPr="00E0381A">
        <w:rPr>
          <w:rFonts w:ascii="宋体" w:eastAsia="宋体" w:hAnsi="宋体" w:hint="eastAsia"/>
        </w:rPr>
        <w:t>水平</w:t>
      </w:r>
      <w:r w:rsidRPr="00E0381A">
        <w:rPr>
          <w:rFonts w:ascii="宋体" w:eastAsia="宋体" w:hAnsi="宋体"/>
        </w:rPr>
        <w:t>2</w:t>
      </w:r>
      <w:r w:rsidR="00E22A76">
        <w:rPr>
          <w:rFonts w:ascii="宋体" w:eastAsia="宋体" w:hAnsi="宋体" w:hint="eastAsia"/>
        </w:rPr>
        <w:t>：</w:t>
      </w:r>
      <w:r w:rsidRPr="00E0381A">
        <w:rPr>
          <w:rFonts w:ascii="宋体" w:eastAsia="宋体" w:hAnsi="宋体"/>
        </w:rPr>
        <w:t>罗列知识，或没有哲学观点，1-2分</w:t>
      </w:r>
      <w:r w:rsidR="00E22A76">
        <w:rPr>
          <w:rFonts w:ascii="宋体" w:eastAsia="宋体" w:hAnsi="宋体" w:hint="eastAsia"/>
        </w:rPr>
        <w:t>；</w:t>
      </w:r>
    </w:p>
    <w:p w14:paraId="53F8858E" w14:textId="3890221B" w:rsidR="00625CF9" w:rsidRDefault="00625CF9" w:rsidP="00ED1175">
      <w:pPr>
        <w:spacing w:line="360" w:lineRule="exact"/>
        <w:ind w:firstLineChars="200" w:firstLine="420"/>
        <w:jc w:val="left"/>
        <w:rPr>
          <w:rFonts w:ascii="宋体" w:eastAsia="宋体" w:hAnsi="宋体"/>
        </w:rPr>
      </w:pPr>
      <w:r w:rsidRPr="00E0381A">
        <w:rPr>
          <w:rFonts w:ascii="宋体" w:eastAsia="宋体" w:hAnsi="宋体" w:hint="eastAsia"/>
        </w:rPr>
        <w:t>水平</w:t>
      </w:r>
      <w:r w:rsidRPr="00E0381A">
        <w:rPr>
          <w:rFonts w:ascii="宋体" w:eastAsia="宋体" w:hAnsi="宋体"/>
        </w:rPr>
        <w:t>1</w:t>
      </w:r>
      <w:r w:rsidR="00E22A76">
        <w:rPr>
          <w:rFonts w:ascii="宋体" w:eastAsia="宋体" w:hAnsi="宋体" w:hint="eastAsia"/>
        </w:rPr>
        <w:t>：</w:t>
      </w:r>
      <w:r w:rsidRPr="00E0381A">
        <w:rPr>
          <w:rFonts w:ascii="宋体" w:eastAsia="宋体" w:hAnsi="宋体"/>
        </w:rPr>
        <w:t xml:space="preserve">空白卷或应答与试题无关，0分。 </w:t>
      </w:r>
    </w:p>
    <w:p w14:paraId="111C5755" w14:textId="2295A358" w:rsidR="002A3DB5" w:rsidRPr="00ED1175" w:rsidRDefault="00A97F35" w:rsidP="002A3DB5">
      <w:pPr>
        <w:rPr>
          <w:rFonts w:ascii="宋体" w:eastAsia="宋体" w:hAnsi="宋体"/>
          <w:b/>
          <w:bCs/>
        </w:rPr>
      </w:pPr>
      <w:r w:rsidRPr="00ED1175">
        <w:rPr>
          <w:rFonts w:ascii="宋体" w:eastAsia="宋体" w:hAnsi="宋体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F737670" wp14:editId="133432D9">
            <wp:simplePos x="0" y="0"/>
            <wp:positionH relativeFrom="column">
              <wp:posOffset>165100</wp:posOffset>
            </wp:positionH>
            <wp:positionV relativeFrom="paragraph">
              <wp:posOffset>220980</wp:posOffset>
            </wp:positionV>
            <wp:extent cx="4941570" cy="286321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3" r="18378" b="18765"/>
                    <a:stretch/>
                  </pic:blipFill>
                  <pic:spPr bwMode="auto">
                    <a:xfrm>
                      <a:off x="0" y="0"/>
                      <a:ext cx="494157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DB5" w:rsidRPr="00ED1175">
        <w:rPr>
          <w:rFonts w:ascii="宋体" w:eastAsia="宋体" w:hAnsi="宋体" w:hint="eastAsia"/>
          <w:b/>
          <w:bCs/>
        </w:rPr>
        <w:t>【示例】</w:t>
      </w:r>
    </w:p>
    <w:p w14:paraId="1B3CC810" w14:textId="77777777" w:rsidR="0021068B" w:rsidRDefault="0021068B" w:rsidP="00ED1175">
      <w:pPr>
        <w:spacing w:line="360" w:lineRule="exact"/>
        <w:ind w:firstLineChars="200" w:firstLine="422"/>
        <w:rPr>
          <w:rFonts w:ascii="宋体" w:eastAsia="宋体" w:hAnsi="宋体"/>
          <w:b/>
          <w:bCs/>
          <w:color w:val="FF0000"/>
        </w:rPr>
      </w:pPr>
    </w:p>
    <w:p w14:paraId="0BDE4BDE" w14:textId="70D7E644" w:rsidR="00A97F35" w:rsidRPr="00ED1175" w:rsidRDefault="00A97F35" w:rsidP="00ED1175">
      <w:pPr>
        <w:spacing w:line="360" w:lineRule="exact"/>
        <w:ind w:firstLineChars="200" w:firstLine="422"/>
        <w:rPr>
          <w:rFonts w:ascii="宋体" w:eastAsia="宋体" w:hAnsi="宋体"/>
          <w:b/>
          <w:bCs/>
          <w:color w:val="FF0000"/>
        </w:rPr>
      </w:pPr>
      <w:r w:rsidRPr="00ED1175">
        <w:rPr>
          <w:rFonts w:ascii="宋体" w:eastAsia="宋体" w:hAnsi="宋体" w:hint="eastAsia"/>
          <w:b/>
          <w:bCs/>
          <w:color w:val="FF0000"/>
        </w:rPr>
        <w:t>可</w:t>
      </w:r>
      <w:r w:rsidR="0021068B">
        <w:rPr>
          <w:rFonts w:ascii="宋体" w:eastAsia="宋体" w:hAnsi="宋体" w:hint="eastAsia"/>
          <w:b/>
          <w:bCs/>
          <w:color w:val="FF0000"/>
        </w:rPr>
        <w:t>做如下</w:t>
      </w:r>
      <w:r w:rsidRPr="00ED1175">
        <w:rPr>
          <w:rFonts w:ascii="宋体" w:eastAsia="宋体" w:hAnsi="宋体" w:hint="eastAsia"/>
          <w:b/>
          <w:bCs/>
          <w:color w:val="FF0000"/>
        </w:rPr>
        <w:t>补充：</w:t>
      </w:r>
    </w:p>
    <w:p w14:paraId="010E55BB" w14:textId="7E0A1EC5" w:rsidR="002A3DB5" w:rsidRPr="00ED1175" w:rsidRDefault="002A3DB5" w:rsidP="00ED1175">
      <w:pPr>
        <w:spacing w:line="360" w:lineRule="exact"/>
        <w:ind w:firstLineChars="200" w:firstLine="420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要坚持实践</w:t>
      </w:r>
      <w:r w:rsidR="00A97F35" w:rsidRPr="00ED1175">
        <w:rPr>
          <w:rFonts w:ascii="宋体" w:eastAsia="宋体" w:hAnsi="宋体" w:hint="eastAsia"/>
        </w:rPr>
        <w:t>的</w:t>
      </w:r>
      <w:r w:rsidRPr="00ED1175">
        <w:rPr>
          <w:rFonts w:ascii="宋体" w:eastAsia="宋体" w:hAnsi="宋体" w:hint="eastAsia"/>
        </w:rPr>
        <w:t>观点，在实践中发现</w:t>
      </w:r>
      <w:r w:rsidR="0021068B">
        <w:rPr>
          <w:rFonts w:ascii="宋体" w:eastAsia="宋体" w:hAnsi="宋体" w:hint="eastAsia"/>
        </w:rPr>
        <w:t>问题、深化对问题的认识</w:t>
      </w:r>
      <w:r w:rsidRPr="00ED1175">
        <w:rPr>
          <w:rFonts w:ascii="宋体" w:eastAsia="宋体" w:hAnsi="宋体" w:hint="eastAsia"/>
        </w:rPr>
        <w:t>，在实践中检验和改进建议，</w:t>
      </w:r>
      <w:r w:rsidR="00A97F35" w:rsidRPr="00ED1175">
        <w:rPr>
          <w:rFonts w:ascii="宋体" w:eastAsia="宋体" w:hAnsi="宋体" w:hint="eastAsia"/>
        </w:rPr>
        <w:t>增强</w:t>
      </w:r>
      <w:r w:rsidR="005F6D0F">
        <w:rPr>
          <w:rFonts w:ascii="宋体" w:eastAsia="宋体" w:hAnsi="宋体" w:hint="eastAsia"/>
        </w:rPr>
        <w:t>方案</w:t>
      </w:r>
      <w:r w:rsidR="0021068B">
        <w:rPr>
          <w:rFonts w:ascii="宋体" w:eastAsia="宋体" w:hAnsi="宋体" w:hint="eastAsia"/>
        </w:rPr>
        <w:t>的</w:t>
      </w:r>
      <w:r w:rsidR="00A97F35" w:rsidRPr="00ED1175">
        <w:rPr>
          <w:rFonts w:ascii="宋体" w:eastAsia="宋体" w:hAnsi="宋体" w:hint="eastAsia"/>
        </w:rPr>
        <w:t>有效性</w:t>
      </w:r>
      <w:r w:rsidRPr="00ED1175">
        <w:rPr>
          <w:rFonts w:ascii="宋体" w:eastAsia="宋体" w:hAnsi="宋体" w:hint="eastAsia"/>
        </w:rPr>
        <w:t>。</w:t>
      </w:r>
    </w:p>
    <w:p w14:paraId="1DFB9CF6" w14:textId="58B497BE" w:rsidR="002A3DB5" w:rsidRPr="00ED1175" w:rsidRDefault="002A3DB5" w:rsidP="00ED1175">
      <w:pPr>
        <w:spacing w:line="360" w:lineRule="exact"/>
        <w:ind w:firstLineChars="200" w:firstLine="420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应坚持系统</w:t>
      </w:r>
      <w:r w:rsidR="00A97F35" w:rsidRPr="00ED1175">
        <w:rPr>
          <w:rFonts w:ascii="宋体" w:eastAsia="宋体" w:hAnsi="宋体" w:hint="eastAsia"/>
        </w:rPr>
        <w:t>优化的方法</w:t>
      </w:r>
      <w:r w:rsidRPr="00ED1175">
        <w:rPr>
          <w:rFonts w:ascii="宋体" w:eastAsia="宋体" w:hAnsi="宋体" w:hint="eastAsia"/>
        </w:rPr>
        <w:t>，综合考虑</w:t>
      </w:r>
      <w:r w:rsidR="005F6D0F">
        <w:rPr>
          <w:rFonts w:ascii="宋体" w:eastAsia="宋体" w:hAnsi="宋体" w:hint="eastAsia"/>
        </w:rPr>
        <w:t>与问题相关</w:t>
      </w:r>
      <w:r w:rsidRPr="00ED1175">
        <w:rPr>
          <w:rFonts w:ascii="宋体" w:eastAsia="宋体" w:hAnsi="宋体" w:hint="eastAsia"/>
        </w:rPr>
        <w:t>的多方因素</w:t>
      </w:r>
      <w:r w:rsidR="00A97F35" w:rsidRPr="00ED1175">
        <w:rPr>
          <w:rFonts w:ascii="宋体" w:eastAsia="宋体" w:hAnsi="宋体" w:hint="eastAsia"/>
        </w:rPr>
        <w:t>，</w:t>
      </w:r>
      <w:r w:rsidR="00AD7AB9" w:rsidRPr="00ED1175">
        <w:rPr>
          <w:rFonts w:ascii="宋体" w:eastAsia="宋体" w:hAnsi="宋体" w:hint="eastAsia"/>
        </w:rPr>
        <w:t>实现</w:t>
      </w:r>
      <w:r w:rsidR="005F6D0F">
        <w:rPr>
          <w:rFonts w:ascii="宋体" w:eastAsia="宋体" w:hAnsi="宋体" w:hint="eastAsia"/>
        </w:rPr>
        <w:t>建议</w:t>
      </w:r>
      <w:r w:rsidR="00AD7AB9" w:rsidRPr="00ED1175">
        <w:rPr>
          <w:rFonts w:ascii="宋体" w:eastAsia="宋体" w:hAnsi="宋体" w:hint="eastAsia"/>
        </w:rPr>
        <w:t>方案最</w:t>
      </w:r>
      <w:r w:rsidR="00A97F35" w:rsidRPr="00ED1175">
        <w:rPr>
          <w:rFonts w:ascii="宋体" w:eastAsia="宋体" w:hAnsi="宋体" w:hint="eastAsia"/>
        </w:rPr>
        <w:t>优化</w:t>
      </w:r>
      <w:r w:rsidRPr="00ED1175">
        <w:rPr>
          <w:rFonts w:ascii="宋体" w:eastAsia="宋体" w:hAnsi="宋体" w:hint="eastAsia"/>
        </w:rPr>
        <w:t>。</w:t>
      </w:r>
    </w:p>
    <w:p w14:paraId="58C13B6B" w14:textId="60A7DB51" w:rsidR="002A3DB5" w:rsidRPr="001430D0" w:rsidRDefault="002A3DB5" w:rsidP="002A3DB5">
      <w:pPr>
        <w:ind w:firstLineChars="200" w:firstLine="420"/>
        <w:rPr>
          <w:rFonts w:ascii="楷体" w:eastAsia="楷体" w:hAnsi="楷体"/>
        </w:rPr>
      </w:pPr>
    </w:p>
    <w:p w14:paraId="267E9856" w14:textId="4815B405" w:rsidR="002A3DB5" w:rsidRPr="00A97F35" w:rsidRDefault="002A3DB5" w:rsidP="00E0381A">
      <w:pPr>
        <w:spacing w:line="360" w:lineRule="exact"/>
        <w:jc w:val="left"/>
        <w:rPr>
          <w:rFonts w:ascii="宋体" w:eastAsia="宋体" w:hAnsi="宋体"/>
        </w:rPr>
      </w:pPr>
    </w:p>
    <w:p w14:paraId="5C793E4E" w14:textId="26C8D602" w:rsidR="00280F47" w:rsidRPr="00E0381A" w:rsidRDefault="00280F47" w:rsidP="00E0381A">
      <w:pPr>
        <w:spacing w:line="360" w:lineRule="exact"/>
        <w:jc w:val="left"/>
        <w:rPr>
          <w:rFonts w:ascii="宋体" w:eastAsia="宋体" w:hAnsi="宋体"/>
        </w:rPr>
      </w:pPr>
    </w:p>
    <w:p w14:paraId="46715E65" w14:textId="28AE3E07" w:rsidR="004D360B" w:rsidRDefault="00625CF9" w:rsidP="00E0381A">
      <w:pPr>
        <w:spacing w:line="360" w:lineRule="exact"/>
        <w:jc w:val="left"/>
        <w:rPr>
          <w:rFonts w:ascii="宋体" w:eastAsia="宋体" w:hAnsi="宋体"/>
        </w:rPr>
      </w:pPr>
      <w:r w:rsidRPr="00E0381A">
        <w:rPr>
          <w:rFonts w:ascii="宋体" w:eastAsia="宋体" w:hAnsi="宋体"/>
        </w:rPr>
        <w:t xml:space="preserve"> </w:t>
      </w:r>
    </w:p>
    <w:p w14:paraId="370B0BA5" w14:textId="77777777" w:rsidR="008564A1" w:rsidRPr="00ED1175" w:rsidRDefault="008564A1" w:rsidP="008564A1">
      <w:pPr>
        <w:adjustRightInd w:val="0"/>
        <w:snapToGrid w:val="0"/>
        <w:spacing w:beforeLines="50" w:before="156" w:line="350" w:lineRule="exact"/>
        <w:ind w:left="420" w:hanging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lastRenderedPageBreak/>
        <w:t>1</w:t>
      </w:r>
      <w:r w:rsidRPr="00ED1175">
        <w:rPr>
          <w:rFonts w:ascii="宋体" w:eastAsia="宋体" w:hAnsi="宋体"/>
          <w:szCs w:val="21"/>
        </w:rPr>
        <w:t>7.</w:t>
      </w:r>
      <w:bookmarkStart w:id="0" w:name="_Hlk129935203"/>
      <w:r w:rsidRPr="00ED1175">
        <w:rPr>
          <w:rFonts w:ascii="宋体" w:eastAsia="宋体" w:hAnsi="宋体" w:hint="eastAsia"/>
          <w:szCs w:val="21"/>
        </w:rPr>
        <w:t>（1</w:t>
      </w:r>
      <w:r w:rsidRPr="00ED1175">
        <w:rPr>
          <w:rFonts w:ascii="宋体" w:eastAsia="宋体" w:hAnsi="宋体"/>
          <w:szCs w:val="21"/>
        </w:rPr>
        <w:t>0</w:t>
      </w:r>
      <w:r w:rsidRPr="00ED1175">
        <w:rPr>
          <w:rFonts w:ascii="宋体" w:eastAsia="宋体" w:hAnsi="宋体" w:hint="eastAsia"/>
          <w:szCs w:val="21"/>
        </w:rPr>
        <w:t>分）</w:t>
      </w:r>
      <w:bookmarkEnd w:id="0"/>
    </w:p>
    <w:p w14:paraId="1C65B740" w14:textId="44D4FF1D" w:rsidR="008564A1" w:rsidRPr="00FD19C3" w:rsidRDefault="008564A1" w:rsidP="008564A1">
      <w:pPr>
        <w:adjustRightInd w:val="0"/>
        <w:snapToGrid w:val="0"/>
        <w:spacing w:line="350" w:lineRule="exact"/>
        <w:ind w:leftChars="47" w:left="99"/>
        <w:rPr>
          <w:rFonts w:ascii="宋体" w:eastAsia="宋体" w:hAnsi="宋体"/>
          <w:b/>
          <w:bCs/>
          <w:color w:val="0070C0"/>
          <w:szCs w:val="21"/>
        </w:rPr>
      </w:pPr>
      <w:r w:rsidRPr="00ED1175">
        <w:rPr>
          <w:rFonts w:ascii="宋体" w:eastAsia="宋体" w:hAnsi="宋体" w:hint="eastAsia"/>
          <w:szCs w:val="21"/>
        </w:rPr>
        <w:t>（1）必要性：</w:t>
      </w:r>
      <w:r w:rsidR="00CA6F26" w:rsidRPr="00ED1175">
        <w:rPr>
          <w:rFonts w:ascii="宋体" w:eastAsia="宋体" w:hAnsi="宋体" w:hint="eastAsia"/>
          <w:szCs w:val="21"/>
        </w:rPr>
        <w:t>4分</w:t>
      </w:r>
      <w:r w:rsidR="00FD19C3">
        <w:rPr>
          <w:rFonts w:ascii="宋体" w:eastAsia="宋体" w:hAnsi="宋体" w:hint="eastAsia"/>
          <w:szCs w:val="21"/>
        </w:rPr>
        <w:t>，</w:t>
      </w:r>
      <w:r w:rsidR="00FD19C3" w:rsidRPr="00FD19C3">
        <w:rPr>
          <w:rFonts w:ascii="宋体" w:eastAsia="宋体" w:hAnsi="宋体" w:hint="eastAsia"/>
          <w:b/>
          <w:bCs/>
          <w:color w:val="0070C0"/>
          <w:szCs w:val="21"/>
        </w:rPr>
        <w:t>从事实和理论两个维度作答</w:t>
      </w:r>
    </w:p>
    <w:p w14:paraId="31026E3B" w14:textId="68EEAFEE" w:rsidR="00CA6F26" w:rsidRPr="00ED1175" w:rsidRDefault="008564A1" w:rsidP="008564A1">
      <w:pPr>
        <w:adjustRightInd w:val="0"/>
        <w:snapToGrid w:val="0"/>
        <w:spacing w:line="350" w:lineRule="exact"/>
        <w:ind w:leftChars="47" w:left="99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①事实分析2分</w:t>
      </w:r>
      <w:r w:rsidR="00AD7AB9" w:rsidRPr="00ED1175">
        <w:rPr>
          <w:rFonts w:ascii="宋体" w:eastAsia="宋体" w:hAnsi="宋体" w:hint="eastAsia"/>
          <w:szCs w:val="21"/>
        </w:rPr>
        <w:t>。</w:t>
      </w:r>
      <w:r w:rsidR="00CA6F26" w:rsidRPr="00ED1175">
        <w:rPr>
          <w:rFonts w:ascii="宋体" w:eastAsia="宋体" w:hAnsi="宋体" w:hint="eastAsia"/>
          <w:szCs w:val="21"/>
        </w:rPr>
        <w:t>发明专利的</w:t>
      </w:r>
      <w:r w:rsidRPr="00ED1175">
        <w:rPr>
          <w:rFonts w:ascii="宋体" w:eastAsia="宋体" w:hAnsi="宋体" w:hint="eastAsia"/>
          <w:color w:val="FF0000"/>
          <w:szCs w:val="21"/>
        </w:rPr>
        <w:t>数量和质量不断提升</w:t>
      </w:r>
      <w:r w:rsidRPr="00ED1175">
        <w:rPr>
          <w:rFonts w:ascii="宋体" w:eastAsia="宋体" w:hAnsi="宋体" w:hint="eastAsia"/>
          <w:szCs w:val="21"/>
        </w:rPr>
        <w:t>（</w:t>
      </w:r>
      <w:r w:rsidR="00AD7AB9" w:rsidRPr="00ED1175">
        <w:rPr>
          <w:rFonts w:ascii="宋体" w:eastAsia="宋体" w:hAnsi="宋体" w:hint="eastAsia"/>
          <w:szCs w:val="21"/>
        </w:rPr>
        <w:t>成绩，</w:t>
      </w:r>
      <w:r w:rsidRPr="00ED1175">
        <w:rPr>
          <w:rFonts w:ascii="宋体" w:eastAsia="宋体" w:hAnsi="宋体" w:hint="eastAsia"/>
          <w:szCs w:val="21"/>
        </w:rPr>
        <w:t>1分）</w:t>
      </w:r>
    </w:p>
    <w:p w14:paraId="0533C56E" w14:textId="347E361C" w:rsidR="008564A1" w:rsidRPr="00ED1175" w:rsidRDefault="008564A1" w:rsidP="00CA6F26">
      <w:pPr>
        <w:adjustRightInd w:val="0"/>
        <w:snapToGrid w:val="0"/>
        <w:spacing w:line="350" w:lineRule="exact"/>
        <w:ind w:leftChars="47" w:left="99" w:firstLineChars="800" w:firstLine="168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转化水平</w:t>
      </w:r>
      <w:r w:rsidRPr="00ED1175">
        <w:rPr>
          <w:rFonts w:ascii="宋体" w:eastAsia="宋体" w:hAnsi="宋体" w:hint="eastAsia"/>
          <w:color w:val="FF0000"/>
          <w:szCs w:val="21"/>
        </w:rPr>
        <w:t>与发达国家有一定差距</w:t>
      </w:r>
      <w:r w:rsidRPr="00ED1175">
        <w:rPr>
          <w:rFonts w:ascii="宋体" w:eastAsia="宋体" w:hAnsi="宋体" w:hint="eastAsia"/>
          <w:szCs w:val="21"/>
        </w:rPr>
        <w:t>（</w:t>
      </w:r>
      <w:r w:rsidR="00AD7AB9" w:rsidRPr="00ED1175">
        <w:rPr>
          <w:rFonts w:ascii="宋体" w:eastAsia="宋体" w:hAnsi="宋体" w:hint="eastAsia"/>
          <w:szCs w:val="21"/>
        </w:rPr>
        <w:t>不足/问题</w:t>
      </w:r>
      <w:r w:rsidRPr="00ED1175">
        <w:rPr>
          <w:rFonts w:ascii="宋体" w:eastAsia="宋体" w:hAnsi="宋体"/>
          <w:szCs w:val="21"/>
        </w:rPr>
        <w:t>1</w:t>
      </w:r>
      <w:r w:rsidRPr="00ED1175">
        <w:rPr>
          <w:rFonts w:ascii="宋体" w:eastAsia="宋体" w:hAnsi="宋体" w:hint="eastAsia"/>
          <w:szCs w:val="21"/>
        </w:rPr>
        <w:t>分）</w:t>
      </w:r>
    </w:p>
    <w:p w14:paraId="0E301CFB" w14:textId="77777777" w:rsidR="00926511" w:rsidRDefault="008564A1" w:rsidP="008564A1">
      <w:pPr>
        <w:adjustRightInd w:val="0"/>
        <w:snapToGrid w:val="0"/>
        <w:spacing w:line="350" w:lineRule="exact"/>
        <w:ind w:leftChars="47" w:left="99"/>
        <w:rPr>
          <w:rFonts w:ascii="宋体" w:eastAsia="宋体" w:hAnsi="宋体"/>
          <w:color w:val="FF0000"/>
          <w:szCs w:val="21"/>
        </w:rPr>
      </w:pPr>
      <w:r w:rsidRPr="00ED1175">
        <w:rPr>
          <w:rFonts w:ascii="宋体" w:eastAsia="宋体" w:hAnsi="宋体" w:hint="eastAsia"/>
          <w:szCs w:val="21"/>
        </w:rPr>
        <w:t>②理论分析2分。加速</w:t>
      </w:r>
      <w:r w:rsidRPr="00926511">
        <w:rPr>
          <w:rFonts w:ascii="宋体" w:eastAsia="宋体" w:hAnsi="宋体" w:hint="eastAsia"/>
          <w:szCs w:val="21"/>
        </w:rPr>
        <w:t>科技成果</w:t>
      </w:r>
      <w:r w:rsidRPr="00ED1175">
        <w:rPr>
          <w:rFonts w:ascii="宋体" w:eastAsia="宋体" w:hAnsi="宋体" w:hint="eastAsia"/>
          <w:color w:val="FF0000"/>
          <w:szCs w:val="21"/>
        </w:rPr>
        <w:t>创新应用</w:t>
      </w:r>
      <w:r w:rsidRPr="00ED1175">
        <w:rPr>
          <w:rFonts w:ascii="宋体" w:eastAsia="宋体" w:hAnsi="宋体" w:hint="eastAsia"/>
          <w:szCs w:val="21"/>
        </w:rPr>
        <w:t>，壮大</w:t>
      </w:r>
      <w:r w:rsidRPr="00ED1175">
        <w:rPr>
          <w:rFonts w:ascii="宋体" w:eastAsia="宋体" w:hAnsi="宋体" w:hint="eastAsia"/>
          <w:color w:val="FF0000"/>
          <w:szCs w:val="21"/>
        </w:rPr>
        <w:t>产业发展新动能</w:t>
      </w:r>
      <w:r w:rsidRPr="00ED1175">
        <w:rPr>
          <w:rFonts w:ascii="宋体" w:eastAsia="宋体" w:hAnsi="宋体" w:hint="eastAsia"/>
          <w:szCs w:val="21"/>
        </w:rPr>
        <w:t>，推动</w:t>
      </w:r>
      <w:r w:rsidRPr="00ED1175">
        <w:rPr>
          <w:rFonts w:ascii="宋体" w:eastAsia="宋体" w:hAnsi="宋体" w:hint="eastAsia"/>
          <w:color w:val="FF0000"/>
          <w:szCs w:val="21"/>
        </w:rPr>
        <w:t>经济高质量发展</w:t>
      </w:r>
    </w:p>
    <w:p w14:paraId="7E423061" w14:textId="66D4893F" w:rsidR="00AD7AB9" w:rsidRPr="00ED1175" w:rsidRDefault="008564A1" w:rsidP="00926511">
      <w:pPr>
        <w:adjustRightInd w:val="0"/>
        <w:snapToGrid w:val="0"/>
        <w:spacing w:line="350" w:lineRule="exact"/>
        <w:ind w:leftChars="47" w:left="99" w:firstLineChars="800" w:firstLine="168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（三选二给2分）</w:t>
      </w:r>
    </w:p>
    <w:p w14:paraId="2E29C2C3" w14:textId="07FFBB44" w:rsidR="008564A1" w:rsidRPr="00ED1175" w:rsidRDefault="00AD7AB9" w:rsidP="00AD7AB9">
      <w:pPr>
        <w:adjustRightInd w:val="0"/>
        <w:snapToGrid w:val="0"/>
        <w:spacing w:line="350" w:lineRule="exact"/>
        <w:ind w:leftChars="47" w:left="99" w:firstLineChars="300" w:firstLine="630"/>
        <w:rPr>
          <w:rFonts w:ascii="宋体" w:eastAsia="宋体" w:hAnsi="宋体"/>
          <w:color w:val="0070C0"/>
          <w:szCs w:val="21"/>
        </w:rPr>
      </w:pPr>
      <w:r w:rsidRPr="00ED1175">
        <w:rPr>
          <w:rFonts w:ascii="宋体" w:eastAsia="宋体" w:hAnsi="宋体" w:hint="eastAsia"/>
          <w:color w:val="0070C0"/>
          <w:szCs w:val="21"/>
        </w:rPr>
        <w:t>变通：</w:t>
      </w:r>
      <w:r w:rsidR="008564A1" w:rsidRPr="00ED1175">
        <w:rPr>
          <w:rFonts w:ascii="宋体" w:eastAsia="宋体" w:hAnsi="宋体" w:hint="eastAsia"/>
          <w:color w:val="0070C0"/>
          <w:szCs w:val="21"/>
        </w:rPr>
        <w:t>科技创新</w:t>
      </w:r>
      <w:r w:rsidRPr="00ED1175">
        <w:rPr>
          <w:rFonts w:ascii="宋体" w:eastAsia="宋体" w:hAnsi="宋体" w:hint="eastAsia"/>
          <w:color w:val="0070C0"/>
          <w:szCs w:val="21"/>
        </w:rPr>
        <w:t>/</w:t>
      </w:r>
      <w:r w:rsidR="008564A1" w:rsidRPr="00ED1175">
        <w:rPr>
          <w:rFonts w:ascii="宋体" w:eastAsia="宋体" w:hAnsi="宋体" w:hint="eastAsia"/>
          <w:color w:val="0070C0"/>
          <w:szCs w:val="21"/>
        </w:rPr>
        <w:t>创新驱动</w:t>
      </w:r>
      <w:r w:rsidRPr="00ED1175">
        <w:rPr>
          <w:rFonts w:ascii="宋体" w:eastAsia="宋体" w:hAnsi="宋体" w:hint="eastAsia"/>
          <w:color w:val="0070C0"/>
          <w:szCs w:val="21"/>
        </w:rPr>
        <w:t>/</w:t>
      </w:r>
      <w:r w:rsidR="008564A1" w:rsidRPr="00ED1175">
        <w:rPr>
          <w:rFonts w:ascii="宋体" w:eastAsia="宋体" w:hAnsi="宋体" w:hint="eastAsia"/>
          <w:color w:val="0070C0"/>
          <w:szCs w:val="21"/>
        </w:rPr>
        <w:t>创新是第一动力</w:t>
      </w:r>
      <w:r w:rsidRPr="00ED1175">
        <w:rPr>
          <w:rFonts w:ascii="宋体" w:eastAsia="宋体" w:hAnsi="宋体" w:hint="eastAsia"/>
          <w:color w:val="0070C0"/>
          <w:szCs w:val="21"/>
        </w:rPr>
        <w:t>，</w:t>
      </w:r>
      <w:r w:rsidR="008564A1" w:rsidRPr="00ED1175">
        <w:rPr>
          <w:rFonts w:ascii="宋体" w:eastAsia="宋体" w:hAnsi="宋体" w:hint="eastAsia"/>
          <w:color w:val="0070C0"/>
          <w:szCs w:val="21"/>
        </w:rPr>
        <w:t>1分</w:t>
      </w:r>
    </w:p>
    <w:p w14:paraId="72ADB687" w14:textId="0D403E46" w:rsidR="00926511" w:rsidRDefault="008564A1" w:rsidP="00AD7AB9">
      <w:pPr>
        <w:adjustRightInd w:val="0"/>
        <w:snapToGrid w:val="0"/>
        <w:spacing w:line="350" w:lineRule="exact"/>
        <w:ind w:leftChars="47" w:left="99" w:firstLineChars="600" w:firstLine="1260"/>
        <w:rPr>
          <w:rFonts w:ascii="宋体" w:eastAsia="宋体" w:hAnsi="宋体"/>
          <w:color w:val="0070C0"/>
          <w:szCs w:val="21"/>
        </w:rPr>
      </w:pPr>
      <w:r w:rsidRPr="00ED1175">
        <w:rPr>
          <w:rFonts w:ascii="宋体" w:eastAsia="宋体" w:hAnsi="宋体" w:hint="eastAsia"/>
          <w:color w:val="0070C0"/>
          <w:szCs w:val="21"/>
        </w:rPr>
        <w:t>科技提高劳动生产效率/</w:t>
      </w:r>
      <w:r w:rsidR="00AD7AB9" w:rsidRPr="00ED1175">
        <w:rPr>
          <w:rFonts w:ascii="宋体" w:eastAsia="宋体" w:hAnsi="宋体" w:hint="eastAsia"/>
          <w:color w:val="0070C0"/>
          <w:szCs w:val="21"/>
        </w:rPr>
        <w:t>我国的</w:t>
      </w:r>
      <w:r w:rsidRPr="00ED1175">
        <w:rPr>
          <w:rFonts w:ascii="宋体" w:eastAsia="宋体" w:hAnsi="宋体" w:hint="eastAsia"/>
          <w:color w:val="0070C0"/>
          <w:szCs w:val="21"/>
        </w:rPr>
        <w:t>国际竞争力</w:t>
      </w:r>
      <w:r w:rsidR="00AD7AB9" w:rsidRPr="00ED1175">
        <w:rPr>
          <w:rFonts w:ascii="宋体" w:eastAsia="宋体" w:hAnsi="宋体" w:hint="eastAsia"/>
          <w:color w:val="0070C0"/>
          <w:szCs w:val="21"/>
        </w:rPr>
        <w:t>，</w:t>
      </w:r>
      <w:r w:rsidRPr="00ED1175">
        <w:rPr>
          <w:rFonts w:ascii="宋体" w:eastAsia="宋体" w:hAnsi="宋体" w:hint="eastAsia"/>
          <w:color w:val="0070C0"/>
          <w:szCs w:val="21"/>
        </w:rPr>
        <w:t>1分</w:t>
      </w:r>
    </w:p>
    <w:p w14:paraId="1321765A" w14:textId="78BFD726" w:rsidR="008564A1" w:rsidRPr="00ED1175" w:rsidRDefault="008564A1" w:rsidP="00AD7AB9">
      <w:pPr>
        <w:adjustRightInd w:val="0"/>
        <w:snapToGrid w:val="0"/>
        <w:spacing w:line="350" w:lineRule="exact"/>
        <w:ind w:leftChars="47" w:left="99" w:firstLineChars="600" w:firstLine="1260"/>
        <w:rPr>
          <w:rFonts w:ascii="宋体" w:eastAsia="宋体" w:hAnsi="宋体"/>
          <w:color w:val="0070C0"/>
          <w:szCs w:val="21"/>
        </w:rPr>
      </w:pPr>
      <w:r w:rsidRPr="00ED1175">
        <w:rPr>
          <w:rFonts w:ascii="宋体" w:eastAsia="宋体" w:hAnsi="宋体" w:hint="eastAsia"/>
          <w:color w:val="0070C0"/>
          <w:szCs w:val="21"/>
        </w:rPr>
        <w:t>总分不超过4分</w:t>
      </w:r>
    </w:p>
    <w:p w14:paraId="05C6276D" w14:textId="42F79E8A" w:rsidR="008564A1" w:rsidRPr="00ED1175" w:rsidRDefault="008564A1" w:rsidP="008564A1">
      <w:pPr>
        <w:adjustRightInd w:val="0"/>
        <w:snapToGrid w:val="0"/>
        <w:spacing w:line="350" w:lineRule="exact"/>
        <w:ind w:leftChars="47" w:left="99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（2）建议：</w:t>
      </w:r>
      <w:r w:rsidR="00CA6F26" w:rsidRPr="00ED1175">
        <w:rPr>
          <w:rFonts w:ascii="宋体" w:eastAsia="宋体" w:hAnsi="宋体" w:hint="eastAsia"/>
          <w:szCs w:val="21"/>
        </w:rPr>
        <w:t>6分</w:t>
      </w:r>
    </w:p>
    <w:p w14:paraId="6E4CB0FF" w14:textId="77777777" w:rsidR="001F266D" w:rsidRPr="00ED1175" w:rsidRDefault="008564A1" w:rsidP="001F266D">
      <w:pPr>
        <w:adjustRightInd w:val="0"/>
        <w:snapToGrid w:val="0"/>
        <w:spacing w:line="350" w:lineRule="exact"/>
        <w:ind w:leftChars="47" w:left="1359" w:hangingChars="600" w:hanging="126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①市场角度：</w:t>
      </w:r>
      <w:r w:rsidRPr="00ED1175">
        <w:rPr>
          <w:rFonts w:ascii="宋体" w:eastAsia="宋体" w:hAnsi="宋体" w:hint="eastAsia"/>
          <w:color w:val="FF0000"/>
          <w:szCs w:val="21"/>
        </w:rPr>
        <w:t>发挥市场在资源配置中的决定性作用</w:t>
      </w:r>
      <w:r w:rsidRPr="00ED1175">
        <w:rPr>
          <w:rFonts w:ascii="宋体" w:eastAsia="宋体" w:hAnsi="宋体" w:hint="eastAsia"/>
          <w:szCs w:val="21"/>
        </w:rPr>
        <w:t>（1分</w:t>
      </w:r>
      <w:r w:rsidR="00AD7AB9" w:rsidRPr="00ED1175">
        <w:rPr>
          <w:rFonts w:ascii="宋体" w:eastAsia="宋体" w:hAnsi="宋体" w:hint="eastAsia"/>
          <w:szCs w:val="21"/>
        </w:rPr>
        <w:t>，</w:t>
      </w:r>
      <w:r w:rsidR="00AD7AB9" w:rsidRPr="00ED1175">
        <w:rPr>
          <w:rFonts w:ascii="宋体" w:eastAsia="宋体" w:hAnsi="宋体" w:hint="eastAsia"/>
          <w:color w:val="0070C0"/>
          <w:szCs w:val="21"/>
        </w:rPr>
        <w:t>变通：发挥市场机制作用</w:t>
      </w:r>
      <w:r w:rsidRPr="00ED1175">
        <w:rPr>
          <w:rFonts w:ascii="宋体" w:eastAsia="宋体" w:hAnsi="宋体" w:hint="eastAsia"/>
          <w:szCs w:val="21"/>
        </w:rPr>
        <w:t>）</w:t>
      </w:r>
    </w:p>
    <w:p w14:paraId="1DE33413" w14:textId="026CF33D" w:rsidR="008564A1" w:rsidRPr="00ED1175" w:rsidRDefault="008564A1" w:rsidP="001F266D">
      <w:pPr>
        <w:adjustRightInd w:val="0"/>
        <w:snapToGrid w:val="0"/>
        <w:spacing w:line="350" w:lineRule="exact"/>
        <w:ind w:leftChars="647" w:left="1359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color w:val="FF0000"/>
          <w:szCs w:val="21"/>
        </w:rPr>
        <w:t>研发与市场需求对接</w:t>
      </w:r>
      <w:r w:rsidRPr="00ED1175">
        <w:rPr>
          <w:rFonts w:ascii="宋体" w:eastAsia="宋体" w:hAnsi="宋体" w:hint="eastAsia"/>
          <w:szCs w:val="21"/>
        </w:rPr>
        <w:t>（1分</w:t>
      </w:r>
      <w:r w:rsidR="00AD7AB9" w:rsidRPr="00ED1175">
        <w:rPr>
          <w:rFonts w:ascii="宋体" w:eastAsia="宋体" w:hAnsi="宋体" w:hint="eastAsia"/>
          <w:szCs w:val="21"/>
        </w:rPr>
        <w:t>，</w:t>
      </w:r>
      <w:r w:rsidR="00AD7AB9" w:rsidRPr="00ED1175">
        <w:rPr>
          <w:rFonts w:ascii="宋体" w:eastAsia="宋体" w:hAnsi="宋体" w:hint="eastAsia"/>
          <w:color w:val="0070C0"/>
          <w:szCs w:val="21"/>
        </w:rPr>
        <w:t>变通：</w:t>
      </w:r>
      <w:r w:rsidR="00926511">
        <w:rPr>
          <w:rFonts w:ascii="宋体" w:eastAsia="宋体" w:hAnsi="宋体" w:hint="eastAsia"/>
          <w:color w:val="0070C0"/>
          <w:szCs w:val="21"/>
        </w:rPr>
        <w:t>扩大</w:t>
      </w:r>
      <w:r w:rsidR="001F266D" w:rsidRPr="00ED1175">
        <w:rPr>
          <w:rFonts w:ascii="宋体" w:eastAsia="宋体" w:hAnsi="宋体" w:hint="eastAsia"/>
          <w:color w:val="0070C0"/>
          <w:szCs w:val="21"/>
        </w:rPr>
        <w:t>企业获取</w:t>
      </w:r>
      <w:r w:rsidR="00926511">
        <w:rPr>
          <w:rFonts w:ascii="宋体" w:eastAsia="宋体" w:hAnsi="宋体" w:hint="eastAsia"/>
          <w:color w:val="0070C0"/>
          <w:szCs w:val="21"/>
        </w:rPr>
        <w:t>专利</w:t>
      </w:r>
      <w:r w:rsidR="001F266D" w:rsidRPr="00ED1175">
        <w:rPr>
          <w:rFonts w:ascii="宋体" w:eastAsia="宋体" w:hAnsi="宋体" w:hint="eastAsia"/>
          <w:color w:val="0070C0"/>
          <w:szCs w:val="21"/>
        </w:rPr>
        <w:t>技术渠道</w:t>
      </w:r>
      <w:r w:rsidRPr="00ED1175">
        <w:rPr>
          <w:rFonts w:ascii="宋体" w:eastAsia="宋体" w:hAnsi="宋体" w:hint="eastAsia"/>
          <w:szCs w:val="21"/>
        </w:rPr>
        <w:t>）；</w:t>
      </w:r>
    </w:p>
    <w:p w14:paraId="43D776CB" w14:textId="4F3EEAD9" w:rsidR="008564A1" w:rsidRPr="00ED1175" w:rsidRDefault="008564A1" w:rsidP="008564A1">
      <w:pPr>
        <w:adjustRightInd w:val="0"/>
        <w:snapToGrid w:val="0"/>
        <w:spacing w:line="350" w:lineRule="exact"/>
        <w:ind w:leftChars="47" w:left="99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②政府角度：</w:t>
      </w:r>
      <w:r w:rsidRPr="00ED1175">
        <w:rPr>
          <w:rFonts w:ascii="宋体" w:eastAsia="宋体" w:hAnsi="宋体" w:hint="eastAsia"/>
          <w:color w:val="FF0000"/>
          <w:szCs w:val="21"/>
        </w:rPr>
        <w:t>财政支持</w:t>
      </w:r>
      <w:r w:rsidRPr="00ED1175">
        <w:rPr>
          <w:rFonts w:ascii="宋体" w:eastAsia="宋体" w:hAnsi="宋体" w:hint="eastAsia"/>
          <w:szCs w:val="21"/>
        </w:rPr>
        <w:t>、</w:t>
      </w:r>
      <w:r w:rsidRPr="00ED1175">
        <w:rPr>
          <w:rFonts w:ascii="宋体" w:eastAsia="宋体" w:hAnsi="宋体" w:hint="eastAsia"/>
          <w:color w:val="FF0000"/>
          <w:szCs w:val="21"/>
        </w:rPr>
        <w:t>科技服务</w:t>
      </w:r>
      <w:r w:rsidRPr="00ED1175">
        <w:rPr>
          <w:rFonts w:ascii="宋体" w:eastAsia="宋体" w:hAnsi="宋体" w:hint="eastAsia"/>
          <w:szCs w:val="21"/>
        </w:rPr>
        <w:t>、</w:t>
      </w:r>
      <w:r w:rsidRPr="00ED1175">
        <w:rPr>
          <w:rFonts w:ascii="宋体" w:eastAsia="宋体" w:hAnsi="宋体" w:hint="eastAsia"/>
          <w:color w:val="FF0000"/>
          <w:szCs w:val="21"/>
        </w:rPr>
        <w:t>市场监管</w:t>
      </w:r>
      <w:r w:rsidR="001F266D" w:rsidRPr="00ED1175">
        <w:rPr>
          <w:rFonts w:ascii="宋体" w:eastAsia="宋体" w:hAnsi="宋体" w:hint="eastAsia"/>
          <w:szCs w:val="21"/>
        </w:rPr>
        <w:t>，</w:t>
      </w:r>
      <w:r w:rsidRPr="00ED1175">
        <w:rPr>
          <w:rFonts w:ascii="宋体" w:eastAsia="宋体" w:hAnsi="宋体" w:hint="eastAsia"/>
          <w:szCs w:val="21"/>
        </w:rPr>
        <w:t>三选二，2分；</w:t>
      </w:r>
    </w:p>
    <w:p w14:paraId="3BF517F9" w14:textId="5EA12D04" w:rsidR="008564A1" w:rsidRPr="00ED1175" w:rsidRDefault="008564A1" w:rsidP="001F266D">
      <w:pPr>
        <w:adjustRightInd w:val="0"/>
        <w:snapToGrid w:val="0"/>
        <w:spacing w:line="350" w:lineRule="exact"/>
        <w:ind w:leftChars="47" w:left="99" w:firstLineChars="300" w:firstLine="630"/>
        <w:rPr>
          <w:rFonts w:ascii="宋体" w:eastAsia="宋体" w:hAnsi="宋体"/>
          <w:color w:val="0070C0"/>
          <w:szCs w:val="21"/>
        </w:rPr>
      </w:pPr>
      <w:r w:rsidRPr="00ED1175">
        <w:rPr>
          <w:rFonts w:ascii="宋体" w:eastAsia="宋体" w:hAnsi="宋体" w:hint="eastAsia"/>
          <w:color w:val="0070C0"/>
          <w:szCs w:val="21"/>
        </w:rPr>
        <w:t>变通：减税减费</w:t>
      </w:r>
      <w:r w:rsidR="001F266D" w:rsidRPr="00ED1175">
        <w:rPr>
          <w:rFonts w:ascii="宋体" w:eastAsia="宋体" w:hAnsi="宋体" w:hint="eastAsia"/>
          <w:color w:val="0070C0"/>
          <w:szCs w:val="21"/>
        </w:rPr>
        <w:t>/</w:t>
      </w:r>
      <w:r w:rsidRPr="00ED1175">
        <w:rPr>
          <w:rFonts w:ascii="宋体" w:eastAsia="宋体" w:hAnsi="宋体" w:hint="eastAsia"/>
          <w:color w:val="0070C0"/>
          <w:szCs w:val="21"/>
        </w:rPr>
        <w:t>公共服务</w:t>
      </w:r>
      <w:r w:rsidR="001F266D" w:rsidRPr="00ED1175">
        <w:rPr>
          <w:rFonts w:ascii="宋体" w:eastAsia="宋体" w:hAnsi="宋体" w:hint="eastAsia"/>
          <w:color w:val="0070C0"/>
          <w:szCs w:val="21"/>
        </w:rPr>
        <w:t>/</w:t>
      </w:r>
      <w:r w:rsidRPr="00ED1175">
        <w:rPr>
          <w:rFonts w:ascii="宋体" w:eastAsia="宋体" w:hAnsi="宋体" w:hint="eastAsia"/>
          <w:color w:val="0070C0"/>
          <w:szCs w:val="21"/>
        </w:rPr>
        <w:t>政府发挥经济职能</w:t>
      </w:r>
      <w:r w:rsidR="001F266D" w:rsidRPr="00ED1175">
        <w:rPr>
          <w:rFonts w:ascii="宋体" w:eastAsia="宋体" w:hAnsi="宋体" w:hint="eastAsia"/>
          <w:color w:val="0070C0"/>
          <w:szCs w:val="21"/>
        </w:rPr>
        <w:t>等，</w:t>
      </w:r>
      <w:r w:rsidRPr="00ED1175">
        <w:rPr>
          <w:rFonts w:ascii="宋体" w:eastAsia="宋体" w:hAnsi="宋体" w:hint="eastAsia"/>
          <w:color w:val="0070C0"/>
          <w:szCs w:val="21"/>
        </w:rPr>
        <w:t>1分，最高不超过2分；</w:t>
      </w:r>
    </w:p>
    <w:p w14:paraId="2AD97EA2" w14:textId="77777777" w:rsidR="00CA6F26" w:rsidRPr="00ED1175" w:rsidRDefault="008564A1" w:rsidP="00CA6F26">
      <w:pPr>
        <w:adjustRightInd w:val="0"/>
        <w:snapToGrid w:val="0"/>
        <w:spacing w:line="350" w:lineRule="exact"/>
        <w:ind w:leftChars="47" w:left="729" w:hangingChars="300" w:hanging="63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③分配角度：健全</w:t>
      </w:r>
      <w:r w:rsidRPr="00ED1175">
        <w:rPr>
          <w:rFonts w:ascii="宋体" w:eastAsia="宋体" w:hAnsi="宋体" w:hint="eastAsia"/>
          <w:color w:val="FF0000"/>
          <w:szCs w:val="21"/>
        </w:rPr>
        <w:t>知识技术要素由市场决定报酬的分配机制</w:t>
      </w:r>
      <w:r w:rsidRPr="00ED1175">
        <w:rPr>
          <w:rFonts w:ascii="宋体" w:eastAsia="宋体" w:hAnsi="宋体" w:hint="eastAsia"/>
          <w:color w:val="000000" w:themeColor="text1"/>
          <w:szCs w:val="21"/>
        </w:rPr>
        <w:t>（</w:t>
      </w:r>
      <w:r w:rsidRPr="00ED1175">
        <w:rPr>
          <w:rFonts w:ascii="宋体" w:eastAsia="宋体" w:hAnsi="宋体"/>
          <w:color w:val="000000" w:themeColor="text1"/>
          <w:szCs w:val="21"/>
        </w:rPr>
        <w:t>2</w:t>
      </w:r>
      <w:r w:rsidRPr="00ED1175">
        <w:rPr>
          <w:rFonts w:ascii="宋体" w:eastAsia="宋体" w:hAnsi="宋体" w:hint="eastAsia"/>
          <w:color w:val="000000" w:themeColor="text1"/>
          <w:szCs w:val="21"/>
        </w:rPr>
        <w:t>分）</w:t>
      </w:r>
      <w:r w:rsidRPr="00ED1175">
        <w:rPr>
          <w:rFonts w:ascii="宋体" w:eastAsia="宋体" w:hAnsi="宋体" w:hint="eastAsia"/>
          <w:szCs w:val="21"/>
        </w:rPr>
        <w:t>，激励创新。</w:t>
      </w:r>
    </w:p>
    <w:p w14:paraId="1ADB1E99" w14:textId="70422029" w:rsidR="008564A1" w:rsidRPr="00ED1175" w:rsidRDefault="008564A1" w:rsidP="00CA6F26">
      <w:pPr>
        <w:adjustRightInd w:val="0"/>
        <w:snapToGrid w:val="0"/>
        <w:spacing w:line="350" w:lineRule="exact"/>
        <w:ind w:leftChars="347" w:left="729"/>
        <w:rPr>
          <w:rFonts w:ascii="宋体" w:eastAsia="宋体" w:hAnsi="宋体"/>
          <w:color w:val="0070C0"/>
          <w:szCs w:val="21"/>
        </w:rPr>
      </w:pPr>
      <w:r w:rsidRPr="00ED1175">
        <w:rPr>
          <w:rFonts w:ascii="宋体" w:eastAsia="宋体" w:hAnsi="宋体" w:hint="eastAsia"/>
          <w:color w:val="0070C0"/>
          <w:szCs w:val="21"/>
        </w:rPr>
        <w:t>变通：</w:t>
      </w:r>
      <w:r w:rsidR="00926511">
        <w:rPr>
          <w:rFonts w:ascii="宋体" w:eastAsia="宋体" w:hAnsi="宋体" w:hint="eastAsia"/>
          <w:color w:val="0070C0"/>
          <w:szCs w:val="21"/>
        </w:rPr>
        <w:t>专利</w:t>
      </w:r>
      <w:r w:rsidRPr="00ED1175">
        <w:rPr>
          <w:rFonts w:ascii="宋体" w:eastAsia="宋体" w:hAnsi="宋体" w:hint="eastAsia"/>
          <w:color w:val="0070C0"/>
          <w:szCs w:val="21"/>
        </w:rPr>
        <w:t>入股，1分</w:t>
      </w:r>
    </w:p>
    <w:p w14:paraId="63318E19" w14:textId="74AEF905" w:rsidR="008564A1" w:rsidRPr="00ED1175" w:rsidRDefault="008564A1" w:rsidP="008564A1">
      <w:pPr>
        <w:adjustRightInd w:val="0"/>
        <w:snapToGrid w:val="0"/>
        <w:spacing w:line="350" w:lineRule="exact"/>
        <w:ind w:leftChars="47" w:left="99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④毫不动摇支持创新型非公经济发展</w:t>
      </w:r>
      <w:r w:rsidR="00926511">
        <w:rPr>
          <w:rFonts w:ascii="宋体" w:eastAsia="宋体" w:hAnsi="宋体" w:hint="eastAsia"/>
          <w:szCs w:val="21"/>
        </w:rPr>
        <w:t>/</w:t>
      </w:r>
      <w:r w:rsidR="00CA6F26" w:rsidRPr="00ED1175">
        <w:rPr>
          <w:rFonts w:ascii="宋体" w:eastAsia="宋体" w:hAnsi="宋体" w:hint="eastAsia"/>
          <w:szCs w:val="21"/>
        </w:rPr>
        <w:t>融资支持小</w:t>
      </w:r>
      <w:proofErr w:type="gramStart"/>
      <w:r w:rsidR="00CA6F26" w:rsidRPr="00ED1175">
        <w:rPr>
          <w:rFonts w:ascii="宋体" w:eastAsia="宋体" w:hAnsi="宋体" w:hint="eastAsia"/>
          <w:szCs w:val="21"/>
        </w:rPr>
        <w:t>微企业</w:t>
      </w:r>
      <w:proofErr w:type="gramEnd"/>
      <w:r w:rsidR="00CA6F26" w:rsidRPr="00ED1175">
        <w:rPr>
          <w:rFonts w:ascii="宋体" w:eastAsia="宋体" w:hAnsi="宋体" w:hint="eastAsia"/>
          <w:szCs w:val="21"/>
        </w:rPr>
        <w:t>创新</w:t>
      </w:r>
      <w:r w:rsidR="00926511">
        <w:rPr>
          <w:rFonts w:ascii="宋体" w:eastAsia="宋体" w:hAnsi="宋体" w:hint="eastAsia"/>
          <w:szCs w:val="21"/>
        </w:rPr>
        <w:t>，</w:t>
      </w:r>
      <w:r w:rsidRPr="00ED1175">
        <w:rPr>
          <w:rFonts w:ascii="宋体" w:eastAsia="宋体" w:hAnsi="宋体" w:hint="eastAsia"/>
          <w:szCs w:val="21"/>
        </w:rPr>
        <w:t>1分，总分不超过6分。</w:t>
      </w:r>
    </w:p>
    <w:p w14:paraId="7F254FF6" w14:textId="4917061B" w:rsidR="008564A1" w:rsidRPr="00ED1175" w:rsidRDefault="008564A1" w:rsidP="008564A1">
      <w:pPr>
        <w:adjustRightInd w:val="0"/>
        <w:snapToGrid w:val="0"/>
        <w:spacing w:line="350" w:lineRule="exact"/>
        <w:ind w:leftChars="47" w:left="99"/>
        <w:rPr>
          <w:rFonts w:ascii="宋体" w:eastAsia="宋体" w:hAnsi="宋体"/>
        </w:rPr>
      </w:pPr>
      <w:r w:rsidRPr="00ED1175">
        <w:rPr>
          <w:rFonts w:ascii="宋体" w:eastAsia="宋体" w:hAnsi="宋体" w:hint="eastAsia"/>
          <w:szCs w:val="21"/>
        </w:rPr>
        <w:t>⑤全卷不得分的情况下，</w:t>
      </w:r>
      <w:r w:rsidR="00926511">
        <w:rPr>
          <w:rFonts w:ascii="宋体" w:eastAsia="宋体" w:hAnsi="宋体" w:hint="eastAsia"/>
          <w:szCs w:val="21"/>
        </w:rPr>
        <w:t>答了</w:t>
      </w:r>
      <w:r w:rsidRPr="00ED1175">
        <w:rPr>
          <w:rFonts w:ascii="宋体" w:eastAsia="宋体" w:hAnsi="宋体" w:hint="eastAsia"/>
          <w:szCs w:val="21"/>
        </w:rPr>
        <w:t>基本经济制度的内容，表述</w:t>
      </w:r>
      <w:r w:rsidR="00CA6F26" w:rsidRPr="00ED1175">
        <w:rPr>
          <w:rFonts w:ascii="宋体" w:eastAsia="宋体" w:hAnsi="宋体" w:hint="eastAsia"/>
          <w:szCs w:val="21"/>
        </w:rPr>
        <w:t>完整准确</w:t>
      </w:r>
      <w:r w:rsidRPr="00ED1175">
        <w:rPr>
          <w:rFonts w:ascii="宋体" w:eastAsia="宋体" w:hAnsi="宋体" w:hint="eastAsia"/>
          <w:szCs w:val="21"/>
        </w:rPr>
        <w:t>，1分，鼓励作答。</w:t>
      </w:r>
    </w:p>
    <w:p w14:paraId="127C9AC1" w14:textId="77777777" w:rsidR="00CA6F26" w:rsidRPr="00ED1175" w:rsidRDefault="00CA6F26" w:rsidP="008564A1">
      <w:pPr>
        <w:adjustRightInd w:val="0"/>
        <w:snapToGrid w:val="0"/>
        <w:spacing w:line="350" w:lineRule="exact"/>
        <w:ind w:leftChars="47" w:left="99"/>
        <w:rPr>
          <w:rFonts w:ascii="宋体" w:eastAsia="宋体" w:hAnsi="宋体"/>
          <w:szCs w:val="21"/>
        </w:rPr>
      </w:pPr>
    </w:p>
    <w:p w14:paraId="2B675ACC" w14:textId="0EC2815C" w:rsidR="006C10F4" w:rsidRPr="00FD19C3" w:rsidRDefault="008564A1" w:rsidP="00FD19C3">
      <w:pPr>
        <w:rPr>
          <w:rFonts w:ascii="宋体" w:eastAsia="宋体" w:hAnsi="宋体"/>
          <w:b/>
          <w:bCs/>
          <w:color w:val="0070C0"/>
          <w:szCs w:val="21"/>
        </w:rPr>
      </w:pPr>
      <w:r w:rsidRPr="00ED1175">
        <w:rPr>
          <w:rFonts w:ascii="宋体" w:eastAsia="宋体" w:hAnsi="宋体" w:hint="eastAsia"/>
          <w:szCs w:val="21"/>
        </w:rPr>
        <w:t>1</w:t>
      </w:r>
      <w:r w:rsidRPr="00ED1175">
        <w:rPr>
          <w:rFonts w:ascii="宋体" w:eastAsia="宋体" w:hAnsi="宋体"/>
          <w:szCs w:val="21"/>
        </w:rPr>
        <w:t>8.</w:t>
      </w:r>
      <w:r w:rsidR="00CA6F26" w:rsidRPr="00ED1175">
        <w:rPr>
          <w:rFonts w:ascii="宋体" w:eastAsia="宋体" w:hAnsi="宋体" w:hint="eastAsia"/>
          <w:szCs w:val="21"/>
        </w:rPr>
        <w:t>（9分）</w:t>
      </w:r>
      <w:r w:rsidR="006C10F4" w:rsidRPr="00FD19C3">
        <w:rPr>
          <w:rFonts w:ascii="宋体" w:eastAsia="宋体" w:hAnsi="宋体" w:hint="eastAsia"/>
          <w:b/>
          <w:bCs/>
          <w:color w:val="0070C0"/>
          <w:szCs w:val="21"/>
        </w:rPr>
        <w:t>思路：从坚持和加强党的领导、</w:t>
      </w:r>
      <w:r w:rsidR="00926511" w:rsidRPr="00FD19C3">
        <w:rPr>
          <w:rFonts w:ascii="宋体" w:eastAsia="宋体" w:hAnsi="宋体" w:hint="eastAsia"/>
          <w:b/>
          <w:bCs/>
          <w:color w:val="0070C0"/>
          <w:szCs w:val="21"/>
        </w:rPr>
        <w:t>人民民主</w:t>
      </w:r>
      <w:r w:rsidR="006C10F4" w:rsidRPr="00FD19C3">
        <w:rPr>
          <w:rFonts w:ascii="宋体" w:eastAsia="宋体" w:hAnsi="宋体" w:hint="eastAsia"/>
          <w:b/>
          <w:bCs/>
          <w:color w:val="0070C0"/>
          <w:szCs w:val="21"/>
        </w:rPr>
        <w:t>民主、国家治理三个层面，从现象释义到意义分析</w:t>
      </w:r>
      <w:r w:rsidR="00CA6F26" w:rsidRPr="00FD19C3">
        <w:rPr>
          <w:rFonts w:ascii="宋体" w:eastAsia="宋体" w:hAnsi="宋体" w:hint="eastAsia"/>
          <w:b/>
          <w:bCs/>
          <w:color w:val="0070C0"/>
          <w:szCs w:val="21"/>
        </w:rPr>
        <w:t>，展开</w:t>
      </w:r>
      <w:r w:rsidR="006C10F4" w:rsidRPr="00FD19C3">
        <w:rPr>
          <w:rFonts w:ascii="宋体" w:eastAsia="宋体" w:hAnsi="宋体" w:hint="eastAsia"/>
          <w:b/>
          <w:bCs/>
          <w:color w:val="0070C0"/>
          <w:szCs w:val="21"/>
        </w:rPr>
        <w:t>逻辑</w:t>
      </w:r>
      <w:r w:rsidR="00926511" w:rsidRPr="00FD19C3">
        <w:rPr>
          <w:rFonts w:ascii="宋体" w:eastAsia="宋体" w:hAnsi="宋体" w:hint="eastAsia"/>
          <w:b/>
          <w:bCs/>
          <w:color w:val="0070C0"/>
          <w:szCs w:val="21"/>
        </w:rPr>
        <w:t>阐释。</w:t>
      </w:r>
    </w:p>
    <w:p w14:paraId="37130FA3" w14:textId="4E80A77C" w:rsidR="006C10F4" w:rsidRPr="00DC05F9" w:rsidRDefault="000C68E4" w:rsidP="00081ACF">
      <w:pPr>
        <w:ind w:firstLineChars="200" w:firstLine="422"/>
        <w:rPr>
          <w:rFonts w:ascii="宋体" w:eastAsia="宋体" w:hAnsi="宋体"/>
          <w:b/>
          <w:bCs/>
          <w:color w:val="0070C0"/>
          <w:szCs w:val="21"/>
        </w:rPr>
      </w:pPr>
      <w:r>
        <w:rPr>
          <w:rFonts w:ascii="宋体" w:eastAsia="宋体" w:hAnsi="宋体" w:hint="eastAsia"/>
          <w:b/>
          <w:bCs/>
          <w:color w:val="0070C0"/>
          <w:szCs w:val="21"/>
        </w:rPr>
        <w:t>【</w:t>
      </w:r>
      <w:r w:rsidRPr="00DC05F9">
        <w:rPr>
          <w:rFonts w:ascii="宋体" w:eastAsia="宋体" w:hAnsi="宋体" w:hint="eastAsia"/>
          <w:b/>
          <w:bCs/>
          <w:color w:val="0070C0"/>
          <w:szCs w:val="21"/>
        </w:rPr>
        <w:t>赋分</w:t>
      </w:r>
      <w:r>
        <w:rPr>
          <w:rFonts w:ascii="宋体" w:eastAsia="宋体" w:hAnsi="宋体" w:hint="eastAsia"/>
          <w:b/>
          <w:bCs/>
          <w:color w:val="0070C0"/>
          <w:szCs w:val="21"/>
        </w:rPr>
        <w:t>】</w:t>
      </w:r>
    </w:p>
    <w:p w14:paraId="714BBDA6" w14:textId="0ADB225F" w:rsidR="006C10F4" w:rsidRPr="00ED1175" w:rsidRDefault="00081ACF" w:rsidP="00081ACF">
      <w:pPr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1</w:t>
      </w:r>
      <w:r w:rsidRPr="00ED1175">
        <w:rPr>
          <w:rFonts w:ascii="宋体" w:eastAsia="宋体" w:hAnsi="宋体"/>
          <w:szCs w:val="21"/>
        </w:rPr>
        <w:t>.</w:t>
      </w:r>
      <w:r w:rsidR="006C10F4" w:rsidRPr="00ED1175">
        <w:rPr>
          <w:rFonts w:ascii="宋体" w:eastAsia="宋体" w:hAnsi="宋体" w:hint="eastAsia"/>
          <w:szCs w:val="21"/>
        </w:rPr>
        <w:t>释义</w:t>
      </w:r>
      <w:r w:rsidRPr="00926511">
        <w:rPr>
          <w:rFonts w:ascii="宋体" w:eastAsia="宋体" w:hAnsi="宋体" w:hint="eastAsia"/>
          <w:color w:val="FF0000"/>
          <w:szCs w:val="21"/>
        </w:rPr>
        <w:t>“全过程人民民主”</w:t>
      </w:r>
      <w:r w:rsidR="006C10F4" w:rsidRPr="00926511">
        <w:rPr>
          <w:rFonts w:ascii="宋体" w:eastAsia="宋体" w:hAnsi="宋体" w:hint="eastAsia"/>
          <w:color w:val="FF0000"/>
          <w:szCs w:val="21"/>
        </w:rPr>
        <w:t>的本质</w:t>
      </w:r>
      <w:r w:rsidRPr="00ED1175">
        <w:rPr>
          <w:rFonts w:ascii="宋体" w:eastAsia="宋体" w:hAnsi="宋体" w:hint="eastAsia"/>
          <w:szCs w:val="21"/>
        </w:rPr>
        <w:t>，</w:t>
      </w:r>
      <w:r w:rsidR="006C10F4" w:rsidRPr="00ED1175">
        <w:rPr>
          <w:rFonts w:ascii="宋体" w:eastAsia="宋体" w:hAnsi="宋体" w:hint="eastAsia"/>
          <w:szCs w:val="21"/>
        </w:rPr>
        <w:t>1分；</w:t>
      </w:r>
    </w:p>
    <w:p w14:paraId="01B7768E" w14:textId="5B143E1C" w:rsidR="006C10F4" w:rsidRPr="00ED1175" w:rsidRDefault="00081ACF" w:rsidP="00081ACF">
      <w:pPr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2</w:t>
      </w:r>
      <w:r w:rsidRPr="00ED1175">
        <w:rPr>
          <w:rFonts w:ascii="宋体" w:eastAsia="宋体" w:hAnsi="宋体"/>
          <w:szCs w:val="21"/>
        </w:rPr>
        <w:t>.</w:t>
      </w:r>
      <w:r w:rsidR="00926511">
        <w:rPr>
          <w:rFonts w:ascii="宋体" w:eastAsia="宋体" w:hAnsi="宋体" w:hint="eastAsia"/>
          <w:szCs w:val="21"/>
        </w:rPr>
        <w:t>理念</w:t>
      </w:r>
      <w:r w:rsidR="006C10F4" w:rsidRPr="00ED1175">
        <w:rPr>
          <w:rFonts w:ascii="宋体" w:eastAsia="宋体" w:hAnsi="宋体" w:hint="eastAsia"/>
          <w:szCs w:val="21"/>
        </w:rPr>
        <w:t>入法的</w:t>
      </w:r>
      <w:r w:rsidR="00926511">
        <w:rPr>
          <w:rFonts w:ascii="宋体" w:eastAsia="宋体" w:hAnsi="宋体" w:hint="eastAsia"/>
          <w:szCs w:val="21"/>
        </w:rPr>
        <w:t>实</w:t>
      </w:r>
      <w:r w:rsidR="006C10F4" w:rsidRPr="00ED1175">
        <w:rPr>
          <w:rFonts w:ascii="宋体" w:eastAsia="宋体" w:hAnsi="宋体" w:hint="eastAsia"/>
          <w:szCs w:val="21"/>
        </w:rPr>
        <w:t>质</w:t>
      </w:r>
      <w:r w:rsidRPr="00ED1175">
        <w:rPr>
          <w:rFonts w:ascii="宋体" w:eastAsia="宋体" w:hAnsi="宋体" w:hint="eastAsia"/>
          <w:szCs w:val="21"/>
        </w:rPr>
        <w:t>：</w:t>
      </w:r>
      <w:r w:rsidR="00187146">
        <w:rPr>
          <w:rFonts w:ascii="宋体" w:eastAsia="宋体" w:hAnsi="宋体" w:hint="eastAsia"/>
          <w:szCs w:val="21"/>
        </w:rPr>
        <w:t>是</w:t>
      </w:r>
      <w:r w:rsidR="006C10F4" w:rsidRPr="00ED1175">
        <w:rPr>
          <w:rFonts w:ascii="宋体" w:eastAsia="宋体" w:hAnsi="宋体" w:hint="eastAsia"/>
          <w:color w:val="FF0000"/>
          <w:szCs w:val="21"/>
        </w:rPr>
        <w:t>坚持党的领导、人民当家</w:t>
      </w:r>
      <w:r w:rsidR="00CA6F26" w:rsidRPr="00ED1175">
        <w:rPr>
          <w:rFonts w:ascii="宋体" w:eastAsia="宋体" w:hAnsi="宋体" w:hint="eastAsia"/>
          <w:color w:val="FF0000"/>
          <w:szCs w:val="21"/>
        </w:rPr>
        <w:t>作</w:t>
      </w:r>
      <w:r w:rsidR="006C10F4" w:rsidRPr="00ED1175">
        <w:rPr>
          <w:rFonts w:ascii="宋体" w:eastAsia="宋体" w:hAnsi="宋体" w:hint="eastAsia"/>
          <w:color w:val="FF0000"/>
          <w:szCs w:val="21"/>
        </w:rPr>
        <w:t>主、依法治国有机统一的具体体现</w:t>
      </w:r>
      <w:r w:rsidRPr="00ED1175">
        <w:rPr>
          <w:rFonts w:ascii="宋体" w:eastAsia="宋体" w:hAnsi="宋体" w:hint="eastAsia"/>
          <w:szCs w:val="21"/>
        </w:rPr>
        <w:t>，</w:t>
      </w:r>
      <w:r w:rsidR="006C10F4" w:rsidRPr="00ED1175">
        <w:rPr>
          <w:rFonts w:ascii="宋体" w:eastAsia="宋体" w:hAnsi="宋体" w:hint="eastAsia"/>
          <w:szCs w:val="21"/>
        </w:rPr>
        <w:t>1分；</w:t>
      </w:r>
    </w:p>
    <w:p w14:paraId="55E19759" w14:textId="329FB142" w:rsidR="006C10F4" w:rsidRPr="00ED1175" w:rsidRDefault="00081ACF" w:rsidP="00081ACF">
      <w:pPr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3</w:t>
      </w:r>
      <w:r w:rsidRPr="00ED1175">
        <w:rPr>
          <w:rFonts w:ascii="宋体" w:eastAsia="宋体" w:hAnsi="宋体"/>
          <w:szCs w:val="21"/>
        </w:rPr>
        <w:t>.</w:t>
      </w:r>
      <w:r w:rsidR="006C10F4" w:rsidRPr="00ED1175">
        <w:rPr>
          <w:rFonts w:ascii="宋体" w:eastAsia="宋体" w:hAnsi="宋体" w:hint="eastAsia"/>
          <w:szCs w:val="21"/>
        </w:rPr>
        <w:t>入法的意义</w:t>
      </w:r>
      <w:r w:rsidR="00187146">
        <w:rPr>
          <w:rFonts w:ascii="宋体" w:eastAsia="宋体" w:hAnsi="宋体" w:hint="eastAsia"/>
          <w:szCs w:val="21"/>
        </w:rPr>
        <w:t>分析</w:t>
      </w:r>
      <w:r w:rsidR="006C10F4" w:rsidRPr="00ED1175">
        <w:rPr>
          <w:rFonts w:ascii="宋体" w:eastAsia="宋体" w:hAnsi="宋体" w:hint="eastAsia"/>
          <w:szCs w:val="21"/>
        </w:rPr>
        <w:t>：</w:t>
      </w:r>
      <w:r w:rsidRPr="00ED1175">
        <w:rPr>
          <w:rFonts w:ascii="宋体" w:eastAsia="宋体" w:hAnsi="宋体" w:hint="eastAsia"/>
          <w:szCs w:val="21"/>
        </w:rPr>
        <w:t>7分，</w:t>
      </w:r>
      <w:r w:rsidR="00330571" w:rsidRPr="00ED1175">
        <w:rPr>
          <w:rFonts w:ascii="宋体" w:eastAsia="宋体" w:hAnsi="宋体" w:hint="eastAsia"/>
          <w:szCs w:val="21"/>
        </w:rPr>
        <w:t>过程+结果，</w:t>
      </w:r>
      <w:r w:rsidR="006C10F4" w:rsidRPr="00ED1175">
        <w:rPr>
          <w:rFonts w:ascii="宋体" w:eastAsia="宋体" w:hAnsi="宋体" w:hint="eastAsia"/>
          <w:szCs w:val="21"/>
        </w:rPr>
        <w:t>三个角度</w:t>
      </w:r>
    </w:p>
    <w:p w14:paraId="62EDC696" w14:textId="159665CD" w:rsidR="00081ACF" w:rsidRPr="00ED1175" w:rsidRDefault="006C10F4" w:rsidP="00CA6F26">
      <w:pPr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角度</w:t>
      </w:r>
      <w:r w:rsidR="00CA6F26" w:rsidRPr="00ED1175">
        <w:rPr>
          <w:rFonts w:ascii="宋体" w:eastAsia="宋体" w:hAnsi="宋体" w:hint="eastAsia"/>
          <w:szCs w:val="21"/>
        </w:rPr>
        <w:t>1</w:t>
      </w:r>
      <w:r w:rsidRPr="00ED1175">
        <w:rPr>
          <w:rFonts w:ascii="宋体" w:eastAsia="宋体" w:hAnsi="宋体" w:hint="eastAsia"/>
          <w:szCs w:val="21"/>
        </w:rPr>
        <w:t>，党的领导</w:t>
      </w:r>
      <w:r w:rsidR="00081ACF" w:rsidRPr="00ED1175">
        <w:rPr>
          <w:rFonts w:ascii="宋体" w:eastAsia="宋体" w:hAnsi="宋体" w:hint="eastAsia"/>
          <w:szCs w:val="21"/>
        </w:rPr>
        <w:t>，</w:t>
      </w:r>
      <w:r w:rsidRPr="00ED1175">
        <w:rPr>
          <w:rFonts w:ascii="宋体" w:eastAsia="宋体" w:hAnsi="宋体" w:hint="eastAsia"/>
          <w:szCs w:val="21"/>
        </w:rPr>
        <w:t>2分：</w:t>
      </w:r>
    </w:p>
    <w:p w14:paraId="2B3F1AC5" w14:textId="1A47229B" w:rsidR="00081ACF" w:rsidRPr="00ED1175" w:rsidRDefault="006C10F4" w:rsidP="00081ACF">
      <w:pPr>
        <w:ind w:firstLineChars="600" w:firstLine="126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color w:val="FF0000"/>
          <w:szCs w:val="21"/>
        </w:rPr>
        <w:t>把党的主张通过法定程序上升为国家意志</w:t>
      </w:r>
      <w:r w:rsidRPr="00ED1175">
        <w:rPr>
          <w:rFonts w:ascii="宋体" w:eastAsia="宋体" w:hAnsi="宋体" w:hint="eastAsia"/>
          <w:szCs w:val="21"/>
        </w:rPr>
        <w:t>（</w:t>
      </w:r>
      <w:r w:rsidR="00081ACF" w:rsidRPr="00ED1175">
        <w:rPr>
          <w:rFonts w:ascii="宋体" w:eastAsia="宋体" w:hAnsi="宋体" w:hint="eastAsia"/>
          <w:szCs w:val="21"/>
        </w:rPr>
        <w:t>1分，</w:t>
      </w:r>
      <w:r w:rsidR="00CA6F26" w:rsidRPr="00ED1175">
        <w:rPr>
          <w:rFonts w:ascii="宋体" w:eastAsia="宋体" w:hAnsi="宋体" w:hint="eastAsia"/>
          <w:color w:val="0070C0"/>
          <w:szCs w:val="21"/>
        </w:rPr>
        <w:t>变通</w:t>
      </w:r>
      <w:r w:rsidRPr="00ED1175">
        <w:rPr>
          <w:rFonts w:ascii="宋体" w:eastAsia="宋体" w:hAnsi="宋体" w:hint="eastAsia"/>
          <w:color w:val="0070C0"/>
          <w:szCs w:val="21"/>
        </w:rPr>
        <w:t>：依法执政</w:t>
      </w:r>
      <w:r w:rsidRPr="00ED1175">
        <w:rPr>
          <w:rFonts w:ascii="宋体" w:eastAsia="宋体" w:hAnsi="宋体" w:hint="eastAsia"/>
          <w:szCs w:val="21"/>
        </w:rPr>
        <w:t>）</w:t>
      </w:r>
    </w:p>
    <w:p w14:paraId="4A7822B3" w14:textId="15BE55E2" w:rsidR="006C10F4" w:rsidRPr="00ED1175" w:rsidRDefault="006C10F4" w:rsidP="00081ACF">
      <w:pPr>
        <w:ind w:firstLineChars="600" w:firstLine="126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可提高</w:t>
      </w:r>
      <w:r w:rsidRPr="00ED1175">
        <w:rPr>
          <w:rFonts w:ascii="宋体" w:eastAsia="宋体" w:hAnsi="宋体" w:hint="eastAsia"/>
          <w:color w:val="FF0000"/>
          <w:szCs w:val="21"/>
        </w:rPr>
        <w:t>执政</w:t>
      </w:r>
      <w:r w:rsidRPr="00ED1175">
        <w:rPr>
          <w:rFonts w:ascii="宋体" w:eastAsia="宋体" w:hAnsi="宋体" w:hint="eastAsia"/>
          <w:szCs w:val="21"/>
        </w:rPr>
        <w:t>能力</w:t>
      </w:r>
      <w:r w:rsidR="00187146">
        <w:rPr>
          <w:rFonts w:ascii="宋体" w:eastAsia="宋体" w:hAnsi="宋体" w:hint="eastAsia"/>
          <w:szCs w:val="21"/>
        </w:rPr>
        <w:t>、</w:t>
      </w:r>
      <w:r w:rsidRPr="00ED1175">
        <w:rPr>
          <w:rFonts w:ascii="宋体" w:eastAsia="宋体" w:hAnsi="宋体" w:hint="eastAsia"/>
          <w:szCs w:val="21"/>
        </w:rPr>
        <w:t>巩固执政地位，</w:t>
      </w:r>
      <w:r w:rsidRPr="00187146">
        <w:rPr>
          <w:rFonts w:ascii="宋体" w:eastAsia="宋体" w:hAnsi="宋体" w:hint="eastAsia"/>
          <w:color w:val="FF0000"/>
          <w:szCs w:val="21"/>
        </w:rPr>
        <w:t>保证党领导人民有效治理国家</w:t>
      </w:r>
      <w:r w:rsidR="00081ACF" w:rsidRPr="00ED1175">
        <w:rPr>
          <w:rFonts w:ascii="宋体" w:eastAsia="宋体" w:hAnsi="宋体" w:hint="eastAsia"/>
          <w:szCs w:val="21"/>
        </w:rPr>
        <w:t>，</w:t>
      </w:r>
      <w:r w:rsidRPr="00ED1175">
        <w:rPr>
          <w:rFonts w:ascii="宋体" w:eastAsia="宋体" w:hAnsi="宋体" w:hint="eastAsia"/>
          <w:szCs w:val="21"/>
        </w:rPr>
        <w:t>1分</w:t>
      </w:r>
    </w:p>
    <w:p w14:paraId="1916F851" w14:textId="45CC24D1" w:rsidR="00081ACF" w:rsidRPr="00ED1175" w:rsidRDefault="006C10F4" w:rsidP="00081ACF">
      <w:pPr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角度</w:t>
      </w:r>
      <w:r w:rsidR="00CA6F26" w:rsidRPr="00ED1175">
        <w:rPr>
          <w:rFonts w:ascii="宋体" w:eastAsia="宋体" w:hAnsi="宋体" w:hint="eastAsia"/>
          <w:szCs w:val="21"/>
        </w:rPr>
        <w:t>2</w:t>
      </w:r>
      <w:r w:rsidRPr="00ED1175">
        <w:rPr>
          <w:rFonts w:ascii="宋体" w:eastAsia="宋体" w:hAnsi="宋体" w:hint="eastAsia"/>
          <w:szCs w:val="21"/>
        </w:rPr>
        <w:t>，人民民主</w:t>
      </w:r>
      <w:r w:rsidR="00081ACF" w:rsidRPr="00ED1175">
        <w:rPr>
          <w:rFonts w:ascii="宋体" w:eastAsia="宋体" w:hAnsi="宋体" w:hint="eastAsia"/>
          <w:szCs w:val="21"/>
        </w:rPr>
        <w:t>，</w:t>
      </w:r>
      <w:r w:rsidRPr="00ED1175">
        <w:rPr>
          <w:rFonts w:ascii="宋体" w:eastAsia="宋体" w:hAnsi="宋体" w:hint="eastAsia"/>
          <w:szCs w:val="21"/>
        </w:rPr>
        <w:t>3分：</w:t>
      </w:r>
    </w:p>
    <w:p w14:paraId="641E3334" w14:textId="445D89A3" w:rsidR="006C10F4" w:rsidRPr="00ED1175" w:rsidRDefault="006C10F4" w:rsidP="00081ACF">
      <w:pPr>
        <w:ind w:leftChars="600" w:left="126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推进民主建设的</w:t>
      </w:r>
      <w:r w:rsidRPr="00ED1175">
        <w:rPr>
          <w:rFonts w:ascii="宋体" w:eastAsia="宋体" w:hAnsi="宋体" w:hint="eastAsia"/>
          <w:color w:val="FF0000"/>
          <w:szCs w:val="21"/>
        </w:rPr>
        <w:t>法制化制度化规范化</w:t>
      </w:r>
      <w:r w:rsidRPr="00ED1175">
        <w:rPr>
          <w:rFonts w:ascii="宋体" w:eastAsia="宋体" w:hAnsi="宋体" w:hint="eastAsia"/>
          <w:szCs w:val="21"/>
        </w:rPr>
        <w:t>（</w:t>
      </w:r>
      <w:r w:rsidR="00081ACF" w:rsidRPr="00ED1175">
        <w:rPr>
          <w:rFonts w:ascii="宋体" w:eastAsia="宋体" w:hAnsi="宋体" w:hint="eastAsia"/>
          <w:szCs w:val="21"/>
        </w:rPr>
        <w:t>1分，</w:t>
      </w:r>
      <w:r w:rsidR="00081ACF" w:rsidRPr="00ED1175">
        <w:rPr>
          <w:rFonts w:ascii="宋体" w:eastAsia="宋体" w:hAnsi="宋体" w:hint="eastAsia"/>
          <w:color w:val="0070C0"/>
          <w:szCs w:val="21"/>
        </w:rPr>
        <w:t>变通：发挥制度优势或提供法治保障</w:t>
      </w:r>
      <w:r w:rsidRPr="00ED1175">
        <w:rPr>
          <w:rFonts w:ascii="宋体" w:eastAsia="宋体" w:hAnsi="宋体" w:hint="eastAsia"/>
          <w:szCs w:val="21"/>
        </w:rPr>
        <w:t>）</w:t>
      </w:r>
      <w:r w:rsidR="00081ACF" w:rsidRPr="00ED1175">
        <w:rPr>
          <w:rFonts w:ascii="宋体" w:eastAsia="宋体" w:hAnsi="宋体" w:hint="eastAsia"/>
          <w:szCs w:val="21"/>
        </w:rPr>
        <w:t>，</w:t>
      </w:r>
      <w:r w:rsidRPr="00ED1175">
        <w:rPr>
          <w:rFonts w:ascii="宋体" w:eastAsia="宋体" w:hAnsi="宋体" w:hint="eastAsia"/>
          <w:color w:val="FF0000"/>
          <w:szCs w:val="21"/>
        </w:rPr>
        <w:t>人民主体地位、人民意志、人民权益、激发活力</w:t>
      </w:r>
      <w:r w:rsidRPr="00ED1175">
        <w:rPr>
          <w:rFonts w:ascii="宋体" w:eastAsia="宋体" w:hAnsi="宋体" w:hint="eastAsia"/>
          <w:szCs w:val="21"/>
        </w:rPr>
        <w:t>、人民当家作主、以人民为中心（</w:t>
      </w:r>
      <w:r w:rsidR="00081ACF" w:rsidRPr="00ED1175">
        <w:rPr>
          <w:rFonts w:ascii="宋体" w:eastAsia="宋体" w:hAnsi="宋体" w:hint="eastAsia"/>
          <w:szCs w:val="21"/>
        </w:rPr>
        <w:t>任意</w:t>
      </w:r>
      <w:r w:rsidRPr="00ED1175">
        <w:rPr>
          <w:rFonts w:ascii="宋体" w:eastAsia="宋体" w:hAnsi="宋体" w:hint="eastAsia"/>
          <w:szCs w:val="21"/>
        </w:rPr>
        <w:t>2</w:t>
      </w:r>
      <w:r w:rsidR="00081ACF" w:rsidRPr="00ED1175">
        <w:rPr>
          <w:rFonts w:ascii="宋体" w:eastAsia="宋体" w:hAnsi="宋体" w:hint="eastAsia"/>
          <w:szCs w:val="21"/>
        </w:rPr>
        <w:t>点</w:t>
      </w:r>
      <w:r w:rsidRPr="00ED1175">
        <w:rPr>
          <w:rFonts w:ascii="宋体" w:eastAsia="宋体" w:hAnsi="宋体" w:hint="eastAsia"/>
          <w:szCs w:val="21"/>
        </w:rPr>
        <w:t>，2分）</w:t>
      </w:r>
    </w:p>
    <w:p w14:paraId="7E6F2D0A" w14:textId="43AD3A5F" w:rsidR="00081ACF" w:rsidRPr="00ED1175" w:rsidRDefault="006C10F4" w:rsidP="00081ACF">
      <w:pPr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角度</w:t>
      </w:r>
      <w:r w:rsidR="00CA6F26" w:rsidRPr="00ED1175">
        <w:rPr>
          <w:rFonts w:ascii="宋体" w:eastAsia="宋体" w:hAnsi="宋体" w:hint="eastAsia"/>
          <w:szCs w:val="21"/>
        </w:rPr>
        <w:t>3</w:t>
      </w:r>
      <w:r w:rsidRPr="00ED1175">
        <w:rPr>
          <w:rFonts w:ascii="宋体" w:eastAsia="宋体" w:hAnsi="宋体" w:hint="eastAsia"/>
          <w:szCs w:val="21"/>
        </w:rPr>
        <w:t>，国家治理</w:t>
      </w:r>
      <w:r w:rsidR="00081ACF" w:rsidRPr="00ED1175">
        <w:rPr>
          <w:rFonts w:ascii="宋体" w:eastAsia="宋体" w:hAnsi="宋体" w:hint="eastAsia"/>
          <w:szCs w:val="21"/>
        </w:rPr>
        <w:t>，</w:t>
      </w:r>
      <w:r w:rsidRPr="00ED1175">
        <w:rPr>
          <w:rFonts w:ascii="宋体" w:eastAsia="宋体" w:hAnsi="宋体" w:hint="eastAsia"/>
          <w:szCs w:val="21"/>
        </w:rPr>
        <w:t>2分：</w:t>
      </w:r>
    </w:p>
    <w:p w14:paraId="764F1740" w14:textId="734D300C" w:rsidR="006C10F4" w:rsidRPr="00ED1175" w:rsidRDefault="006C10F4" w:rsidP="00187146">
      <w:pPr>
        <w:ind w:leftChars="600" w:left="126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color w:val="FF0000"/>
          <w:szCs w:val="21"/>
        </w:rPr>
        <w:t>科学民主立法</w:t>
      </w:r>
      <w:r w:rsidR="00187146">
        <w:rPr>
          <w:rFonts w:ascii="宋体" w:eastAsia="宋体" w:hAnsi="宋体" w:hint="eastAsia"/>
          <w:szCs w:val="21"/>
        </w:rPr>
        <w:t>/</w:t>
      </w:r>
      <w:r w:rsidRPr="00ED1175">
        <w:rPr>
          <w:rFonts w:ascii="宋体" w:eastAsia="宋体" w:hAnsi="宋体" w:hint="eastAsia"/>
          <w:szCs w:val="21"/>
        </w:rPr>
        <w:t>完善社会主义法律体系</w:t>
      </w:r>
      <w:r w:rsidR="00081ACF" w:rsidRPr="00ED1175">
        <w:rPr>
          <w:rFonts w:ascii="宋体" w:eastAsia="宋体" w:hAnsi="宋体" w:hint="eastAsia"/>
          <w:szCs w:val="21"/>
        </w:rPr>
        <w:t>，</w:t>
      </w:r>
      <w:r w:rsidRPr="00ED1175">
        <w:rPr>
          <w:rFonts w:ascii="宋体" w:eastAsia="宋体" w:hAnsi="宋体" w:hint="eastAsia"/>
          <w:szCs w:val="21"/>
        </w:rPr>
        <w:t>1分</w:t>
      </w:r>
    </w:p>
    <w:p w14:paraId="533BE052" w14:textId="1614E7B2" w:rsidR="006C10F4" w:rsidRPr="00ED1175" w:rsidRDefault="006C10F4" w:rsidP="00081ACF">
      <w:pPr>
        <w:ind w:firstLineChars="600" w:firstLine="126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推进</w:t>
      </w:r>
      <w:r w:rsidRPr="00ED1175">
        <w:rPr>
          <w:rFonts w:ascii="宋体" w:eastAsia="宋体" w:hAnsi="宋体" w:hint="eastAsia"/>
          <w:color w:val="FF0000"/>
          <w:szCs w:val="21"/>
        </w:rPr>
        <w:t>国家治理体系与治理能力</w:t>
      </w:r>
      <w:r w:rsidRPr="00187146">
        <w:rPr>
          <w:rFonts w:ascii="宋体" w:eastAsia="宋体" w:hAnsi="宋体" w:hint="eastAsia"/>
          <w:color w:val="FF0000"/>
          <w:szCs w:val="21"/>
        </w:rPr>
        <w:t>的现代化</w:t>
      </w:r>
      <w:r w:rsidRPr="00ED1175">
        <w:rPr>
          <w:rFonts w:ascii="宋体" w:eastAsia="宋体" w:hAnsi="宋体" w:hint="eastAsia"/>
          <w:szCs w:val="21"/>
        </w:rPr>
        <w:t>，社会主义现代化</w:t>
      </w:r>
      <w:r w:rsidR="00330571" w:rsidRPr="00ED1175">
        <w:rPr>
          <w:rFonts w:ascii="宋体" w:eastAsia="宋体" w:hAnsi="宋体" w:hint="eastAsia"/>
          <w:szCs w:val="21"/>
        </w:rPr>
        <w:t>国家</w:t>
      </w:r>
      <w:r w:rsidRPr="00ED1175">
        <w:rPr>
          <w:rFonts w:ascii="宋体" w:eastAsia="宋体" w:hAnsi="宋体" w:hint="eastAsia"/>
          <w:szCs w:val="21"/>
        </w:rPr>
        <w:t>，1分</w:t>
      </w:r>
    </w:p>
    <w:p w14:paraId="5A92A44E" w14:textId="368259CB" w:rsidR="006C10F4" w:rsidRPr="00ED1175" w:rsidRDefault="00330571" w:rsidP="006C10F4">
      <w:pPr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【学生问题】</w:t>
      </w:r>
    </w:p>
    <w:p w14:paraId="46B63268" w14:textId="6A6EBF62" w:rsidR="006C10F4" w:rsidRPr="00ED1175" w:rsidRDefault="006C10F4" w:rsidP="006C10F4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缺少答题的逻辑结构，</w:t>
      </w:r>
      <w:r w:rsidR="0007516C">
        <w:rPr>
          <w:rFonts w:ascii="宋体" w:eastAsia="宋体" w:hAnsi="宋体" w:hint="eastAsia"/>
        </w:rPr>
        <w:t>缺少过程性分析，</w:t>
      </w:r>
      <w:r w:rsidRPr="00ED1175">
        <w:rPr>
          <w:rFonts w:ascii="宋体" w:eastAsia="宋体" w:hAnsi="宋体" w:hint="eastAsia"/>
        </w:rPr>
        <w:t>三个维度不全</w:t>
      </w:r>
      <w:r w:rsidR="00EE0BC0">
        <w:rPr>
          <w:rFonts w:ascii="宋体" w:eastAsia="宋体" w:hAnsi="宋体" w:hint="eastAsia"/>
        </w:rPr>
        <w:t>。</w:t>
      </w:r>
      <w:r w:rsidRPr="00ED1175">
        <w:rPr>
          <w:rFonts w:ascii="宋体" w:eastAsia="宋体" w:hAnsi="宋体" w:hint="eastAsia"/>
        </w:rPr>
        <w:t>党的维度这一块还比较好一点，但</w:t>
      </w:r>
      <w:r w:rsidR="00187146">
        <w:rPr>
          <w:rFonts w:ascii="宋体" w:eastAsia="宋体" w:hAnsi="宋体" w:hint="eastAsia"/>
        </w:rPr>
        <w:t>在</w:t>
      </w:r>
      <w:r w:rsidRPr="00ED1175">
        <w:rPr>
          <w:rFonts w:ascii="宋体" w:eastAsia="宋体" w:hAnsi="宋体" w:hint="eastAsia"/>
        </w:rPr>
        <w:t>国家治理</w:t>
      </w:r>
      <w:r w:rsidR="00187146">
        <w:rPr>
          <w:rFonts w:ascii="宋体" w:eastAsia="宋体" w:hAnsi="宋体" w:hint="eastAsia"/>
        </w:rPr>
        <w:t>、发展和实现</w:t>
      </w:r>
      <w:r w:rsidRPr="00ED1175">
        <w:rPr>
          <w:rFonts w:ascii="宋体" w:eastAsia="宋体" w:hAnsi="宋体" w:hint="eastAsia"/>
        </w:rPr>
        <w:t>人民民主</w:t>
      </w:r>
      <w:r w:rsidR="00187146">
        <w:rPr>
          <w:rFonts w:ascii="宋体" w:eastAsia="宋体" w:hAnsi="宋体" w:hint="eastAsia"/>
        </w:rPr>
        <w:t>部分的分析</w:t>
      </w:r>
      <w:r w:rsidRPr="00ED1175">
        <w:rPr>
          <w:rFonts w:ascii="宋体" w:eastAsia="宋体" w:hAnsi="宋体" w:hint="eastAsia"/>
        </w:rPr>
        <w:t>表述</w:t>
      </w:r>
      <w:r w:rsidR="00187146">
        <w:rPr>
          <w:rFonts w:ascii="宋体" w:eastAsia="宋体" w:hAnsi="宋体" w:hint="eastAsia"/>
        </w:rPr>
        <w:t>不准确，基本上写不出“</w:t>
      </w:r>
      <w:r w:rsidR="00187146" w:rsidRPr="00ED1175">
        <w:rPr>
          <w:rFonts w:ascii="宋体" w:eastAsia="宋体" w:hAnsi="宋体" w:hint="eastAsia"/>
          <w:color w:val="FF0000"/>
          <w:szCs w:val="21"/>
        </w:rPr>
        <w:t>人民主体地位、人民意志、人民权益、激发活力</w:t>
      </w:r>
      <w:r w:rsidR="00187146">
        <w:rPr>
          <w:rFonts w:ascii="宋体" w:eastAsia="宋体" w:hAnsi="宋体" w:hint="eastAsia"/>
        </w:rPr>
        <w:t>”这些关键概念</w:t>
      </w:r>
      <w:r w:rsidRPr="00ED1175">
        <w:rPr>
          <w:rFonts w:ascii="宋体" w:eastAsia="宋体" w:hAnsi="宋体" w:hint="eastAsia"/>
        </w:rPr>
        <w:t>。</w:t>
      </w:r>
    </w:p>
    <w:p w14:paraId="56B8931A" w14:textId="13053D10" w:rsidR="006C10F4" w:rsidRPr="00ED1175" w:rsidRDefault="0007516C" w:rsidP="006C10F4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提炼</w:t>
      </w:r>
      <w:r>
        <w:rPr>
          <w:rFonts w:ascii="宋体" w:eastAsia="宋体" w:hAnsi="宋体" w:hint="eastAsia"/>
        </w:rPr>
        <w:t>、</w:t>
      </w:r>
      <w:r w:rsidRPr="00ED1175">
        <w:rPr>
          <w:rFonts w:ascii="宋体" w:eastAsia="宋体" w:hAnsi="宋体" w:hint="eastAsia"/>
        </w:rPr>
        <w:t>解读</w:t>
      </w:r>
      <w:r>
        <w:rPr>
          <w:rFonts w:ascii="宋体" w:eastAsia="宋体" w:hAnsi="宋体" w:hint="eastAsia"/>
        </w:rPr>
        <w:t>、</w:t>
      </w:r>
      <w:r w:rsidR="006C10F4" w:rsidRPr="00ED1175">
        <w:rPr>
          <w:rFonts w:ascii="宋体" w:eastAsia="宋体" w:hAnsi="宋体" w:hint="eastAsia"/>
        </w:rPr>
        <w:t>概括材料的能力</w:t>
      </w:r>
      <w:r>
        <w:rPr>
          <w:rFonts w:ascii="宋体" w:eastAsia="宋体" w:hAnsi="宋体" w:hint="eastAsia"/>
        </w:rPr>
        <w:t>欠缺</w:t>
      </w:r>
      <w:r w:rsidR="00330571" w:rsidRPr="00ED1175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容易</w:t>
      </w:r>
      <w:r w:rsidR="006C10F4" w:rsidRPr="00ED1175">
        <w:rPr>
          <w:rFonts w:ascii="宋体" w:eastAsia="宋体" w:hAnsi="宋体" w:hint="eastAsia"/>
        </w:rPr>
        <w:t>被一些零散的材料牵着走</w:t>
      </w:r>
      <w:r>
        <w:rPr>
          <w:rFonts w:ascii="宋体" w:eastAsia="宋体" w:hAnsi="宋体" w:hint="eastAsia"/>
        </w:rPr>
        <w:t>，不能从本质层面形成对问题的整体性理解</w:t>
      </w:r>
      <w:r w:rsidR="006C10F4" w:rsidRPr="00ED1175">
        <w:rPr>
          <w:rFonts w:ascii="宋体" w:eastAsia="宋体" w:hAnsi="宋体" w:hint="eastAsia"/>
        </w:rPr>
        <w:t>。</w:t>
      </w:r>
    </w:p>
    <w:p w14:paraId="01F025B0" w14:textId="26C586F7" w:rsidR="006C10F4" w:rsidRPr="00ED1175" w:rsidRDefault="006C10F4" w:rsidP="006C10F4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lastRenderedPageBreak/>
        <w:t>从知识出发，而不是从问题</w:t>
      </w:r>
      <w:r w:rsidR="0007516C">
        <w:rPr>
          <w:rFonts w:ascii="宋体" w:eastAsia="宋体" w:hAnsi="宋体" w:hint="eastAsia"/>
        </w:rPr>
        <w:t>本身</w:t>
      </w:r>
      <w:r w:rsidRPr="00ED1175">
        <w:rPr>
          <w:rFonts w:ascii="宋体" w:eastAsia="宋体" w:hAnsi="宋体" w:hint="eastAsia"/>
        </w:rPr>
        <w:t>出发</w:t>
      </w:r>
      <w:r w:rsidR="00330571" w:rsidRPr="00ED1175">
        <w:rPr>
          <w:rFonts w:ascii="宋体" w:eastAsia="宋体" w:hAnsi="宋体" w:hint="eastAsia"/>
        </w:rPr>
        <w:t>，</w:t>
      </w:r>
      <w:r w:rsidR="0007516C">
        <w:rPr>
          <w:rFonts w:ascii="宋体" w:eastAsia="宋体" w:hAnsi="宋体" w:hint="eastAsia"/>
        </w:rPr>
        <w:t>表现出来就是偏离问题解决的路径，问题分析的思维链条不完整，只是</w:t>
      </w:r>
      <w:r w:rsidRPr="00ED1175">
        <w:rPr>
          <w:rFonts w:ascii="宋体" w:eastAsia="宋体" w:hAnsi="宋体" w:hint="eastAsia"/>
        </w:rPr>
        <w:t>罗列知识。</w:t>
      </w:r>
    </w:p>
    <w:p w14:paraId="74E29139" w14:textId="2BDE4A5D" w:rsidR="006C10F4" w:rsidRPr="00ED1175" w:rsidRDefault="006C10F4" w:rsidP="006C10F4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直接</w:t>
      </w:r>
      <w:r w:rsidR="00330571" w:rsidRPr="00ED1175">
        <w:rPr>
          <w:rFonts w:ascii="宋体" w:eastAsia="宋体" w:hAnsi="宋体" w:hint="eastAsia"/>
        </w:rPr>
        <w:t>写“有利于</w:t>
      </w:r>
      <w:r w:rsidR="00330571" w:rsidRPr="00ED1175">
        <w:rPr>
          <w:rFonts w:ascii="宋体" w:eastAsia="宋体" w:hAnsi="宋体"/>
        </w:rPr>
        <w:t>……</w:t>
      </w:r>
      <w:r w:rsidR="00330571" w:rsidRPr="00ED1175">
        <w:rPr>
          <w:rFonts w:ascii="宋体" w:eastAsia="宋体" w:hAnsi="宋体" w:hint="eastAsia"/>
        </w:rPr>
        <w:t>”</w:t>
      </w:r>
      <w:r w:rsidRPr="00ED1175">
        <w:rPr>
          <w:rFonts w:ascii="宋体" w:eastAsia="宋体" w:hAnsi="宋体" w:hint="eastAsia"/>
        </w:rPr>
        <w:t>，没有分析过程。</w:t>
      </w:r>
    </w:p>
    <w:p w14:paraId="32EA3212" w14:textId="7AE7015F" w:rsidR="006C10F4" w:rsidRPr="00ED1175" w:rsidRDefault="006C10F4" w:rsidP="006C10F4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知识有误或表述不规范，</w:t>
      </w:r>
      <w:r w:rsidR="00330571" w:rsidRPr="00ED1175">
        <w:rPr>
          <w:rFonts w:ascii="宋体" w:eastAsia="宋体" w:hAnsi="宋体" w:hint="eastAsia"/>
        </w:rPr>
        <w:t>如</w:t>
      </w:r>
      <w:r w:rsidRPr="00ED1175">
        <w:rPr>
          <w:rFonts w:ascii="宋体" w:eastAsia="宋体" w:hAnsi="宋体" w:hint="eastAsia"/>
        </w:rPr>
        <w:t>:党立法、党行政、政府执政等错误说法;</w:t>
      </w:r>
    </w:p>
    <w:p w14:paraId="5D8F9868" w14:textId="77777777" w:rsidR="006C10F4" w:rsidRPr="00ED1175" w:rsidRDefault="006C10F4" w:rsidP="006C10F4">
      <w:pPr>
        <w:pStyle w:val="a7"/>
        <w:ind w:left="630" w:firstLineChars="0" w:firstLine="0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三者统一(表述为:坚持党的领导\以人民为中心\依法治国)</w:t>
      </w:r>
    </w:p>
    <w:p w14:paraId="68D6ACA3" w14:textId="623A1C64" w:rsidR="006C10F4" w:rsidRPr="00ED1175" w:rsidRDefault="006C10F4" w:rsidP="006C10F4">
      <w:pPr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第六</w:t>
      </w:r>
      <w:r w:rsidR="00EE0BC0">
        <w:rPr>
          <w:rFonts w:ascii="宋体" w:eastAsia="宋体" w:hAnsi="宋体" w:hint="eastAsia"/>
        </w:rPr>
        <w:t>，</w:t>
      </w:r>
      <w:r w:rsidRPr="00ED1175">
        <w:rPr>
          <w:rFonts w:ascii="宋体" w:eastAsia="宋体" w:hAnsi="宋体" w:hint="eastAsia"/>
        </w:rPr>
        <w:t>两极分化</w:t>
      </w:r>
      <w:r w:rsidR="00330571" w:rsidRPr="00ED1175">
        <w:rPr>
          <w:rFonts w:ascii="宋体" w:eastAsia="宋体" w:hAnsi="宋体" w:hint="eastAsia"/>
        </w:rPr>
        <w:t>，</w:t>
      </w:r>
      <w:r w:rsidRPr="00ED1175">
        <w:rPr>
          <w:rFonts w:ascii="宋体" w:eastAsia="宋体" w:hAnsi="宋体" w:hint="eastAsia"/>
        </w:rPr>
        <w:t>有满分但低分段也不少</w:t>
      </w:r>
    </w:p>
    <w:p w14:paraId="0EA9E7C6" w14:textId="77777777" w:rsidR="006C10F4" w:rsidRPr="00ED1175" w:rsidRDefault="006C10F4" w:rsidP="006C10F4">
      <w:pPr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附满分卷:</w:t>
      </w:r>
    </w:p>
    <w:p w14:paraId="272D4264" w14:textId="77777777" w:rsidR="006C10F4" w:rsidRPr="00ED1175" w:rsidRDefault="006C10F4" w:rsidP="006C10F4">
      <w:pPr>
        <w:rPr>
          <w:rFonts w:ascii="宋体" w:eastAsia="宋体" w:hAnsi="宋体"/>
        </w:rPr>
      </w:pPr>
      <w:r w:rsidRPr="00ED1175">
        <w:rPr>
          <w:rFonts w:ascii="宋体" w:eastAsia="宋体" w:hAnsi="宋体"/>
          <w:noProof/>
        </w:rPr>
        <w:drawing>
          <wp:inline distT="0" distB="0" distL="0" distR="0" wp14:anchorId="31D819AA" wp14:editId="7C992033">
            <wp:extent cx="5139329" cy="265643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9" b="10478"/>
                    <a:stretch/>
                  </pic:blipFill>
                  <pic:spPr bwMode="auto">
                    <a:xfrm>
                      <a:off x="0" y="0"/>
                      <a:ext cx="5139329" cy="265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8B74B" w14:textId="77777777" w:rsidR="006C10F4" w:rsidRPr="00ED1175" w:rsidRDefault="006C10F4" w:rsidP="006C10F4">
      <w:pPr>
        <w:rPr>
          <w:rFonts w:ascii="宋体" w:eastAsia="宋体" w:hAnsi="宋体"/>
        </w:rPr>
      </w:pPr>
    </w:p>
    <w:p w14:paraId="7C7C7E3A" w14:textId="77777777" w:rsidR="006C10F4" w:rsidRPr="00ED1175" w:rsidRDefault="006C10F4" w:rsidP="006C10F4">
      <w:pPr>
        <w:rPr>
          <w:rFonts w:ascii="宋体" w:eastAsia="宋体" w:hAnsi="宋体"/>
        </w:rPr>
      </w:pPr>
    </w:p>
    <w:p w14:paraId="5103E132" w14:textId="77777777" w:rsidR="006C10F4" w:rsidRPr="00ED1175" w:rsidRDefault="006C10F4" w:rsidP="006C10F4">
      <w:pPr>
        <w:rPr>
          <w:rFonts w:ascii="宋体" w:eastAsia="宋体" w:hAnsi="宋体"/>
        </w:rPr>
      </w:pPr>
      <w:r w:rsidRPr="00ED1175">
        <w:rPr>
          <w:rFonts w:ascii="宋体" w:eastAsia="宋体" w:hAnsi="宋体"/>
          <w:noProof/>
        </w:rPr>
        <w:drawing>
          <wp:inline distT="0" distB="0" distL="0" distR="0" wp14:anchorId="7C7707C5" wp14:editId="7D71FA70">
            <wp:extent cx="5274310" cy="39509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695F" w14:textId="77777777" w:rsidR="006C10F4" w:rsidRPr="00ED1175" w:rsidRDefault="006C10F4" w:rsidP="006C10F4">
      <w:pPr>
        <w:rPr>
          <w:rFonts w:ascii="宋体" w:eastAsia="宋体" w:hAnsi="宋体"/>
        </w:rPr>
      </w:pPr>
      <w:r w:rsidRPr="00ED1175">
        <w:rPr>
          <w:rFonts w:ascii="宋体" w:eastAsia="宋体" w:hAnsi="宋体"/>
          <w:noProof/>
        </w:rPr>
        <w:lastRenderedPageBreak/>
        <w:drawing>
          <wp:inline distT="0" distB="0" distL="0" distR="0" wp14:anchorId="18A18DDB" wp14:editId="08CBC515">
            <wp:extent cx="5274310" cy="3956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1AD6" w14:textId="77777777" w:rsidR="006C10F4" w:rsidRPr="00ED1175" w:rsidRDefault="006C10F4" w:rsidP="006C10F4">
      <w:pPr>
        <w:rPr>
          <w:rFonts w:ascii="宋体" w:eastAsia="宋体" w:hAnsi="宋体"/>
        </w:rPr>
      </w:pPr>
    </w:p>
    <w:p w14:paraId="2769357F" w14:textId="2AF13190" w:rsidR="006C10F4" w:rsidRPr="00ED1175" w:rsidRDefault="00330571" w:rsidP="00330571">
      <w:pPr>
        <w:spacing w:line="360" w:lineRule="exact"/>
        <w:rPr>
          <w:rFonts w:ascii="宋体" w:eastAsia="宋体" w:hAnsi="宋体"/>
          <w:b/>
          <w:bCs/>
          <w:szCs w:val="21"/>
        </w:rPr>
      </w:pPr>
      <w:r w:rsidRPr="00ED1175">
        <w:rPr>
          <w:rFonts w:ascii="宋体" w:eastAsia="宋体" w:hAnsi="宋体" w:hint="eastAsia"/>
          <w:b/>
          <w:bCs/>
          <w:szCs w:val="21"/>
        </w:rPr>
        <w:t>【下一步建议】</w:t>
      </w:r>
    </w:p>
    <w:p w14:paraId="0A3613FE" w14:textId="09A2F38A" w:rsidR="006C10F4" w:rsidRPr="00ED1175" w:rsidRDefault="006C10F4" w:rsidP="00330571">
      <w:pPr>
        <w:spacing w:line="360" w:lineRule="exact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1</w:t>
      </w:r>
      <w:r w:rsidRPr="00ED1175">
        <w:rPr>
          <w:rFonts w:ascii="宋体" w:eastAsia="宋体" w:hAnsi="宋体"/>
        </w:rPr>
        <w:t>.</w:t>
      </w:r>
      <w:r w:rsidRPr="00ED1175">
        <w:rPr>
          <w:rFonts w:ascii="宋体" w:eastAsia="宋体" w:hAnsi="宋体" w:hint="eastAsia"/>
        </w:rPr>
        <w:t>夯实基础，知识结构</w:t>
      </w:r>
      <w:r w:rsidR="00ED1175">
        <w:rPr>
          <w:rFonts w:ascii="宋体" w:eastAsia="宋体" w:hAnsi="宋体"/>
        </w:rPr>
        <w:t>/</w:t>
      </w:r>
      <w:r w:rsidRPr="00ED1175">
        <w:rPr>
          <w:rFonts w:ascii="宋体" w:eastAsia="宋体" w:hAnsi="宋体" w:hint="eastAsia"/>
        </w:rPr>
        <w:t>整体建构要复习到位;知识的表述要精准;</w:t>
      </w:r>
    </w:p>
    <w:p w14:paraId="57A9BC5B" w14:textId="7DE98A2F" w:rsidR="006C10F4" w:rsidRPr="00ED1175" w:rsidRDefault="006C10F4" w:rsidP="00330571">
      <w:pPr>
        <w:spacing w:line="360" w:lineRule="exact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2</w:t>
      </w:r>
      <w:r w:rsidRPr="00ED1175">
        <w:rPr>
          <w:rFonts w:ascii="宋体" w:eastAsia="宋体" w:hAnsi="宋体"/>
        </w:rPr>
        <w:t>.</w:t>
      </w:r>
      <w:r w:rsidRPr="00ED1175">
        <w:rPr>
          <w:rFonts w:ascii="宋体" w:eastAsia="宋体" w:hAnsi="宋体" w:hint="eastAsia"/>
        </w:rPr>
        <w:t>审题能力的培养:审设问</w:t>
      </w:r>
      <w:r w:rsidR="00ED1175">
        <w:rPr>
          <w:rFonts w:ascii="宋体" w:eastAsia="宋体" w:hAnsi="宋体"/>
        </w:rPr>
        <w:t>/</w:t>
      </w:r>
      <w:r w:rsidRPr="00ED1175">
        <w:rPr>
          <w:rFonts w:ascii="宋体" w:eastAsia="宋体" w:hAnsi="宋体" w:hint="eastAsia"/>
        </w:rPr>
        <w:t>审材料;尤其是分析</w:t>
      </w:r>
      <w:r w:rsidR="00ED1175">
        <w:rPr>
          <w:rFonts w:ascii="宋体" w:eastAsia="宋体" w:hAnsi="宋体" w:hint="eastAsia"/>
        </w:rPr>
        <w:t>、</w:t>
      </w:r>
      <w:r w:rsidRPr="00ED1175">
        <w:rPr>
          <w:rFonts w:ascii="宋体" w:eastAsia="宋体" w:hAnsi="宋体" w:hint="eastAsia"/>
        </w:rPr>
        <w:t>概括</w:t>
      </w:r>
      <w:r w:rsidR="00ED1175">
        <w:rPr>
          <w:rFonts w:ascii="宋体" w:eastAsia="宋体" w:hAnsi="宋体" w:hint="eastAsia"/>
        </w:rPr>
        <w:t>、</w:t>
      </w:r>
      <w:r w:rsidRPr="00ED1175">
        <w:rPr>
          <w:rFonts w:ascii="宋体" w:eastAsia="宋体" w:hAnsi="宋体" w:hint="eastAsia"/>
        </w:rPr>
        <w:t>提炼</w:t>
      </w:r>
      <w:r w:rsidR="00ED1175">
        <w:rPr>
          <w:rFonts w:ascii="宋体" w:eastAsia="宋体" w:hAnsi="宋体" w:hint="eastAsia"/>
        </w:rPr>
        <w:t>、</w:t>
      </w:r>
      <w:r w:rsidRPr="00ED1175">
        <w:rPr>
          <w:rFonts w:ascii="宋体" w:eastAsia="宋体" w:hAnsi="宋体" w:hint="eastAsia"/>
        </w:rPr>
        <w:t>整合</w:t>
      </w:r>
      <w:r w:rsidR="00EE0BC0">
        <w:rPr>
          <w:rFonts w:ascii="宋体" w:eastAsia="宋体" w:hAnsi="宋体" w:hint="eastAsia"/>
        </w:rPr>
        <w:t>信息</w:t>
      </w:r>
      <w:r w:rsidRPr="00ED1175">
        <w:rPr>
          <w:rFonts w:ascii="宋体" w:eastAsia="宋体" w:hAnsi="宋体" w:hint="eastAsia"/>
        </w:rPr>
        <w:t>的能力</w:t>
      </w:r>
      <w:r w:rsidR="00EE0BC0">
        <w:rPr>
          <w:rFonts w:ascii="宋体" w:eastAsia="宋体" w:hAnsi="宋体" w:hint="eastAsia"/>
        </w:rPr>
        <w:t>指导和训练</w:t>
      </w:r>
      <w:r w:rsidRPr="00ED1175">
        <w:rPr>
          <w:rFonts w:ascii="宋体" w:eastAsia="宋体" w:hAnsi="宋体" w:hint="eastAsia"/>
        </w:rPr>
        <w:t>;</w:t>
      </w:r>
    </w:p>
    <w:p w14:paraId="0AA11029" w14:textId="1D40C2A6" w:rsidR="00280F47" w:rsidRPr="00ED1175" w:rsidRDefault="006C10F4" w:rsidP="00330571">
      <w:pPr>
        <w:spacing w:line="360" w:lineRule="exact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3</w:t>
      </w:r>
      <w:r w:rsidRPr="00ED1175">
        <w:rPr>
          <w:rFonts w:ascii="宋体" w:eastAsia="宋体" w:hAnsi="宋体"/>
        </w:rPr>
        <w:t>.</w:t>
      </w:r>
      <w:r w:rsidRPr="00ED1175">
        <w:rPr>
          <w:rFonts w:ascii="宋体" w:eastAsia="宋体" w:hAnsi="宋体" w:hint="eastAsia"/>
        </w:rPr>
        <w:t>问题解决的能力:</w:t>
      </w:r>
      <w:r w:rsidR="00AC0606">
        <w:rPr>
          <w:rFonts w:ascii="宋体" w:eastAsia="宋体" w:hAnsi="宋体" w:hint="eastAsia"/>
        </w:rPr>
        <w:t>从现象到本质，廓清问题；从“谁，对谁，做什么，带来什么”的基本环节，建立分析问题、</w:t>
      </w:r>
      <w:r w:rsidRPr="00ED1175">
        <w:rPr>
          <w:rFonts w:ascii="宋体" w:eastAsia="宋体" w:hAnsi="宋体" w:hint="eastAsia"/>
        </w:rPr>
        <w:t>解决问题</w:t>
      </w:r>
      <w:r w:rsidR="00AC0606">
        <w:rPr>
          <w:rFonts w:ascii="宋体" w:eastAsia="宋体" w:hAnsi="宋体" w:hint="eastAsia"/>
        </w:rPr>
        <w:t>的路径，多角度分析，强化过程性分析的指导和训练</w:t>
      </w:r>
    </w:p>
    <w:p w14:paraId="282B6CDB" w14:textId="77777777" w:rsidR="008564A1" w:rsidRPr="00ED1175" w:rsidRDefault="008564A1" w:rsidP="008564A1">
      <w:pPr>
        <w:tabs>
          <w:tab w:val="left" w:pos="6150"/>
        </w:tabs>
        <w:adjustRightInd w:val="0"/>
        <w:snapToGrid w:val="0"/>
        <w:spacing w:line="350" w:lineRule="exact"/>
        <w:rPr>
          <w:rFonts w:ascii="宋体" w:eastAsia="宋体" w:hAnsi="宋体"/>
        </w:rPr>
      </w:pPr>
    </w:p>
    <w:p w14:paraId="55D129DB" w14:textId="6265FABE" w:rsidR="008564A1" w:rsidRPr="00ED1175" w:rsidRDefault="008564A1" w:rsidP="008564A1">
      <w:pPr>
        <w:tabs>
          <w:tab w:val="left" w:pos="6150"/>
        </w:tabs>
        <w:adjustRightInd w:val="0"/>
        <w:snapToGrid w:val="0"/>
        <w:spacing w:line="350" w:lineRule="exact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1</w:t>
      </w:r>
      <w:r w:rsidRPr="00ED1175">
        <w:rPr>
          <w:rFonts w:ascii="宋体" w:eastAsia="宋体" w:hAnsi="宋体"/>
        </w:rPr>
        <w:t>9.</w:t>
      </w:r>
      <w:r w:rsidRPr="00ED1175">
        <w:rPr>
          <w:rFonts w:ascii="宋体" w:eastAsia="宋体" w:hAnsi="宋体" w:hint="eastAsia"/>
        </w:rPr>
        <w:t>（1）</w:t>
      </w:r>
      <w:r w:rsidR="00330571" w:rsidRPr="00ED1175">
        <w:rPr>
          <w:rFonts w:ascii="宋体" w:eastAsia="宋体" w:hAnsi="宋体" w:hint="eastAsia"/>
        </w:rPr>
        <w:t>6分</w:t>
      </w:r>
      <w:r w:rsidR="00FD19C3">
        <w:rPr>
          <w:rFonts w:ascii="宋体" w:eastAsia="宋体" w:hAnsi="宋体" w:hint="eastAsia"/>
        </w:rPr>
        <w:t>。</w:t>
      </w:r>
      <w:r w:rsidR="00FD19C3" w:rsidRPr="00FD19C3">
        <w:rPr>
          <w:rFonts w:ascii="宋体" w:eastAsia="宋体" w:hAnsi="宋体" w:hint="eastAsia"/>
          <w:b/>
          <w:bCs/>
          <w:color w:val="0070C0"/>
          <w:szCs w:val="21"/>
        </w:rPr>
        <w:t>从法律事实——法律依据——影响分析</w:t>
      </w:r>
    </w:p>
    <w:p w14:paraId="2C2E8F0F" w14:textId="3BA09810" w:rsidR="008564A1" w:rsidRPr="00ED1175" w:rsidRDefault="008564A1" w:rsidP="008564A1">
      <w:pPr>
        <w:tabs>
          <w:tab w:val="left" w:pos="6150"/>
        </w:tabs>
        <w:adjustRightInd w:val="0"/>
        <w:snapToGrid w:val="0"/>
        <w:spacing w:line="350" w:lineRule="exact"/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角度1</w:t>
      </w:r>
      <w:r w:rsidR="00D50251">
        <w:rPr>
          <w:rFonts w:ascii="宋体" w:eastAsia="宋体" w:hAnsi="宋体" w:hint="eastAsia"/>
          <w:szCs w:val="21"/>
        </w:rPr>
        <w:t>：</w:t>
      </w:r>
      <w:r w:rsidRPr="00ED1175">
        <w:rPr>
          <w:rFonts w:ascii="宋体" w:eastAsia="宋体" w:hAnsi="宋体" w:hint="eastAsia"/>
          <w:szCs w:val="21"/>
        </w:rPr>
        <w:t>对医疗公司的分析（</w:t>
      </w:r>
      <w:r w:rsidRPr="00ED1175">
        <w:rPr>
          <w:rFonts w:ascii="宋体" w:eastAsia="宋体" w:hAnsi="宋体" w:hint="eastAsia"/>
          <w:b/>
          <w:bCs/>
          <w:color w:val="0070C0"/>
          <w:szCs w:val="21"/>
        </w:rPr>
        <w:t>法律事实+法律依据</w:t>
      </w:r>
      <w:r w:rsidR="00D50251">
        <w:rPr>
          <w:rFonts w:ascii="宋体" w:eastAsia="宋体" w:hAnsi="宋体" w:hint="eastAsia"/>
          <w:b/>
          <w:bCs/>
          <w:color w:val="0070C0"/>
          <w:szCs w:val="21"/>
        </w:rPr>
        <w:t>，</w:t>
      </w:r>
      <w:r w:rsidRPr="00ED1175">
        <w:rPr>
          <w:rFonts w:ascii="宋体" w:eastAsia="宋体" w:hAnsi="宋体" w:hint="eastAsia"/>
          <w:szCs w:val="21"/>
        </w:rPr>
        <w:t>各占1分）</w:t>
      </w:r>
    </w:p>
    <w:p w14:paraId="1132F571" w14:textId="77777777" w:rsidR="008564A1" w:rsidRPr="00ED1175" w:rsidRDefault="008564A1" w:rsidP="008564A1">
      <w:pPr>
        <w:tabs>
          <w:tab w:val="left" w:pos="6150"/>
        </w:tabs>
        <w:adjustRightInd w:val="0"/>
        <w:snapToGrid w:val="0"/>
        <w:spacing w:line="350" w:lineRule="exact"/>
        <w:ind w:firstLineChars="400" w:firstLine="84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①</w:t>
      </w:r>
      <w:r w:rsidRPr="00ED1175">
        <w:rPr>
          <w:rFonts w:ascii="宋体" w:eastAsia="宋体" w:hAnsi="宋体" w:hint="eastAsia"/>
          <w:color w:val="FF0000"/>
          <w:szCs w:val="21"/>
        </w:rPr>
        <w:t>诚信原则/告知义务</w:t>
      </w:r>
      <w:r w:rsidRPr="00ED1175">
        <w:rPr>
          <w:rFonts w:ascii="宋体" w:eastAsia="宋体" w:hAnsi="宋体" w:hint="eastAsia"/>
          <w:szCs w:val="21"/>
        </w:rPr>
        <w:t>，二选一</w:t>
      </w:r>
      <w:r w:rsidRPr="00ED1175">
        <w:rPr>
          <w:rFonts w:ascii="宋体" w:eastAsia="宋体" w:hAnsi="宋体"/>
          <w:szCs w:val="21"/>
        </w:rPr>
        <w:t xml:space="preserve"> 1</w:t>
      </w:r>
      <w:r w:rsidRPr="00ED1175">
        <w:rPr>
          <w:rFonts w:ascii="宋体" w:eastAsia="宋体" w:hAnsi="宋体" w:hint="eastAsia"/>
          <w:szCs w:val="21"/>
        </w:rPr>
        <w:t>分</w:t>
      </w:r>
    </w:p>
    <w:p w14:paraId="6AFE9780" w14:textId="77777777" w:rsidR="008564A1" w:rsidRPr="00ED1175" w:rsidRDefault="008564A1" w:rsidP="008564A1">
      <w:pPr>
        <w:tabs>
          <w:tab w:val="left" w:pos="6150"/>
        </w:tabs>
        <w:adjustRightInd w:val="0"/>
        <w:snapToGrid w:val="0"/>
        <w:spacing w:line="350" w:lineRule="exact"/>
        <w:ind w:firstLineChars="400" w:firstLine="84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②法律事实（具体材料结合）1分</w:t>
      </w:r>
    </w:p>
    <w:p w14:paraId="4406E879" w14:textId="1AF671F6" w:rsidR="008564A1" w:rsidRPr="00ED1175" w:rsidRDefault="008564A1" w:rsidP="008564A1">
      <w:pPr>
        <w:tabs>
          <w:tab w:val="left" w:pos="6150"/>
        </w:tabs>
        <w:adjustRightInd w:val="0"/>
        <w:snapToGrid w:val="0"/>
        <w:spacing w:line="350" w:lineRule="exact"/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角度2</w:t>
      </w:r>
      <w:r w:rsidR="00D50251">
        <w:rPr>
          <w:rFonts w:ascii="宋体" w:eastAsia="宋体" w:hAnsi="宋体" w:hint="eastAsia"/>
          <w:szCs w:val="21"/>
        </w:rPr>
        <w:t>：</w:t>
      </w:r>
      <w:r w:rsidRPr="00ED1175">
        <w:rPr>
          <w:rFonts w:ascii="宋体" w:eastAsia="宋体" w:hAnsi="宋体" w:hint="eastAsia"/>
          <w:szCs w:val="21"/>
        </w:rPr>
        <w:t>对物流公司的分析</w:t>
      </w:r>
      <w:bookmarkStart w:id="1" w:name="_Hlk129851893"/>
      <w:r w:rsidRPr="00ED1175">
        <w:rPr>
          <w:rFonts w:ascii="宋体" w:eastAsia="宋体" w:hAnsi="宋体" w:hint="eastAsia"/>
          <w:szCs w:val="21"/>
        </w:rPr>
        <w:t>（</w:t>
      </w:r>
      <w:r w:rsidRPr="00ED1175">
        <w:rPr>
          <w:rFonts w:ascii="宋体" w:eastAsia="宋体" w:hAnsi="宋体" w:hint="eastAsia"/>
          <w:b/>
          <w:bCs/>
          <w:color w:val="0070C0"/>
          <w:szCs w:val="21"/>
        </w:rPr>
        <w:t>法律事实+法律依据</w:t>
      </w:r>
      <w:r w:rsidR="00D50251">
        <w:rPr>
          <w:rFonts w:ascii="宋体" w:eastAsia="宋体" w:hAnsi="宋体" w:hint="eastAsia"/>
          <w:b/>
          <w:bCs/>
          <w:color w:val="0070C0"/>
          <w:szCs w:val="21"/>
        </w:rPr>
        <w:t>，</w:t>
      </w:r>
      <w:r w:rsidRPr="00ED1175">
        <w:rPr>
          <w:rFonts w:ascii="宋体" w:eastAsia="宋体" w:hAnsi="宋体" w:hint="eastAsia"/>
          <w:szCs w:val="21"/>
        </w:rPr>
        <w:t>各占1分）</w:t>
      </w:r>
      <w:bookmarkEnd w:id="1"/>
    </w:p>
    <w:p w14:paraId="58113974" w14:textId="3E050F1E" w:rsidR="008564A1" w:rsidRPr="00ED1175" w:rsidRDefault="008564A1" w:rsidP="008564A1">
      <w:pPr>
        <w:tabs>
          <w:tab w:val="left" w:pos="6150"/>
        </w:tabs>
        <w:adjustRightInd w:val="0"/>
        <w:snapToGrid w:val="0"/>
        <w:spacing w:line="350" w:lineRule="exact"/>
        <w:ind w:leftChars="400" w:left="1050" w:hangingChars="100" w:hanging="210"/>
        <w:rPr>
          <w:rFonts w:ascii="宋体" w:eastAsia="宋体" w:hAnsi="宋体"/>
          <w:szCs w:val="21"/>
        </w:rPr>
      </w:pPr>
      <w:bookmarkStart w:id="2" w:name="_Hlk129852452"/>
      <w:r w:rsidRPr="00ED1175">
        <w:rPr>
          <w:rFonts w:ascii="宋体" w:eastAsia="宋体" w:hAnsi="宋体" w:hint="eastAsia"/>
          <w:szCs w:val="21"/>
        </w:rPr>
        <w:t>①没有做到</w:t>
      </w:r>
      <w:r w:rsidRPr="00ED1175">
        <w:rPr>
          <w:rFonts w:ascii="宋体" w:eastAsia="宋体" w:hAnsi="宋体" w:hint="eastAsia"/>
          <w:color w:val="FF0000"/>
          <w:szCs w:val="21"/>
        </w:rPr>
        <w:t>全面履行</w:t>
      </w:r>
      <w:r w:rsidR="00AE0C95" w:rsidRPr="00ED1175">
        <w:rPr>
          <w:rFonts w:ascii="宋体" w:eastAsia="宋体" w:hAnsi="宋体" w:hint="eastAsia"/>
          <w:color w:val="FF0000"/>
          <w:szCs w:val="21"/>
        </w:rPr>
        <w:t>合同</w:t>
      </w:r>
      <w:r w:rsidRPr="00ED1175">
        <w:rPr>
          <w:rFonts w:ascii="宋体" w:eastAsia="宋体" w:hAnsi="宋体" w:hint="eastAsia"/>
          <w:szCs w:val="21"/>
        </w:rPr>
        <w:t>/没有采用安全的承运方式</w:t>
      </w:r>
      <w:r w:rsidRPr="00ED1175">
        <w:rPr>
          <w:rFonts w:ascii="宋体" w:eastAsia="宋体" w:hAnsi="宋体"/>
          <w:szCs w:val="21"/>
        </w:rPr>
        <w:t>/</w:t>
      </w:r>
      <w:r w:rsidRPr="00ED1175">
        <w:rPr>
          <w:rFonts w:ascii="宋体" w:eastAsia="宋体" w:hAnsi="宋体" w:hint="eastAsia"/>
          <w:szCs w:val="21"/>
        </w:rPr>
        <w:t>由他人代替自己履行，没有经合同债权人的同意等义务，任意1点给</w:t>
      </w:r>
      <w:r w:rsidRPr="00ED1175">
        <w:rPr>
          <w:rFonts w:ascii="宋体" w:eastAsia="宋体" w:hAnsi="宋体"/>
          <w:szCs w:val="21"/>
        </w:rPr>
        <w:t>1</w:t>
      </w:r>
      <w:r w:rsidRPr="00ED1175">
        <w:rPr>
          <w:rFonts w:ascii="宋体" w:eastAsia="宋体" w:hAnsi="宋体" w:hint="eastAsia"/>
          <w:szCs w:val="21"/>
        </w:rPr>
        <w:t>分</w:t>
      </w:r>
    </w:p>
    <w:p w14:paraId="27D60CA1" w14:textId="77777777" w:rsidR="008564A1" w:rsidRPr="00ED1175" w:rsidRDefault="008564A1" w:rsidP="008564A1">
      <w:pPr>
        <w:tabs>
          <w:tab w:val="left" w:pos="6150"/>
        </w:tabs>
        <w:adjustRightInd w:val="0"/>
        <w:snapToGrid w:val="0"/>
        <w:spacing w:line="350" w:lineRule="exact"/>
        <w:ind w:firstLineChars="400" w:firstLine="84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②法律事实（结合具体材料）1分</w:t>
      </w:r>
    </w:p>
    <w:bookmarkEnd w:id="2"/>
    <w:p w14:paraId="59AF4F22" w14:textId="2404E68A" w:rsidR="008564A1" w:rsidRPr="00ED1175" w:rsidRDefault="008564A1" w:rsidP="008564A1">
      <w:pPr>
        <w:tabs>
          <w:tab w:val="left" w:pos="6150"/>
        </w:tabs>
        <w:adjustRightInd w:val="0"/>
        <w:snapToGrid w:val="0"/>
        <w:spacing w:line="350" w:lineRule="exact"/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角度3</w:t>
      </w:r>
      <w:r w:rsidR="00D50251">
        <w:rPr>
          <w:rFonts w:ascii="宋体" w:eastAsia="宋体" w:hAnsi="宋体" w:hint="eastAsia"/>
          <w:szCs w:val="21"/>
        </w:rPr>
        <w:t>：</w:t>
      </w:r>
      <w:r w:rsidRPr="00ED1175">
        <w:rPr>
          <w:rFonts w:ascii="宋体" w:eastAsia="宋体" w:hAnsi="宋体" w:hint="eastAsia"/>
          <w:szCs w:val="21"/>
        </w:rPr>
        <w:t>影响分析（</w:t>
      </w:r>
      <w:r w:rsidRPr="00ED1175">
        <w:rPr>
          <w:rFonts w:ascii="宋体" w:eastAsia="宋体" w:hAnsi="宋体" w:hint="eastAsia"/>
          <w:b/>
          <w:bCs/>
          <w:color w:val="0070C0"/>
          <w:szCs w:val="21"/>
        </w:rPr>
        <w:t>法律效果+社会效果</w:t>
      </w:r>
      <w:r w:rsidR="00D50251">
        <w:rPr>
          <w:rFonts w:ascii="宋体" w:eastAsia="宋体" w:hAnsi="宋体" w:hint="eastAsia"/>
          <w:b/>
          <w:bCs/>
          <w:color w:val="0070C0"/>
          <w:szCs w:val="21"/>
        </w:rPr>
        <w:t>，</w:t>
      </w:r>
      <w:r w:rsidRPr="00ED1175">
        <w:rPr>
          <w:rFonts w:ascii="宋体" w:eastAsia="宋体" w:hAnsi="宋体" w:hint="eastAsia"/>
          <w:szCs w:val="21"/>
        </w:rPr>
        <w:t>各占1分）</w:t>
      </w:r>
    </w:p>
    <w:p w14:paraId="357BB29B" w14:textId="58450B6A" w:rsidR="008564A1" w:rsidRPr="00FD19C3" w:rsidRDefault="008564A1" w:rsidP="008564A1">
      <w:pPr>
        <w:tabs>
          <w:tab w:val="left" w:pos="6150"/>
        </w:tabs>
        <w:adjustRightInd w:val="0"/>
        <w:snapToGrid w:val="0"/>
        <w:spacing w:line="350" w:lineRule="exact"/>
        <w:ind w:leftChars="400" w:left="1042" w:hangingChars="100" w:hanging="202"/>
        <w:rPr>
          <w:rFonts w:ascii="宋体" w:eastAsia="宋体" w:hAnsi="宋体"/>
          <w:spacing w:val="-8"/>
          <w:szCs w:val="21"/>
        </w:rPr>
      </w:pPr>
      <w:r w:rsidRPr="00FD19C3">
        <w:rPr>
          <w:rFonts w:ascii="宋体" w:eastAsia="宋体" w:hAnsi="宋体" w:hint="eastAsia"/>
          <w:spacing w:val="-8"/>
          <w:szCs w:val="21"/>
        </w:rPr>
        <w:t>①法律效果：</w:t>
      </w:r>
      <w:r w:rsidRPr="00FD19C3">
        <w:rPr>
          <w:rFonts w:ascii="宋体" w:eastAsia="宋体" w:hAnsi="宋体" w:hint="eastAsia"/>
          <w:color w:val="FF0000"/>
          <w:spacing w:val="-8"/>
          <w:szCs w:val="21"/>
        </w:rPr>
        <w:t>平衡当事人之间的利益/公平公正/合理确定侵权责任</w:t>
      </w:r>
      <w:bookmarkStart w:id="3" w:name="_Hlk129853019"/>
      <w:r w:rsidRPr="00FD19C3">
        <w:rPr>
          <w:rFonts w:ascii="宋体" w:eastAsia="宋体" w:hAnsi="宋体" w:hint="eastAsia"/>
          <w:spacing w:val="-8"/>
          <w:szCs w:val="21"/>
        </w:rPr>
        <w:t>，任意1点</w:t>
      </w:r>
      <w:r w:rsidRPr="00FD19C3">
        <w:rPr>
          <w:rFonts w:ascii="宋体" w:eastAsia="宋体" w:hAnsi="宋体"/>
          <w:spacing w:val="-8"/>
          <w:szCs w:val="21"/>
        </w:rPr>
        <w:t>1</w:t>
      </w:r>
      <w:r w:rsidRPr="00FD19C3">
        <w:rPr>
          <w:rFonts w:ascii="宋体" w:eastAsia="宋体" w:hAnsi="宋体" w:hint="eastAsia"/>
          <w:spacing w:val="-8"/>
          <w:szCs w:val="21"/>
        </w:rPr>
        <w:t>分</w:t>
      </w:r>
      <w:bookmarkEnd w:id="3"/>
    </w:p>
    <w:p w14:paraId="657FA352" w14:textId="5158402F" w:rsidR="008564A1" w:rsidRPr="00ED1175" w:rsidRDefault="008564A1" w:rsidP="008564A1">
      <w:pPr>
        <w:tabs>
          <w:tab w:val="left" w:pos="6150"/>
        </w:tabs>
        <w:adjustRightInd w:val="0"/>
        <w:snapToGrid w:val="0"/>
        <w:spacing w:line="350" w:lineRule="exact"/>
        <w:ind w:firstLineChars="400" w:firstLine="84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②社会效果：</w:t>
      </w:r>
      <w:r w:rsidR="00AE0C95" w:rsidRPr="00ED1175">
        <w:rPr>
          <w:rFonts w:ascii="宋体" w:eastAsia="宋体" w:hAnsi="宋体" w:hint="eastAsia"/>
          <w:color w:val="FF0000"/>
          <w:szCs w:val="21"/>
        </w:rPr>
        <w:t>规范</w:t>
      </w:r>
      <w:r w:rsidRPr="00ED1175">
        <w:rPr>
          <w:rFonts w:ascii="宋体" w:eastAsia="宋体" w:hAnsi="宋体" w:hint="eastAsia"/>
          <w:szCs w:val="21"/>
        </w:rPr>
        <w:t>物流行业发展</w:t>
      </w:r>
      <w:r w:rsidRPr="00ED1175">
        <w:rPr>
          <w:rFonts w:ascii="宋体" w:eastAsia="宋体" w:hAnsi="宋体"/>
          <w:szCs w:val="21"/>
        </w:rPr>
        <w:t>/</w:t>
      </w:r>
      <w:r w:rsidRPr="00ED1175">
        <w:rPr>
          <w:rFonts w:ascii="宋体" w:eastAsia="宋体" w:hAnsi="宋体" w:hint="eastAsia"/>
          <w:szCs w:val="21"/>
        </w:rPr>
        <w:t>市场秩序，任意1点</w:t>
      </w:r>
      <w:r w:rsidRPr="00ED1175">
        <w:rPr>
          <w:rFonts w:ascii="宋体" w:eastAsia="宋体" w:hAnsi="宋体"/>
          <w:szCs w:val="21"/>
        </w:rPr>
        <w:t xml:space="preserve"> 1分</w:t>
      </w:r>
    </w:p>
    <w:p w14:paraId="72B32EB3" w14:textId="6F946186" w:rsidR="00330571" w:rsidRPr="00ED1175" w:rsidRDefault="00330571" w:rsidP="008564A1">
      <w:pPr>
        <w:tabs>
          <w:tab w:val="left" w:pos="6150"/>
        </w:tabs>
        <w:adjustRightInd w:val="0"/>
        <w:snapToGrid w:val="0"/>
        <w:spacing w:line="350" w:lineRule="exact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（2）3分</w:t>
      </w:r>
    </w:p>
    <w:p w14:paraId="624E5F31" w14:textId="563060C2" w:rsidR="00330571" w:rsidRPr="00ED1175" w:rsidRDefault="00330571" w:rsidP="00330571">
      <w:pPr>
        <w:spacing w:line="350" w:lineRule="exact"/>
        <w:ind w:leftChars="200" w:left="630" w:hangingChars="100" w:hanging="21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①诚信是</w:t>
      </w:r>
      <w:r w:rsidRPr="00ED1175">
        <w:rPr>
          <w:rFonts w:ascii="宋体" w:eastAsia="宋体" w:hAnsi="宋体" w:hint="eastAsia"/>
          <w:color w:val="FF0000"/>
          <w:szCs w:val="21"/>
        </w:rPr>
        <w:t>法律义务</w:t>
      </w:r>
      <w:r w:rsidRPr="00ED1175">
        <w:rPr>
          <w:rFonts w:ascii="宋体" w:eastAsia="宋体" w:hAnsi="宋体" w:hint="eastAsia"/>
          <w:szCs w:val="21"/>
        </w:rPr>
        <w:t>/要求</w:t>
      </w:r>
      <w:r w:rsidRPr="00ED1175">
        <w:rPr>
          <w:rFonts w:ascii="宋体" w:eastAsia="宋体" w:hAnsi="宋体" w:hint="eastAsia"/>
          <w:color w:val="FF0000"/>
          <w:szCs w:val="21"/>
        </w:rPr>
        <w:t>用善意的心理和方式</w:t>
      </w:r>
      <w:r w:rsidRPr="00ED1175">
        <w:rPr>
          <w:rFonts w:ascii="宋体" w:eastAsia="宋体" w:hAnsi="宋体" w:hint="eastAsia"/>
          <w:szCs w:val="21"/>
        </w:rPr>
        <w:t>取得权利</w:t>
      </w:r>
      <w:r w:rsidR="00ED1175">
        <w:rPr>
          <w:rFonts w:ascii="宋体" w:eastAsia="宋体" w:hAnsi="宋体" w:hint="eastAsia"/>
          <w:szCs w:val="21"/>
        </w:rPr>
        <w:t>、</w:t>
      </w:r>
      <w:r w:rsidRPr="00ED1175">
        <w:rPr>
          <w:rFonts w:ascii="宋体" w:eastAsia="宋体" w:hAnsi="宋体" w:hint="eastAsia"/>
          <w:szCs w:val="21"/>
        </w:rPr>
        <w:t>履行义务（任意1点1分）</w:t>
      </w:r>
    </w:p>
    <w:p w14:paraId="62213310" w14:textId="1EE28654" w:rsidR="00330571" w:rsidRPr="00ED1175" w:rsidRDefault="00330571" w:rsidP="00AE0C95">
      <w:pPr>
        <w:spacing w:line="350" w:lineRule="exact"/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②</w:t>
      </w:r>
      <w:r w:rsidRPr="00ED1175">
        <w:rPr>
          <w:rFonts w:ascii="宋体" w:eastAsia="宋体" w:hAnsi="宋体" w:hint="eastAsia"/>
          <w:color w:val="FF0000"/>
          <w:szCs w:val="21"/>
        </w:rPr>
        <w:t>维护交易安全/稳定交易秩序/社会主义核心价值观</w:t>
      </w:r>
      <w:r w:rsidRPr="00ED1175">
        <w:rPr>
          <w:rFonts w:ascii="宋体" w:eastAsia="宋体" w:hAnsi="宋体" w:hint="eastAsia"/>
          <w:szCs w:val="21"/>
        </w:rPr>
        <w:t>（任意1点1分，共2分）</w:t>
      </w:r>
    </w:p>
    <w:p w14:paraId="1EF5BB67" w14:textId="5A2D166F" w:rsidR="008564A1" w:rsidRPr="00FD19C3" w:rsidRDefault="008564A1" w:rsidP="00FD19C3">
      <w:pPr>
        <w:tabs>
          <w:tab w:val="left" w:pos="6150"/>
        </w:tabs>
        <w:adjustRightInd w:val="0"/>
        <w:snapToGrid w:val="0"/>
        <w:spacing w:line="350" w:lineRule="exact"/>
        <w:rPr>
          <w:rFonts w:ascii="宋体" w:eastAsia="宋体" w:hAnsi="宋体"/>
          <w:b/>
          <w:bCs/>
          <w:color w:val="0070C0"/>
          <w:szCs w:val="21"/>
        </w:rPr>
      </w:pPr>
      <w:r w:rsidRPr="00ED1175">
        <w:rPr>
          <w:rFonts w:ascii="宋体" w:eastAsia="宋体" w:hAnsi="宋体" w:hint="eastAsia"/>
        </w:rPr>
        <w:lastRenderedPageBreak/>
        <w:t>2</w:t>
      </w:r>
      <w:r w:rsidRPr="00ED1175">
        <w:rPr>
          <w:rFonts w:ascii="宋体" w:eastAsia="宋体" w:hAnsi="宋体"/>
        </w:rPr>
        <w:t>0.</w:t>
      </w:r>
      <w:r w:rsidR="00D50251">
        <w:rPr>
          <w:rFonts w:ascii="宋体" w:eastAsia="宋体" w:hAnsi="宋体" w:hint="eastAsia"/>
          <w:szCs w:val="21"/>
        </w:rPr>
        <w:t>（8分）</w:t>
      </w:r>
      <w:r w:rsidRPr="00FD19C3">
        <w:rPr>
          <w:rFonts w:ascii="宋体" w:eastAsia="宋体" w:hAnsi="宋体" w:hint="eastAsia"/>
          <w:b/>
          <w:bCs/>
          <w:color w:val="0070C0"/>
          <w:szCs w:val="21"/>
        </w:rPr>
        <w:t>从理论原因和现实意义两部分展开分析。</w:t>
      </w:r>
    </w:p>
    <w:p w14:paraId="542333FC" w14:textId="44E11885" w:rsidR="008564A1" w:rsidRPr="00ED1175" w:rsidRDefault="008564A1" w:rsidP="000C68E4">
      <w:pPr>
        <w:spacing w:line="350" w:lineRule="exact"/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1</w:t>
      </w:r>
      <w:r w:rsidRPr="00ED1175">
        <w:rPr>
          <w:rFonts w:ascii="宋体" w:eastAsia="宋体" w:hAnsi="宋体"/>
          <w:szCs w:val="21"/>
        </w:rPr>
        <w:t>.理论</w:t>
      </w:r>
      <w:r w:rsidRPr="00ED1175">
        <w:rPr>
          <w:rFonts w:ascii="宋体" w:eastAsia="宋体" w:hAnsi="宋体" w:hint="eastAsia"/>
          <w:szCs w:val="21"/>
        </w:rPr>
        <w:t>原因：</w:t>
      </w:r>
      <w:r w:rsidR="00AE0C95" w:rsidRPr="00ED1175">
        <w:rPr>
          <w:rFonts w:ascii="宋体" w:eastAsia="宋体" w:hAnsi="宋体" w:hint="eastAsia"/>
          <w:szCs w:val="21"/>
        </w:rPr>
        <w:t>2分</w:t>
      </w:r>
      <w:r w:rsidR="000C68E4">
        <w:rPr>
          <w:rFonts w:ascii="宋体" w:eastAsia="宋体" w:hAnsi="宋体" w:hint="eastAsia"/>
          <w:szCs w:val="21"/>
        </w:rPr>
        <w:t>。</w:t>
      </w:r>
      <w:r w:rsidRPr="00ED1175">
        <w:rPr>
          <w:rFonts w:ascii="宋体" w:eastAsia="宋体" w:hAnsi="宋体"/>
          <w:color w:val="FF0000"/>
          <w:szCs w:val="21"/>
        </w:rPr>
        <w:t>社会信息化</w:t>
      </w:r>
      <w:r w:rsidRPr="00ED1175">
        <w:rPr>
          <w:rFonts w:ascii="宋体" w:eastAsia="宋体" w:hAnsi="宋体" w:hint="eastAsia"/>
          <w:color w:val="FF0000"/>
          <w:szCs w:val="21"/>
        </w:rPr>
        <w:t>/</w:t>
      </w:r>
      <w:r w:rsidRPr="00ED1175">
        <w:rPr>
          <w:rFonts w:ascii="宋体" w:eastAsia="宋体" w:hAnsi="宋体"/>
          <w:color w:val="FF0000"/>
          <w:szCs w:val="21"/>
        </w:rPr>
        <w:t>世界</w:t>
      </w:r>
      <w:r w:rsidRPr="00ED1175">
        <w:rPr>
          <w:rFonts w:ascii="宋体" w:eastAsia="宋体" w:hAnsi="宋体" w:hint="eastAsia"/>
          <w:color w:val="FF0000"/>
          <w:szCs w:val="21"/>
        </w:rPr>
        <w:t>多极化</w:t>
      </w:r>
      <w:r w:rsidRPr="00ED1175">
        <w:rPr>
          <w:rFonts w:ascii="宋体" w:eastAsia="宋体" w:hAnsi="宋体" w:hint="eastAsia"/>
          <w:szCs w:val="21"/>
        </w:rPr>
        <w:t>，1分；</w:t>
      </w:r>
      <w:r w:rsidRPr="00ED1175">
        <w:rPr>
          <w:rFonts w:ascii="宋体" w:eastAsia="宋体" w:hAnsi="宋体" w:hint="eastAsia"/>
          <w:color w:val="FF0000"/>
          <w:szCs w:val="21"/>
        </w:rPr>
        <w:t>国</w:t>
      </w:r>
      <w:r w:rsidRPr="00ED1175">
        <w:rPr>
          <w:rFonts w:ascii="宋体" w:eastAsia="宋体" w:hAnsi="宋体"/>
          <w:color w:val="FF0000"/>
          <w:szCs w:val="21"/>
        </w:rPr>
        <w:t>际竞争实质</w:t>
      </w:r>
      <w:r w:rsidRPr="00ED1175">
        <w:rPr>
          <w:rFonts w:ascii="宋体" w:eastAsia="宋体" w:hAnsi="宋体" w:hint="eastAsia"/>
          <w:color w:val="FF0000"/>
          <w:szCs w:val="21"/>
        </w:rPr>
        <w:t>/国家利益</w:t>
      </w:r>
      <w:r w:rsidRPr="00ED1175">
        <w:rPr>
          <w:rFonts w:ascii="宋体" w:eastAsia="宋体" w:hAnsi="宋体" w:hint="eastAsia"/>
          <w:szCs w:val="21"/>
        </w:rPr>
        <w:t>，1分；</w:t>
      </w:r>
    </w:p>
    <w:p w14:paraId="658E3505" w14:textId="413976CA" w:rsidR="008564A1" w:rsidRPr="00ED1175" w:rsidRDefault="008564A1" w:rsidP="008564A1">
      <w:pPr>
        <w:spacing w:line="350" w:lineRule="exact"/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2</w:t>
      </w:r>
      <w:r w:rsidRPr="00ED1175">
        <w:rPr>
          <w:rFonts w:ascii="宋体" w:eastAsia="宋体" w:hAnsi="宋体"/>
          <w:szCs w:val="21"/>
        </w:rPr>
        <w:t>.现实</w:t>
      </w:r>
      <w:r w:rsidRPr="00ED1175">
        <w:rPr>
          <w:rFonts w:ascii="宋体" w:eastAsia="宋体" w:hAnsi="宋体" w:hint="eastAsia"/>
          <w:szCs w:val="21"/>
        </w:rPr>
        <w:t>意义：</w:t>
      </w:r>
      <w:r w:rsidR="00AE0C95" w:rsidRPr="00ED1175">
        <w:rPr>
          <w:rFonts w:ascii="宋体" w:eastAsia="宋体" w:hAnsi="宋体" w:hint="eastAsia"/>
          <w:szCs w:val="21"/>
        </w:rPr>
        <w:t>6分</w:t>
      </w:r>
    </w:p>
    <w:p w14:paraId="1B94DEEE" w14:textId="52E8DEE6" w:rsidR="008564A1" w:rsidRPr="00ED1175" w:rsidRDefault="008564A1" w:rsidP="00AE0C95">
      <w:pPr>
        <w:spacing w:line="350" w:lineRule="exact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（1）</w:t>
      </w:r>
      <w:r w:rsidRPr="00ED1175">
        <w:rPr>
          <w:rFonts w:ascii="宋体" w:eastAsia="宋体" w:hAnsi="宋体"/>
          <w:szCs w:val="21"/>
        </w:rPr>
        <w:t>数字外交</w:t>
      </w:r>
      <w:r w:rsidR="00AE0C95" w:rsidRPr="00ED1175">
        <w:rPr>
          <w:rFonts w:ascii="宋体" w:eastAsia="宋体" w:hAnsi="宋体" w:hint="eastAsia"/>
          <w:szCs w:val="21"/>
        </w:rPr>
        <w:t>的</w:t>
      </w:r>
      <w:r w:rsidRPr="00ED1175">
        <w:rPr>
          <w:rFonts w:ascii="宋体" w:eastAsia="宋体" w:hAnsi="宋体"/>
          <w:szCs w:val="21"/>
        </w:rPr>
        <w:t>优势：</w:t>
      </w:r>
      <w:r w:rsidRPr="00ED1175">
        <w:rPr>
          <w:rFonts w:ascii="宋体" w:eastAsia="宋体" w:hAnsi="宋体" w:hint="eastAsia"/>
          <w:szCs w:val="21"/>
        </w:rPr>
        <w:t>多元主体互动/互动畅通/外交成本低便捷高效，采意给1分；</w:t>
      </w:r>
    </w:p>
    <w:p w14:paraId="39390955" w14:textId="45DF067B" w:rsidR="008564A1" w:rsidRPr="00ED1175" w:rsidRDefault="008564A1" w:rsidP="00AE0C95">
      <w:pPr>
        <w:spacing w:line="350" w:lineRule="exact"/>
        <w:ind w:left="1470" w:hangingChars="700" w:hanging="147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（2）对</w:t>
      </w:r>
      <w:r w:rsidRPr="00ED1175">
        <w:rPr>
          <w:rFonts w:ascii="宋体" w:eastAsia="宋体" w:hAnsi="宋体"/>
          <w:szCs w:val="21"/>
        </w:rPr>
        <w:t>世界：促进</w:t>
      </w:r>
      <w:r w:rsidRPr="00ED1175">
        <w:rPr>
          <w:rFonts w:ascii="宋体" w:eastAsia="宋体" w:hAnsi="宋体"/>
          <w:color w:val="FF0000"/>
          <w:szCs w:val="21"/>
        </w:rPr>
        <w:t>国际交流与合作</w:t>
      </w:r>
      <w:r w:rsidRPr="00ED1175">
        <w:rPr>
          <w:rFonts w:ascii="宋体" w:eastAsia="宋体" w:hAnsi="宋体" w:hint="eastAsia"/>
          <w:szCs w:val="21"/>
        </w:rPr>
        <w:t>/促进共商共建共享，1分</w:t>
      </w:r>
    </w:p>
    <w:p w14:paraId="5C27D68C" w14:textId="77777777" w:rsidR="008564A1" w:rsidRPr="00ED1175" w:rsidRDefault="008564A1" w:rsidP="00AE0C95">
      <w:pPr>
        <w:spacing w:line="350" w:lineRule="exact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（3）对</w:t>
      </w:r>
      <w:r w:rsidRPr="00ED1175">
        <w:rPr>
          <w:rFonts w:ascii="宋体" w:eastAsia="宋体" w:hAnsi="宋体"/>
          <w:szCs w:val="21"/>
        </w:rPr>
        <w:t>我国：</w:t>
      </w:r>
      <w:r w:rsidRPr="00ED1175">
        <w:rPr>
          <w:rFonts w:ascii="宋体" w:eastAsia="宋体" w:hAnsi="宋体" w:hint="eastAsia"/>
          <w:szCs w:val="21"/>
        </w:rPr>
        <w:t>共4分</w:t>
      </w:r>
    </w:p>
    <w:p w14:paraId="7F5E9C6F" w14:textId="715613F0" w:rsidR="008564A1" w:rsidRPr="00ED1175" w:rsidRDefault="008564A1" w:rsidP="008564A1">
      <w:pPr>
        <w:spacing w:line="350" w:lineRule="exact"/>
        <w:ind w:firstLineChars="200" w:firstLine="42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①对</w:t>
      </w:r>
      <w:r w:rsidRPr="00ED1175">
        <w:rPr>
          <w:rFonts w:ascii="宋体" w:eastAsia="宋体" w:hAnsi="宋体"/>
          <w:szCs w:val="21"/>
        </w:rPr>
        <w:t>内：</w:t>
      </w:r>
      <w:r w:rsidRPr="00ED1175">
        <w:rPr>
          <w:rFonts w:ascii="宋体" w:eastAsia="宋体" w:hAnsi="宋体" w:hint="eastAsia"/>
          <w:szCs w:val="21"/>
        </w:rPr>
        <w:t>提高工作</w:t>
      </w:r>
      <w:r w:rsidRPr="00ED1175">
        <w:rPr>
          <w:rFonts w:ascii="宋体" w:eastAsia="宋体" w:hAnsi="宋体"/>
          <w:szCs w:val="21"/>
        </w:rPr>
        <w:t>效率</w:t>
      </w:r>
      <w:r w:rsidRPr="00ED1175">
        <w:rPr>
          <w:rFonts w:ascii="宋体" w:eastAsia="宋体" w:hAnsi="宋体" w:hint="eastAsia"/>
          <w:szCs w:val="21"/>
        </w:rPr>
        <w:t>/</w:t>
      </w:r>
      <w:r w:rsidRPr="00ED1175">
        <w:rPr>
          <w:rFonts w:ascii="宋体" w:eastAsia="宋体" w:hAnsi="宋体"/>
          <w:szCs w:val="21"/>
        </w:rPr>
        <w:t>更好履行</w:t>
      </w:r>
      <w:r w:rsidRPr="00ED1175">
        <w:rPr>
          <w:rFonts w:ascii="宋体" w:eastAsia="宋体" w:hAnsi="宋体"/>
          <w:color w:val="FF0000"/>
          <w:szCs w:val="21"/>
        </w:rPr>
        <w:t>国家职能</w:t>
      </w:r>
      <w:r w:rsidRPr="00ED1175">
        <w:rPr>
          <w:rFonts w:ascii="宋体" w:eastAsia="宋体" w:hAnsi="宋体" w:hint="eastAsia"/>
          <w:szCs w:val="21"/>
        </w:rPr>
        <w:t>，1分；维护</w:t>
      </w:r>
      <w:r w:rsidRPr="00ED1175">
        <w:rPr>
          <w:rFonts w:ascii="宋体" w:eastAsia="宋体" w:hAnsi="宋体"/>
          <w:color w:val="FF0000"/>
          <w:szCs w:val="21"/>
        </w:rPr>
        <w:t>人民利益</w:t>
      </w:r>
      <w:r w:rsidRPr="00ED1175">
        <w:rPr>
          <w:rFonts w:ascii="宋体" w:eastAsia="宋体" w:hAnsi="宋体" w:hint="eastAsia"/>
          <w:szCs w:val="21"/>
        </w:rPr>
        <w:t>/以人民为中心，1分；</w:t>
      </w:r>
      <w:r w:rsidRPr="00ED1175">
        <w:rPr>
          <w:rFonts w:ascii="宋体" w:eastAsia="宋体" w:hAnsi="宋体"/>
          <w:szCs w:val="21"/>
        </w:rPr>
        <w:t xml:space="preserve"> </w:t>
      </w:r>
    </w:p>
    <w:p w14:paraId="6BA45DE2" w14:textId="38C535EE" w:rsidR="008564A1" w:rsidRPr="00ED1175" w:rsidRDefault="008564A1" w:rsidP="00FD19C3">
      <w:pPr>
        <w:spacing w:line="350" w:lineRule="exact"/>
        <w:ind w:leftChars="200" w:left="1260" w:hangingChars="400" w:hanging="840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②对外</w:t>
      </w:r>
      <w:r w:rsidRPr="00ED1175">
        <w:rPr>
          <w:rFonts w:ascii="宋体" w:eastAsia="宋体" w:hAnsi="宋体"/>
          <w:szCs w:val="21"/>
        </w:rPr>
        <w:t>：</w:t>
      </w:r>
      <w:r w:rsidRPr="00ED1175">
        <w:rPr>
          <w:rFonts w:ascii="宋体" w:eastAsia="宋体" w:hAnsi="宋体" w:hint="eastAsia"/>
          <w:szCs w:val="21"/>
        </w:rPr>
        <w:t>拓宽表达</w:t>
      </w:r>
      <w:r w:rsidRPr="00ED1175">
        <w:rPr>
          <w:rFonts w:ascii="宋体" w:eastAsia="宋体" w:hAnsi="宋体"/>
          <w:szCs w:val="21"/>
        </w:rPr>
        <w:t>渠道</w:t>
      </w:r>
      <w:r w:rsidRPr="00ED1175">
        <w:rPr>
          <w:rFonts w:ascii="宋体" w:eastAsia="宋体" w:hAnsi="宋体" w:hint="eastAsia"/>
          <w:szCs w:val="21"/>
        </w:rPr>
        <w:t>/传播和表达中国智慧和中国理念/</w:t>
      </w:r>
      <w:r w:rsidRPr="00ED1175">
        <w:rPr>
          <w:rFonts w:ascii="宋体" w:eastAsia="宋体" w:hAnsi="宋体"/>
          <w:szCs w:val="21"/>
        </w:rPr>
        <w:t>让世界了解中国</w:t>
      </w:r>
      <w:r w:rsidRPr="00ED1175">
        <w:rPr>
          <w:rFonts w:ascii="宋体" w:eastAsia="宋体" w:hAnsi="宋体" w:hint="eastAsia"/>
          <w:szCs w:val="21"/>
        </w:rPr>
        <w:t>，采意1分；提升</w:t>
      </w:r>
      <w:r w:rsidRPr="00ED1175">
        <w:rPr>
          <w:rFonts w:ascii="宋体" w:eastAsia="宋体" w:hAnsi="宋体" w:hint="eastAsia"/>
          <w:color w:val="FF0000"/>
          <w:szCs w:val="21"/>
        </w:rPr>
        <w:t>国际</w:t>
      </w:r>
      <w:r w:rsidRPr="00ED1175">
        <w:rPr>
          <w:rFonts w:ascii="宋体" w:eastAsia="宋体" w:hAnsi="宋体"/>
          <w:color w:val="FF0000"/>
          <w:szCs w:val="21"/>
        </w:rPr>
        <w:t>传播力和话语权</w:t>
      </w:r>
      <w:r w:rsidRPr="00ED1175">
        <w:rPr>
          <w:rFonts w:ascii="宋体" w:eastAsia="宋体" w:hAnsi="宋体" w:hint="eastAsia"/>
          <w:szCs w:val="21"/>
        </w:rPr>
        <w:t>/</w:t>
      </w:r>
      <w:r w:rsidRPr="00ED1175">
        <w:rPr>
          <w:rFonts w:ascii="宋体" w:eastAsia="宋体" w:hAnsi="宋体" w:hint="eastAsia"/>
          <w:color w:val="FF0000"/>
          <w:szCs w:val="21"/>
        </w:rPr>
        <w:t>影响力</w:t>
      </w:r>
      <w:r w:rsidRPr="00ED1175">
        <w:rPr>
          <w:rFonts w:ascii="宋体" w:eastAsia="宋体" w:hAnsi="宋体" w:hint="eastAsia"/>
          <w:szCs w:val="21"/>
        </w:rPr>
        <w:t>/</w:t>
      </w:r>
      <w:r w:rsidRPr="00ED1175">
        <w:rPr>
          <w:rFonts w:ascii="宋体" w:eastAsia="宋体" w:hAnsi="宋体"/>
          <w:szCs w:val="21"/>
        </w:rPr>
        <w:t>中国网络空间软实力</w:t>
      </w:r>
      <w:r w:rsidRPr="00ED1175">
        <w:rPr>
          <w:rFonts w:ascii="宋体" w:eastAsia="宋体" w:hAnsi="宋体" w:hint="eastAsia"/>
          <w:szCs w:val="21"/>
        </w:rPr>
        <w:t>，1分。</w:t>
      </w:r>
    </w:p>
    <w:p w14:paraId="1BB2A835" w14:textId="7FF8EFF3" w:rsidR="008564A1" w:rsidRPr="00ED1175" w:rsidRDefault="008564A1" w:rsidP="00AE0C95">
      <w:pPr>
        <w:spacing w:line="350" w:lineRule="exact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  <w:szCs w:val="21"/>
        </w:rPr>
        <w:t>（4）其他酌情给分</w:t>
      </w:r>
      <w:r w:rsidR="00FD19C3">
        <w:rPr>
          <w:rFonts w:ascii="宋体" w:eastAsia="宋体" w:hAnsi="宋体" w:hint="eastAsia"/>
          <w:szCs w:val="21"/>
        </w:rPr>
        <w:t>的</w:t>
      </w:r>
      <w:r w:rsidRPr="00ED1175">
        <w:rPr>
          <w:rFonts w:ascii="宋体" w:eastAsia="宋体" w:hAnsi="宋体" w:hint="eastAsia"/>
          <w:szCs w:val="21"/>
        </w:rPr>
        <w:t>情况：我国数字技术的迅速发展，</w:t>
      </w:r>
      <w:r w:rsidRPr="00FD19C3">
        <w:rPr>
          <w:rFonts w:ascii="宋体" w:eastAsia="宋体" w:hAnsi="宋体" w:hint="eastAsia"/>
          <w:color w:val="FF0000"/>
          <w:szCs w:val="21"/>
        </w:rPr>
        <w:t>让我国具备了发展数字外交的条件</w:t>
      </w:r>
      <w:r w:rsidRPr="00ED1175">
        <w:rPr>
          <w:rFonts w:ascii="宋体" w:eastAsia="宋体" w:hAnsi="宋体" w:hint="eastAsia"/>
          <w:szCs w:val="21"/>
        </w:rPr>
        <w:t>和实力</w:t>
      </w:r>
      <w:r w:rsidR="00FD19C3">
        <w:rPr>
          <w:rFonts w:ascii="宋体" w:eastAsia="宋体" w:hAnsi="宋体" w:hint="eastAsia"/>
          <w:szCs w:val="21"/>
        </w:rPr>
        <w:t>，</w:t>
      </w:r>
      <w:r w:rsidRPr="00ED1175">
        <w:rPr>
          <w:rFonts w:ascii="宋体" w:eastAsia="宋体" w:hAnsi="宋体" w:hint="eastAsia"/>
          <w:szCs w:val="21"/>
        </w:rPr>
        <w:t>1</w:t>
      </w:r>
      <w:r w:rsidR="00FD19C3">
        <w:rPr>
          <w:rFonts w:ascii="宋体" w:eastAsia="宋体" w:hAnsi="宋体" w:hint="eastAsia"/>
          <w:szCs w:val="21"/>
        </w:rPr>
        <w:t>分</w:t>
      </w:r>
      <w:r w:rsidRPr="00ED1175">
        <w:rPr>
          <w:rFonts w:ascii="宋体" w:eastAsia="宋体" w:hAnsi="宋体" w:hint="eastAsia"/>
          <w:szCs w:val="21"/>
        </w:rPr>
        <w:t>，但总分不得超过8分</w:t>
      </w:r>
      <w:r w:rsidR="00FD19C3">
        <w:rPr>
          <w:rFonts w:ascii="宋体" w:eastAsia="宋体" w:hAnsi="宋体" w:hint="eastAsia"/>
          <w:szCs w:val="21"/>
        </w:rPr>
        <w:t>。</w:t>
      </w:r>
    </w:p>
    <w:p w14:paraId="08E75AF9" w14:textId="6D332E8F" w:rsidR="008564A1" w:rsidRPr="00ED1175" w:rsidRDefault="008564A1" w:rsidP="008564A1">
      <w:pPr>
        <w:adjustRightInd w:val="0"/>
        <w:snapToGrid w:val="0"/>
        <w:spacing w:beforeLines="50" w:before="156" w:line="350" w:lineRule="exact"/>
        <w:ind w:left="420" w:hanging="420"/>
        <w:rPr>
          <w:rFonts w:ascii="宋体" w:eastAsia="宋体" w:hAnsi="宋体"/>
        </w:rPr>
      </w:pPr>
    </w:p>
    <w:p w14:paraId="5F8E213A" w14:textId="2D6666A9" w:rsidR="00AE0C95" w:rsidRPr="00ED1175" w:rsidRDefault="00AE0C95" w:rsidP="00AE0C95">
      <w:pPr>
        <w:adjustRightInd w:val="0"/>
        <w:snapToGrid w:val="0"/>
        <w:spacing w:line="350" w:lineRule="exact"/>
        <w:ind w:left="420" w:hanging="420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2</w:t>
      </w:r>
      <w:r w:rsidRPr="00ED1175">
        <w:rPr>
          <w:rFonts w:ascii="宋体" w:eastAsia="宋体" w:hAnsi="宋体"/>
        </w:rPr>
        <w:t>1.</w:t>
      </w:r>
      <w:r w:rsidR="00A05282">
        <w:rPr>
          <w:rFonts w:ascii="宋体" w:eastAsia="宋体" w:hAnsi="宋体" w:hint="eastAsia"/>
        </w:rPr>
        <w:t>（</w:t>
      </w:r>
      <w:r w:rsidR="00A05282">
        <w:rPr>
          <w:rFonts w:ascii="宋体" w:eastAsia="宋体" w:hAnsi="宋体"/>
        </w:rPr>
        <w:t>13</w:t>
      </w:r>
      <w:r w:rsidR="00A05282">
        <w:rPr>
          <w:rFonts w:ascii="宋体" w:eastAsia="宋体" w:hAnsi="宋体" w:hint="eastAsia"/>
        </w:rPr>
        <w:t>分）</w:t>
      </w:r>
    </w:p>
    <w:p w14:paraId="2069B982" w14:textId="60FB5BA9" w:rsidR="00A05282" w:rsidRPr="00A05282" w:rsidRDefault="00AE0C95" w:rsidP="00A05282">
      <w:pPr>
        <w:tabs>
          <w:tab w:val="left" w:pos="6150"/>
        </w:tabs>
        <w:adjustRightInd w:val="0"/>
        <w:snapToGrid w:val="0"/>
        <w:spacing w:line="350" w:lineRule="exact"/>
        <w:rPr>
          <w:rFonts w:ascii="宋体" w:eastAsia="宋体" w:hAnsi="宋体"/>
          <w:szCs w:val="21"/>
        </w:rPr>
      </w:pPr>
      <w:r w:rsidRPr="00ED1175">
        <w:rPr>
          <w:rFonts w:ascii="宋体" w:eastAsia="宋体" w:hAnsi="宋体" w:hint="eastAsia"/>
        </w:rPr>
        <w:t>（1）</w:t>
      </w:r>
      <w:r w:rsidR="00A05282" w:rsidRPr="00A05282">
        <w:rPr>
          <w:rFonts w:ascii="宋体" w:eastAsia="宋体" w:hAnsi="宋体" w:hint="eastAsia"/>
          <w:szCs w:val="21"/>
        </w:rPr>
        <w:t>完全归纳或不完全归纳皆可，1分；写出因果联系，1分。</w:t>
      </w:r>
    </w:p>
    <w:p w14:paraId="1F6DFD2E" w14:textId="7130E9A6" w:rsidR="00AE0C95" w:rsidRDefault="00AE0C95" w:rsidP="00AE0C95">
      <w:pPr>
        <w:adjustRightInd w:val="0"/>
        <w:snapToGrid w:val="0"/>
        <w:spacing w:line="350" w:lineRule="exact"/>
        <w:ind w:left="420" w:hanging="420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（2）</w:t>
      </w:r>
      <w:r w:rsidR="00A05282" w:rsidRPr="00A05282">
        <w:rPr>
          <w:rFonts w:ascii="宋体" w:eastAsia="宋体" w:hAnsi="宋体" w:hint="eastAsia"/>
        </w:rPr>
        <w:t>写出任意</w:t>
      </w:r>
      <w:r w:rsidR="00A05282" w:rsidRPr="00A05282">
        <w:rPr>
          <w:rFonts w:ascii="宋体" w:eastAsia="宋体" w:hAnsi="宋体"/>
        </w:rPr>
        <w:t>1个2分，2个3分。</w:t>
      </w:r>
    </w:p>
    <w:p w14:paraId="7C806BBA" w14:textId="5B2A0661" w:rsidR="00A05282" w:rsidRDefault="0081274B" w:rsidP="00A05282">
      <w:pPr>
        <w:adjustRightInd w:val="0"/>
        <w:snapToGrid w:val="0"/>
        <w:spacing w:line="350" w:lineRule="exact"/>
        <w:ind w:leftChars="100" w:left="210" w:firstLineChars="100" w:firstLine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参考</w:t>
      </w:r>
      <w:r w:rsidR="00A05282">
        <w:rPr>
          <w:rFonts w:ascii="宋体" w:eastAsia="宋体" w:hAnsi="宋体" w:hint="eastAsia"/>
        </w:rPr>
        <w:t>示例：</w:t>
      </w:r>
    </w:p>
    <w:p w14:paraId="429F930C" w14:textId="77777777" w:rsidR="00F46192" w:rsidRPr="00A05282" w:rsidRDefault="00F46192" w:rsidP="00F46192">
      <w:pPr>
        <w:adjustRightInd w:val="0"/>
        <w:snapToGrid w:val="0"/>
        <w:spacing w:line="350" w:lineRule="exact"/>
        <w:ind w:leftChars="100" w:left="210" w:firstLineChars="100" w:firstLine="210"/>
        <w:rPr>
          <w:rFonts w:ascii="宋体" w:eastAsia="宋体" w:hAnsi="宋体"/>
        </w:rPr>
      </w:pPr>
      <w:r w:rsidRPr="00A05282">
        <w:rPr>
          <w:rFonts w:ascii="宋体" w:eastAsia="宋体" w:hAnsi="宋体" w:hint="eastAsia"/>
        </w:rPr>
        <w:t>之所以没有判断进入文明社会标准的中国方案，是因为没有几代中国考古人的努力。</w:t>
      </w:r>
    </w:p>
    <w:p w14:paraId="1E7F9D10" w14:textId="77777777" w:rsidR="00F46192" w:rsidRDefault="00A05282" w:rsidP="00F46192">
      <w:pPr>
        <w:adjustRightInd w:val="0"/>
        <w:snapToGrid w:val="0"/>
        <w:spacing w:line="350" w:lineRule="exact"/>
        <w:ind w:leftChars="100" w:left="210" w:firstLineChars="100" w:firstLine="210"/>
        <w:rPr>
          <w:rFonts w:ascii="宋体" w:eastAsia="宋体" w:hAnsi="宋体"/>
        </w:rPr>
      </w:pPr>
      <w:r w:rsidRPr="00A05282">
        <w:rPr>
          <w:rFonts w:ascii="宋体" w:eastAsia="宋体" w:hAnsi="宋体" w:hint="eastAsia"/>
        </w:rPr>
        <w:t>如果有判断进入文明社会标准的中国方案，那么一定有几代中国考古人的努力。</w:t>
      </w:r>
    </w:p>
    <w:p w14:paraId="1C446FA1" w14:textId="20B93AF1" w:rsidR="00A05282" w:rsidRPr="00A05282" w:rsidRDefault="00F46192" w:rsidP="00A05282">
      <w:pPr>
        <w:adjustRightInd w:val="0"/>
        <w:snapToGrid w:val="0"/>
        <w:spacing w:line="350" w:lineRule="exact"/>
        <w:ind w:leftChars="100" w:left="210" w:firstLineChars="100" w:firstLine="210"/>
        <w:rPr>
          <w:rFonts w:ascii="宋体" w:eastAsia="宋体" w:hAnsi="宋体"/>
        </w:rPr>
      </w:pPr>
      <w:r w:rsidRPr="00A05282">
        <w:rPr>
          <w:rFonts w:ascii="宋体" w:eastAsia="宋体" w:hAnsi="宋体" w:hint="eastAsia"/>
        </w:rPr>
        <w:t>只有经过几代中国考古人的努力，才有判断进入文明社会标准的中国方案。</w:t>
      </w:r>
    </w:p>
    <w:p w14:paraId="17C07AB4" w14:textId="79B44943" w:rsidR="00AE0C95" w:rsidRPr="00ED1175" w:rsidRDefault="00AE0C95" w:rsidP="00AE0C95">
      <w:pPr>
        <w:adjustRightInd w:val="0"/>
        <w:snapToGrid w:val="0"/>
        <w:spacing w:line="350" w:lineRule="exact"/>
        <w:ind w:left="420" w:hanging="420"/>
        <w:rPr>
          <w:rFonts w:ascii="宋体" w:eastAsia="宋体" w:hAnsi="宋体"/>
        </w:rPr>
      </w:pPr>
      <w:r w:rsidRPr="00ED1175">
        <w:rPr>
          <w:rFonts w:ascii="宋体" w:eastAsia="宋体" w:hAnsi="宋体" w:hint="eastAsia"/>
        </w:rPr>
        <w:t>（3）</w:t>
      </w:r>
      <w:r w:rsidR="00597DFC" w:rsidRPr="00597DFC">
        <w:rPr>
          <w:rFonts w:ascii="宋体" w:eastAsia="宋体" w:hAnsi="宋体" w:hint="eastAsia"/>
          <w:b/>
          <w:bCs/>
          <w:color w:val="0070C0"/>
        </w:rPr>
        <w:t>逻辑思路：</w:t>
      </w:r>
      <w:r w:rsidR="00824E0D" w:rsidRPr="00597DFC">
        <w:rPr>
          <w:rFonts w:ascii="宋体" w:eastAsia="宋体" w:hAnsi="宋体" w:hint="eastAsia"/>
          <w:b/>
          <w:bCs/>
          <w:color w:val="0070C0"/>
        </w:rPr>
        <w:t>围绕民族精神和独立自主性两个层面作答</w:t>
      </w:r>
      <w:r w:rsidR="00824E0D" w:rsidRPr="00824E0D">
        <w:rPr>
          <w:rFonts w:ascii="宋体" w:eastAsia="宋体" w:hAnsi="宋体" w:hint="eastAsia"/>
        </w:rPr>
        <w:t>，如：</w:t>
      </w:r>
    </w:p>
    <w:p w14:paraId="1971C653" w14:textId="73753074" w:rsidR="008564A1" w:rsidRDefault="00824E0D" w:rsidP="00DC05F9">
      <w:pPr>
        <w:adjustRightInd w:val="0"/>
        <w:snapToGrid w:val="0"/>
        <w:spacing w:line="350" w:lineRule="exact"/>
        <w:ind w:firstLineChars="200" w:firstLine="420"/>
        <w:rPr>
          <w:rFonts w:ascii="宋体" w:eastAsia="宋体" w:hAnsi="宋体"/>
        </w:rPr>
      </w:pPr>
      <w:r w:rsidRPr="00824E0D">
        <w:rPr>
          <w:rFonts w:ascii="宋体" w:eastAsia="宋体" w:hAnsi="宋体" w:hint="eastAsia"/>
        </w:rPr>
        <w:t>第一个层面</w:t>
      </w:r>
      <w:r w:rsidR="00DC05F9">
        <w:rPr>
          <w:rFonts w:ascii="宋体" w:eastAsia="宋体" w:hAnsi="宋体" w:hint="eastAsia"/>
        </w:rPr>
        <w:t>：</w:t>
      </w:r>
      <w:r w:rsidRPr="00824E0D">
        <w:rPr>
          <w:rFonts w:ascii="宋体" w:eastAsia="宋体" w:hAnsi="宋体"/>
        </w:rPr>
        <w:t>主要是围绕民族精神的重要性作答。</w:t>
      </w:r>
    </w:p>
    <w:p w14:paraId="13A43DEE" w14:textId="0ACFF0D6" w:rsidR="00824E0D" w:rsidRPr="00824E0D" w:rsidRDefault="00824E0D" w:rsidP="000E599F">
      <w:pPr>
        <w:adjustRightInd w:val="0"/>
        <w:snapToGrid w:val="0"/>
        <w:spacing w:line="350" w:lineRule="exact"/>
        <w:ind w:leftChars="300" w:left="1260" w:hangingChars="300" w:hanging="630"/>
        <w:rPr>
          <w:rFonts w:ascii="宋体" w:eastAsia="宋体" w:hAnsi="宋体"/>
          <w:color w:val="FF0000"/>
        </w:rPr>
      </w:pPr>
      <w:r w:rsidRPr="00824E0D">
        <w:rPr>
          <w:rFonts w:ascii="宋体" w:eastAsia="宋体" w:hAnsi="宋体" w:hint="eastAsia"/>
        </w:rPr>
        <w:t>哲学：</w:t>
      </w:r>
      <w:r w:rsidRPr="00824E0D">
        <w:rPr>
          <w:rFonts w:ascii="宋体" w:eastAsia="宋体" w:hAnsi="宋体" w:hint="eastAsia"/>
          <w:color w:val="FF0000"/>
        </w:rPr>
        <w:t>唯物史观的社会存在和社会意识角度</w:t>
      </w:r>
      <w:r w:rsidRPr="00824E0D">
        <w:rPr>
          <w:rFonts w:ascii="宋体" w:eastAsia="宋体" w:hAnsi="宋体" w:hint="eastAsia"/>
        </w:rPr>
        <w:t>：社会存在的客观要求</w:t>
      </w:r>
      <w:r w:rsidRPr="00824E0D">
        <w:rPr>
          <w:rFonts w:ascii="宋体" w:eastAsia="宋体" w:hAnsi="宋体"/>
        </w:rPr>
        <w:t>+社会意识的</w:t>
      </w:r>
      <w:r w:rsidRPr="00824E0D">
        <w:rPr>
          <w:rFonts w:ascii="宋体" w:eastAsia="宋体" w:hAnsi="宋体" w:hint="eastAsia"/>
        </w:rPr>
        <w:t>能动反作用；价值观的导向作用，正促错阻；</w:t>
      </w:r>
    </w:p>
    <w:p w14:paraId="6656F85D" w14:textId="12F9869D" w:rsidR="00824E0D" w:rsidRDefault="00824E0D" w:rsidP="000E599F">
      <w:pPr>
        <w:adjustRightInd w:val="0"/>
        <w:snapToGrid w:val="0"/>
        <w:spacing w:line="350" w:lineRule="exact"/>
        <w:ind w:leftChars="300" w:left="1260" w:hangingChars="300" w:hanging="630"/>
        <w:rPr>
          <w:rFonts w:ascii="宋体" w:eastAsia="宋体" w:hAnsi="宋体"/>
        </w:rPr>
      </w:pPr>
      <w:r w:rsidRPr="00824E0D">
        <w:rPr>
          <w:rFonts w:ascii="宋体" w:eastAsia="宋体" w:hAnsi="宋体" w:hint="eastAsia"/>
        </w:rPr>
        <w:t>文化</w:t>
      </w:r>
      <w:r w:rsidR="00DC05F9">
        <w:rPr>
          <w:rFonts w:ascii="宋体" w:eastAsia="宋体" w:hAnsi="宋体" w:hint="eastAsia"/>
        </w:rPr>
        <w:t>：</w:t>
      </w:r>
      <w:r w:rsidRPr="000E599F">
        <w:rPr>
          <w:rFonts w:ascii="宋体" w:eastAsia="宋体" w:hAnsi="宋体" w:hint="eastAsia"/>
          <w:color w:val="FF0000"/>
        </w:rPr>
        <w:t>民族精神的文化价值</w:t>
      </w:r>
      <w:r>
        <w:rPr>
          <w:rFonts w:ascii="宋体" w:eastAsia="宋体" w:hAnsi="宋体" w:hint="eastAsia"/>
        </w:rPr>
        <w:t>（对</w:t>
      </w:r>
      <w:r w:rsidRPr="00824E0D">
        <w:rPr>
          <w:rFonts w:ascii="宋体" w:eastAsia="宋体" w:hAnsi="宋体" w:hint="eastAsia"/>
        </w:rPr>
        <w:t>民族生存发展、国家和社会发展、世界进步</w:t>
      </w:r>
      <w:r w:rsidR="000E599F" w:rsidRPr="00824E0D">
        <w:rPr>
          <w:rFonts w:ascii="宋体" w:eastAsia="宋体" w:hAnsi="宋体" w:hint="eastAsia"/>
        </w:rPr>
        <w:t>等角度分析</w:t>
      </w:r>
      <w:r w:rsidR="00DC05F9">
        <w:rPr>
          <w:rFonts w:ascii="宋体" w:eastAsia="宋体" w:hAnsi="宋体" w:hint="eastAsia"/>
        </w:rPr>
        <w:t>，观点详见教材</w:t>
      </w:r>
      <w:r>
        <w:rPr>
          <w:rFonts w:ascii="宋体" w:eastAsia="宋体" w:hAnsi="宋体" w:hint="eastAsia"/>
        </w:rPr>
        <w:t>）</w:t>
      </w:r>
      <w:r w:rsidRPr="00824E0D">
        <w:rPr>
          <w:rFonts w:ascii="宋体" w:eastAsia="宋体" w:hAnsi="宋体" w:hint="eastAsia"/>
        </w:rPr>
        <w:t>；</w:t>
      </w:r>
    </w:p>
    <w:p w14:paraId="4A7C2DA9" w14:textId="6FDDD146" w:rsidR="00824E0D" w:rsidRDefault="00824E0D" w:rsidP="00DC05F9">
      <w:pPr>
        <w:adjustRightInd w:val="0"/>
        <w:snapToGrid w:val="0"/>
        <w:spacing w:line="350" w:lineRule="exact"/>
        <w:ind w:firstLineChars="200" w:firstLine="420"/>
        <w:rPr>
          <w:rFonts w:ascii="宋体" w:eastAsia="宋体" w:hAnsi="宋体"/>
        </w:rPr>
      </w:pPr>
      <w:r w:rsidRPr="00824E0D">
        <w:rPr>
          <w:rFonts w:ascii="宋体" w:eastAsia="宋体" w:hAnsi="宋体" w:hint="eastAsia"/>
        </w:rPr>
        <w:t>第二个层面：主要围绕独立自主的必要性或重要性作答</w:t>
      </w:r>
      <w:r>
        <w:rPr>
          <w:rFonts w:ascii="宋体" w:eastAsia="宋体" w:hAnsi="宋体" w:hint="eastAsia"/>
        </w:rPr>
        <w:t>。</w:t>
      </w:r>
    </w:p>
    <w:p w14:paraId="12718B31" w14:textId="713A75EE" w:rsidR="00824E0D" w:rsidRPr="00824E0D" w:rsidRDefault="00824E0D" w:rsidP="000E599F">
      <w:pPr>
        <w:adjustRightInd w:val="0"/>
        <w:snapToGrid w:val="0"/>
        <w:spacing w:line="350" w:lineRule="exact"/>
        <w:ind w:leftChars="300" w:left="1260" w:hangingChars="300" w:hanging="630"/>
        <w:rPr>
          <w:rFonts w:ascii="宋体" w:eastAsia="宋体" w:hAnsi="宋体"/>
        </w:rPr>
      </w:pPr>
      <w:r w:rsidRPr="00824E0D">
        <w:rPr>
          <w:rFonts w:ascii="宋体" w:eastAsia="宋体" w:hAnsi="宋体" w:hint="eastAsia"/>
        </w:rPr>
        <w:t>哲学：</w:t>
      </w:r>
      <w:r w:rsidRPr="00824E0D">
        <w:rPr>
          <w:rFonts w:ascii="宋体" w:eastAsia="宋体" w:hAnsi="宋体"/>
        </w:rPr>
        <w:t>1.唯物辩证法</w:t>
      </w:r>
      <w:r w:rsidRPr="000E599F">
        <w:rPr>
          <w:rFonts w:ascii="宋体" w:eastAsia="宋体" w:hAnsi="宋体"/>
          <w:color w:val="FF0000"/>
        </w:rPr>
        <w:t>矛盾</w:t>
      </w:r>
      <w:r w:rsidR="000E599F" w:rsidRPr="000E599F">
        <w:rPr>
          <w:rFonts w:ascii="宋体" w:eastAsia="宋体" w:hAnsi="宋体" w:hint="eastAsia"/>
          <w:color w:val="FF0000"/>
        </w:rPr>
        <w:t>特殊</w:t>
      </w:r>
      <w:r w:rsidRPr="000E599F">
        <w:rPr>
          <w:rFonts w:ascii="宋体" w:eastAsia="宋体" w:hAnsi="宋体"/>
          <w:color w:val="FF0000"/>
        </w:rPr>
        <w:t>性</w:t>
      </w:r>
      <w:r w:rsidRPr="00824E0D">
        <w:rPr>
          <w:rFonts w:ascii="宋体" w:eastAsia="宋体" w:hAnsi="宋体"/>
        </w:rPr>
        <w:t>的角度。矛盾特殊性是构成一事物区别于他事物的特殊本质。2.</w:t>
      </w:r>
      <w:r w:rsidRPr="000E599F">
        <w:rPr>
          <w:rFonts w:ascii="宋体" w:eastAsia="宋体" w:hAnsi="宋体"/>
          <w:color w:val="FF0000"/>
        </w:rPr>
        <w:t>内外因</w:t>
      </w:r>
      <w:r w:rsidRPr="00824E0D">
        <w:rPr>
          <w:rFonts w:ascii="宋体" w:eastAsia="宋体" w:hAnsi="宋体"/>
        </w:rPr>
        <w:t>。内因是事物变化发展的内在根据。</w:t>
      </w:r>
    </w:p>
    <w:p w14:paraId="5DAAB6AD" w14:textId="4FFEDE99" w:rsidR="00824E0D" w:rsidRDefault="00824E0D" w:rsidP="00824E0D">
      <w:pPr>
        <w:adjustRightInd w:val="0"/>
        <w:snapToGrid w:val="0"/>
        <w:spacing w:line="350" w:lineRule="exact"/>
        <w:ind w:leftChars="100" w:left="210" w:firstLineChars="200" w:firstLine="420"/>
        <w:rPr>
          <w:rFonts w:ascii="宋体" w:eastAsia="宋体" w:hAnsi="宋体"/>
        </w:rPr>
      </w:pPr>
      <w:r w:rsidRPr="00824E0D">
        <w:rPr>
          <w:rFonts w:ascii="宋体" w:eastAsia="宋体" w:hAnsi="宋体" w:hint="eastAsia"/>
        </w:rPr>
        <w:t>中特：</w:t>
      </w:r>
      <w:r w:rsidRPr="000E599F">
        <w:rPr>
          <w:rFonts w:ascii="宋体" w:eastAsia="宋体" w:hAnsi="宋体" w:hint="eastAsia"/>
          <w:color w:val="FF0000"/>
        </w:rPr>
        <w:t>中国特色社会主义是实现中华民族伟大复兴的必由之路</w:t>
      </w:r>
      <w:r w:rsidRPr="00824E0D">
        <w:rPr>
          <w:rFonts w:ascii="宋体" w:eastAsia="宋体" w:hAnsi="宋体" w:hint="eastAsia"/>
        </w:rPr>
        <w:t>。</w:t>
      </w:r>
    </w:p>
    <w:p w14:paraId="7FAE7B34" w14:textId="62546E91" w:rsidR="00824E0D" w:rsidRDefault="00824E0D" w:rsidP="00824E0D">
      <w:pPr>
        <w:adjustRightInd w:val="0"/>
        <w:snapToGrid w:val="0"/>
        <w:spacing w:line="350" w:lineRule="exact"/>
        <w:ind w:leftChars="600" w:left="1260"/>
        <w:rPr>
          <w:rFonts w:ascii="宋体" w:eastAsia="宋体" w:hAnsi="宋体"/>
        </w:rPr>
      </w:pPr>
      <w:r w:rsidRPr="00824E0D">
        <w:rPr>
          <w:rFonts w:ascii="宋体" w:eastAsia="宋体" w:hAnsi="宋体" w:hint="eastAsia"/>
        </w:rPr>
        <w:t>当今世界带给中国的挑战：</w:t>
      </w:r>
      <w:r w:rsidRPr="00DC05F9">
        <w:rPr>
          <w:rFonts w:ascii="宋体" w:eastAsia="宋体" w:hAnsi="宋体" w:hint="eastAsia"/>
          <w:color w:val="FF0000"/>
        </w:rPr>
        <w:t>百年未有之大变局和</w:t>
      </w:r>
      <w:r w:rsidR="00DC05F9">
        <w:rPr>
          <w:rFonts w:ascii="宋体" w:eastAsia="宋体" w:hAnsi="宋体" w:hint="eastAsia"/>
          <w:color w:val="FF0000"/>
        </w:rPr>
        <w:t>国际</w:t>
      </w:r>
      <w:r w:rsidRPr="00DC05F9">
        <w:rPr>
          <w:rFonts w:ascii="宋体" w:eastAsia="宋体" w:hAnsi="宋体" w:hint="eastAsia"/>
          <w:color w:val="FF0000"/>
        </w:rPr>
        <w:t>竞争激烈</w:t>
      </w:r>
      <w:r w:rsidRPr="00824E0D">
        <w:rPr>
          <w:rFonts w:ascii="宋体" w:eastAsia="宋体" w:hAnsi="宋体" w:hint="eastAsia"/>
        </w:rPr>
        <w:t>的时代挑战中，独立自主的民族精神事关</w:t>
      </w:r>
      <w:r w:rsidRPr="000E599F">
        <w:rPr>
          <w:rFonts w:ascii="宋体" w:eastAsia="宋体" w:hAnsi="宋体" w:hint="eastAsia"/>
          <w:color w:val="FF0000"/>
        </w:rPr>
        <w:t>国家的总体安全</w:t>
      </w:r>
      <w:r w:rsidRPr="00824E0D">
        <w:rPr>
          <w:rFonts w:ascii="宋体" w:eastAsia="宋体" w:hAnsi="宋体" w:hint="eastAsia"/>
        </w:rPr>
        <w:t>、国运兴衰的根本问题等；</w:t>
      </w:r>
    </w:p>
    <w:p w14:paraId="2D8A28BA" w14:textId="6EEA32D1" w:rsidR="00824E0D" w:rsidRDefault="00824E0D" w:rsidP="00824E0D">
      <w:pPr>
        <w:adjustRightInd w:val="0"/>
        <w:snapToGrid w:val="0"/>
        <w:spacing w:line="350" w:lineRule="exact"/>
        <w:ind w:leftChars="300" w:left="1260" w:hangingChars="300" w:hanging="63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</w:rPr>
        <w:t>文化：事关民族精神的独立性，</w:t>
      </w:r>
      <w:r w:rsidRPr="00824E0D">
        <w:rPr>
          <w:rFonts w:ascii="宋体" w:eastAsia="宋体" w:hAnsi="宋体" w:hint="eastAsia"/>
        </w:rPr>
        <w:t>是国家、民族发展中</w:t>
      </w:r>
      <w:r w:rsidRPr="00DC05F9">
        <w:rPr>
          <w:rFonts w:ascii="宋体" w:eastAsia="宋体" w:hAnsi="宋体" w:hint="eastAsia"/>
          <w:color w:val="FF0000"/>
        </w:rPr>
        <w:t>更基本更持久的力量</w:t>
      </w:r>
      <w:r w:rsidRPr="00824E0D">
        <w:rPr>
          <w:rFonts w:ascii="宋体" w:eastAsia="宋体" w:hAnsi="宋体" w:hint="eastAsia"/>
        </w:rPr>
        <w:t>，有利于</w:t>
      </w:r>
      <w:r w:rsidRPr="000E599F">
        <w:rPr>
          <w:rFonts w:ascii="宋体" w:eastAsia="宋体" w:hAnsi="宋体" w:hint="eastAsia"/>
          <w:color w:val="FF0000"/>
        </w:rPr>
        <w:t>坚定文化自信</w:t>
      </w:r>
    </w:p>
    <w:p w14:paraId="04CFEEE3" w14:textId="77777777" w:rsidR="000C68E4" w:rsidRPr="00DC05F9" w:rsidRDefault="000C68E4" w:rsidP="000C68E4">
      <w:pPr>
        <w:ind w:firstLineChars="200" w:firstLine="422"/>
        <w:rPr>
          <w:rFonts w:ascii="宋体" w:eastAsia="宋体" w:hAnsi="宋体"/>
          <w:b/>
          <w:bCs/>
          <w:color w:val="0070C0"/>
          <w:szCs w:val="21"/>
        </w:rPr>
      </w:pPr>
      <w:r>
        <w:rPr>
          <w:rFonts w:ascii="宋体" w:eastAsia="宋体" w:hAnsi="宋体" w:hint="eastAsia"/>
          <w:b/>
          <w:bCs/>
          <w:color w:val="0070C0"/>
          <w:szCs w:val="21"/>
        </w:rPr>
        <w:t>【</w:t>
      </w:r>
      <w:r w:rsidRPr="00DC05F9">
        <w:rPr>
          <w:rFonts w:ascii="宋体" w:eastAsia="宋体" w:hAnsi="宋体" w:hint="eastAsia"/>
          <w:b/>
          <w:bCs/>
          <w:color w:val="0070C0"/>
          <w:szCs w:val="21"/>
        </w:rPr>
        <w:t>赋分</w:t>
      </w:r>
      <w:r>
        <w:rPr>
          <w:rFonts w:ascii="宋体" w:eastAsia="宋体" w:hAnsi="宋体" w:hint="eastAsia"/>
          <w:b/>
          <w:bCs/>
          <w:color w:val="0070C0"/>
          <w:szCs w:val="21"/>
        </w:rPr>
        <w:t>】</w:t>
      </w:r>
    </w:p>
    <w:p w14:paraId="076357AD" w14:textId="7A23D8B0" w:rsidR="00597DFC" w:rsidRDefault="00597DFC" w:rsidP="00597DFC">
      <w:pPr>
        <w:adjustRightInd w:val="0"/>
        <w:snapToGrid w:val="0"/>
        <w:spacing w:line="350" w:lineRule="exact"/>
        <w:ind w:leftChars="300" w:left="1260" w:hangingChars="300" w:hanging="630"/>
        <w:rPr>
          <w:rFonts w:ascii="宋体" w:eastAsia="宋体" w:hAnsi="宋体"/>
        </w:rPr>
      </w:pPr>
      <w:r w:rsidRPr="00597DFC">
        <w:rPr>
          <w:rFonts w:ascii="宋体" w:eastAsia="宋体" w:hAnsi="宋体" w:hint="eastAsia"/>
        </w:rPr>
        <w:t>水平</w:t>
      </w:r>
      <w:r w:rsidRPr="00597DFC">
        <w:rPr>
          <w:rFonts w:ascii="宋体" w:eastAsia="宋体" w:hAnsi="宋体"/>
        </w:rPr>
        <w:t>4</w:t>
      </w:r>
      <w:r w:rsidR="009C6E5C">
        <w:rPr>
          <w:rFonts w:ascii="宋体" w:eastAsia="宋体" w:hAnsi="宋体" w:hint="eastAsia"/>
        </w:rPr>
        <w:t>：</w:t>
      </w:r>
      <w:r w:rsidR="00BD5028">
        <w:rPr>
          <w:rFonts w:ascii="宋体" w:eastAsia="宋体" w:hAnsi="宋体" w:hint="eastAsia"/>
        </w:rPr>
        <w:t>能</w:t>
      </w:r>
      <w:r w:rsidRPr="00597DFC">
        <w:rPr>
          <w:rFonts w:ascii="宋体" w:eastAsia="宋体" w:hAnsi="宋体"/>
        </w:rPr>
        <w:t>从两个</w:t>
      </w:r>
      <w:r>
        <w:rPr>
          <w:rFonts w:ascii="宋体" w:eastAsia="宋体" w:hAnsi="宋体" w:hint="eastAsia"/>
        </w:rPr>
        <w:t>层面</w:t>
      </w:r>
      <w:r w:rsidR="00BD5028">
        <w:rPr>
          <w:rFonts w:ascii="宋体" w:eastAsia="宋体" w:hAnsi="宋体" w:hint="eastAsia"/>
        </w:rPr>
        <w:t>作答</w:t>
      </w:r>
      <w:r>
        <w:rPr>
          <w:rFonts w:ascii="宋体" w:eastAsia="宋体" w:hAnsi="宋体" w:hint="eastAsia"/>
        </w:rPr>
        <w:t>，</w:t>
      </w:r>
      <w:r w:rsidR="00BD5028">
        <w:rPr>
          <w:rFonts w:ascii="宋体" w:eastAsia="宋体" w:hAnsi="宋体" w:hint="eastAsia"/>
        </w:rPr>
        <w:t>紧扣问题，</w:t>
      </w:r>
      <w:r>
        <w:rPr>
          <w:rFonts w:ascii="宋体" w:eastAsia="宋体" w:hAnsi="宋体" w:hint="eastAsia"/>
        </w:rPr>
        <w:t>综合</w:t>
      </w:r>
      <w:r w:rsidR="00BD5028">
        <w:rPr>
          <w:rFonts w:ascii="宋体" w:eastAsia="宋体" w:hAnsi="宋体" w:hint="eastAsia"/>
        </w:rPr>
        <w:t>论述，知识运用</w:t>
      </w:r>
      <w:r>
        <w:rPr>
          <w:rFonts w:ascii="宋体" w:eastAsia="宋体" w:hAnsi="宋体" w:hint="eastAsia"/>
        </w:rPr>
        <w:t>准确，</w:t>
      </w:r>
      <w:r w:rsidR="00BD5028">
        <w:rPr>
          <w:rFonts w:ascii="宋体" w:eastAsia="宋体" w:hAnsi="宋体" w:hint="eastAsia"/>
        </w:rPr>
        <w:t>7</w:t>
      </w:r>
      <w:r w:rsidR="00BD5028">
        <w:rPr>
          <w:rFonts w:ascii="宋体" w:eastAsia="宋体" w:hAnsi="宋体"/>
        </w:rPr>
        <w:t>-</w:t>
      </w:r>
      <w:r>
        <w:rPr>
          <w:rFonts w:ascii="宋体" w:eastAsia="宋体" w:hAnsi="宋体" w:hint="eastAsia"/>
        </w:rPr>
        <w:t>8分</w:t>
      </w:r>
      <w:r w:rsidR="00BD5028">
        <w:rPr>
          <w:rFonts w:ascii="宋体" w:eastAsia="宋体" w:hAnsi="宋体" w:hint="eastAsia"/>
        </w:rPr>
        <w:t>；</w:t>
      </w:r>
    </w:p>
    <w:p w14:paraId="2FFB9423" w14:textId="389AE83A" w:rsidR="00BD5028" w:rsidRDefault="00597DFC" w:rsidP="00BD5028">
      <w:pPr>
        <w:adjustRightInd w:val="0"/>
        <w:snapToGrid w:val="0"/>
        <w:spacing w:line="350" w:lineRule="exact"/>
        <w:ind w:leftChars="300" w:left="2100" w:hangingChars="700" w:hanging="1470"/>
        <w:rPr>
          <w:rFonts w:ascii="宋体" w:eastAsia="宋体" w:hAnsi="宋体"/>
        </w:rPr>
      </w:pPr>
      <w:r w:rsidRPr="00597DFC">
        <w:rPr>
          <w:rFonts w:ascii="宋体" w:eastAsia="宋体" w:hAnsi="宋体" w:hint="eastAsia"/>
        </w:rPr>
        <w:t>水平</w:t>
      </w:r>
      <w:r w:rsidRPr="00597DFC">
        <w:rPr>
          <w:rFonts w:ascii="宋体" w:eastAsia="宋体" w:hAnsi="宋体"/>
        </w:rPr>
        <w:t>3</w:t>
      </w:r>
      <w:r w:rsidR="009C6E5C">
        <w:rPr>
          <w:rFonts w:ascii="宋体" w:eastAsia="宋体" w:hAnsi="宋体" w:hint="eastAsia"/>
        </w:rPr>
        <w:t>：</w:t>
      </w:r>
      <w:r w:rsidR="00BD5028">
        <w:rPr>
          <w:rFonts w:ascii="宋体" w:eastAsia="宋体" w:hAnsi="宋体" w:hint="eastAsia"/>
        </w:rPr>
        <w:t>只</w:t>
      </w:r>
      <w:r w:rsidRPr="00597DFC">
        <w:rPr>
          <w:rFonts w:ascii="宋体" w:eastAsia="宋体" w:hAnsi="宋体"/>
        </w:rPr>
        <w:t>从一个</w:t>
      </w:r>
      <w:r>
        <w:rPr>
          <w:rFonts w:ascii="宋体" w:eastAsia="宋体" w:hAnsi="宋体" w:hint="eastAsia"/>
        </w:rPr>
        <w:t>层面</w:t>
      </w:r>
      <w:r w:rsidR="00BD5028">
        <w:rPr>
          <w:rFonts w:ascii="宋体" w:eastAsia="宋体" w:hAnsi="宋体" w:hint="eastAsia"/>
        </w:rPr>
        <w:t>作答</w:t>
      </w:r>
      <w:r w:rsidRPr="00597DFC">
        <w:rPr>
          <w:rFonts w:ascii="宋体" w:eastAsia="宋体" w:hAnsi="宋体"/>
        </w:rPr>
        <w:t>，</w:t>
      </w:r>
      <w:r w:rsidR="00BD5028">
        <w:rPr>
          <w:rFonts w:ascii="宋体" w:eastAsia="宋体" w:hAnsi="宋体" w:hint="eastAsia"/>
        </w:rPr>
        <w:t>综合论述，知识运用准确</w:t>
      </w:r>
      <w:r w:rsidRPr="00597DFC">
        <w:rPr>
          <w:rFonts w:ascii="宋体" w:eastAsia="宋体" w:hAnsi="宋体"/>
        </w:rPr>
        <w:t>，</w:t>
      </w:r>
      <w:r w:rsidR="00BD5028">
        <w:rPr>
          <w:rFonts w:ascii="宋体" w:eastAsia="宋体" w:hAnsi="宋体" w:hint="eastAsia"/>
        </w:rPr>
        <w:t>5</w:t>
      </w:r>
      <w:r w:rsidR="00BD5028">
        <w:rPr>
          <w:rFonts w:ascii="宋体" w:eastAsia="宋体" w:hAnsi="宋体"/>
        </w:rPr>
        <w:t>-6</w:t>
      </w:r>
      <w:r w:rsidR="00BD5028">
        <w:rPr>
          <w:rFonts w:ascii="宋体" w:eastAsia="宋体" w:hAnsi="宋体" w:hint="eastAsia"/>
        </w:rPr>
        <w:t>分，</w:t>
      </w:r>
    </w:p>
    <w:p w14:paraId="6F076122" w14:textId="13BEA494" w:rsidR="00597DFC" w:rsidRPr="00597DFC" w:rsidRDefault="00BD5028" w:rsidP="00E76783">
      <w:pPr>
        <w:adjustRightInd w:val="0"/>
        <w:snapToGrid w:val="0"/>
        <w:spacing w:line="350" w:lineRule="exact"/>
        <w:ind w:firstLineChars="650" w:firstLine="136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只</w:t>
      </w:r>
      <w:r w:rsidRPr="00597DFC">
        <w:rPr>
          <w:rFonts w:ascii="宋体" w:eastAsia="宋体" w:hAnsi="宋体"/>
        </w:rPr>
        <w:t>从一个</w:t>
      </w:r>
      <w:r>
        <w:rPr>
          <w:rFonts w:ascii="宋体" w:eastAsia="宋体" w:hAnsi="宋体" w:hint="eastAsia"/>
        </w:rPr>
        <w:t>层面作答</w:t>
      </w:r>
      <w:r w:rsidRPr="00597DFC">
        <w:rPr>
          <w:rFonts w:ascii="宋体" w:eastAsia="宋体" w:hAnsi="宋体"/>
        </w:rPr>
        <w:t>，单一模块</w:t>
      </w:r>
      <w:r>
        <w:rPr>
          <w:rFonts w:ascii="宋体" w:eastAsia="宋体" w:hAnsi="宋体" w:hint="eastAsia"/>
        </w:rPr>
        <w:t>，知识运用准确</w:t>
      </w:r>
      <w:r w:rsidRPr="00597DFC">
        <w:rPr>
          <w:rFonts w:ascii="宋体" w:eastAsia="宋体" w:hAnsi="宋体"/>
        </w:rPr>
        <w:t>，</w:t>
      </w:r>
      <w:r w:rsidR="00597DFC" w:rsidRPr="00597DFC">
        <w:rPr>
          <w:rFonts w:ascii="宋体" w:eastAsia="宋体" w:hAnsi="宋体"/>
        </w:rPr>
        <w:t>4分；</w:t>
      </w:r>
    </w:p>
    <w:p w14:paraId="0926350A" w14:textId="09B219FA" w:rsidR="00597DFC" w:rsidRPr="00597DFC" w:rsidRDefault="00597DFC" w:rsidP="00597DFC">
      <w:pPr>
        <w:adjustRightInd w:val="0"/>
        <w:snapToGrid w:val="0"/>
        <w:spacing w:line="350" w:lineRule="exact"/>
        <w:ind w:leftChars="300" w:left="1260" w:hangingChars="300" w:hanging="630"/>
        <w:rPr>
          <w:rFonts w:ascii="宋体" w:eastAsia="宋体" w:hAnsi="宋体"/>
        </w:rPr>
      </w:pPr>
      <w:r w:rsidRPr="00597DFC">
        <w:rPr>
          <w:rFonts w:ascii="宋体" w:eastAsia="宋体" w:hAnsi="宋体" w:hint="eastAsia"/>
        </w:rPr>
        <w:t>水平</w:t>
      </w:r>
      <w:r w:rsidRPr="00597DFC">
        <w:rPr>
          <w:rFonts w:ascii="宋体" w:eastAsia="宋体" w:hAnsi="宋体"/>
        </w:rPr>
        <w:t>2</w:t>
      </w:r>
      <w:r w:rsidR="009C6E5C">
        <w:rPr>
          <w:rFonts w:ascii="宋体" w:eastAsia="宋体" w:hAnsi="宋体" w:hint="eastAsia"/>
        </w:rPr>
        <w:t>：</w:t>
      </w:r>
      <w:r w:rsidRPr="00597DFC">
        <w:rPr>
          <w:rFonts w:ascii="宋体" w:eastAsia="宋体" w:hAnsi="宋体"/>
        </w:rPr>
        <w:t>罗列知识，</w:t>
      </w:r>
      <w:r w:rsidR="00BD5028" w:rsidRPr="00BD5028">
        <w:rPr>
          <w:rFonts w:ascii="宋体" w:eastAsia="宋体" w:hAnsi="宋体" w:hint="eastAsia"/>
        </w:rPr>
        <w:t>不能扣住</w:t>
      </w:r>
      <w:r w:rsidR="00BD5028">
        <w:rPr>
          <w:rFonts w:ascii="宋体" w:eastAsia="宋体" w:hAnsi="宋体" w:hint="eastAsia"/>
        </w:rPr>
        <w:t>问题作答，</w:t>
      </w:r>
      <w:r w:rsidRPr="00597DFC">
        <w:rPr>
          <w:rFonts w:ascii="宋体" w:eastAsia="宋体" w:hAnsi="宋体"/>
        </w:rPr>
        <w:t>2-3分</w:t>
      </w:r>
      <w:r w:rsidR="00BD5028">
        <w:rPr>
          <w:rFonts w:ascii="宋体" w:eastAsia="宋体" w:hAnsi="宋体" w:hint="eastAsia"/>
        </w:rPr>
        <w:t>；</w:t>
      </w:r>
    </w:p>
    <w:p w14:paraId="1A01DE4A" w14:textId="0D41485D" w:rsidR="009C6E5C" w:rsidRPr="009C6E5C" w:rsidRDefault="00597DFC" w:rsidP="00A05282">
      <w:pPr>
        <w:adjustRightInd w:val="0"/>
        <w:snapToGrid w:val="0"/>
        <w:spacing w:line="350" w:lineRule="exact"/>
        <w:ind w:leftChars="300" w:left="1260" w:hangingChars="300" w:hanging="630"/>
        <w:rPr>
          <w:rFonts w:ascii="宋体" w:eastAsia="宋体" w:hAnsi="宋体"/>
        </w:rPr>
      </w:pPr>
      <w:r w:rsidRPr="00597DFC">
        <w:rPr>
          <w:rFonts w:ascii="宋体" w:eastAsia="宋体" w:hAnsi="宋体" w:hint="eastAsia"/>
        </w:rPr>
        <w:t>水平</w:t>
      </w:r>
      <w:r w:rsidRPr="00597DFC">
        <w:rPr>
          <w:rFonts w:ascii="宋体" w:eastAsia="宋体" w:hAnsi="宋体"/>
        </w:rPr>
        <w:t>1</w:t>
      </w:r>
      <w:r w:rsidR="009C6E5C">
        <w:rPr>
          <w:rFonts w:ascii="宋体" w:eastAsia="宋体" w:hAnsi="宋体" w:hint="eastAsia"/>
        </w:rPr>
        <w:t>：</w:t>
      </w:r>
      <w:r w:rsidR="009C6E5C" w:rsidRPr="009C6E5C">
        <w:rPr>
          <w:rFonts w:ascii="宋体" w:eastAsia="宋体" w:hAnsi="宋体" w:hint="eastAsia"/>
        </w:rPr>
        <w:t>应答与试题无关</w:t>
      </w:r>
      <w:r w:rsidR="009C6E5C">
        <w:rPr>
          <w:rFonts w:ascii="宋体" w:eastAsia="宋体" w:hAnsi="宋体" w:hint="eastAsia"/>
        </w:rPr>
        <w:t>，</w:t>
      </w:r>
      <w:r w:rsidRPr="00597DFC">
        <w:rPr>
          <w:rFonts w:ascii="宋体" w:eastAsia="宋体" w:hAnsi="宋体"/>
        </w:rPr>
        <w:t>大白话，0</w:t>
      </w:r>
      <w:r w:rsidR="00BD5028" w:rsidRPr="00597DFC">
        <w:rPr>
          <w:rFonts w:ascii="宋体" w:eastAsia="宋体" w:hAnsi="宋体"/>
        </w:rPr>
        <w:t>-1</w:t>
      </w:r>
      <w:r w:rsidRPr="00597DFC">
        <w:rPr>
          <w:rFonts w:ascii="宋体" w:eastAsia="宋体" w:hAnsi="宋体"/>
        </w:rPr>
        <w:t>分。</w:t>
      </w:r>
      <w:r w:rsidR="009C6E5C">
        <w:rPr>
          <w:rFonts w:ascii="宋体" w:eastAsia="宋体" w:hAnsi="宋体"/>
        </w:rPr>
        <w:tab/>
      </w:r>
    </w:p>
    <w:sectPr w:rsidR="009C6E5C" w:rsidRPr="009C6E5C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582E5" w14:textId="77777777" w:rsidR="00410F0C" w:rsidRDefault="00410F0C" w:rsidP="00E0381A">
      <w:r>
        <w:separator/>
      </w:r>
    </w:p>
  </w:endnote>
  <w:endnote w:type="continuationSeparator" w:id="0">
    <w:p w14:paraId="619AEE98" w14:textId="77777777" w:rsidR="00410F0C" w:rsidRDefault="00410F0C" w:rsidP="00E03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214675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06C5E54" w14:textId="0FA2AD70" w:rsidR="009F0EFC" w:rsidRDefault="009F0EFC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EEB444" w14:textId="77777777" w:rsidR="009F0EFC" w:rsidRDefault="009F0EF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1BB07" w14:textId="77777777" w:rsidR="00410F0C" w:rsidRDefault="00410F0C" w:rsidP="00E0381A">
      <w:r>
        <w:separator/>
      </w:r>
    </w:p>
  </w:footnote>
  <w:footnote w:type="continuationSeparator" w:id="0">
    <w:p w14:paraId="794BE37E" w14:textId="77777777" w:rsidR="00410F0C" w:rsidRDefault="00410F0C" w:rsidP="00E03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4189D"/>
    <w:multiLevelType w:val="hybridMultilevel"/>
    <w:tmpl w:val="74CE795C"/>
    <w:lvl w:ilvl="0" w:tplc="6F1E6E7E">
      <w:start w:val="1"/>
      <w:numFmt w:val="japaneseCounting"/>
      <w:lvlText w:val="第%1，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099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5CF9"/>
    <w:rsid w:val="00002D68"/>
    <w:rsid w:val="000036D3"/>
    <w:rsid w:val="00007AB7"/>
    <w:rsid w:val="0001117F"/>
    <w:rsid w:val="000152D5"/>
    <w:rsid w:val="00015FD0"/>
    <w:rsid w:val="00016DF0"/>
    <w:rsid w:val="00021326"/>
    <w:rsid w:val="00021C35"/>
    <w:rsid w:val="000265AA"/>
    <w:rsid w:val="00026C3F"/>
    <w:rsid w:val="00027254"/>
    <w:rsid w:val="00030D98"/>
    <w:rsid w:val="0003273A"/>
    <w:rsid w:val="00035A23"/>
    <w:rsid w:val="00036B80"/>
    <w:rsid w:val="000414CA"/>
    <w:rsid w:val="00045757"/>
    <w:rsid w:val="000517A1"/>
    <w:rsid w:val="00053F4E"/>
    <w:rsid w:val="0005496C"/>
    <w:rsid w:val="0006074A"/>
    <w:rsid w:val="00062E1D"/>
    <w:rsid w:val="000630ED"/>
    <w:rsid w:val="00065ADE"/>
    <w:rsid w:val="0007516C"/>
    <w:rsid w:val="00076C56"/>
    <w:rsid w:val="000816C9"/>
    <w:rsid w:val="00081ACF"/>
    <w:rsid w:val="00081DE0"/>
    <w:rsid w:val="00084CE8"/>
    <w:rsid w:val="00085BC4"/>
    <w:rsid w:val="0009265B"/>
    <w:rsid w:val="000928A7"/>
    <w:rsid w:val="000A3CC6"/>
    <w:rsid w:val="000A66B3"/>
    <w:rsid w:val="000A67D0"/>
    <w:rsid w:val="000B4BB6"/>
    <w:rsid w:val="000B7F05"/>
    <w:rsid w:val="000C1004"/>
    <w:rsid w:val="000C18E3"/>
    <w:rsid w:val="000C3580"/>
    <w:rsid w:val="000C68E4"/>
    <w:rsid w:val="000C7BD5"/>
    <w:rsid w:val="000D643B"/>
    <w:rsid w:val="000E599F"/>
    <w:rsid w:val="000E6AB1"/>
    <w:rsid w:val="00106255"/>
    <w:rsid w:val="00112ACA"/>
    <w:rsid w:val="00113366"/>
    <w:rsid w:val="001134E2"/>
    <w:rsid w:val="00114593"/>
    <w:rsid w:val="001169BD"/>
    <w:rsid w:val="0012079B"/>
    <w:rsid w:val="001217AA"/>
    <w:rsid w:val="001217BF"/>
    <w:rsid w:val="00123C6E"/>
    <w:rsid w:val="00125C1E"/>
    <w:rsid w:val="0012649A"/>
    <w:rsid w:val="0013411F"/>
    <w:rsid w:val="00135CBC"/>
    <w:rsid w:val="00136D92"/>
    <w:rsid w:val="001430D0"/>
    <w:rsid w:val="00151ADA"/>
    <w:rsid w:val="00154E02"/>
    <w:rsid w:val="001554A8"/>
    <w:rsid w:val="00155FAB"/>
    <w:rsid w:val="0016083B"/>
    <w:rsid w:val="00175681"/>
    <w:rsid w:val="00183F30"/>
    <w:rsid w:val="001849C0"/>
    <w:rsid w:val="00186229"/>
    <w:rsid w:val="00186F00"/>
    <w:rsid w:val="00187146"/>
    <w:rsid w:val="00192A8A"/>
    <w:rsid w:val="001930C5"/>
    <w:rsid w:val="00196C2D"/>
    <w:rsid w:val="00196C75"/>
    <w:rsid w:val="001A44FE"/>
    <w:rsid w:val="001A6C96"/>
    <w:rsid w:val="001B17BF"/>
    <w:rsid w:val="001C05F8"/>
    <w:rsid w:val="001C5215"/>
    <w:rsid w:val="001C65F5"/>
    <w:rsid w:val="001D7E83"/>
    <w:rsid w:val="001E38B6"/>
    <w:rsid w:val="001F266D"/>
    <w:rsid w:val="001F4E6A"/>
    <w:rsid w:val="00202F2E"/>
    <w:rsid w:val="00203DA1"/>
    <w:rsid w:val="0021068B"/>
    <w:rsid w:val="00215D81"/>
    <w:rsid w:val="002230F2"/>
    <w:rsid w:val="0022568B"/>
    <w:rsid w:val="00232BD1"/>
    <w:rsid w:val="00235289"/>
    <w:rsid w:val="00240749"/>
    <w:rsid w:val="00244B9B"/>
    <w:rsid w:val="00251785"/>
    <w:rsid w:val="0025199C"/>
    <w:rsid w:val="00257676"/>
    <w:rsid w:val="00260024"/>
    <w:rsid w:val="00261528"/>
    <w:rsid w:val="00263236"/>
    <w:rsid w:val="00263A4E"/>
    <w:rsid w:val="002673A8"/>
    <w:rsid w:val="0027197F"/>
    <w:rsid w:val="00271B4B"/>
    <w:rsid w:val="002778DA"/>
    <w:rsid w:val="00280F47"/>
    <w:rsid w:val="00282F46"/>
    <w:rsid w:val="002842A7"/>
    <w:rsid w:val="0028513D"/>
    <w:rsid w:val="002922BC"/>
    <w:rsid w:val="00293DCF"/>
    <w:rsid w:val="0029477E"/>
    <w:rsid w:val="002A0692"/>
    <w:rsid w:val="002A3DB5"/>
    <w:rsid w:val="002A475E"/>
    <w:rsid w:val="002A5E40"/>
    <w:rsid w:val="002A77D7"/>
    <w:rsid w:val="002A7EE6"/>
    <w:rsid w:val="002B4CA9"/>
    <w:rsid w:val="002C08AC"/>
    <w:rsid w:val="002C0CC2"/>
    <w:rsid w:val="002C2460"/>
    <w:rsid w:val="002D1359"/>
    <w:rsid w:val="002D166A"/>
    <w:rsid w:val="002D3D64"/>
    <w:rsid w:val="002D404F"/>
    <w:rsid w:val="002E5CBA"/>
    <w:rsid w:val="002E6608"/>
    <w:rsid w:val="002F1A06"/>
    <w:rsid w:val="002F30E6"/>
    <w:rsid w:val="002F680F"/>
    <w:rsid w:val="0030382A"/>
    <w:rsid w:val="00307141"/>
    <w:rsid w:val="00311FBE"/>
    <w:rsid w:val="00312D42"/>
    <w:rsid w:val="003146ED"/>
    <w:rsid w:val="00330571"/>
    <w:rsid w:val="003373D0"/>
    <w:rsid w:val="003520F3"/>
    <w:rsid w:val="00356C80"/>
    <w:rsid w:val="00356CCE"/>
    <w:rsid w:val="00360EA4"/>
    <w:rsid w:val="00361B2E"/>
    <w:rsid w:val="003711DD"/>
    <w:rsid w:val="00371C4C"/>
    <w:rsid w:val="003729F8"/>
    <w:rsid w:val="00373A37"/>
    <w:rsid w:val="003759F6"/>
    <w:rsid w:val="003760B9"/>
    <w:rsid w:val="00380CDC"/>
    <w:rsid w:val="00381918"/>
    <w:rsid w:val="0038382F"/>
    <w:rsid w:val="00390E9E"/>
    <w:rsid w:val="003A4686"/>
    <w:rsid w:val="003A5FCA"/>
    <w:rsid w:val="003B070A"/>
    <w:rsid w:val="003B0E3C"/>
    <w:rsid w:val="003B13D9"/>
    <w:rsid w:val="003B29DF"/>
    <w:rsid w:val="003B6253"/>
    <w:rsid w:val="003B6C22"/>
    <w:rsid w:val="003C2920"/>
    <w:rsid w:val="003C34BA"/>
    <w:rsid w:val="003D0DEA"/>
    <w:rsid w:val="003D2454"/>
    <w:rsid w:val="003E21EE"/>
    <w:rsid w:val="003E21FD"/>
    <w:rsid w:val="003E45BE"/>
    <w:rsid w:val="003E4A86"/>
    <w:rsid w:val="003F070A"/>
    <w:rsid w:val="00403FE3"/>
    <w:rsid w:val="004056C2"/>
    <w:rsid w:val="00405B36"/>
    <w:rsid w:val="00410216"/>
    <w:rsid w:val="00410F0C"/>
    <w:rsid w:val="00412989"/>
    <w:rsid w:val="00412FD7"/>
    <w:rsid w:val="004140F7"/>
    <w:rsid w:val="004201B8"/>
    <w:rsid w:val="00420277"/>
    <w:rsid w:val="00420780"/>
    <w:rsid w:val="00420DEF"/>
    <w:rsid w:val="00420F27"/>
    <w:rsid w:val="00422B5E"/>
    <w:rsid w:val="00425E88"/>
    <w:rsid w:val="00427ED5"/>
    <w:rsid w:val="00431BA3"/>
    <w:rsid w:val="00431F71"/>
    <w:rsid w:val="004331BF"/>
    <w:rsid w:val="0044251C"/>
    <w:rsid w:val="00446312"/>
    <w:rsid w:val="0044797E"/>
    <w:rsid w:val="004542C3"/>
    <w:rsid w:val="00457B84"/>
    <w:rsid w:val="00457EEC"/>
    <w:rsid w:val="0046245A"/>
    <w:rsid w:val="004747C9"/>
    <w:rsid w:val="00481796"/>
    <w:rsid w:val="0048279F"/>
    <w:rsid w:val="00492D33"/>
    <w:rsid w:val="00492DD1"/>
    <w:rsid w:val="004962D9"/>
    <w:rsid w:val="004A03EE"/>
    <w:rsid w:val="004A5A33"/>
    <w:rsid w:val="004A6685"/>
    <w:rsid w:val="004A687A"/>
    <w:rsid w:val="004B0139"/>
    <w:rsid w:val="004B1B78"/>
    <w:rsid w:val="004C2D8F"/>
    <w:rsid w:val="004D2693"/>
    <w:rsid w:val="004D360B"/>
    <w:rsid w:val="004D58A7"/>
    <w:rsid w:val="004D5969"/>
    <w:rsid w:val="004D669E"/>
    <w:rsid w:val="004D6F17"/>
    <w:rsid w:val="004E1713"/>
    <w:rsid w:val="004E2DA9"/>
    <w:rsid w:val="004E6356"/>
    <w:rsid w:val="004F071B"/>
    <w:rsid w:val="004F20DE"/>
    <w:rsid w:val="004F5E22"/>
    <w:rsid w:val="005106FB"/>
    <w:rsid w:val="005148DD"/>
    <w:rsid w:val="0051507F"/>
    <w:rsid w:val="00515709"/>
    <w:rsid w:val="005157F2"/>
    <w:rsid w:val="00515EEF"/>
    <w:rsid w:val="0051692F"/>
    <w:rsid w:val="00517C7D"/>
    <w:rsid w:val="00521DAE"/>
    <w:rsid w:val="00526B21"/>
    <w:rsid w:val="00530B62"/>
    <w:rsid w:val="00533DC6"/>
    <w:rsid w:val="005368ED"/>
    <w:rsid w:val="005418CC"/>
    <w:rsid w:val="00542ECA"/>
    <w:rsid w:val="00545841"/>
    <w:rsid w:val="00551ABC"/>
    <w:rsid w:val="0055663D"/>
    <w:rsid w:val="00556956"/>
    <w:rsid w:val="005775EF"/>
    <w:rsid w:val="00577B99"/>
    <w:rsid w:val="00577FA3"/>
    <w:rsid w:val="005832FB"/>
    <w:rsid w:val="0058372A"/>
    <w:rsid w:val="005838DC"/>
    <w:rsid w:val="00585D51"/>
    <w:rsid w:val="005865EC"/>
    <w:rsid w:val="00594944"/>
    <w:rsid w:val="00597DFC"/>
    <w:rsid w:val="005A0EE8"/>
    <w:rsid w:val="005A12F3"/>
    <w:rsid w:val="005A3138"/>
    <w:rsid w:val="005B2EA4"/>
    <w:rsid w:val="005B4A37"/>
    <w:rsid w:val="005B705E"/>
    <w:rsid w:val="005C391E"/>
    <w:rsid w:val="005C5CE8"/>
    <w:rsid w:val="005C6093"/>
    <w:rsid w:val="005E2C08"/>
    <w:rsid w:val="005E3013"/>
    <w:rsid w:val="005E32F8"/>
    <w:rsid w:val="005E6102"/>
    <w:rsid w:val="005E7CC4"/>
    <w:rsid w:val="005F21B8"/>
    <w:rsid w:val="005F2B71"/>
    <w:rsid w:val="005F4155"/>
    <w:rsid w:val="005F6D0F"/>
    <w:rsid w:val="00600748"/>
    <w:rsid w:val="006013DB"/>
    <w:rsid w:val="00606C2F"/>
    <w:rsid w:val="00615D03"/>
    <w:rsid w:val="00620082"/>
    <w:rsid w:val="00625CF9"/>
    <w:rsid w:val="00627AF9"/>
    <w:rsid w:val="006316AC"/>
    <w:rsid w:val="0063255C"/>
    <w:rsid w:val="00635053"/>
    <w:rsid w:val="00635845"/>
    <w:rsid w:val="006464ED"/>
    <w:rsid w:val="00647033"/>
    <w:rsid w:val="006600CC"/>
    <w:rsid w:val="006647EA"/>
    <w:rsid w:val="00664DA0"/>
    <w:rsid w:val="006722C6"/>
    <w:rsid w:val="006740BA"/>
    <w:rsid w:val="00676AA7"/>
    <w:rsid w:val="00677FF1"/>
    <w:rsid w:val="00680552"/>
    <w:rsid w:val="006821A8"/>
    <w:rsid w:val="006857A8"/>
    <w:rsid w:val="006900A8"/>
    <w:rsid w:val="006934D6"/>
    <w:rsid w:val="006948C8"/>
    <w:rsid w:val="00694C2B"/>
    <w:rsid w:val="0069541B"/>
    <w:rsid w:val="006A26CD"/>
    <w:rsid w:val="006A650F"/>
    <w:rsid w:val="006A6C33"/>
    <w:rsid w:val="006B2B03"/>
    <w:rsid w:val="006C10F4"/>
    <w:rsid w:val="006C2811"/>
    <w:rsid w:val="006C4D85"/>
    <w:rsid w:val="006C5FA3"/>
    <w:rsid w:val="006C681D"/>
    <w:rsid w:val="006D0B4F"/>
    <w:rsid w:val="006D1397"/>
    <w:rsid w:val="006D2A77"/>
    <w:rsid w:val="006D3BBD"/>
    <w:rsid w:val="006D4FB9"/>
    <w:rsid w:val="006D67B8"/>
    <w:rsid w:val="006E6240"/>
    <w:rsid w:val="006F29E8"/>
    <w:rsid w:val="006F49A2"/>
    <w:rsid w:val="006F5192"/>
    <w:rsid w:val="00704D34"/>
    <w:rsid w:val="00711247"/>
    <w:rsid w:val="00711CE9"/>
    <w:rsid w:val="007226AF"/>
    <w:rsid w:val="0072321E"/>
    <w:rsid w:val="00723FD0"/>
    <w:rsid w:val="00724C53"/>
    <w:rsid w:val="0072578F"/>
    <w:rsid w:val="0073141B"/>
    <w:rsid w:val="0073317C"/>
    <w:rsid w:val="00733B30"/>
    <w:rsid w:val="007345F5"/>
    <w:rsid w:val="0073463D"/>
    <w:rsid w:val="00741820"/>
    <w:rsid w:val="00742A45"/>
    <w:rsid w:val="00743845"/>
    <w:rsid w:val="00747D7B"/>
    <w:rsid w:val="00747D8A"/>
    <w:rsid w:val="00752CD8"/>
    <w:rsid w:val="007602BF"/>
    <w:rsid w:val="007607E6"/>
    <w:rsid w:val="00761A7F"/>
    <w:rsid w:val="00767CF8"/>
    <w:rsid w:val="0077092F"/>
    <w:rsid w:val="007724C6"/>
    <w:rsid w:val="00773822"/>
    <w:rsid w:val="00774170"/>
    <w:rsid w:val="00775BF4"/>
    <w:rsid w:val="00776B9B"/>
    <w:rsid w:val="007804F1"/>
    <w:rsid w:val="0078144E"/>
    <w:rsid w:val="00782167"/>
    <w:rsid w:val="007862D5"/>
    <w:rsid w:val="007A2393"/>
    <w:rsid w:val="007A6938"/>
    <w:rsid w:val="007A6E20"/>
    <w:rsid w:val="007B4A07"/>
    <w:rsid w:val="007C2F1E"/>
    <w:rsid w:val="007D24AD"/>
    <w:rsid w:val="007D6068"/>
    <w:rsid w:val="007E224F"/>
    <w:rsid w:val="007E26BA"/>
    <w:rsid w:val="007E4E0B"/>
    <w:rsid w:val="007E732A"/>
    <w:rsid w:val="007E797D"/>
    <w:rsid w:val="007F2DF9"/>
    <w:rsid w:val="007F3544"/>
    <w:rsid w:val="00803CF0"/>
    <w:rsid w:val="00805BCF"/>
    <w:rsid w:val="00810F50"/>
    <w:rsid w:val="00811848"/>
    <w:rsid w:val="0081274B"/>
    <w:rsid w:val="00822CB8"/>
    <w:rsid w:val="00823CBD"/>
    <w:rsid w:val="00824E0D"/>
    <w:rsid w:val="008303AC"/>
    <w:rsid w:val="00830F6F"/>
    <w:rsid w:val="00831C66"/>
    <w:rsid w:val="008326D8"/>
    <w:rsid w:val="008368BB"/>
    <w:rsid w:val="0084116A"/>
    <w:rsid w:val="00845811"/>
    <w:rsid w:val="00846AF5"/>
    <w:rsid w:val="0085415B"/>
    <w:rsid w:val="00854D49"/>
    <w:rsid w:val="00855A61"/>
    <w:rsid w:val="008564A1"/>
    <w:rsid w:val="0086083A"/>
    <w:rsid w:val="00861D86"/>
    <w:rsid w:val="0086246E"/>
    <w:rsid w:val="0087140F"/>
    <w:rsid w:val="0087174D"/>
    <w:rsid w:val="0087459F"/>
    <w:rsid w:val="00875797"/>
    <w:rsid w:val="00877538"/>
    <w:rsid w:val="00883A46"/>
    <w:rsid w:val="008846D1"/>
    <w:rsid w:val="0089106B"/>
    <w:rsid w:val="008933AE"/>
    <w:rsid w:val="00894C74"/>
    <w:rsid w:val="008A107F"/>
    <w:rsid w:val="008A515D"/>
    <w:rsid w:val="008B1AE4"/>
    <w:rsid w:val="008B3885"/>
    <w:rsid w:val="008B5C6B"/>
    <w:rsid w:val="008C2461"/>
    <w:rsid w:val="008C5A16"/>
    <w:rsid w:val="008C6348"/>
    <w:rsid w:val="008D1413"/>
    <w:rsid w:val="008D5D40"/>
    <w:rsid w:val="008E12A8"/>
    <w:rsid w:val="008E438A"/>
    <w:rsid w:val="008E5FF7"/>
    <w:rsid w:val="008E69C0"/>
    <w:rsid w:val="008F0DD8"/>
    <w:rsid w:val="008F195E"/>
    <w:rsid w:val="008F2E5D"/>
    <w:rsid w:val="008F3D1D"/>
    <w:rsid w:val="008F54B6"/>
    <w:rsid w:val="008F5D9D"/>
    <w:rsid w:val="00904C74"/>
    <w:rsid w:val="009120D6"/>
    <w:rsid w:val="009159D7"/>
    <w:rsid w:val="00926395"/>
    <w:rsid w:val="00926511"/>
    <w:rsid w:val="00940FD9"/>
    <w:rsid w:val="009454B9"/>
    <w:rsid w:val="00946733"/>
    <w:rsid w:val="00955125"/>
    <w:rsid w:val="00955F3F"/>
    <w:rsid w:val="00963C1E"/>
    <w:rsid w:val="0096733B"/>
    <w:rsid w:val="00967DBD"/>
    <w:rsid w:val="00971132"/>
    <w:rsid w:val="00971A1D"/>
    <w:rsid w:val="00974DC9"/>
    <w:rsid w:val="0097562C"/>
    <w:rsid w:val="00980A0A"/>
    <w:rsid w:val="00980B07"/>
    <w:rsid w:val="00996DE8"/>
    <w:rsid w:val="009A60D5"/>
    <w:rsid w:val="009A7362"/>
    <w:rsid w:val="009C271D"/>
    <w:rsid w:val="009C4EAE"/>
    <w:rsid w:val="009C6DF9"/>
    <w:rsid w:val="009C6E5C"/>
    <w:rsid w:val="009D0199"/>
    <w:rsid w:val="009D208A"/>
    <w:rsid w:val="009E4361"/>
    <w:rsid w:val="009E524A"/>
    <w:rsid w:val="009F0EFC"/>
    <w:rsid w:val="009F384C"/>
    <w:rsid w:val="009F4790"/>
    <w:rsid w:val="009F69C6"/>
    <w:rsid w:val="00A03568"/>
    <w:rsid w:val="00A05282"/>
    <w:rsid w:val="00A119B7"/>
    <w:rsid w:val="00A14767"/>
    <w:rsid w:val="00A15793"/>
    <w:rsid w:val="00A16260"/>
    <w:rsid w:val="00A231C7"/>
    <w:rsid w:val="00A2597D"/>
    <w:rsid w:val="00A304B1"/>
    <w:rsid w:val="00A314B8"/>
    <w:rsid w:val="00A32E8C"/>
    <w:rsid w:val="00A42D83"/>
    <w:rsid w:val="00A452B1"/>
    <w:rsid w:val="00A510C3"/>
    <w:rsid w:val="00A52840"/>
    <w:rsid w:val="00A53E93"/>
    <w:rsid w:val="00A5644F"/>
    <w:rsid w:val="00A60791"/>
    <w:rsid w:val="00A652C9"/>
    <w:rsid w:val="00A6738E"/>
    <w:rsid w:val="00A8047C"/>
    <w:rsid w:val="00A81B06"/>
    <w:rsid w:val="00A833C9"/>
    <w:rsid w:val="00A86A40"/>
    <w:rsid w:val="00A87221"/>
    <w:rsid w:val="00A92009"/>
    <w:rsid w:val="00A92C8C"/>
    <w:rsid w:val="00A951C7"/>
    <w:rsid w:val="00A97F35"/>
    <w:rsid w:val="00AA435C"/>
    <w:rsid w:val="00AA54A3"/>
    <w:rsid w:val="00AA634E"/>
    <w:rsid w:val="00AB07E7"/>
    <w:rsid w:val="00AB1137"/>
    <w:rsid w:val="00AB2EB2"/>
    <w:rsid w:val="00AB3FA5"/>
    <w:rsid w:val="00AB4A4D"/>
    <w:rsid w:val="00AB66B3"/>
    <w:rsid w:val="00AC0606"/>
    <w:rsid w:val="00AC5980"/>
    <w:rsid w:val="00AC6EC0"/>
    <w:rsid w:val="00AD0E0D"/>
    <w:rsid w:val="00AD7AB9"/>
    <w:rsid w:val="00AE0C95"/>
    <w:rsid w:val="00AE5D45"/>
    <w:rsid w:val="00AE658A"/>
    <w:rsid w:val="00AF2D83"/>
    <w:rsid w:val="00AF2DC4"/>
    <w:rsid w:val="00AF2E1F"/>
    <w:rsid w:val="00AF4B88"/>
    <w:rsid w:val="00AF65FC"/>
    <w:rsid w:val="00AF694F"/>
    <w:rsid w:val="00AF74E5"/>
    <w:rsid w:val="00AF7AA5"/>
    <w:rsid w:val="00B00A07"/>
    <w:rsid w:val="00B011E0"/>
    <w:rsid w:val="00B01D61"/>
    <w:rsid w:val="00B01FD7"/>
    <w:rsid w:val="00B0454F"/>
    <w:rsid w:val="00B102F5"/>
    <w:rsid w:val="00B1176C"/>
    <w:rsid w:val="00B17B84"/>
    <w:rsid w:val="00B17E66"/>
    <w:rsid w:val="00B2562B"/>
    <w:rsid w:val="00B313D3"/>
    <w:rsid w:val="00B369BD"/>
    <w:rsid w:val="00B4068D"/>
    <w:rsid w:val="00B4228E"/>
    <w:rsid w:val="00B50698"/>
    <w:rsid w:val="00B517A5"/>
    <w:rsid w:val="00B55272"/>
    <w:rsid w:val="00B6788B"/>
    <w:rsid w:val="00B72998"/>
    <w:rsid w:val="00B72F7D"/>
    <w:rsid w:val="00B731CA"/>
    <w:rsid w:val="00B736B0"/>
    <w:rsid w:val="00B82BCF"/>
    <w:rsid w:val="00B85922"/>
    <w:rsid w:val="00B8627F"/>
    <w:rsid w:val="00B86372"/>
    <w:rsid w:val="00B87C3A"/>
    <w:rsid w:val="00B952E9"/>
    <w:rsid w:val="00B9555F"/>
    <w:rsid w:val="00B9745D"/>
    <w:rsid w:val="00B97823"/>
    <w:rsid w:val="00BA138F"/>
    <w:rsid w:val="00BA1672"/>
    <w:rsid w:val="00BA5FA7"/>
    <w:rsid w:val="00BA7269"/>
    <w:rsid w:val="00BC1397"/>
    <w:rsid w:val="00BC172A"/>
    <w:rsid w:val="00BC3D99"/>
    <w:rsid w:val="00BC4072"/>
    <w:rsid w:val="00BC5A99"/>
    <w:rsid w:val="00BC7A4F"/>
    <w:rsid w:val="00BD5028"/>
    <w:rsid w:val="00BE075F"/>
    <w:rsid w:val="00BE10D2"/>
    <w:rsid w:val="00BE1C17"/>
    <w:rsid w:val="00BE1FAD"/>
    <w:rsid w:val="00BE6DE5"/>
    <w:rsid w:val="00BF1AD8"/>
    <w:rsid w:val="00BF1ED4"/>
    <w:rsid w:val="00BF5420"/>
    <w:rsid w:val="00BF5F94"/>
    <w:rsid w:val="00C02936"/>
    <w:rsid w:val="00C04639"/>
    <w:rsid w:val="00C10E6A"/>
    <w:rsid w:val="00C11501"/>
    <w:rsid w:val="00C14D8A"/>
    <w:rsid w:val="00C15B89"/>
    <w:rsid w:val="00C224DB"/>
    <w:rsid w:val="00C25AC5"/>
    <w:rsid w:val="00C26AA6"/>
    <w:rsid w:val="00C333C9"/>
    <w:rsid w:val="00C342E8"/>
    <w:rsid w:val="00C41EC7"/>
    <w:rsid w:val="00C44EA4"/>
    <w:rsid w:val="00C45045"/>
    <w:rsid w:val="00C45DF8"/>
    <w:rsid w:val="00C52E7C"/>
    <w:rsid w:val="00C5506F"/>
    <w:rsid w:val="00C55921"/>
    <w:rsid w:val="00C571FC"/>
    <w:rsid w:val="00C62FC0"/>
    <w:rsid w:val="00C645BF"/>
    <w:rsid w:val="00C676E0"/>
    <w:rsid w:val="00C811CA"/>
    <w:rsid w:val="00C8412E"/>
    <w:rsid w:val="00C84DE4"/>
    <w:rsid w:val="00C852DF"/>
    <w:rsid w:val="00C92217"/>
    <w:rsid w:val="00C93992"/>
    <w:rsid w:val="00C94E42"/>
    <w:rsid w:val="00C95D2C"/>
    <w:rsid w:val="00C970C5"/>
    <w:rsid w:val="00CA18C2"/>
    <w:rsid w:val="00CA2BF9"/>
    <w:rsid w:val="00CA310F"/>
    <w:rsid w:val="00CA3A26"/>
    <w:rsid w:val="00CA5A84"/>
    <w:rsid w:val="00CA6F26"/>
    <w:rsid w:val="00CB5AD6"/>
    <w:rsid w:val="00CB78A2"/>
    <w:rsid w:val="00CC0DA6"/>
    <w:rsid w:val="00CC3D79"/>
    <w:rsid w:val="00CD1A54"/>
    <w:rsid w:val="00CD439E"/>
    <w:rsid w:val="00CD4E17"/>
    <w:rsid w:val="00CE1CB8"/>
    <w:rsid w:val="00CE3FEC"/>
    <w:rsid w:val="00CE442D"/>
    <w:rsid w:val="00CE52F9"/>
    <w:rsid w:val="00CE5FBB"/>
    <w:rsid w:val="00CF14AF"/>
    <w:rsid w:val="00CF43E1"/>
    <w:rsid w:val="00CF445B"/>
    <w:rsid w:val="00CF6C46"/>
    <w:rsid w:val="00D031E9"/>
    <w:rsid w:val="00D06FA8"/>
    <w:rsid w:val="00D1093B"/>
    <w:rsid w:val="00D1366B"/>
    <w:rsid w:val="00D140EA"/>
    <w:rsid w:val="00D160DB"/>
    <w:rsid w:val="00D165EF"/>
    <w:rsid w:val="00D20351"/>
    <w:rsid w:val="00D23EE4"/>
    <w:rsid w:val="00D2613D"/>
    <w:rsid w:val="00D30733"/>
    <w:rsid w:val="00D36A6B"/>
    <w:rsid w:val="00D50251"/>
    <w:rsid w:val="00D52087"/>
    <w:rsid w:val="00D53AF6"/>
    <w:rsid w:val="00D565E6"/>
    <w:rsid w:val="00D62D05"/>
    <w:rsid w:val="00D63360"/>
    <w:rsid w:val="00D64486"/>
    <w:rsid w:val="00D650EE"/>
    <w:rsid w:val="00D7138B"/>
    <w:rsid w:val="00D72FCD"/>
    <w:rsid w:val="00D74417"/>
    <w:rsid w:val="00D77240"/>
    <w:rsid w:val="00D85BBF"/>
    <w:rsid w:val="00D9162A"/>
    <w:rsid w:val="00D92A6E"/>
    <w:rsid w:val="00D93A62"/>
    <w:rsid w:val="00D93C03"/>
    <w:rsid w:val="00D9625C"/>
    <w:rsid w:val="00DA12D5"/>
    <w:rsid w:val="00DA14E4"/>
    <w:rsid w:val="00DA26B9"/>
    <w:rsid w:val="00DA605F"/>
    <w:rsid w:val="00DA6C40"/>
    <w:rsid w:val="00DB10DF"/>
    <w:rsid w:val="00DB44DA"/>
    <w:rsid w:val="00DB67B8"/>
    <w:rsid w:val="00DB7D2A"/>
    <w:rsid w:val="00DC05F9"/>
    <w:rsid w:val="00DC4248"/>
    <w:rsid w:val="00DD1E95"/>
    <w:rsid w:val="00DD29C2"/>
    <w:rsid w:val="00DD33B8"/>
    <w:rsid w:val="00DE0FE2"/>
    <w:rsid w:val="00DE3A4B"/>
    <w:rsid w:val="00DF0519"/>
    <w:rsid w:val="00DF1DC5"/>
    <w:rsid w:val="00DF439C"/>
    <w:rsid w:val="00DF71A6"/>
    <w:rsid w:val="00DF75DB"/>
    <w:rsid w:val="00E0229E"/>
    <w:rsid w:val="00E0381A"/>
    <w:rsid w:val="00E063A2"/>
    <w:rsid w:val="00E13398"/>
    <w:rsid w:val="00E152F4"/>
    <w:rsid w:val="00E20443"/>
    <w:rsid w:val="00E20CCF"/>
    <w:rsid w:val="00E22A76"/>
    <w:rsid w:val="00E24DA6"/>
    <w:rsid w:val="00E261B4"/>
    <w:rsid w:val="00E30769"/>
    <w:rsid w:val="00E310FB"/>
    <w:rsid w:val="00E32FFE"/>
    <w:rsid w:val="00E40F65"/>
    <w:rsid w:val="00E517D0"/>
    <w:rsid w:val="00E530E6"/>
    <w:rsid w:val="00E553F8"/>
    <w:rsid w:val="00E6111D"/>
    <w:rsid w:val="00E649B4"/>
    <w:rsid w:val="00E76783"/>
    <w:rsid w:val="00E8021B"/>
    <w:rsid w:val="00E804C4"/>
    <w:rsid w:val="00E81F57"/>
    <w:rsid w:val="00E95D8D"/>
    <w:rsid w:val="00EB0CC5"/>
    <w:rsid w:val="00EB3034"/>
    <w:rsid w:val="00EC01E3"/>
    <w:rsid w:val="00EC52A8"/>
    <w:rsid w:val="00EC6A4D"/>
    <w:rsid w:val="00ED1175"/>
    <w:rsid w:val="00ED5394"/>
    <w:rsid w:val="00ED72F6"/>
    <w:rsid w:val="00ED7ACE"/>
    <w:rsid w:val="00EE0BC0"/>
    <w:rsid w:val="00EE4AB2"/>
    <w:rsid w:val="00EE7E25"/>
    <w:rsid w:val="00EF762B"/>
    <w:rsid w:val="00F02AB8"/>
    <w:rsid w:val="00F02DA1"/>
    <w:rsid w:val="00F02F91"/>
    <w:rsid w:val="00F07A54"/>
    <w:rsid w:val="00F12BCF"/>
    <w:rsid w:val="00F165A0"/>
    <w:rsid w:val="00F21003"/>
    <w:rsid w:val="00F222E8"/>
    <w:rsid w:val="00F2277D"/>
    <w:rsid w:val="00F26C41"/>
    <w:rsid w:val="00F271C6"/>
    <w:rsid w:val="00F319F0"/>
    <w:rsid w:val="00F410A6"/>
    <w:rsid w:val="00F46192"/>
    <w:rsid w:val="00F56251"/>
    <w:rsid w:val="00F64C22"/>
    <w:rsid w:val="00F71643"/>
    <w:rsid w:val="00F72F3D"/>
    <w:rsid w:val="00F7359F"/>
    <w:rsid w:val="00F75210"/>
    <w:rsid w:val="00F77603"/>
    <w:rsid w:val="00F84E69"/>
    <w:rsid w:val="00F90E61"/>
    <w:rsid w:val="00F92E1D"/>
    <w:rsid w:val="00F95BA4"/>
    <w:rsid w:val="00FA0C5C"/>
    <w:rsid w:val="00FA2642"/>
    <w:rsid w:val="00FA4155"/>
    <w:rsid w:val="00FA673F"/>
    <w:rsid w:val="00FA7BD1"/>
    <w:rsid w:val="00FB2566"/>
    <w:rsid w:val="00FB6DA5"/>
    <w:rsid w:val="00FC28A2"/>
    <w:rsid w:val="00FC4C3C"/>
    <w:rsid w:val="00FC5B5B"/>
    <w:rsid w:val="00FC7BAE"/>
    <w:rsid w:val="00FD19C3"/>
    <w:rsid w:val="00FD39EB"/>
    <w:rsid w:val="00FE0E54"/>
    <w:rsid w:val="00FF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15410"/>
  <w15:chartTrackingRefBased/>
  <w15:docId w15:val="{4B59C9D2-A8D6-4B15-9DCE-83B1F8BC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38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38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38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381A"/>
    <w:rPr>
      <w:sz w:val="18"/>
      <w:szCs w:val="18"/>
    </w:rPr>
  </w:style>
  <w:style w:type="paragraph" w:styleId="a7">
    <w:name w:val="List Paragraph"/>
    <w:basedOn w:val="a"/>
    <w:uiPriority w:val="34"/>
    <w:qFormat/>
    <w:rsid w:val="006C10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Lenovo</cp:lastModifiedBy>
  <cp:revision>18</cp:revision>
  <dcterms:created xsi:type="dcterms:W3CDTF">2023-03-30T08:37:00Z</dcterms:created>
  <dcterms:modified xsi:type="dcterms:W3CDTF">2023-03-31T04:41:00Z</dcterms:modified>
</cp:coreProperties>
</file>