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CF7A3" w14:textId="5A00D829" w:rsidR="00576A5E" w:rsidRDefault="00000000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高三政治</w:t>
      </w:r>
      <w:r w:rsidR="00D24557">
        <w:rPr>
          <w:rFonts w:ascii="宋体" w:eastAsia="宋体" w:hAnsi="宋体" w:cs="宋体" w:hint="eastAsia"/>
          <w:sz w:val="30"/>
          <w:szCs w:val="30"/>
        </w:rPr>
        <w:t>一模</w:t>
      </w:r>
      <w:r w:rsidRPr="00621AD8">
        <w:rPr>
          <w:rFonts w:ascii="宋体" w:eastAsia="宋体" w:hAnsi="宋体" w:cs="宋体" w:hint="eastAsia"/>
          <w:sz w:val="30"/>
          <w:szCs w:val="30"/>
        </w:rPr>
        <w:t xml:space="preserve">阅卷总结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D24557">
        <w:rPr>
          <w:rFonts w:ascii="宋体" w:eastAsia="宋体" w:hAnsi="宋体" w:cs="宋体" w:hint="eastAsia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D24557">
        <w:rPr>
          <w:rFonts w:ascii="宋体" w:eastAsia="宋体" w:hAnsi="宋体" w:cs="宋体" w:hint="eastAsia"/>
          <w:sz w:val="21"/>
          <w:szCs w:val="21"/>
        </w:rPr>
        <w:t>1</w:t>
      </w:r>
      <w:r w:rsidR="00621AD8">
        <w:rPr>
          <w:rFonts w:ascii="宋体" w:eastAsia="宋体" w:hAnsi="宋体" w:cs="宋体"/>
          <w:sz w:val="21"/>
          <w:szCs w:val="21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"/>
        <w:gridCol w:w="2193"/>
        <w:gridCol w:w="2052"/>
        <w:gridCol w:w="454"/>
        <w:gridCol w:w="4519"/>
      </w:tblGrid>
      <w:tr w:rsidR="00576A5E" w14:paraId="3FE6AC77" w14:textId="77777777" w:rsidTr="00621AD8">
        <w:tc>
          <w:tcPr>
            <w:tcW w:w="1392" w:type="pct"/>
            <w:gridSpan w:val="2"/>
          </w:tcPr>
          <w:p w14:paraId="5E85177B" w14:textId="5E0A4A68" w:rsidR="00576A5E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624E4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赵赛</w:t>
            </w:r>
          </w:p>
        </w:tc>
        <w:tc>
          <w:tcPr>
            <w:tcW w:w="3608" w:type="pct"/>
            <w:gridSpan w:val="3"/>
          </w:tcPr>
          <w:p w14:paraId="32E2BFD9" w14:textId="35831B72" w:rsidR="00576A5E" w:rsidRPr="009F0266" w:rsidRDefault="00621AD8" w:rsidP="00A11F3E">
            <w:pPr>
              <w:spacing w:line="360" w:lineRule="auto"/>
              <w:rPr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21</w:t>
            </w:r>
            <w:r w:rsidR="004B401B"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  <w:t>.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实现中华民族伟大复兴进入了不可逆转的历史进程。结合材料，综合运用所学，分析以上战略性有利条件在这一历史进程中是如何发挥作用的。</w:t>
            </w:r>
            <w:r w:rsidR="00624E47" w:rsidRPr="00624E47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7</w:t>
            </w:r>
            <w:r w:rsidR="00624E47" w:rsidRPr="00624E47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分）</w:t>
            </w:r>
          </w:p>
        </w:tc>
      </w:tr>
      <w:tr w:rsidR="00576A5E" w14:paraId="3550DB26" w14:textId="77777777" w:rsidTr="00A72D7A">
        <w:trPr>
          <w:trHeight w:val="674"/>
        </w:trPr>
        <w:tc>
          <w:tcPr>
            <w:tcW w:w="266" w:type="pct"/>
          </w:tcPr>
          <w:p w14:paraId="7B568AB1" w14:textId="77777777" w:rsidR="00576A5E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4" w:type="pct"/>
            <w:gridSpan w:val="4"/>
          </w:tcPr>
          <w:p w14:paraId="2EC5097A" w14:textId="77777777" w:rsidR="0085384C" w:rsidRDefault="008A1F92" w:rsidP="004B401B">
            <w:pPr>
              <w:spacing w:line="360" w:lineRule="auto"/>
              <w:ind w:firstLineChars="200" w:firstLine="440"/>
              <w:rPr>
                <w:rFonts w:ascii="宋体" w:eastAsia="宋体" w:hAnsi="宋体"/>
                <w:szCs w:val="21"/>
              </w:rPr>
            </w:pPr>
            <w:r w:rsidRPr="00E17D61">
              <w:rPr>
                <w:rFonts w:ascii="宋体" w:eastAsia="宋体" w:hAnsi="宋体" w:hint="eastAsia"/>
                <w:szCs w:val="21"/>
              </w:rPr>
              <w:t>可从中国共产党的领导、中国特色社会主义制度优势、中华民族精神</w:t>
            </w:r>
            <w:r w:rsidRPr="00E17D61">
              <w:rPr>
                <w:rFonts w:ascii="宋体" w:eastAsia="宋体" w:hAnsi="宋体"/>
                <w:szCs w:val="21"/>
              </w:rPr>
              <w:t>等</w:t>
            </w:r>
            <w:r w:rsidRPr="00E17D61">
              <w:rPr>
                <w:rFonts w:ascii="宋体" w:eastAsia="宋体" w:hAnsi="宋体" w:hint="eastAsia"/>
                <w:szCs w:val="21"/>
              </w:rPr>
              <w:t>角度回答。</w:t>
            </w:r>
          </w:p>
          <w:p w14:paraId="05234669" w14:textId="58094E48" w:rsidR="00A11F3E" w:rsidRPr="00A11F3E" w:rsidRDefault="008A1F92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等级赋分</w:t>
            </w:r>
            <w:r w:rsidR="00A11F3E">
              <w:rPr>
                <w:rFonts w:ascii="宋体" w:eastAsia="宋体" w:hAnsi="宋体" w:hint="eastAsia"/>
                <w:szCs w:val="21"/>
              </w:rPr>
              <w:t>（</w:t>
            </w:r>
            <w:r>
              <w:rPr>
                <w:rFonts w:ascii="宋体" w:eastAsia="宋体" w:hAnsi="宋体" w:hint="eastAsia"/>
                <w:szCs w:val="21"/>
              </w:rPr>
              <w:t>7</w:t>
            </w:r>
            <w:r w:rsidR="00A11F3E">
              <w:rPr>
                <w:rFonts w:ascii="宋体" w:eastAsia="宋体" w:hAnsi="宋体" w:hint="eastAsia"/>
                <w:szCs w:val="21"/>
              </w:rPr>
              <w:t>分）</w:t>
            </w:r>
          </w:p>
        </w:tc>
      </w:tr>
      <w:tr w:rsidR="00576A5E" w14:paraId="3F1C7104" w14:textId="77777777" w:rsidTr="00A72D7A">
        <w:trPr>
          <w:trHeight w:val="674"/>
        </w:trPr>
        <w:tc>
          <w:tcPr>
            <w:tcW w:w="266" w:type="pct"/>
          </w:tcPr>
          <w:p w14:paraId="79F412B3" w14:textId="77777777" w:rsidR="00576A5E" w:rsidRDefault="0000000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4" w:type="pct"/>
            <w:gridSpan w:val="4"/>
          </w:tcPr>
          <w:p w14:paraId="7D17A48B" w14:textId="020D4F11" w:rsidR="00624E47" w:rsidRPr="00390365" w:rsidRDefault="00624E47" w:rsidP="00624E47">
            <w:pPr>
              <w:ind w:firstLineChars="100" w:firstLine="21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39036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本题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设问</w:t>
            </w:r>
            <w:r w:rsidR="00A11F3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是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路径类试题考查，</w:t>
            </w:r>
            <w:r w:rsidRPr="0039036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考查</w:t>
            </w:r>
            <w:r w:rsidR="00A11F3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解释与论证</w:t>
            </w:r>
            <w:r w:rsidRPr="0039036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学科任务。知识层面，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综合所学，党、制度、经济、文化等</w:t>
            </w:r>
            <w:r w:rsidRPr="0039036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。能力层面，提高</w:t>
            </w:r>
            <w:r w:rsidR="008A1F9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分析推理</w:t>
            </w:r>
            <w:r w:rsidRPr="00390365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能力，</w:t>
            </w:r>
            <w:r w:rsidR="00A11F3E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逻辑分析能力。</w:t>
            </w:r>
          </w:p>
          <w:p w14:paraId="237E4B53" w14:textId="373773F2" w:rsidR="001167A7" w:rsidRPr="0085384C" w:rsidRDefault="008A1F92" w:rsidP="00CD30B3">
            <w:pPr>
              <w:ind w:firstLineChars="100" w:firstLine="21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答题思路：</w:t>
            </w:r>
            <w:r w:rsidR="0085384C" w:rsidRPr="0085384C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起点：战略性有利条件——路径——落点：民族复兴</w:t>
            </w:r>
          </w:p>
        </w:tc>
      </w:tr>
      <w:tr w:rsidR="00576A5E" w14:paraId="20C1FCDD" w14:textId="77777777" w:rsidTr="00A72D7A">
        <w:tc>
          <w:tcPr>
            <w:tcW w:w="266" w:type="pct"/>
          </w:tcPr>
          <w:p w14:paraId="41287354" w14:textId="77777777" w:rsidR="00576A5E" w:rsidRPr="0038169F" w:rsidRDefault="00000000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794EEC11" w14:textId="6ECF0547" w:rsidR="00624E47" w:rsidRPr="001167A7" w:rsidRDefault="008A1F92" w:rsidP="00624E47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措施</w:t>
            </w:r>
            <w:r w:rsidR="00624E47" w:rsidRPr="001167A7">
              <w:rPr>
                <w:rFonts w:ascii="宋体" w:eastAsia="宋体" w:hAnsi="宋体" w:hint="eastAsia"/>
                <w:szCs w:val="21"/>
              </w:rPr>
              <w:t>+</w:t>
            </w:r>
            <w:r>
              <w:rPr>
                <w:rFonts w:ascii="宋体" w:eastAsia="宋体" w:hAnsi="宋体" w:hint="eastAsia"/>
                <w:szCs w:val="21"/>
              </w:rPr>
              <w:t>作用</w:t>
            </w:r>
            <w:r w:rsidR="00624E47" w:rsidRPr="001167A7">
              <w:rPr>
                <w:rFonts w:ascii="宋体" w:eastAsia="宋体" w:hAnsi="宋体" w:hint="eastAsia"/>
                <w:szCs w:val="21"/>
              </w:rPr>
              <w:t xml:space="preserve"> </w:t>
            </w:r>
            <w:r w:rsidR="00624E47" w:rsidRPr="001167A7">
              <w:rPr>
                <w:rFonts w:ascii="宋体" w:eastAsia="宋体" w:hAnsi="宋体"/>
                <w:szCs w:val="21"/>
              </w:rPr>
              <w:t xml:space="preserve"> </w:t>
            </w:r>
          </w:p>
          <w:p w14:paraId="32899EC6" w14:textId="77777777" w:rsidR="004B401B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85384C">
              <w:rPr>
                <w:rFonts w:ascii="宋体" w:eastAsia="宋体" w:hAnsi="宋体" w:hint="eastAsia"/>
                <w:szCs w:val="21"/>
              </w:rPr>
              <w:t>示例：</w:t>
            </w:r>
          </w:p>
          <w:p w14:paraId="5BD117EB" w14:textId="7D549FF6" w:rsidR="0085384C" w:rsidRPr="0085384C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85384C">
              <w:rPr>
                <w:rFonts w:ascii="宋体" w:eastAsia="宋体" w:hAnsi="宋体" w:hint="eastAsia"/>
                <w:szCs w:val="21"/>
              </w:rPr>
              <w:t>党的领导：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中国共产党</w:t>
            </w:r>
            <w:r w:rsidRPr="002C2A22">
              <w:rPr>
                <w:rFonts w:ascii="宋体" w:eastAsia="宋体" w:hAnsi="宋体" w:hint="eastAsia"/>
                <w:color w:val="C00000"/>
                <w:szCs w:val="21"/>
              </w:rPr>
              <w:t>始终坚持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以人民为中心</w:t>
            </w:r>
            <w:r w:rsidRPr="0085384C">
              <w:rPr>
                <w:rFonts w:ascii="宋体" w:eastAsia="宋体" w:hAnsi="宋体" w:hint="eastAsia"/>
                <w:szCs w:val="21"/>
              </w:rPr>
              <w:t>，</w:t>
            </w:r>
            <w:r>
              <w:rPr>
                <w:rFonts w:ascii="宋体" w:eastAsia="宋体" w:hAnsi="宋体" w:hint="eastAsia"/>
                <w:szCs w:val="21"/>
              </w:rPr>
              <w:t>始终走在时代前列，发挥</w:t>
            </w:r>
            <w:r w:rsidRPr="0085384C">
              <w:rPr>
                <w:rFonts w:ascii="宋体" w:eastAsia="宋体" w:hAnsi="宋体" w:hint="eastAsia"/>
                <w:szCs w:val="21"/>
              </w:rPr>
              <w:t>总揽全局、协调各方的领导核心</w:t>
            </w:r>
            <w:r>
              <w:rPr>
                <w:rFonts w:ascii="宋体" w:eastAsia="宋体" w:hAnsi="宋体" w:hint="eastAsia"/>
                <w:szCs w:val="21"/>
              </w:rPr>
              <w:t>作用，</w:t>
            </w:r>
            <w:r w:rsidRPr="0085384C">
              <w:rPr>
                <w:rFonts w:ascii="宋体" w:eastAsia="宋体" w:hAnsi="宋体" w:hint="eastAsia"/>
                <w:szCs w:val="21"/>
              </w:rPr>
              <w:t>团结带领中国人民接续奋斗，开辟伟大道路，建立伟大功业，是实现民主复兴的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根本政治保证</w:t>
            </w:r>
            <w:r w:rsidRPr="0085384C">
              <w:rPr>
                <w:rFonts w:ascii="宋体" w:eastAsia="宋体" w:hAnsi="宋体" w:hint="eastAsia"/>
                <w:szCs w:val="21"/>
              </w:rPr>
              <w:t>。</w:t>
            </w:r>
          </w:p>
          <w:p w14:paraId="7F8F72E0" w14:textId="17A6B3FD" w:rsidR="0085384C" w:rsidRPr="0085384C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85384C">
              <w:rPr>
                <w:rFonts w:ascii="宋体" w:eastAsia="宋体" w:hAnsi="宋体" w:hint="eastAsia"/>
                <w:szCs w:val="21"/>
              </w:rPr>
              <w:t>制度优势：中国特色社会主义制度和国家治理体系，发挥新型举国体制优势，将制度优势转化为治理效能，为实现中华民族伟大复兴提供可靠的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制度保障</w:t>
            </w:r>
            <w:r w:rsidRPr="0085384C">
              <w:rPr>
                <w:rFonts w:ascii="宋体" w:eastAsia="宋体" w:hAnsi="宋体" w:hint="eastAsia"/>
                <w:szCs w:val="21"/>
              </w:rPr>
              <w:t>。</w:t>
            </w:r>
            <w:r w:rsidR="002C2A22">
              <w:rPr>
                <w:rFonts w:ascii="宋体" w:eastAsia="宋体" w:hAnsi="宋体" w:hint="eastAsia"/>
                <w:szCs w:val="21"/>
              </w:rPr>
              <w:t>（具体政治制度、经济制度都可以）</w:t>
            </w:r>
          </w:p>
          <w:p w14:paraId="3D36F9C8" w14:textId="3855AAA7" w:rsidR="0085384C" w:rsidRPr="0085384C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坚实基础</w:t>
            </w:r>
            <w:r w:rsidRPr="0085384C">
              <w:rPr>
                <w:rFonts w:ascii="宋体" w:eastAsia="宋体" w:hAnsi="宋体" w:hint="eastAsia"/>
                <w:szCs w:val="21"/>
              </w:rPr>
              <w:t>：</w:t>
            </w:r>
            <w:r>
              <w:rPr>
                <w:rFonts w:ascii="宋体" w:eastAsia="宋体" w:hAnsi="宋体" w:hint="eastAsia"/>
                <w:szCs w:val="21"/>
              </w:rPr>
              <w:t>大力发展生产力，</w:t>
            </w:r>
            <w:r w:rsidRPr="002C2A22">
              <w:rPr>
                <w:rFonts w:ascii="宋体" w:eastAsia="宋体" w:hAnsi="宋体" w:hint="eastAsia"/>
                <w:color w:val="C00000"/>
                <w:szCs w:val="21"/>
              </w:rPr>
              <w:t>坚持改革开放，</w:t>
            </w:r>
            <w:r w:rsidRPr="0085384C">
              <w:rPr>
                <w:rFonts w:ascii="宋体" w:eastAsia="宋体" w:hAnsi="宋体" w:hint="eastAsia"/>
                <w:szCs w:val="21"/>
              </w:rPr>
              <w:t>经济稳步高质量发展，为实现中华民族伟大复兴提供坚实的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物质保障</w:t>
            </w:r>
            <w:r w:rsidRPr="0085384C">
              <w:rPr>
                <w:rFonts w:ascii="宋体" w:eastAsia="宋体" w:hAnsi="宋体" w:hint="eastAsia"/>
                <w:szCs w:val="21"/>
              </w:rPr>
              <w:t xml:space="preserve">。 </w:t>
            </w:r>
          </w:p>
          <w:p w14:paraId="0119319F" w14:textId="2621E5EF" w:rsidR="0085384C" w:rsidRPr="0085384C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85384C">
              <w:rPr>
                <w:rFonts w:ascii="宋体" w:eastAsia="宋体" w:hAnsi="宋体" w:hint="eastAsia"/>
                <w:szCs w:val="21"/>
              </w:rPr>
              <w:t>社会：坚持总体国家安全观，</w:t>
            </w:r>
            <w:r w:rsidR="002C2A22" w:rsidRPr="002C2A22">
              <w:rPr>
                <w:rFonts w:ascii="宋体" w:eastAsia="宋体" w:hAnsi="宋体" w:hint="eastAsia"/>
                <w:color w:val="C00000"/>
                <w:szCs w:val="21"/>
              </w:rPr>
              <w:t>统筹发展与安全</w:t>
            </w:r>
            <w:r w:rsidR="002C2A22">
              <w:rPr>
                <w:rFonts w:ascii="宋体" w:eastAsia="宋体" w:hAnsi="宋体" w:hint="eastAsia"/>
                <w:szCs w:val="21"/>
              </w:rPr>
              <w:t>，</w:t>
            </w:r>
            <w:r w:rsidR="002C2A22" w:rsidRPr="0085384C">
              <w:rPr>
                <w:rFonts w:ascii="宋体" w:eastAsia="宋体" w:hAnsi="宋体" w:hint="eastAsia"/>
                <w:szCs w:val="21"/>
              </w:rPr>
              <w:t>加强社会治安综合治理，</w:t>
            </w:r>
            <w:r w:rsidRPr="0085384C">
              <w:rPr>
                <w:rFonts w:ascii="宋体" w:eastAsia="宋体" w:hAnsi="宋体" w:hint="eastAsia"/>
                <w:szCs w:val="21"/>
              </w:rPr>
              <w:t>主动把握新机遇，顺势而为，化解风险挑战，为实现中华民族伟大复兴提供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良好的内部</w:t>
            </w:r>
            <w:r w:rsidR="002C2A22" w:rsidRPr="002C2A22">
              <w:rPr>
                <w:rFonts w:ascii="宋体" w:eastAsia="宋体" w:hAnsi="宋体" w:hint="eastAsia"/>
                <w:color w:val="C00000"/>
                <w:szCs w:val="21"/>
              </w:rPr>
              <w:t>发展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环境</w:t>
            </w:r>
            <w:r w:rsidRPr="0085384C">
              <w:rPr>
                <w:rFonts w:ascii="宋体" w:eastAsia="宋体" w:hAnsi="宋体" w:hint="eastAsia"/>
                <w:szCs w:val="21"/>
              </w:rPr>
              <w:t>。</w:t>
            </w:r>
          </w:p>
          <w:p w14:paraId="3E914A92" w14:textId="12C68356" w:rsidR="0085384C" w:rsidRPr="0085384C" w:rsidRDefault="0085384C" w:rsidP="0085384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自信</w:t>
            </w:r>
            <w:r w:rsidRPr="0085384C">
              <w:rPr>
                <w:rFonts w:ascii="宋体" w:eastAsia="宋体" w:hAnsi="宋体" w:hint="eastAsia"/>
                <w:szCs w:val="21"/>
              </w:rPr>
              <w:t>：自信自强是中华民族的固有品格，</w:t>
            </w:r>
            <w:r w:rsidR="002C2A22" w:rsidRPr="002C2A22">
              <w:rPr>
                <w:rFonts w:ascii="宋体" w:eastAsia="宋体" w:hAnsi="宋体" w:hint="eastAsia"/>
                <w:color w:val="C00000"/>
                <w:szCs w:val="21"/>
              </w:rPr>
              <w:t>弘扬</w:t>
            </w:r>
            <w:r w:rsidRPr="0085384C">
              <w:rPr>
                <w:rFonts w:ascii="宋体" w:eastAsia="宋体" w:hAnsi="宋体" w:hint="eastAsia"/>
                <w:szCs w:val="21"/>
              </w:rPr>
              <w:t>自强不息的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民族精神</w:t>
            </w:r>
            <w:r w:rsidRPr="0085384C">
              <w:rPr>
                <w:rFonts w:ascii="宋体" w:eastAsia="宋体" w:hAnsi="宋体" w:hint="eastAsia"/>
                <w:szCs w:val="21"/>
              </w:rPr>
              <w:t>，增强中国人民战胜风险挑战的志气、底气，为实现中华民族伟大复兴提供了强大</w:t>
            </w:r>
            <w:r w:rsidRPr="0085384C">
              <w:rPr>
                <w:rFonts w:ascii="宋体" w:eastAsia="宋体" w:hAnsi="宋体" w:hint="eastAsia"/>
                <w:color w:val="C00000"/>
                <w:szCs w:val="21"/>
              </w:rPr>
              <w:t>精神动力</w:t>
            </w:r>
            <w:r w:rsidRPr="0085384C">
              <w:rPr>
                <w:rFonts w:ascii="宋体" w:eastAsia="宋体" w:hAnsi="宋体" w:hint="eastAsia"/>
                <w:szCs w:val="21"/>
              </w:rPr>
              <w:t>。</w:t>
            </w:r>
            <w:r w:rsidR="002C2A22">
              <w:rPr>
                <w:rFonts w:ascii="宋体" w:eastAsia="宋体" w:hAnsi="宋体" w:hint="eastAsia"/>
                <w:szCs w:val="21"/>
              </w:rPr>
              <w:t>（</w:t>
            </w:r>
            <w:r w:rsidRPr="0085384C">
              <w:rPr>
                <w:rFonts w:ascii="宋体" w:eastAsia="宋体" w:hAnsi="宋体" w:hint="eastAsia"/>
                <w:szCs w:val="21"/>
              </w:rPr>
              <w:t>或坚定四个自信</w:t>
            </w:r>
            <w:r w:rsidR="002C2A22">
              <w:rPr>
                <w:rFonts w:ascii="宋体" w:eastAsia="宋体" w:hAnsi="宋体" w:hint="eastAsia"/>
                <w:szCs w:val="21"/>
              </w:rPr>
              <w:t>）</w:t>
            </w:r>
          </w:p>
          <w:p w14:paraId="7C3ED31A" w14:textId="18FC482D" w:rsidR="00D17F58" w:rsidRDefault="0085384C" w:rsidP="0085384C">
            <w:pPr>
              <w:pStyle w:val="a9"/>
              <w:ind w:left="360" w:firstLineChars="0" w:firstLine="0"/>
              <w:rPr>
                <w:rFonts w:ascii="宋体" w:eastAsia="宋体" w:hAnsi="宋体"/>
                <w:szCs w:val="21"/>
              </w:rPr>
            </w:pPr>
            <w:r w:rsidRPr="0085384C">
              <w:rPr>
                <w:rFonts w:ascii="宋体" w:eastAsia="宋体" w:hAnsi="宋体" w:hint="eastAsia"/>
                <w:szCs w:val="21"/>
              </w:rPr>
              <w:t>细则：至少</w:t>
            </w:r>
            <w:r w:rsidR="004B401B">
              <w:rPr>
                <w:rFonts w:ascii="宋体" w:eastAsia="宋体" w:hAnsi="宋体" w:hint="eastAsia"/>
                <w:szCs w:val="21"/>
              </w:rPr>
              <w:t>三</w:t>
            </w:r>
            <w:r w:rsidRPr="0085384C">
              <w:rPr>
                <w:rFonts w:ascii="宋体" w:eastAsia="宋体" w:hAnsi="宋体" w:hint="eastAsia"/>
                <w:szCs w:val="21"/>
              </w:rPr>
              <w:t>个点，</w:t>
            </w:r>
            <w:r w:rsidR="004B401B">
              <w:rPr>
                <w:rFonts w:ascii="宋体" w:eastAsia="宋体" w:hAnsi="宋体" w:hint="eastAsia"/>
                <w:szCs w:val="21"/>
              </w:rPr>
              <w:t>两</w:t>
            </w:r>
            <w:r w:rsidRPr="0085384C">
              <w:rPr>
                <w:rFonts w:ascii="宋体" w:eastAsia="宋体" w:hAnsi="宋体" w:hint="eastAsia"/>
                <w:szCs w:val="21"/>
              </w:rPr>
              <w:t>个点4分，</w:t>
            </w:r>
            <w:r w:rsidR="004B401B">
              <w:rPr>
                <w:rFonts w:ascii="宋体" w:eastAsia="宋体" w:hAnsi="宋体" w:hint="eastAsia"/>
                <w:szCs w:val="21"/>
              </w:rPr>
              <w:t>三</w:t>
            </w:r>
            <w:r w:rsidRPr="0085384C">
              <w:rPr>
                <w:rFonts w:ascii="宋体" w:eastAsia="宋体" w:hAnsi="宋体" w:hint="eastAsia"/>
                <w:szCs w:val="21"/>
              </w:rPr>
              <w:t>个点7分</w:t>
            </w:r>
          </w:p>
          <w:p w14:paraId="2EF5A4DA" w14:textId="6327CA29" w:rsidR="002C2A22" w:rsidRPr="0085384C" w:rsidRDefault="002C2A22" w:rsidP="0085384C">
            <w:pPr>
              <w:pStyle w:val="a9"/>
              <w:ind w:left="360" w:firstLineChars="0" w:firstLine="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哲学角度：替</w:t>
            </w:r>
            <w:r w:rsidR="0092284B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“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措施</w:t>
            </w:r>
            <w:r w:rsidR="0092284B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”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环节的分数，如中国实际出发</w:t>
            </w:r>
            <w:r w:rsidR="0092284B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，遵循社会发展规律等</w:t>
            </w:r>
          </w:p>
        </w:tc>
      </w:tr>
      <w:tr w:rsidR="00576A5E" w14:paraId="1AA81D5C" w14:textId="77777777" w:rsidTr="00A72D7A">
        <w:trPr>
          <w:trHeight w:val="3975"/>
        </w:trPr>
        <w:tc>
          <w:tcPr>
            <w:tcW w:w="266" w:type="pct"/>
          </w:tcPr>
          <w:p w14:paraId="020FE9FB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71EDFA6D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78D18CC1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4D0E7091" w14:textId="51AD1A2A" w:rsidR="00576A5E" w:rsidRDefault="00000000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2180" w:type="pct"/>
            <w:gridSpan w:val="2"/>
          </w:tcPr>
          <w:p w14:paraId="270ACB1E" w14:textId="1E7BBA15" w:rsidR="00F25099" w:rsidRPr="001167A7" w:rsidRDefault="00A83D55" w:rsidP="00A83D55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1、</w:t>
            </w:r>
            <w:r w:rsidR="002C2A2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思维链条不完整，要么仅答措施，要么仅答作用</w:t>
            </w:r>
            <w:r w:rsidR="001167A7" w:rsidRPr="001167A7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</w:t>
            </w:r>
          </w:p>
          <w:p w14:paraId="5A6525C1" w14:textId="13B081CF" w:rsidR="001167A7" w:rsidRPr="001167A7" w:rsidRDefault="00A83D55" w:rsidP="00A83D55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2、</w:t>
            </w:r>
            <w:r w:rsidR="002C2A2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部分学生思维起点没有从题中“战略性有利条件”出发，完全自己演绎答案</w:t>
            </w:r>
            <w:r w:rsidR="001167A7" w:rsidRPr="001167A7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。</w:t>
            </w:r>
          </w:p>
          <w:p w14:paraId="7A51900C" w14:textId="5B4698D7" w:rsidR="00F25099" w:rsidRPr="00A83D55" w:rsidRDefault="00F25099" w:rsidP="00A83D55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233" w:type="pct"/>
          </w:tcPr>
          <w:p w14:paraId="35A38F98" w14:textId="77777777" w:rsidR="00A12E9E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4C27A030" w14:textId="77777777" w:rsidR="00A12E9E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55DC845F" w14:textId="77777777" w:rsidR="00A12E9E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2610070F" w14:textId="27392210" w:rsidR="00576A5E" w:rsidRDefault="00000000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2" w:type="pct"/>
          </w:tcPr>
          <w:p w14:paraId="135480C9" w14:textId="03E4E37B" w:rsidR="00A72D7A" w:rsidRDefault="00A72D7A" w:rsidP="00D659EB">
            <w:pPr>
              <w:pStyle w:val="a9"/>
              <w:numPr>
                <w:ilvl w:val="0"/>
                <w:numId w:val="10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审题分层次，</w:t>
            </w:r>
            <w:r w:rsidR="009010B0">
              <w:rPr>
                <w:rFonts w:ascii="宋体" w:eastAsia="宋体" w:hAnsi="宋体" w:cs="宋体" w:hint="eastAsia"/>
                <w:bCs/>
                <w:sz w:val="21"/>
                <w:szCs w:val="21"/>
              </w:rPr>
              <w:t>找到思维起点A和落点B，搭建 A与B之间的路径    如何：措施+效果</w:t>
            </w:r>
          </w:p>
          <w:p w14:paraId="73DDDE00" w14:textId="4A8BB3DA" w:rsidR="00F25099" w:rsidRPr="00A72D7A" w:rsidRDefault="00A72D7A" w:rsidP="00A72D7A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2、对</w:t>
            </w:r>
            <w:r w:rsidR="00D659EB" w:rsidRPr="00A72D7A">
              <w:rPr>
                <w:rFonts w:ascii="宋体" w:eastAsia="宋体" w:hAnsi="宋体" w:cs="宋体" w:hint="eastAsia"/>
                <w:bCs/>
                <w:sz w:val="21"/>
                <w:szCs w:val="21"/>
              </w:rPr>
              <w:t>情境结构化解读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，找出最适切的</w:t>
            </w:r>
            <w:r w:rsidR="00B73A81">
              <w:rPr>
                <w:rFonts w:ascii="宋体" w:eastAsia="宋体" w:hAnsi="宋体" w:cs="宋体" w:hint="eastAsia"/>
                <w:bCs/>
                <w:sz w:val="21"/>
                <w:szCs w:val="21"/>
              </w:rPr>
              <w:t>观点，力求答题精准，分析到位。</w:t>
            </w:r>
          </w:p>
          <w:p w14:paraId="42F06038" w14:textId="5A7B3F83" w:rsidR="00A72D7A" w:rsidRPr="00A72D7A" w:rsidRDefault="00A72D7A" w:rsidP="000602F4">
            <w:pPr>
              <w:pStyle w:val="a9"/>
              <w:ind w:left="360" w:firstLineChars="0" w:firstLine="0"/>
              <w:rPr>
                <w:rFonts w:ascii="宋体" w:eastAsia="宋体" w:hAnsi="宋体" w:cs="宋体"/>
                <w:bCs/>
                <w:sz w:val="21"/>
                <w:szCs w:val="21"/>
              </w:rPr>
            </w:pPr>
          </w:p>
        </w:tc>
      </w:tr>
      <w:tr w:rsidR="00A72D7A" w14:paraId="374AE923" w14:textId="77777777" w:rsidTr="00A72D7A">
        <w:trPr>
          <w:trHeight w:val="2033"/>
        </w:trPr>
        <w:tc>
          <w:tcPr>
            <w:tcW w:w="266" w:type="pct"/>
          </w:tcPr>
          <w:p w14:paraId="3E7B242B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4" w:type="pct"/>
            <w:gridSpan w:val="4"/>
          </w:tcPr>
          <w:p w14:paraId="5F6379D0" w14:textId="0645189A" w:rsidR="004A3F1D" w:rsidRPr="004A3F1D" w:rsidRDefault="00A72D7A" w:rsidP="004A3F1D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4A3F1D">
              <w:rPr>
                <w:rFonts w:ascii="宋体" w:eastAsia="宋体" w:hAnsi="宋体" w:cs="宋体" w:hint="eastAsia"/>
                <w:bCs/>
                <w:sz w:val="21"/>
                <w:szCs w:val="21"/>
              </w:rPr>
              <w:t>继续构建知识结构，</w:t>
            </w:r>
            <w:r w:rsidR="004A3F1D" w:rsidRPr="004A3F1D">
              <w:rPr>
                <w:rFonts w:ascii="宋体" w:eastAsia="宋体" w:hAnsi="宋体" w:cs="宋体" w:hint="eastAsia"/>
                <w:bCs/>
                <w:sz w:val="21"/>
                <w:szCs w:val="21"/>
              </w:rPr>
              <w:t>深入理解知识内涵，以及上下位概念之间的关系。</w:t>
            </w:r>
          </w:p>
          <w:p w14:paraId="2E7F6DC7" w14:textId="321D0A4C" w:rsidR="00A72D7A" w:rsidRPr="004A3F1D" w:rsidRDefault="00A72D7A" w:rsidP="004A3F1D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4A3F1D">
              <w:rPr>
                <w:rFonts w:ascii="宋体" w:eastAsia="宋体" w:hAnsi="宋体" w:cs="宋体" w:hint="eastAsia"/>
                <w:bCs/>
                <w:sz w:val="21"/>
                <w:szCs w:val="21"/>
              </w:rPr>
              <w:t>注意情境结构化解读</w:t>
            </w:r>
            <w:r w:rsidR="004A3F1D"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，精准对接所学内容。</w:t>
            </w:r>
          </w:p>
          <w:p w14:paraId="0C026040" w14:textId="344A615F" w:rsidR="00E11D9F" w:rsidRPr="000108FA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3、推荐文章：（</w:t>
            </w:r>
            <w:r w:rsidRPr="000108FA">
              <w:rPr>
                <w:rFonts w:ascii="宋体" w:eastAsia="宋体" w:hAnsi="宋体" w:cs="宋体"/>
                <w:bCs/>
                <w:sz w:val="21"/>
                <w:szCs w:val="21"/>
              </w:rPr>
              <w:t>1</w:t>
            </w:r>
            <w:r w:rsidRPr="000108FA">
              <w:rPr>
                <w:rFonts w:ascii="宋体" w:eastAsia="宋体" w:hAnsi="宋体" w:cs="宋体" w:hint="eastAsia"/>
                <w:bCs/>
                <w:sz w:val="21"/>
                <w:szCs w:val="21"/>
              </w:rPr>
              <w:t>）</w:t>
            </w:r>
            <w:r w:rsidRPr="000108FA">
              <w:rPr>
                <w:rFonts w:ascii="宋体" w:eastAsia="宋体" w:hAnsi="宋体" w:cs="宋体" w:hint="eastAsia"/>
                <w:bCs/>
                <w:sz w:val="21"/>
                <w:szCs w:val="21"/>
              </w:rPr>
              <w:t>中华民族伟大复兴何以不可逆转</w:t>
            </w:r>
          </w:p>
          <w:p w14:paraId="52333B6F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来源：</w:t>
            </w:r>
            <w:hyperlink r:id="rId7" w:history="1">
              <w:r w:rsidRPr="00E11D9F">
                <w:rPr>
                  <w:rStyle w:val="ab"/>
                  <w:rFonts w:ascii="宋体" w:eastAsia="宋体" w:hAnsi="宋体" w:cs="宋体" w:hint="eastAsia"/>
                  <w:bCs/>
                  <w:sz w:val="21"/>
                  <w:szCs w:val="21"/>
                </w:rPr>
                <w:t>光明日报</w:t>
              </w:r>
            </w:hyperlink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 xml:space="preserve"> | 2021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年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>07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月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>16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日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 xml:space="preserve"> 14:30</w:t>
            </w:r>
          </w:p>
          <w:p w14:paraId="127BF668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光明日报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 xml:space="preserve"> | 2021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年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>07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月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>16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日</w:t>
            </w:r>
            <w:r w:rsidRPr="00E11D9F">
              <w:rPr>
                <w:rFonts w:ascii="宋体" w:eastAsia="宋体" w:hAnsi="宋体" w:cs="宋体"/>
                <w:bCs/>
                <w:sz w:val="21"/>
                <w:szCs w:val="21"/>
              </w:rPr>
              <w:t xml:space="preserve"> 14:30</w:t>
            </w:r>
          </w:p>
          <w:p w14:paraId="38A8A888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原标题：中华民族伟大复兴何以不可逆转</w:t>
            </w:r>
          </w:p>
          <w:p w14:paraId="39563E73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hyperlink r:id="rId8" w:history="1">
              <w:r w:rsidRPr="00E11D9F">
                <w:rPr>
                  <w:rStyle w:val="ab"/>
                  <w:rFonts w:ascii="宋体" w:eastAsia="宋体" w:hAnsi="宋体" w:cs="宋体" w:hint="eastAsia"/>
                  <w:bCs/>
                  <w:sz w:val="21"/>
                  <w:szCs w:val="21"/>
                </w:rPr>
                <w:t>https://theory.gmw.cn/2021-10/14/content_35231056.htm</w:t>
              </w:r>
            </w:hyperlink>
          </w:p>
          <w:p w14:paraId="56E7C1F4" w14:textId="6E7040EA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（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2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）</w:t>
            </w: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人民网：实现中华民族伟大复兴是党百年奋斗的主题</w:t>
            </w:r>
          </w:p>
          <w:p w14:paraId="14087F9D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E11D9F">
              <w:rPr>
                <w:rFonts w:ascii="宋体" w:eastAsia="宋体" w:hAnsi="宋体" w:cs="宋体" w:hint="eastAsia"/>
                <w:bCs/>
                <w:sz w:val="21"/>
                <w:szCs w:val="21"/>
              </w:rPr>
              <w:t>2021年09月14日10:11 | 来源：</w:t>
            </w:r>
            <w:hyperlink r:id="rId9" w:history="1">
              <w:r w:rsidRPr="00E11D9F">
                <w:rPr>
                  <w:rStyle w:val="ab"/>
                  <w:rFonts w:ascii="宋体" w:eastAsia="宋体" w:hAnsi="宋体" w:cs="宋体" w:hint="eastAsia"/>
                  <w:bCs/>
                  <w:sz w:val="21"/>
                  <w:szCs w:val="21"/>
                </w:rPr>
                <w:t>新华日报</w:t>
              </w:r>
            </w:hyperlink>
          </w:p>
          <w:p w14:paraId="251478F0" w14:textId="77777777" w:rsidR="00E11D9F" w:rsidRPr="00E11D9F" w:rsidRDefault="00E11D9F" w:rsidP="00E11D9F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hyperlink r:id="rId10" w:history="1">
              <w:r w:rsidRPr="00E11D9F">
                <w:rPr>
                  <w:rStyle w:val="ab"/>
                  <w:rFonts w:ascii="宋体" w:eastAsia="宋体" w:hAnsi="宋体" w:cs="宋体" w:hint="eastAsia"/>
                  <w:bCs/>
                  <w:sz w:val="21"/>
                  <w:szCs w:val="21"/>
                </w:rPr>
                <w:t>http://dangshi.people.com.cn/n1/2021/0914/c436975-32226432.html</w:t>
              </w:r>
            </w:hyperlink>
          </w:p>
          <w:p w14:paraId="57B78A8B" w14:textId="3CA6A1D6" w:rsidR="00A72D7A" w:rsidRPr="00E11D9F" w:rsidRDefault="00A72D7A" w:rsidP="004B401B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</w:p>
        </w:tc>
      </w:tr>
      <w:tr w:rsidR="00A72D7A" w14:paraId="43E9B3C5" w14:textId="77777777" w:rsidTr="00A72D7A">
        <w:tc>
          <w:tcPr>
            <w:tcW w:w="266" w:type="pct"/>
          </w:tcPr>
          <w:p w14:paraId="4FDEBA1B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  <w:p w14:paraId="2E968835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5FF43065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3CB41178" w14:textId="0688C9F7" w:rsidR="004B025E" w:rsidRDefault="00A72D7A" w:rsidP="00A72D7A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  <w:t>2张满分卷图片</w:t>
            </w:r>
          </w:p>
          <w:p w14:paraId="7335A21F" w14:textId="77777777" w:rsidR="004B025E" w:rsidRDefault="004B401B" w:rsidP="00A72D7A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49BAFD9E" wp14:editId="190F1267">
                  <wp:extent cx="4354386" cy="2449286"/>
                  <wp:effectExtent l="0" t="0" r="1905" b="1905"/>
                  <wp:docPr id="7897622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62223" name="图片 7897622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809" cy="245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454B5" w14:textId="207E119D" w:rsidR="004B401B" w:rsidRDefault="004B401B" w:rsidP="00A72D7A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lastRenderedPageBreak/>
              <w:drawing>
                <wp:inline distT="0" distB="0" distL="0" distR="0" wp14:anchorId="1F768868" wp14:editId="6B0E2785">
                  <wp:extent cx="3638330" cy="2046514"/>
                  <wp:effectExtent l="0" t="0" r="0" b="0"/>
                  <wp:docPr id="9667598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59811" name="图片 96675981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868" cy="205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A7EA8" w14:textId="458CE85C" w:rsidR="004B401B" w:rsidRDefault="004B401B" w:rsidP="00A72D7A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</w:p>
        </w:tc>
      </w:tr>
      <w:tr w:rsidR="00A72D7A" w14:paraId="7C55E016" w14:textId="77777777" w:rsidTr="00A72D7A">
        <w:trPr>
          <w:trHeight w:val="3846"/>
        </w:trPr>
        <w:tc>
          <w:tcPr>
            <w:tcW w:w="266" w:type="pct"/>
          </w:tcPr>
          <w:p w14:paraId="5A7A9533" w14:textId="31AEA8C1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典型错误答卷</w:t>
            </w:r>
          </w:p>
          <w:p w14:paraId="2BE37998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20290246" w14:textId="15E1189F" w:rsidR="00A72D7A" w:rsidRDefault="00A72D7A" w:rsidP="00A72D7A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  <w:t>2张典型问题卷图片</w:t>
            </w:r>
          </w:p>
          <w:p w14:paraId="77F0D516" w14:textId="4C2E2DDA" w:rsidR="00482AA6" w:rsidRDefault="004B401B" w:rsidP="00A72D7A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2A1D2DF" wp14:editId="2169988D">
                  <wp:extent cx="3580272" cy="2013857"/>
                  <wp:effectExtent l="0" t="0" r="1270" b="5715"/>
                  <wp:docPr id="31377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77780" name="图片 3137778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331" cy="201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9B29C" w14:textId="65B8A73D" w:rsidR="00482AA6" w:rsidRDefault="004B401B" w:rsidP="00A72D7A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4B401B">
              <w:rPr>
                <w:rFonts w:ascii="宋体" w:eastAsia="宋体" w:hAnsi="宋体" w:cs="宋体" w:hint="eastAsia"/>
                <w:bCs/>
                <w:color w:val="C00000"/>
                <w:sz w:val="21"/>
                <w:szCs w:val="21"/>
              </w:rPr>
              <w:t>没有从题中“战略性有利条件”出发</w:t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4F315" w14:textId="77777777" w:rsidR="006554B0" w:rsidRDefault="006554B0">
      <w:pPr>
        <w:spacing w:after="0"/>
      </w:pPr>
      <w:r>
        <w:separator/>
      </w:r>
    </w:p>
  </w:endnote>
  <w:endnote w:type="continuationSeparator" w:id="0">
    <w:p w14:paraId="16DB277F" w14:textId="77777777" w:rsidR="006554B0" w:rsidRDefault="006554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66E7" w14:textId="77777777" w:rsidR="006554B0" w:rsidRDefault="006554B0">
      <w:pPr>
        <w:spacing w:after="0"/>
      </w:pPr>
      <w:r>
        <w:separator/>
      </w:r>
    </w:p>
  </w:footnote>
  <w:footnote w:type="continuationSeparator" w:id="0">
    <w:p w14:paraId="4362D5AF" w14:textId="77777777" w:rsidR="006554B0" w:rsidRDefault="006554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C84A7D"/>
    <w:multiLevelType w:val="hybridMultilevel"/>
    <w:tmpl w:val="26840C1E"/>
    <w:lvl w:ilvl="0" w:tplc="DFF0A86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C34E58"/>
    <w:multiLevelType w:val="hybridMultilevel"/>
    <w:tmpl w:val="76C4DA58"/>
    <w:lvl w:ilvl="0" w:tplc="4846F6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DF7C70"/>
    <w:multiLevelType w:val="hybridMultilevel"/>
    <w:tmpl w:val="2E6AE0D8"/>
    <w:lvl w:ilvl="0" w:tplc="57EA07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AFF2AEC"/>
    <w:multiLevelType w:val="hybridMultilevel"/>
    <w:tmpl w:val="61A2EE86"/>
    <w:lvl w:ilvl="0" w:tplc="B37C44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6591397"/>
    <w:multiLevelType w:val="hybridMultilevel"/>
    <w:tmpl w:val="CC8464B0"/>
    <w:lvl w:ilvl="0" w:tplc="09A45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7213987">
    <w:abstractNumId w:val="3"/>
  </w:num>
  <w:num w:numId="2" w16cid:durableId="243029822">
    <w:abstractNumId w:val="10"/>
  </w:num>
  <w:num w:numId="3" w16cid:durableId="364212804">
    <w:abstractNumId w:val="9"/>
  </w:num>
  <w:num w:numId="4" w16cid:durableId="654846553">
    <w:abstractNumId w:val="4"/>
  </w:num>
  <w:num w:numId="5" w16cid:durableId="776174725">
    <w:abstractNumId w:val="8"/>
  </w:num>
  <w:num w:numId="6" w16cid:durableId="1559239850">
    <w:abstractNumId w:val="0"/>
  </w:num>
  <w:num w:numId="7" w16cid:durableId="2111390497">
    <w:abstractNumId w:val="7"/>
  </w:num>
  <w:num w:numId="8" w16cid:durableId="716975128">
    <w:abstractNumId w:val="6"/>
  </w:num>
  <w:num w:numId="9" w16cid:durableId="235366350">
    <w:abstractNumId w:val="11"/>
  </w:num>
  <w:num w:numId="10" w16cid:durableId="1800219875">
    <w:abstractNumId w:val="5"/>
  </w:num>
  <w:num w:numId="11" w16cid:durableId="803892734">
    <w:abstractNumId w:val="1"/>
  </w:num>
  <w:num w:numId="12" w16cid:durableId="1808470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3"/>
  <w:doNotDisplayPageBoundaries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E2MGRiZmI0MDE5NDk5Y2IxODc4NGFmMDc2NzJiOTUifQ=="/>
  </w:docVars>
  <w:rsids>
    <w:rsidRoot w:val="00D31D50"/>
    <w:rsid w:val="000108FA"/>
    <w:rsid w:val="00016BE1"/>
    <w:rsid w:val="000602F4"/>
    <w:rsid w:val="000C06A7"/>
    <w:rsid w:val="000C6E5C"/>
    <w:rsid w:val="000D5DD7"/>
    <w:rsid w:val="000F6DAF"/>
    <w:rsid w:val="00114BB9"/>
    <w:rsid w:val="001167A7"/>
    <w:rsid w:val="001D1437"/>
    <w:rsid w:val="0020584B"/>
    <w:rsid w:val="00266422"/>
    <w:rsid w:val="002C2A22"/>
    <w:rsid w:val="002D6B49"/>
    <w:rsid w:val="00323B43"/>
    <w:rsid w:val="00326137"/>
    <w:rsid w:val="0038169F"/>
    <w:rsid w:val="00390365"/>
    <w:rsid w:val="003D37D8"/>
    <w:rsid w:val="00426133"/>
    <w:rsid w:val="004358AB"/>
    <w:rsid w:val="00482AA6"/>
    <w:rsid w:val="00490B13"/>
    <w:rsid w:val="004A3F1D"/>
    <w:rsid w:val="004B025E"/>
    <w:rsid w:val="004B401B"/>
    <w:rsid w:val="004E01C0"/>
    <w:rsid w:val="004E15C8"/>
    <w:rsid w:val="004E6601"/>
    <w:rsid w:val="00523F34"/>
    <w:rsid w:val="00524FA7"/>
    <w:rsid w:val="00535BCF"/>
    <w:rsid w:val="00576A5E"/>
    <w:rsid w:val="005A4D13"/>
    <w:rsid w:val="005E4C71"/>
    <w:rsid w:val="00621AD8"/>
    <w:rsid w:val="00624E47"/>
    <w:rsid w:val="00652EAE"/>
    <w:rsid w:val="006554B0"/>
    <w:rsid w:val="00781B64"/>
    <w:rsid w:val="007F78A2"/>
    <w:rsid w:val="00806B31"/>
    <w:rsid w:val="0085384C"/>
    <w:rsid w:val="008A1F92"/>
    <w:rsid w:val="008B7726"/>
    <w:rsid w:val="009010B0"/>
    <w:rsid w:val="009070DC"/>
    <w:rsid w:val="0092284B"/>
    <w:rsid w:val="009D77C5"/>
    <w:rsid w:val="009F0266"/>
    <w:rsid w:val="00A11F3E"/>
    <w:rsid w:val="00A12E9E"/>
    <w:rsid w:val="00A22AEF"/>
    <w:rsid w:val="00A61928"/>
    <w:rsid w:val="00A72D7A"/>
    <w:rsid w:val="00A83D55"/>
    <w:rsid w:val="00AA7316"/>
    <w:rsid w:val="00AB70F0"/>
    <w:rsid w:val="00AE5EF8"/>
    <w:rsid w:val="00AE675E"/>
    <w:rsid w:val="00B247CF"/>
    <w:rsid w:val="00B65A29"/>
    <w:rsid w:val="00B73A81"/>
    <w:rsid w:val="00B76D0C"/>
    <w:rsid w:val="00B86940"/>
    <w:rsid w:val="00B96CBF"/>
    <w:rsid w:val="00BB2CD7"/>
    <w:rsid w:val="00C729A5"/>
    <w:rsid w:val="00CC19B1"/>
    <w:rsid w:val="00CD30B3"/>
    <w:rsid w:val="00D17F58"/>
    <w:rsid w:val="00D24557"/>
    <w:rsid w:val="00D31D50"/>
    <w:rsid w:val="00D42D92"/>
    <w:rsid w:val="00D61525"/>
    <w:rsid w:val="00D659EB"/>
    <w:rsid w:val="00DB779A"/>
    <w:rsid w:val="00DE7274"/>
    <w:rsid w:val="00E11D9F"/>
    <w:rsid w:val="00E311F1"/>
    <w:rsid w:val="00E42BF8"/>
    <w:rsid w:val="00EB39C9"/>
    <w:rsid w:val="00EF15BF"/>
    <w:rsid w:val="00F25099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E11D9F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b">
    <w:name w:val="Hyperlink"/>
    <w:basedOn w:val="a0"/>
    <w:uiPriority w:val="99"/>
    <w:unhideWhenUsed/>
    <w:rsid w:val="00E11D9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1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ory.gmw.cn/2021-10/14/content_35231056.htm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epaper.gmw.cn/gmrb/html/2021-07/16/nw.D110000gmrb_20210716_1-07.htm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dangshi.people.com.cn/n1/2021/0914/c436975-3222643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xh.xhby.net/pc/con/202109/14/content_971499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君帅 郝</cp:lastModifiedBy>
  <cp:revision>18</cp:revision>
  <dcterms:created xsi:type="dcterms:W3CDTF">2024-04-09T03:06:00Z</dcterms:created>
  <dcterms:modified xsi:type="dcterms:W3CDTF">2024-05-09T13:22:00Z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