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3B2F1D" w14:textId="3827CF26" w:rsidR="000356AE" w:rsidRPr="006A63EC" w:rsidRDefault="000356AE" w:rsidP="000356AE">
      <w:pPr>
        <w:jc w:val="center"/>
        <w:rPr>
          <w:rFonts w:ascii="宋体" w:hAnsi="宋体"/>
          <w:sz w:val="32"/>
          <w:szCs w:val="32"/>
        </w:rPr>
      </w:pPr>
      <w:bookmarkStart w:id="0" w:name="_GoBack"/>
      <w:bookmarkEnd w:id="0"/>
      <w:r w:rsidRPr="006A63EC">
        <w:rPr>
          <w:rFonts w:ascii="宋体" w:hAnsi="宋体" w:hint="eastAsia"/>
          <w:sz w:val="32"/>
          <w:szCs w:val="32"/>
        </w:rPr>
        <w:t xml:space="preserve">西 城 区 高 三 </w:t>
      </w:r>
      <w:r w:rsidR="001D047B" w:rsidRPr="006A63EC">
        <w:rPr>
          <w:rFonts w:ascii="宋体" w:hAnsi="宋体" w:hint="eastAsia"/>
          <w:sz w:val="32"/>
          <w:szCs w:val="32"/>
        </w:rPr>
        <w:t>模 拟</w:t>
      </w:r>
      <w:r w:rsidRPr="006A63EC">
        <w:rPr>
          <w:rFonts w:ascii="宋体" w:hAnsi="宋体" w:hint="eastAsia"/>
          <w:sz w:val="32"/>
          <w:szCs w:val="32"/>
        </w:rPr>
        <w:t xml:space="preserve"> 测 试</w:t>
      </w:r>
      <w:r w:rsidR="008E28A6" w:rsidRPr="006A63EC">
        <w:rPr>
          <w:rFonts w:ascii="宋体" w:hAnsi="宋体" w:hint="eastAsia"/>
          <w:sz w:val="32"/>
          <w:szCs w:val="32"/>
        </w:rPr>
        <w:t xml:space="preserve"> 试 卷</w:t>
      </w:r>
    </w:p>
    <w:p w14:paraId="308B229C" w14:textId="3939F2FB" w:rsidR="000356AE" w:rsidRPr="006A63EC" w:rsidRDefault="00D52A2F" w:rsidP="000356AE">
      <w:pPr>
        <w:jc w:val="center"/>
        <w:rPr>
          <w:rFonts w:ascii="宋体" w:hAnsi="宋体"/>
        </w:rPr>
      </w:pPr>
      <w:r w:rsidRPr="006A63EC">
        <w:rPr>
          <w:rFonts w:ascii="黑体" w:eastAsia="黑体" w:hAnsi="黑体"/>
          <w:sz w:val="44"/>
          <w:szCs w:val="44"/>
        </w:rPr>
        <w:t xml:space="preserve"> </w:t>
      </w:r>
      <w:r w:rsidR="00A32239" w:rsidRPr="006A63EC">
        <w:rPr>
          <w:rFonts w:ascii="黑体" w:eastAsia="黑体" w:hAnsi="黑体"/>
          <w:sz w:val="44"/>
          <w:szCs w:val="44"/>
        </w:rPr>
        <w:t xml:space="preserve"> </w:t>
      </w:r>
      <w:r w:rsidR="000356AE" w:rsidRPr="006A63EC">
        <w:rPr>
          <w:rFonts w:ascii="黑体" w:eastAsia="黑体" w:hAnsi="黑体" w:hint="eastAsia"/>
          <w:sz w:val="44"/>
          <w:szCs w:val="44"/>
        </w:rPr>
        <w:t xml:space="preserve">      </w:t>
      </w:r>
      <w:r w:rsidR="00A32239" w:rsidRPr="006A63EC">
        <w:rPr>
          <w:rFonts w:ascii="黑体" w:eastAsia="黑体" w:hAnsi="黑体"/>
          <w:sz w:val="44"/>
          <w:szCs w:val="44"/>
        </w:rPr>
        <w:t xml:space="preserve">    </w:t>
      </w:r>
      <w:r w:rsidR="000356AE" w:rsidRPr="006A63EC">
        <w:rPr>
          <w:rFonts w:ascii="黑体" w:eastAsia="黑体" w:hAnsi="黑体" w:hint="eastAsia"/>
          <w:sz w:val="44"/>
          <w:szCs w:val="44"/>
        </w:rPr>
        <w:t xml:space="preserve">  </w:t>
      </w:r>
      <w:r w:rsidR="004F320C" w:rsidRPr="006A63EC">
        <w:rPr>
          <w:rFonts w:ascii="黑体" w:eastAsia="黑体" w:hAnsi="黑体" w:hint="eastAsia"/>
          <w:sz w:val="44"/>
          <w:szCs w:val="44"/>
        </w:rPr>
        <w:t>思想政治</w:t>
      </w:r>
      <w:r w:rsidR="000356AE" w:rsidRPr="006A63EC">
        <w:rPr>
          <w:rFonts w:ascii="黑体" w:eastAsia="黑体" w:hAnsi="黑体" w:hint="eastAsia"/>
          <w:sz w:val="44"/>
          <w:szCs w:val="44"/>
        </w:rPr>
        <w:t xml:space="preserve"> </w:t>
      </w:r>
      <w:r w:rsidR="00A32239" w:rsidRPr="006A63EC">
        <w:rPr>
          <w:rFonts w:ascii="黑体" w:eastAsia="黑体" w:hAnsi="黑体"/>
          <w:sz w:val="44"/>
          <w:szCs w:val="44"/>
        </w:rPr>
        <w:t xml:space="preserve"> </w:t>
      </w:r>
      <w:r w:rsidRPr="006A63EC">
        <w:rPr>
          <w:rFonts w:ascii="黑体" w:eastAsia="黑体" w:hAnsi="黑体"/>
          <w:sz w:val="44"/>
          <w:szCs w:val="44"/>
        </w:rPr>
        <w:t xml:space="preserve">  </w:t>
      </w:r>
      <w:r w:rsidR="00A32239" w:rsidRPr="006A63EC">
        <w:rPr>
          <w:rFonts w:ascii="黑体" w:eastAsia="黑体" w:hAnsi="黑体"/>
          <w:sz w:val="44"/>
          <w:szCs w:val="44"/>
        </w:rPr>
        <w:t xml:space="preserve"> </w:t>
      </w:r>
      <w:r w:rsidR="000356AE" w:rsidRPr="006A63EC">
        <w:rPr>
          <w:rFonts w:ascii="黑体" w:eastAsia="黑体" w:hAnsi="黑体" w:hint="eastAsia"/>
          <w:sz w:val="44"/>
          <w:szCs w:val="44"/>
        </w:rPr>
        <w:t xml:space="preserve">  </w:t>
      </w:r>
      <w:r w:rsidR="00A32239" w:rsidRPr="006A63EC">
        <w:rPr>
          <w:rFonts w:ascii="黑体" w:eastAsia="黑体" w:hAnsi="黑体"/>
          <w:sz w:val="44"/>
          <w:szCs w:val="44"/>
        </w:rPr>
        <w:t xml:space="preserve"> </w:t>
      </w:r>
      <w:r w:rsidR="000356AE" w:rsidRPr="006A63EC">
        <w:rPr>
          <w:rFonts w:ascii="黑体" w:eastAsia="黑体" w:hAnsi="黑体" w:hint="eastAsia"/>
          <w:sz w:val="44"/>
          <w:szCs w:val="44"/>
        </w:rPr>
        <w:t xml:space="preserve">    </w:t>
      </w:r>
      <w:r w:rsidR="000356AE" w:rsidRPr="006A63EC">
        <w:t>20</w:t>
      </w:r>
      <w:r w:rsidR="000356AE" w:rsidRPr="006A63EC">
        <w:rPr>
          <w:rFonts w:hint="eastAsia"/>
        </w:rPr>
        <w:t>2</w:t>
      </w:r>
      <w:r w:rsidR="00570D91" w:rsidRPr="006A63EC">
        <w:t>4</w:t>
      </w:r>
      <w:r w:rsidR="00B96079" w:rsidRPr="006A63EC">
        <w:rPr>
          <w:rFonts w:hint="eastAsia"/>
        </w:rPr>
        <w:t>.</w:t>
      </w:r>
      <w:r w:rsidR="00662A05" w:rsidRPr="006A63EC">
        <w:rPr>
          <w:rFonts w:hint="eastAsia"/>
        </w:rPr>
        <w:t>5</w:t>
      </w:r>
    </w:p>
    <w:p w14:paraId="64BB818D" w14:textId="77777777" w:rsidR="007F77BB" w:rsidRPr="006A63EC" w:rsidRDefault="007F77BB" w:rsidP="000B1F3C">
      <w:pPr>
        <w:autoSpaceDE w:val="0"/>
        <w:autoSpaceDN w:val="0"/>
        <w:adjustRightInd w:val="0"/>
        <w:ind w:firstLineChars="200" w:firstLine="420"/>
        <w:rPr>
          <w:rFonts w:ascii="宋体" w:cs="宋体"/>
          <w:kern w:val="0"/>
        </w:rPr>
      </w:pPr>
    </w:p>
    <w:p w14:paraId="0865F7FC" w14:textId="086BF4E8" w:rsidR="000D6C97" w:rsidRPr="006A63EC" w:rsidRDefault="000D6C97" w:rsidP="000D6C97">
      <w:pPr>
        <w:autoSpaceDE w:val="0"/>
        <w:autoSpaceDN w:val="0"/>
        <w:adjustRightInd w:val="0"/>
        <w:ind w:firstLineChars="200" w:firstLine="420"/>
        <w:rPr>
          <w:rFonts w:ascii="宋体" w:cs="宋体"/>
          <w:kern w:val="0"/>
        </w:rPr>
      </w:pPr>
      <w:r w:rsidRPr="006A63EC">
        <w:rPr>
          <w:rFonts w:ascii="宋体" w:cs="宋体" w:hint="eastAsia"/>
          <w:kern w:val="0"/>
        </w:rPr>
        <w:t>本试卷</w:t>
      </w:r>
      <w:r w:rsidRPr="006A63EC">
        <w:rPr>
          <w:kern w:val="0"/>
        </w:rPr>
        <w:t>共</w:t>
      </w:r>
      <w:r w:rsidR="002F40AF" w:rsidRPr="006A63EC">
        <w:rPr>
          <w:rFonts w:hint="eastAsia"/>
          <w:kern w:val="0"/>
        </w:rPr>
        <w:t>8</w:t>
      </w:r>
      <w:r w:rsidRPr="006A63EC">
        <w:rPr>
          <w:kern w:val="0"/>
        </w:rPr>
        <w:t>页，</w:t>
      </w:r>
      <w:r w:rsidRPr="006A63EC">
        <w:rPr>
          <w:kern w:val="0"/>
        </w:rPr>
        <w:t>100</w:t>
      </w:r>
      <w:r w:rsidRPr="006A63EC">
        <w:rPr>
          <w:kern w:val="0"/>
        </w:rPr>
        <w:t>分。考试时长</w:t>
      </w:r>
      <w:r w:rsidRPr="006A63EC">
        <w:rPr>
          <w:kern w:val="0"/>
        </w:rPr>
        <w:t>90</w:t>
      </w:r>
      <w:r w:rsidRPr="006A63EC">
        <w:rPr>
          <w:kern w:val="0"/>
        </w:rPr>
        <w:t>分钟</w:t>
      </w:r>
      <w:r w:rsidRPr="006A63EC">
        <w:rPr>
          <w:rFonts w:ascii="宋体" w:cs="宋体" w:hint="eastAsia"/>
          <w:kern w:val="0"/>
        </w:rPr>
        <w:t>。考生务必将答案答在答题卡上，在试卷上作答无效。考试结束后，将本试卷和答题卡一并交回。</w:t>
      </w:r>
    </w:p>
    <w:p w14:paraId="4AE73864" w14:textId="77777777" w:rsidR="000D6C97" w:rsidRPr="006A63EC" w:rsidRDefault="000D6C97" w:rsidP="000D6C97">
      <w:pPr>
        <w:autoSpaceDE w:val="0"/>
        <w:autoSpaceDN w:val="0"/>
        <w:adjustRightInd w:val="0"/>
        <w:snapToGrid w:val="0"/>
        <w:spacing w:beforeLines="50" w:before="156" w:afterLines="50" w:after="156" w:line="360" w:lineRule="auto"/>
        <w:jc w:val="center"/>
        <w:rPr>
          <w:rFonts w:ascii="黑体" w:eastAsia="黑体" w:cs="黑体"/>
          <w:kern w:val="0"/>
          <w:sz w:val="28"/>
          <w:szCs w:val="28"/>
        </w:rPr>
      </w:pPr>
      <w:r w:rsidRPr="006A63EC">
        <w:rPr>
          <w:rFonts w:ascii="黑体" w:eastAsia="黑体" w:cs="黑体" w:hint="eastAsia"/>
          <w:kern w:val="0"/>
          <w:sz w:val="28"/>
          <w:szCs w:val="28"/>
        </w:rPr>
        <w:t>第一部分</w:t>
      </w:r>
    </w:p>
    <w:p w14:paraId="236B36DC" w14:textId="4BFE2CD6" w:rsidR="000D6C97" w:rsidRPr="006A63EC" w:rsidRDefault="000D6C97" w:rsidP="004A1D30">
      <w:pPr>
        <w:autoSpaceDE w:val="0"/>
        <w:autoSpaceDN w:val="0"/>
        <w:adjustRightInd w:val="0"/>
        <w:spacing w:line="240" w:lineRule="auto"/>
        <w:ind w:firstLineChars="200" w:firstLine="420"/>
        <w:rPr>
          <w:rFonts w:ascii="宋体" w:cs="宋体"/>
          <w:kern w:val="0"/>
        </w:rPr>
      </w:pPr>
      <w:r w:rsidRPr="006A63EC">
        <w:rPr>
          <w:rFonts w:ascii="黑体" w:eastAsia="黑体" w:cs="黑体" w:hint="eastAsia"/>
          <w:kern w:val="0"/>
        </w:rPr>
        <w:t>本部分共</w:t>
      </w:r>
      <w:r w:rsidRPr="006A63EC">
        <w:rPr>
          <w:kern w:val="0"/>
        </w:rPr>
        <w:t>15</w:t>
      </w:r>
      <w:r w:rsidRPr="006A63EC">
        <w:rPr>
          <w:rFonts w:eastAsia="黑体"/>
          <w:kern w:val="0"/>
        </w:rPr>
        <w:t>题</w:t>
      </w:r>
      <w:r w:rsidRPr="006A63EC">
        <w:rPr>
          <w:kern w:val="0"/>
        </w:rPr>
        <w:t>，</w:t>
      </w:r>
      <w:r w:rsidRPr="006A63EC">
        <w:rPr>
          <w:rFonts w:eastAsia="黑体"/>
          <w:kern w:val="0"/>
        </w:rPr>
        <w:t>每题</w:t>
      </w:r>
      <w:r w:rsidRPr="006A63EC">
        <w:rPr>
          <w:kern w:val="0"/>
        </w:rPr>
        <w:t>3</w:t>
      </w:r>
      <w:r w:rsidRPr="006A63EC">
        <w:rPr>
          <w:rFonts w:eastAsia="黑体"/>
          <w:kern w:val="0"/>
        </w:rPr>
        <w:t>分</w:t>
      </w:r>
      <w:r w:rsidRPr="006A63EC">
        <w:rPr>
          <w:kern w:val="0"/>
        </w:rPr>
        <w:t>，</w:t>
      </w:r>
      <w:r w:rsidRPr="006A63EC">
        <w:rPr>
          <w:rFonts w:eastAsia="黑体"/>
          <w:kern w:val="0"/>
        </w:rPr>
        <w:t>共</w:t>
      </w:r>
      <w:r w:rsidRPr="006A63EC">
        <w:rPr>
          <w:kern w:val="0"/>
        </w:rPr>
        <w:t>45</w:t>
      </w:r>
      <w:r w:rsidRPr="006A63EC">
        <w:rPr>
          <w:rFonts w:eastAsia="黑体"/>
          <w:kern w:val="0"/>
        </w:rPr>
        <w:t>分</w:t>
      </w:r>
      <w:r w:rsidRPr="006A63EC">
        <w:rPr>
          <w:rFonts w:ascii="宋体" w:cs="宋体" w:hint="eastAsia"/>
          <w:kern w:val="0"/>
        </w:rPr>
        <w:t>。</w:t>
      </w:r>
      <w:r w:rsidRPr="006A63EC">
        <w:rPr>
          <w:rFonts w:ascii="黑体" w:eastAsia="黑体" w:cs="黑体" w:hint="eastAsia"/>
          <w:kern w:val="0"/>
        </w:rPr>
        <w:t>在每题列出的四个选项中</w:t>
      </w:r>
      <w:r w:rsidRPr="006A63EC">
        <w:rPr>
          <w:rFonts w:ascii="宋体" w:cs="宋体" w:hint="eastAsia"/>
          <w:kern w:val="0"/>
        </w:rPr>
        <w:t>，</w:t>
      </w:r>
      <w:r w:rsidRPr="006A63EC">
        <w:rPr>
          <w:rFonts w:ascii="黑体" w:eastAsia="黑体" w:cs="黑体" w:hint="eastAsia"/>
          <w:kern w:val="0"/>
        </w:rPr>
        <w:t>选出最符合题目要求的一项</w:t>
      </w:r>
      <w:r w:rsidRPr="006A63EC">
        <w:rPr>
          <w:rFonts w:ascii="宋体" w:cs="宋体" w:hint="eastAsia"/>
          <w:kern w:val="0"/>
        </w:rPr>
        <w:t>。</w:t>
      </w:r>
    </w:p>
    <w:bookmarkStart w:id="1" w:name="_Hlk129526643"/>
    <w:p w14:paraId="3823999F" w14:textId="6A457E24" w:rsidR="00BF774A" w:rsidRPr="006A63EC" w:rsidRDefault="00BF774A" w:rsidP="00F401E0">
      <w:pPr>
        <w:tabs>
          <w:tab w:val="left" w:pos="2310"/>
          <w:tab w:val="left" w:pos="4200"/>
          <w:tab w:val="left" w:pos="6090"/>
        </w:tabs>
        <w:spacing w:line="240" w:lineRule="auto"/>
        <w:ind w:left="420" w:hangingChars="200" w:hanging="420"/>
      </w:pPr>
      <w:r w:rsidRPr="006A63EC">
        <w:rPr>
          <w:noProof/>
        </w:rPr>
        <mc:AlternateContent>
          <mc:Choice Requires="wps">
            <w:drawing>
              <wp:anchor distT="0" distB="0" distL="114300" distR="114300" simplePos="0" relativeHeight="251673600" behindDoc="0" locked="0" layoutInCell="1" allowOverlap="1" wp14:anchorId="79688E0F" wp14:editId="5D0CE601">
                <wp:simplePos x="0" y="0"/>
                <wp:positionH relativeFrom="column">
                  <wp:posOffset>300050</wp:posOffset>
                </wp:positionH>
                <wp:positionV relativeFrom="paragraph">
                  <wp:posOffset>63424</wp:posOffset>
                </wp:positionV>
                <wp:extent cx="4911954" cy="1403350"/>
                <wp:effectExtent l="0" t="0" r="22225" b="25400"/>
                <wp:wrapNone/>
                <wp:docPr id="18" name="圆角矩形 18"/>
                <wp:cNvGraphicFramePr/>
                <a:graphic xmlns:a="http://schemas.openxmlformats.org/drawingml/2006/main">
                  <a:graphicData uri="http://schemas.microsoft.com/office/word/2010/wordprocessingShape">
                    <wps:wsp>
                      <wps:cNvSpPr/>
                      <wps:spPr>
                        <a:xfrm>
                          <a:off x="0" y="0"/>
                          <a:ext cx="4911954" cy="1403350"/>
                        </a:xfrm>
                        <a:prstGeom prst="roundRect">
                          <a:avLst/>
                        </a:prstGeom>
                        <a:noFill/>
                        <a:ln>
                          <a:solidFill>
                            <a:schemeClr val="tx1"/>
                          </a:solidFill>
                          <a:prstDash val="sysDot"/>
                        </a:ln>
                      </wps:spPr>
                      <wps:style>
                        <a:lnRef idx="2">
                          <a:schemeClr val="accent6"/>
                        </a:lnRef>
                        <a:fillRef idx="1">
                          <a:schemeClr val="lt1"/>
                        </a:fillRef>
                        <a:effectRef idx="0">
                          <a:schemeClr val="accent6"/>
                        </a:effectRef>
                        <a:fontRef idx="minor">
                          <a:schemeClr val="dk1"/>
                        </a:fontRef>
                      </wps:style>
                      <wps:txbx>
                        <w:txbxContent>
                          <w:p w14:paraId="30CAD323" w14:textId="3EEE44D5" w:rsidR="00BF774A" w:rsidRPr="00DF0991" w:rsidRDefault="00BF774A" w:rsidP="00331522">
                            <w:pPr>
                              <w:pStyle w:val="af1"/>
                              <w:numPr>
                                <w:ilvl w:val="0"/>
                                <w:numId w:val="7"/>
                              </w:numPr>
                              <w:ind w:firstLineChars="0"/>
                              <w:rPr>
                                <w:rFonts w:ascii="楷体" w:eastAsia="楷体" w:hAnsi="楷体"/>
                              </w:rPr>
                            </w:pPr>
                            <w:r w:rsidRPr="00DF0991">
                              <w:rPr>
                                <w:rFonts w:ascii="楷体" w:eastAsia="楷体" w:hAnsi="楷体" w:hint="eastAsia"/>
                              </w:rPr>
                              <w:t>党的十八大报告提出，“坚持人民主体地位”。</w:t>
                            </w:r>
                          </w:p>
                          <w:p w14:paraId="7012ADDE" w14:textId="403016AC" w:rsidR="00BF774A" w:rsidRPr="00DF0991" w:rsidRDefault="00BF774A" w:rsidP="00331522">
                            <w:pPr>
                              <w:pStyle w:val="af1"/>
                              <w:numPr>
                                <w:ilvl w:val="0"/>
                                <w:numId w:val="7"/>
                              </w:numPr>
                              <w:ind w:firstLineChars="0"/>
                              <w:rPr>
                                <w:rFonts w:ascii="楷体" w:eastAsia="楷体" w:hAnsi="楷体"/>
                              </w:rPr>
                            </w:pPr>
                            <w:r w:rsidRPr="00DF0991">
                              <w:rPr>
                                <w:rFonts w:ascii="楷体" w:eastAsia="楷体" w:hAnsi="楷体" w:hint="eastAsia"/>
                              </w:rPr>
                              <w:t>党的十九大报告</w:t>
                            </w:r>
                            <w:r w:rsidR="00701651" w:rsidRPr="00DF0991">
                              <w:rPr>
                                <w:rFonts w:ascii="楷体" w:eastAsia="楷体" w:hAnsi="楷体" w:hint="eastAsia"/>
                              </w:rPr>
                              <w:t>强调</w:t>
                            </w:r>
                            <w:r w:rsidRPr="00DF0991">
                              <w:rPr>
                                <w:rFonts w:ascii="楷体" w:eastAsia="楷体" w:hAnsi="楷体" w:hint="eastAsia"/>
                              </w:rPr>
                              <w:t>，“必须坚持以人民为中心的发展思想”。</w:t>
                            </w:r>
                          </w:p>
                          <w:p w14:paraId="17A51AC8" w14:textId="5D7C447B" w:rsidR="00BF774A" w:rsidRPr="00DF0991" w:rsidRDefault="00BF774A" w:rsidP="00331522">
                            <w:pPr>
                              <w:pStyle w:val="af1"/>
                              <w:numPr>
                                <w:ilvl w:val="0"/>
                                <w:numId w:val="7"/>
                              </w:numPr>
                              <w:ind w:firstLineChars="0"/>
                              <w:rPr>
                                <w:rFonts w:ascii="楷体" w:eastAsia="楷体" w:hAnsi="楷体"/>
                              </w:rPr>
                            </w:pPr>
                            <w:r w:rsidRPr="00DF0991">
                              <w:rPr>
                                <w:rFonts w:ascii="楷体" w:eastAsia="楷体" w:hAnsi="楷体" w:hint="eastAsia"/>
                              </w:rPr>
                              <w:t>在庆祝中国共产党成立</w:t>
                            </w:r>
                            <w:r w:rsidRPr="00DF0991">
                              <w:rPr>
                                <w:rFonts w:ascii="楷体" w:eastAsia="楷体" w:hAnsi="楷体" w:cs="Times New Roman" w:hint="eastAsia"/>
                                <w:szCs w:val="21"/>
                              </w:rPr>
                              <w:t>100</w:t>
                            </w:r>
                            <w:r w:rsidRPr="00DF0991">
                              <w:rPr>
                                <w:rFonts w:ascii="楷体" w:eastAsia="楷体" w:hAnsi="楷体" w:hint="eastAsia"/>
                              </w:rPr>
                              <w:t>周年大会上的讲话中，习近平总书记指出，“江山就是人民、人民就是江山，打江山、守江山，守的是人民的心”。</w:t>
                            </w:r>
                          </w:p>
                          <w:p w14:paraId="5526F644" w14:textId="4C93494A" w:rsidR="00BF774A" w:rsidRPr="00DF0991" w:rsidRDefault="00BF774A" w:rsidP="00331522">
                            <w:pPr>
                              <w:pStyle w:val="af1"/>
                              <w:numPr>
                                <w:ilvl w:val="0"/>
                                <w:numId w:val="7"/>
                              </w:numPr>
                              <w:ind w:firstLineChars="0"/>
                              <w:rPr>
                                <w:rFonts w:ascii="楷体" w:eastAsia="楷体" w:hAnsi="楷体"/>
                              </w:rPr>
                            </w:pPr>
                            <w:r w:rsidRPr="00DF0991">
                              <w:rPr>
                                <w:rFonts w:ascii="楷体" w:eastAsia="楷体" w:hAnsi="楷体" w:hint="eastAsia"/>
                              </w:rPr>
                              <w:t>党的二十大报告</w:t>
                            </w:r>
                            <w:r w:rsidR="00006417" w:rsidRPr="00DF0991">
                              <w:rPr>
                                <w:rFonts w:ascii="楷体" w:eastAsia="楷体" w:hAnsi="楷体" w:hint="eastAsia"/>
                              </w:rPr>
                              <w:t>强调，开辟马克思主义中国化时代化新境界“必须坚持人民至上”。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688E0F" id="圆角矩形 18" o:spid="_x0000_s1026" style="position:absolute;left:0;text-align:left;margin-left:23.65pt;margin-top:5pt;width:386.75pt;height:1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" filled="f" strokecolor="black [3213]" strokeweight="1pt">
                <v:stroke dashstyle="1 1" joinstyle="miter"/>
                <v:textbox>
                  <w:txbxContent>
                    <w:p w14:paraId="30CAD323" w14:textId="3EEE44D5" w:rsidR="00BF774A" w:rsidRPr="00DF0991" w:rsidRDefault="00BF774A" w:rsidP="00331522">
                      <w:pPr>
                        <w:pStyle w:val="af1"/>
                        <w:numPr>
                          <w:ilvl w:val="0"/>
                          <w:numId w:val="7"/>
                        </w:numPr>
                        <w:ind w:firstLineChars="0"/>
                        <w:rPr>
                          <w:rFonts w:ascii="楷体" w:eastAsia="楷体" w:hAnsi="楷体"/>
                        </w:rPr>
                      </w:pPr>
                      <w:r w:rsidRPr="00DF0991">
                        <w:rPr>
                          <w:rFonts w:ascii="楷体" w:eastAsia="楷体" w:hAnsi="楷体" w:hint="eastAsia"/>
                        </w:rPr>
                        <w:t>党的十八大报告提出，“坚持人民主体地位”。</w:t>
                      </w:r>
                    </w:p>
                    <w:p w14:paraId="7012ADDE" w14:textId="403016AC" w:rsidR="00BF774A" w:rsidRPr="00DF0991" w:rsidRDefault="00BF774A" w:rsidP="00331522">
                      <w:pPr>
                        <w:pStyle w:val="af1"/>
                        <w:numPr>
                          <w:ilvl w:val="0"/>
                          <w:numId w:val="7"/>
                        </w:numPr>
                        <w:ind w:firstLineChars="0"/>
                        <w:rPr>
                          <w:rFonts w:ascii="楷体" w:eastAsia="楷体" w:hAnsi="楷体"/>
                        </w:rPr>
                      </w:pPr>
                      <w:r w:rsidRPr="00DF0991">
                        <w:rPr>
                          <w:rFonts w:ascii="楷体" w:eastAsia="楷体" w:hAnsi="楷体" w:hint="eastAsia"/>
                        </w:rPr>
                        <w:t>党的十九大报告</w:t>
                      </w:r>
                      <w:r w:rsidR="00701651" w:rsidRPr="00DF0991">
                        <w:rPr>
                          <w:rFonts w:ascii="楷体" w:eastAsia="楷体" w:hAnsi="楷体" w:hint="eastAsia"/>
                        </w:rPr>
                        <w:t>强调</w:t>
                      </w:r>
                      <w:r w:rsidRPr="00DF0991">
                        <w:rPr>
                          <w:rFonts w:ascii="楷体" w:eastAsia="楷体" w:hAnsi="楷体" w:hint="eastAsia"/>
                        </w:rPr>
                        <w:t>，“必须坚持以人民为中心的发展思想”。</w:t>
                      </w:r>
                    </w:p>
                    <w:p w14:paraId="17A51AC8" w14:textId="5D7C447B" w:rsidR="00BF774A" w:rsidRPr="00DF0991" w:rsidRDefault="00BF774A" w:rsidP="00331522">
                      <w:pPr>
                        <w:pStyle w:val="af1"/>
                        <w:numPr>
                          <w:ilvl w:val="0"/>
                          <w:numId w:val="7"/>
                        </w:numPr>
                        <w:ind w:firstLineChars="0"/>
                        <w:rPr>
                          <w:rFonts w:ascii="楷体" w:eastAsia="楷体" w:hAnsi="楷体"/>
                        </w:rPr>
                      </w:pPr>
                      <w:r w:rsidRPr="00DF0991">
                        <w:rPr>
                          <w:rFonts w:ascii="楷体" w:eastAsia="楷体" w:hAnsi="楷体" w:hint="eastAsia"/>
                        </w:rPr>
                        <w:t>在庆祝中国共产党成立</w:t>
                      </w:r>
                      <w:r w:rsidRPr="00DF0991">
                        <w:rPr>
                          <w:rFonts w:ascii="楷体" w:eastAsia="楷体" w:hAnsi="楷体" w:cs="Times New Roman" w:hint="eastAsia"/>
                          <w:szCs w:val="21"/>
                        </w:rPr>
                        <w:t>100</w:t>
                      </w:r>
                      <w:r w:rsidRPr="00DF0991">
                        <w:rPr>
                          <w:rFonts w:ascii="楷体" w:eastAsia="楷体" w:hAnsi="楷体" w:hint="eastAsia"/>
                        </w:rPr>
                        <w:t>周年大会上的讲话中，习近平总书记指出，“江山就是人民、人民就是江山，打江山、守江山，守的是人民的心”。</w:t>
                      </w:r>
                    </w:p>
                    <w:p w14:paraId="5526F644" w14:textId="4C93494A" w:rsidR="00BF774A" w:rsidRPr="00DF0991" w:rsidRDefault="00BF774A" w:rsidP="00331522">
                      <w:pPr>
                        <w:pStyle w:val="af1"/>
                        <w:numPr>
                          <w:ilvl w:val="0"/>
                          <w:numId w:val="7"/>
                        </w:numPr>
                        <w:ind w:firstLineChars="0"/>
                        <w:rPr>
                          <w:rFonts w:ascii="楷体" w:eastAsia="楷体" w:hAnsi="楷体"/>
                        </w:rPr>
                      </w:pPr>
                      <w:r w:rsidRPr="00DF0991">
                        <w:rPr>
                          <w:rFonts w:ascii="楷体" w:eastAsia="楷体" w:hAnsi="楷体" w:hint="eastAsia"/>
                        </w:rPr>
                        <w:t>党的二十大报告</w:t>
                      </w:r>
                      <w:r w:rsidR="00006417" w:rsidRPr="00DF0991">
                        <w:rPr>
                          <w:rFonts w:ascii="楷体" w:eastAsia="楷体" w:hAnsi="楷体" w:hint="eastAsia"/>
                        </w:rPr>
                        <w:t>强调，开辟马克思主义中国化时代化新境界“必须坚持人民至上”。</w:t>
                      </w:r>
                    </w:p>
                  </w:txbxContent>
                </v:textbox>
              </v:roundrect>
            </w:pict>
          </mc:Fallback>
        </mc:AlternateContent>
      </w:r>
      <w:r w:rsidR="00894B25" w:rsidRPr="006A63EC">
        <w:t>1</w:t>
      </w:r>
      <w:r w:rsidR="00894B25" w:rsidRPr="006A63EC">
        <w:t>．</w:t>
      </w:r>
      <w:bookmarkEnd w:id="1"/>
    </w:p>
    <w:p w14:paraId="58C7542B" w14:textId="77777777" w:rsidR="00BF774A" w:rsidRPr="006A63EC" w:rsidRDefault="00BF774A" w:rsidP="00F401E0">
      <w:pPr>
        <w:tabs>
          <w:tab w:val="left" w:pos="2310"/>
          <w:tab w:val="left" w:pos="4200"/>
          <w:tab w:val="left" w:pos="6090"/>
        </w:tabs>
        <w:spacing w:line="240" w:lineRule="auto"/>
        <w:ind w:left="420" w:hangingChars="200" w:hanging="420"/>
      </w:pPr>
    </w:p>
    <w:p w14:paraId="3C7E1BCF" w14:textId="1D6EB063" w:rsidR="00BF774A" w:rsidRPr="006A63EC" w:rsidRDefault="00BF774A" w:rsidP="00F401E0">
      <w:pPr>
        <w:tabs>
          <w:tab w:val="left" w:pos="2310"/>
          <w:tab w:val="left" w:pos="4200"/>
          <w:tab w:val="left" w:pos="6090"/>
        </w:tabs>
        <w:spacing w:line="240" w:lineRule="auto"/>
        <w:ind w:left="420" w:hangingChars="200" w:hanging="420"/>
      </w:pPr>
    </w:p>
    <w:p w14:paraId="3A717552" w14:textId="5D2A0049" w:rsidR="00BF774A" w:rsidRPr="006A63EC" w:rsidRDefault="00BF774A" w:rsidP="00F401E0">
      <w:pPr>
        <w:tabs>
          <w:tab w:val="left" w:pos="2310"/>
          <w:tab w:val="left" w:pos="4200"/>
          <w:tab w:val="left" w:pos="6090"/>
        </w:tabs>
        <w:spacing w:line="240" w:lineRule="auto"/>
        <w:ind w:left="420" w:hangingChars="200" w:hanging="420"/>
      </w:pPr>
    </w:p>
    <w:p w14:paraId="2F59CDF5" w14:textId="48285D3F" w:rsidR="00BF774A" w:rsidRPr="006A63EC" w:rsidRDefault="00BF774A" w:rsidP="00F401E0">
      <w:pPr>
        <w:tabs>
          <w:tab w:val="left" w:pos="2310"/>
          <w:tab w:val="left" w:pos="4200"/>
          <w:tab w:val="left" w:pos="6090"/>
        </w:tabs>
        <w:spacing w:line="240" w:lineRule="auto"/>
        <w:ind w:left="420" w:hangingChars="200" w:hanging="420"/>
      </w:pPr>
    </w:p>
    <w:p w14:paraId="4F8E1A52" w14:textId="7B81800A" w:rsidR="00BF774A" w:rsidRPr="006A63EC" w:rsidRDefault="00BF774A" w:rsidP="00F401E0">
      <w:pPr>
        <w:tabs>
          <w:tab w:val="left" w:pos="2310"/>
          <w:tab w:val="left" w:pos="4200"/>
          <w:tab w:val="left" w:pos="6090"/>
        </w:tabs>
        <w:spacing w:line="240" w:lineRule="auto"/>
        <w:ind w:left="420" w:hangingChars="200" w:hanging="420"/>
      </w:pPr>
    </w:p>
    <w:p w14:paraId="321A08F9" w14:textId="7B18E120" w:rsidR="00006417" w:rsidRPr="006A63EC" w:rsidRDefault="00006417" w:rsidP="00F401E0">
      <w:pPr>
        <w:tabs>
          <w:tab w:val="left" w:pos="2310"/>
          <w:tab w:val="left" w:pos="4200"/>
          <w:tab w:val="left" w:pos="6090"/>
        </w:tabs>
        <w:spacing w:line="240" w:lineRule="auto"/>
        <w:ind w:left="420" w:hangingChars="200" w:hanging="420"/>
      </w:pPr>
    </w:p>
    <w:p w14:paraId="0481780C" w14:textId="77777777" w:rsidR="00006417" w:rsidRPr="006A63EC" w:rsidRDefault="00006417" w:rsidP="00F401E0">
      <w:pPr>
        <w:tabs>
          <w:tab w:val="left" w:pos="2310"/>
          <w:tab w:val="left" w:pos="4200"/>
          <w:tab w:val="left" w:pos="6090"/>
        </w:tabs>
        <w:spacing w:line="240" w:lineRule="auto"/>
        <w:ind w:left="420" w:hangingChars="200" w:hanging="420"/>
      </w:pPr>
    </w:p>
    <w:p w14:paraId="62A6E6F9" w14:textId="3B51AD61" w:rsidR="00BF774A" w:rsidRPr="006A63EC" w:rsidRDefault="00006417" w:rsidP="002815A6">
      <w:pPr>
        <w:tabs>
          <w:tab w:val="left" w:pos="2310"/>
          <w:tab w:val="left" w:pos="4200"/>
          <w:tab w:val="left" w:pos="6090"/>
        </w:tabs>
        <w:spacing w:line="240" w:lineRule="auto"/>
        <w:ind w:leftChars="200" w:left="420" w:firstLineChars="2" w:firstLine="4"/>
      </w:pPr>
      <w:r w:rsidRPr="006A63EC">
        <w:rPr>
          <w:rFonts w:ascii="宋体" w:hAnsi="宋体"/>
        </w:rPr>
        <w:t>人民至上的发展理念是对“现实的人”这一马克思主义唯物史观逻辑起点的继承和发展。</w:t>
      </w:r>
      <w:r w:rsidR="00D12F43" w:rsidRPr="006A63EC">
        <w:rPr>
          <w:rFonts w:ascii="宋体" w:hAnsi="宋体" w:hint="eastAsia"/>
        </w:rPr>
        <w:t>以</w:t>
      </w:r>
      <w:r w:rsidR="00D12F43" w:rsidRPr="006A63EC">
        <w:rPr>
          <w:rFonts w:hint="eastAsia"/>
        </w:rPr>
        <w:t>下</w:t>
      </w:r>
      <w:r w:rsidR="00C439D8" w:rsidRPr="006A63EC">
        <w:rPr>
          <w:rFonts w:hint="eastAsia"/>
        </w:rPr>
        <w:t>认识</w:t>
      </w:r>
      <w:r w:rsidR="00D12F43" w:rsidRPr="006A63EC">
        <w:rPr>
          <w:rFonts w:hint="eastAsia"/>
        </w:rPr>
        <w:t>正确的是</w:t>
      </w:r>
    </w:p>
    <w:p w14:paraId="7B1B7DE8" w14:textId="21DA7F9D" w:rsidR="00BF774A" w:rsidRPr="006A63EC" w:rsidRDefault="00BF774A" w:rsidP="00BF774A">
      <w:pPr>
        <w:autoSpaceDE w:val="0"/>
        <w:autoSpaceDN w:val="0"/>
        <w:adjustRightInd w:val="0"/>
        <w:spacing w:line="240" w:lineRule="auto"/>
        <w:ind w:leftChars="200" w:left="661" w:hangingChars="115" w:hanging="241"/>
      </w:pPr>
      <w:r w:rsidRPr="006A63EC">
        <w:rPr>
          <w:rFonts w:ascii="宋体" w:hAnsi="宋体" w:cs="宋体" w:hint="eastAsia"/>
          <w:kern w:val="21"/>
        </w:rPr>
        <w:t>①</w:t>
      </w:r>
      <w:r w:rsidR="00006417" w:rsidRPr="006A63EC">
        <w:t>人民性是马克思主义的本质属性</w:t>
      </w:r>
    </w:p>
    <w:p w14:paraId="68BA22B1" w14:textId="146A9E94" w:rsidR="00BF774A" w:rsidRPr="006A63EC" w:rsidRDefault="00BF774A" w:rsidP="00BF774A">
      <w:pPr>
        <w:autoSpaceDE w:val="0"/>
        <w:autoSpaceDN w:val="0"/>
        <w:adjustRightInd w:val="0"/>
        <w:spacing w:line="240" w:lineRule="auto"/>
        <w:ind w:leftChars="200" w:left="661" w:hangingChars="115" w:hanging="241"/>
      </w:pPr>
      <w:r w:rsidRPr="006A63EC">
        <w:rPr>
          <w:rFonts w:ascii="宋体" w:hAnsi="宋体" w:cs="宋体" w:hint="eastAsia"/>
          <w:kern w:val="21"/>
        </w:rPr>
        <w:t>②</w:t>
      </w:r>
      <w:r w:rsidR="00727C3A" w:rsidRPr="006A63EC">
        <w:rPr>
          <w:rFonts w:ascii="宋体" w:hAnsi="宋体" w:cs="宋体" w:hint="eastAsia"/>
          <w:kern w:val="21"/>
        </w:rPr>
        <w:t>与时俱进是哲学独特的理论品质</w:t>
      </w:r>
    </w:p>
    <w:p w14:paraId="47D1D26B" w14:textId="5BB81F71" w:rsidR="00BF774A" w:rsidRPr="006A63EC" w:rsidRDefault="00BF774A" w:rsidP="00BF774A">
      <w:pPr>
        <w:autoSpaceDE w:val="0"/>
        <w:autoSpaceDN w:val="0"/>
        <w:adjustRightInd w:val="0"/>
        <w:spacing w:line="240" w:lineRule="auto"/>
        <w:ind w:leftChars="200" w:left="661" w:hangingChars="115" w:hanging="241"/>
      </w:pPr>
      <w:r w:rsidRPr="006A63EC">
        <w:rPr>
          <w:rFonts w:ascii="宋体" w:hAnsi="宋体" w:cs="宋体" w:hint="eastAsia"/>
          <w:kern w:val="21"/>
        </w:rPr>
        <w:t>③</w:t>
      </w:r>
      <w:r w:rsidR="0074185F" w:rsidRPr="006A63EC">
        <w:rPr>
          <w:rFonts w:ascii="宋体" w:hAnsi="宋体" w:cs="宋体" w:hint="eastAsia"/>
          <w:kern w:val="21"/>
        </w:rPr>
        <w:t>发展的</w:t>
      </w:r>
      <w:r w:rsidR="0074185F" w:rsidRPr="006A63EC">
        <w:t>观点是马克思主义哲学</w:t>
      </w:r>
      <w:r w:rsidR="0074185F" w:rsidRPr="006A63EC">
        <w:rPr>
          <w:rFonts w:hint="eastAsia"/>
        </w:rPr>
        <w:t>的核心</w:t>
      </w:r>
      <w:r w:rsidR="0074185F" w:rsidRPr="006A63EC">
        <w:t>观点</w:t>
      </w:r>
    </w:p>
    <w:p w14:paraId="57821ED9" w14:textId="4C6B859D" w:rsidR="00BF774A" w:rsidRPr="006A63EC" w:rsidRDefault="00BF774A" w:rsidP="00BF774A">
      <w:pPr>
        <w:autoSpaceDE w:val="0"/>
        <w:autoSpaceDN w:val="0"/>
        <w:adjustRightInd w:val="0"/>
        <w:spacing w:line="240" w:lineRule="auto"/>
        <w:ind w:leftChars="200" w:left="661" w:hangingChars="115" w:hanging="241"/>
      </w:pPr>
      <w:r w:rsidRPr="006A63EC">
        <w:rPr>
          <w:rFonts w:ascii="宋体" w:hAnsi="宋体" w:cs="宋体" w:hint="eastAsia"/>
          <w:kern w:val="21"/>
        </w:rPr>
        <w:t>④</w:t>
      </w:r>
      <w:r w:rsidR="0074185F" w:rsidRPr="006A63EC">
        <w:rPr>
          <w:rFonts w:ascii="宋体" w:hAnsi="宋体" w:cs="宋体" w:hint="eastAsia"/>
          <w:kern w:val="21"/>
        </w:rPr>
        <w:t>坚持</w:t>
      </w:r>
      <w:r w:rsidR="00006417" w:rsidRPr="006A63EC">
        <w:rPr>
          <w:rFonts w:hint="eastAsia"/>
        </w:rPr>
        <w:t>人民至上</w:t>
      </w:r>
      <w:r w:rsidR="00D12F43" w:rsidRPr="006A63EC">
        <w:rPr>
          <w:rFonts w:ascii="宋体" w:hAnsi="宋体" w:cs="宋体" w:hint="eastAsia"/>
          <w:kern w:val="21"/>
        </w:rPr>
        <w:t>体现了</w:t>
      </w:r>
      <w:r w:rsidR="0074185F" w:rsidRPr="006A63EC">
        <w:rPr>
          <w:rFonts w:ascii="宋体" w:hAnsi="宋体" w:cs="宋体" w:hint="eastAsia"/>
          <w:kern w:val="21"/>
        </w:rPr>
        <w:t>马克思</w:t>
      </w:r>
      <w:r w:rsidR="00D12F43" w:rsidRPr="006A63EC">
        <w:rPr>
          <w:rFonts w:ascii="宋体" w:hAnsi="宋体" w:cs="宋体" w:hint="eastAsia"/>
          <w:kern w:val="21"/>
        </w:rPr>
        <w:t>主义历史观和价值观的统一</w:t>
      </w:r>
    </w:p>
    <w:p w14:paraId="35E64BB7" w14:textId="21B8214A" w:rsidR="00BF774A" w:rsidRPr="006A63EC" w:rsidRDefault="00BF774A" w:rsidP="00BF774A">
      <w:pPr>
        <w:autoSpaceDE w:val="0"/>
        <w:autoSpaceDN w:val="0"/>
        <w:adjustRightInd w:val="0"/>
        <w:spacing w:line="240" w:lineRule="auto"/>
        <w:ind w:leftChars="200" w:left="661" w:hangingChars="115" w:hanging="241"/>
        <w:rPr>
          <w:rFonts w:ascii="宋体" w:hAnsi="宋体" w:cs="宋体"/>
        </w:rPr>
      </w:pPr>
      <w:r w:rsidRPr="006A63EC">
        <w:t>A</w:t>
      </w:r>
      <w:r w:rsidRPr="006A63EC">
        <w:t>．</w:t>
      </w:r>
      <w:r w:rsidRPr="006A63EC">
        <w:rPr>
          <w:rFonts w:ascii="宋体" w:hAnsi="宋体" w:cs="宋体" w:hint="eastAsia"/>
        </w:rPr>
        <w:t>①②</w:t>
      </w:r>
      <w:r w:rsidRPr="006A63EC">
        <w:tab/>
      </w:r>
      <w:r w:rsidRPr="006A63EC">
        <w:tab/>
      </w:r>
      <w:r w:rsidRPr="006A63EC">
        <w:tab/>
        <w:t>B</w:t>
      </w:r>
      <w:r w:rsidRPr="006A63EC">
        <w:t>．</w:t>
      </w:r>
      <w:r w:rsidRPr="006A63EC">
        <w:rPr>
          <w:rFonts w:ascii="宋体" w:hAnsi="宋体" w:cs="宋体" w:hint="eastAsia"/>
        </w:rPr>
        <w:t>①</w:t>
      </w:r>
      <w:r w:rsidR="009B549E" w:rsidRPr="006A63EC">
        <w:rPr>
          <w:rFonts w:ascii="宋体" w:hAnsi="宋体" w:cs="宋体" w:hint="eastAsia"/>
        </w:rPr>
        <w:t>④</w:t>
      </w:r>
      <w:r w:rsidRPr="006A63EC">
        <w:tab/>
      </w:r>
      <w:r w:rsidRPr="006A63EC">
        <w:tab/>
      </w:r>
      <w:r w:rsidRPr="006A63EC">
        <w:tab/>
        <w:t>C</w:t>
      </w:r>
      <w:r w:rsidRPr="006A63EC">
        <w:t>．</w:t>
      </w:r>
      <w:r w:rsidRPr="006A63EC">
        <w:rPr>
          <w:rFonts w:ascii="宋体" w:hAnsi="宋体" w:cs="宋体" w:hint="eastAsia"/>
        </w:rPr>
        <w:t>②</w:t>
      </w:r>
      <w:r w:rsidR="009B549E" w:rsidRPr="006A63EC">
        <w:rPr>
          <w:rFonts w:ascii="宋体" w:hAnsi="宋体" w:cs="宋体" w:hint="eastAsia"/>
        </w:rPr>
        <w:t>③</w:t>
      </w:r>
      <w:r w:rsidRPr="006A63EC">
        <w:tab/>
      </w:r>
      <w:r w:rsidRPr="006A63EC">
        <w:tab/>
      </w:r>
      <w:r w:rsidRPr="006A63EC">
        <w:tab/>
        <w:t>D</w:t>
      </w:r>
      <w:r w:rsidRPr="006A63EC">
        <w:t>．</w:t>
      </w:r>
      <w:r w:rsidRPr="006A63EC">
        <w:rPr>
          <w:rFonts w:ascii="宋体" w:hAnsi="宋体" w:cs="宋体" w:hint="eastAsia"/>
        </w:rPr>
        <w:t>③④</w:t>
      </w:r>
    </w:p>
    <w:p w14:paraId="5028DE18" w14:textId="2470EEB2" w:rsidR="00806739" w:rsidRPr="006A63EC" w:rsidRDefault="00806739" w:rsidP="004A1D30">
      <w:pPr>
        <w:tabs>
          <w:tab w:val="left" w:pos="2310"/>
          <w:tab w:val="left" w:pos="4200"/>
          <w:tab w:val="left" w:pos="6090"/>
        </w:tabs>
        <w:snapToGrid w:val="0"/>
        <w:spacing w:line="240" w:lineRule="auto"/>
        <w:ind w:left="260" w:hangingChars="200" w:hanging="260"/>
        <w:rPr>
          <w:rFonts w:ascii="宋体" w:hAnsi="宋体" w:cs="宋体"/>
          <w:kern w:val="21"/>
          <w:sz w:val="13"/>
          <w:szCs w:val="16"/>
        </w:rPr>
      </w:pPr>
    </w:p>
    <w:p w14:paraId="13CBB88C" w14:textId="4C4C9378" w:rsidR="004F1403" w:rsidRPr="006A63EC" w:rsidRDefault="004F1403" w:rsidP="004F1403">
      <w:pPr>
        <w:tabs>
          <w:tab w:val="left" w:pos="2310"/>
          <w:tab w:val="left" w:pos="4200"/>
          <w:tab w:val="left" w:pos="6090"/>
        </w:tabs>
        <w:spacing w:line="240" w:lineRule="auto"/>
        <w:ind w:left="420" w:hangingChars="200" w:hanging="420"/>
      </w:pPr>
      <w:r w:rsidRPr="006A63EC">
        <w:rPr>
          <w:rFonts w:hint="eastAsia"/>
        </w:rPr>
        <w:t>2</w:t>
      </w:r>
      <w:r w:rsidRPr="006A63EC">
        <w:t>．</w:t>
      </w:r>
      <w:r w:rsidRPr="006A63EC">
        <w:rPr>
          <w:rFonts w:hint="eastAsia"/>
        </w:rPr>
        <w:t xml:space="preserve"> </w:t>
      </w:r>
      <w:r w:rsidRPr="006A63EC">
        <w:rPr>
          <w:noProof/>
        </w:rPr>
        <w:drawing>
          <wp:anchor distT="0" distB="0" distL="114300" distR="114300" simplePos="0" relativeHeight="251684864" behindDoc="0" locked="0" layoutInCell="1" allowOverlap="1" wp14:anchorId="13202797" wp14:editId="50585BE0">
            <wp:simplePos x="0" y="0"/>
            <wp:positionH relativeFrom="column">
              <wp:posOffset>3094990</wp:posOffset>
            </wp:positionH>
            <wp:positionV relativeFrom="paragraph">
              <wp:posOffset>34290</wp:posOffset>
            </wp:positionV>
            <wp:extent cx="2118360" cy="1190625"/>
            <wp:effectExtent l="19050" t="19050" r="15240" b="28575"/>
            <wp:wrapSquare wrapText="bothSides"/>
            <wp:docPr id="19" name="图片 19" descr="https://imagepphcloud.thepaper.cn/pph/image/283/607/7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pphcloud.thepaper.cn/pph/image/283/607/703.jpg"/>
                    <pic:cNvPicPr>
                      <a:picLocks noChangeAspect="1" noChangeArrowheads="1"/>
                    </pic:cNvPicPr>
                  </pic:nvPicPr>
                  <pic:blipFill>
                    <a:blip r:embed="rId8" cstate="print">
                      <a:extLst>
                        <a:ext uri="{BEBA8EAE-BF5A-486C-A8C5-ECC9F3942E4B}">
                          <a14:imgProps xmlns:a14="http://schemas.microsoft.com/office/drawing/2010/main">
                            <a14:imgLayer r:embed="rId9">
                              <a14:imgEffect>
                                <a14:saturation sat="0"/>
                              </a14:imgEffect>
                              <a14:imgEffect>
                                <a14:brightnessContrast bright="45000"/>
                              </a14:imgEffect>
                            </a14:imgLayer>
                          </a14:imgProps>
                        </a:ext>
                        <a:ext uri="{28A0092B-C50C-407E-A947-70E740481C1C}">
                          <a14:useLocalDpi xmlns:a14="http://schemas.microsoft.com/office/drawing/2010/main" val="0"/>
                        </a:ext>
                      </a:extLst>
                    </a:blip>
                    <a:srcRect/>
                    <a:stretch>
                      <a:fillRect/>
                    </a:stretch>
                  </pic:blipFill>
                  <pic:spPr bwMode="auto">
                    <a:xfrm>
                      <a:off x="0" y="0"/>
                      <a:ext cx="2118360" cy="119062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Pr="006A63EC">
        <w:rPr>
          <w:rFonts w:hint="eastAsia"/>
        </w:rPr>
        <w:t>在中国妇女儿童博物馆展出的“一线生花——中国民族刺绣展”</w:t>
      </w:r>
      <w:r w:rsidRPr="006A63EC">
        <w:t>荟萃</w:t>
      </w:r>
      <w:r w:rsidRPr="006A63EC">
        <w:rPr>
          <w:rFonts w:eastAsia="楷体"/>
        </w:rPr>
        <w:t>8</w:t>
      </w:r>
      <w:r w:rsidRPr="006A63EC">
        <w:t>大地方名绣，</w:t>
      </w:r>
      <w:r w:rsidRPr="006A63EC">
        <w:rPr>
          <w:rFonts w:hint="eastAsia"/>
        </w:rPr>
        <w:t>重点介绍了分布在全国各地区</w:t>
      </w:r>
      <w:r w:rsidRPr="006A63EC">
        <w:rPr>
          <w:rFonts w:eastAsia="楷体" w:hint="eastAsia"/>
        </w:rPr>
        <w:t>12</w:t>
      </w:r>
      <w:r w:rsidRPr="006A63EC">
        <w:rPr>
          <w:rFonts w:hint="eastAsia"/>
        </w:rPr>
        <w:t>个民族的代表性绣品。对展览名称“一线生花”</w:t>
      </w:r>
      <w:r w:rsidR="00196D93" w:rsidRPr="006A63EC">
        <w:rPr>
          <w:rFonts w:hint="eastAsia"/>
        </w:rPr>
        <w:t>的</w:t>
      </w:r>
      <w:r w:rsidRPr="006A63EC">
        <w:rPr>
          <w:rFonts w:hint="eastAsia"/>
        </w:rPr>
        <w:t>解读</w:t>
      </w:r>
      <w:r w:rsidR="00196D93" w:rsidRPr="006A63EC">
        <w:rPr>
          <w:rFonts w:hint="eastAsia"/>
        </w:rPr>
        <w:t>，</w:t>
      </w:r>
      <w:r w:rsidR="00A005FE" w:rsidRPr="006A63EC">
        <w:rPr>
          <w:rFonts w:hint="eastAsia"/>
        </w:rPr>
        <w:t>下列</w:t>
      </w:r>
      <w:r w:rsidRPr="006A63EC">
        <w:rPr>
          <w:rFonts w:hint="eastAsia"/>
        </w:rPr>
        <w:t>合理的是</w:t>
      </w:r>
    </w:p>
    <w:p w14:paraId="09738EE1" w14:textId="77777777" w:rsidR="004F1403" w:rsidRPr="006A63EC" w:rsidRDefault="004F1403" w:rsidP="004F1403">
      <w:pPr>
        <w:autoSpaceDE w:val="0"/>
        <w:autoSpaceDN w:val="0"/>
        <w:adjustRightInd w:val="0"/>
        <w:spacing w:line="240" w:lineRule="auto"/>
        <w:ind w:leftChars="200" w:left="661" w:hangingChars="115" w:hanging="241"/>
        <w:rPr>
          <w:rFonts w:ascii="宋体" w:hAnsi="宋体" w:cs="宋体"/>
        </w:rPr>
      </w:pPr>
      <w:r w:rsidRPr="006A63EC">
        <w:rPr>
          <w:rFonts w:ascii="宋体" w:hAnsi="宋体" w:cs="宋体" w:hint="eastAsia"/>
        </w:rPr>
        <w:t>①</w:t>
      </w:r>
      <w:r w:rsidRPr="006A63EC">
        <w:rPr>
          <w:rFonts w:hint="eastAsia"/>
        </w:rPr>
        <w:t>“一线”是</w:t>
      </w:r>
      <w:r w:rsidRPr="006A63EC">
        <w:rPr>
          <w:rFonts w:ascii="宋体" w:hAnsi="宋体" w:cs="宋体" w:hint="eastAsia"/>
        </w:rPr>
        <w:t>指在国家统一领导下，有少数民族分布的地方实行区域自治</w:t>
      </w:r>
    </w:p>
    <w:p w14:paraId="313D142C" w14:textId="77777777" w:rsidR="004F1403" w:rsidRPr="006A63EC" w:rsidRDefault="004F1403" w:rsidP="004F1403">
      <w:pPr>
        <w:autoSpaceDE w:val="0"/>
        <w:autoSpaceDN w:val="0"/>
        <w:adjustRightInd w:val="0"/>
        <w:spacing w:line="240" w:lineRule="auto"/>
        <w:ind w:leftChars="200" w:left="661" w:hangingChars="115" w:hanging="241"/>
      </w:pPr>
      <w:r w:rsidRPr="006A63EC">
        <w:rPr>
          <w:rFonts w:ascii="宋体" w:hAnsi="宋体" w:cs="宋体" w:hint="eastAsia"/>
        </w:rPr>
        <w:t>②由于各民族交流</w:t>
      </w:r>
      <w:r w:rsidRPr="006A63EC">
        <w:rPr>
          <w:rFonts w:hint="eastAsia"/>
        </w:rPr>
        <w:t>交往交融，生出了文化多样性之花</w:t>
      </w:r>
    </w:p>
    <w:p w14:paraId="0F3BABF0" w14:textId="77777777" w:rsidR="004F1403" w:rsidRPr="006A63EC" w:rsidRDefault="004F1403" w:rsidP="004F1403">
      <w:pPr>
        <w:autoSpaceDE w:val="0"/>
        <w:autoSpaceDN w:val="0"/>
        <w:adjustRightInd w:val="0"/>
        <w:spacing w:line="240" w:lineRule="auto"/>
        <w:ind w:leftChars="200" w:left="661" w:hangingChars="115" w:hanging="241"/>
      </w:pPr>
      <w:r w:rsidRPr="006A63EC">
        <w:rPr>
          <w:rFonts w:ascii="宋体" w:hAnsi="宋体" w:cs="宋体" w:hint="eastAsia"/>
        </w:rPr>
        <w:t>③</w:t>
      </w:r>
      <w:r w:rsidRPr="006A63EC">
        <w:rPr>
          <w:rFonts w:hint="eastAsia"/>
        </w:rPr>
        <w:t>“一线”是铸牢中华民族共同体意识的主线</w:t>
      </w:r>
    </w:p>
    <w:p w14:paraId="7F3FC264" w14:textId="77777777" w:rsidR="004F1403" w:rsidRPr="006A63EC" w:rsidRDefault="004F1403" w:rsidP="004F1403">
      <w:pPr>
        <w:autoSpaceDE w:val="0"/>
        <w:autoSpaceDN w:val="0"/>
        <w:adjustRightInd w:val="0"/>
        <w:spacing w:line="240" w:lineRule="auto"/>
        <w:ind w:leftChars="200" w:left="661" w:hangingChars="115" w:hanging="241"/>
      </w:pPr>
      <w:r w:rsidRPr="006A63EC">
        <w:rPr>
          <w:rFonts w:ascii="宋体" w:hAnsi="宋体" w:cs="宋体" w:hint="eastAsia"/>
        </w:rPr>
        <w:t>④</w:t>
      </w:r>
      <w:r w:rsidRPr="006A63EC">
        <w:rPr>
          <w:rFonts w:hint="eastAsia"/>
        </w:rPr>
        <w:t>只有“一线”才能绣制出中华民族伟大复兴的“盛世华章”</w:t>
      </w:r>
    </w:p>
    <w:p w14:paraId="4C117CF9" w14:textId="77777777" w:rsidR="004F1403" w:rsidRPr="006A63EC" w:rsidRDefault="004F1403" w:rsidP="004F1403">
      <w:pPr>
        <w:autoSpaceDE w:val="0"/>
        <w:autoSpaceDN w:val="0"/>
        <w:adjustRightInd w:val="0"/>
        <w:spacing w:line="240" w:lineRule="auto"/>
        <w:ind w:leftChars="200" w:left="661" w:hangingChars="115" w:hanging="241"/>
        <w:rPr>
          <w:rFonts w:ascii="宋体" w:hAnsi="宋体" w:cs="宋体"/>
        </w:rPr>
      </w:pPr>
      <w:r w:rsidRPr="006A63EC">
        <w:t>A</w:t>
      </w:r>
      <w:r w:rsidRPr="006A63EC">
        <w:t>．</w:t>
      </w:r>
      <w:r w:rsidRPr="006A63EC">
        <w:rPr>
          <w:rFonts w:ascii="宋体" w:hAnsi="宋体" w:cs="宋体" w:hint="eastAsia"/>
        </w:rPr>
        <w:t>①②</w:t>
      </w:r>
      <w:r w:rsidRPr="006A63EC">
        <w:tab/>
      </w:r>
      <w:r w:rsidRPr="006A63EC">
        <w:tab/>
      </w:r>
      <w:r w:rsidRPr="006A63EC">
        <w:tab/>
        <w:t>B</w:t>
      </w:r>
      <w:r w:rsidRPr="006A63EC">
        <w:t>．</w:t>
      </w:r>
      <w:r w:rsidRPr="006A63EC">
        <w:rPr>
          <w:rFonts w:ascii="宋体" w:hAnsi="宋体" w:cs="宋体" w:hint="eastAsia"/>
        </w:rPr>
        <w:t>①③</w:t>
      </w:r>
      <w:r w:rsidRPr="006A63EC">
        <w:tab/>
      </w:r>
      <w:r w:rsidRPr="006A63EC">
        <w:tab/>
      </w:r>
      <w:r w:rsidRPr="006A63EC">
        <w:tab/>
        <w:t>C</w:t>
      </w:r>
      <w:r w:rsidRPr="006A63EC">
        <w:t>．</w:t>
      </w:r>
      <w:r w:rsidRPr="006A63EC">
        <w:rPr>
          <w:rFonts w:ascii="宋体" w:hAnsi="宋体" w:cs="宋体" w:hint="eastAsia"/>
        </w:rPr>
        <w:t>②④</w:t>
      </w:r>
      <w:r w:rsidRPr="006A63EC">
        <w:tab/>
      </w:r>
      <w:r w:rsidRPr="006A63EC">
        <w:tab/>
      </w:r>
      <w:r w:rsidRPr="006A63EC">
        <w:tab/>
        <w:t>D</w:t>
      </w:r>
      <w:r w:rsidRPr="006A63EC">
        <w:t>．</w:t>
      </w:r>
      <w:r w:rsidRPr="006A63EC">
        <w:rPr>
          <w:rFonts w:ascii="宋体" w:hAnsi="宋体" w:cs="宋体" w:hint="eastAsia"/>
        </w:rPr>
        <w:t>③④</w:t>
      </w:r>
    </w:p>
    <w:p w14:paraId="57C3F2B9" w14:textId="769D8187" w:rsidR="006D2BCF" w:rsidRPr="006A63EC" w:rsidRDefault="002D21EA" w:rsidP="00F43DA7">
      <w:pPr>
        <w:tabs>
          <w:tab w:val="left" w:pos="2310"/>
          <w:tab w:val="left" w:pos="4200"/>
          <w:tab w:val="left" w:pos="6090"/>
        </w:tabs>
        <w:spacing w:line="276" w:lineRule="auto"/>
        <w:ind w:left="420" w:hangingChars="200" w:hanging="420"/>
      </w:pPr>
      <w:r w:rsidRPr="006A63EC">
        <w:lastRenderedPageBreak/>
        <w:t>3</w:t>
      </w:r>
      <w:r w:rsidR="006D2BCF" w:rsidRPr="006A63EC">
        <w:t>．</w:t>
      </w:r>
      <w:r w:rsidRPr="006A63EC">
        <w:rPr>
          <w:rFonts w:hint="eastAsia"/>
        </w:rPr>
        <w:t xml:space="preserve"> </w:t>
      </w:r>
      <w:r w:rsidR="006D2BCF" w:rsidRPr="006A63EC">
        <w:rPr>
          <w:rFonts w:hint="eastAsia"/>
        </w:rPr>
        <w:t>某党总支针对居民区老龄化程度高的情况，邀请年轻的党员、志愿者及居民骨干参与到社区治理中来</w:t>
      </w:r>
      <w:r w:rsidR="00727C3A" w:rsidRPr="006A63EC">
        <w:rPr>
          <w:rFonts w:hint="eastAsia"/>
        </w:rPr>
        <w:t>；</w:t>
      </w:r>
      <w:r w:rsidR="006D2BCF" w:rsidRPr="006A63EC">
        <w:rPr>
          <w:rFonts w:hint="eastAsia"/>
        </w:rPr>
        <w:t>鼓励年轻人参选楼组长，为居民提供服务；发展助老关爱员，与独居老人结对子，平时帮助老年人，节假日慰问和送温暖……</w:t>
      </w:r>
      <w:r w:rsidR="00815F6F">
        <w:rPr>
          <w:rFonts w:hint="eastAsia"/>
        </w:rPr>
        <w:t>对此</w:t>
      </w:r>
      <w:r w:rsidR="006D2BCF" w:rsidRPr="006A63EC">
        <w:rPr>
          <w:rFonts w:hint="eastAsia"/>
        </w:rPr>
        <w:t>分析正确的是</w:t>
      </w:r>
    </w:p>
    <w:p w14:paraId="13437AA7" w14:textId="77777777" w:rsidR="006D2BCF" w:rsidRPr="006A63EC" w:rsidRDefault="006D2BCF" w:rsidP="00F43DA7">
      <w:pPr>
        <w:autoSpaceDE w:val="0"/>
        <w:autoSpaceDN w:val="0"/>
        <w:adjustRightInd w:val="0"/>
        <w:spacing w:line="276" w:lineRule="auto"/>
        <w:ind w:leftChars="200" w:left="661" w:hangingChars="115" w:hanging="241"/>
      </w:pPr>
      <w:r w:rsidRPr="006A63EC">
        <w:rPr>
          <w:rFonts w:hint="eastAsia"/>
        </w:rPr>
        <w:t>A</w:t>
      </w:r>
      <w:r w:rsidRPr="006A63EC">
        <w:t>．</w:t>
      </w:r>
      <w:r w:rsidRPr="006A63EC">
        <w:rPr>
          <w:rFonts w:hint="eastAsia"/>
        </w:rPr>
        <w:t>社区公共事务的民主决策通过召开居委会会议进行</w:t>
      </w:r>
    </w:p>
    <w:p w14:paraId="1EC50B2C" w14:textId="77777777" w:rsidR="006D2BCF" w:rsidRPr="006A63EC" w:rsidRDefault="006D2BCF" w:rsidP="00F43DA7">
      <w:pPr>
        <w:autoSpaceDE w:val="0"/>
        <w:autoSpaceDN w:val="0"/>
        <w:adjustRightInd w:val="0"/>
        <w:spacing w:line="276" w:lineRule="auto"/>
        <w:ind w:leftChars="200" w:left="661" w:hangingChars="115" w:hanging="241"/>
      </w:pPr>
      <w:r w:rsidRPr="006A63EC">
        <w:rPr>
          <w:rFonts w:hint="eastAsia"/>
        </w:rPr>
        <w:t>B</w:t>
      </w:r>
      <w:r w:rsidRPr="006A63EC">
        <w:t>．</w:t>
      </w:r>
      <w:r w:rsidRPr="006A63EC">
        <w:rPr>
          <w:rFonts w:hint="eastAsia"/>
        </w:rPr>
        <w:t>基层执法机关坚持法定职责必须为，勇于负责、敢于担当</w:t>
      </w:r>
    </w:p>
    <w:p w14:paraId="084A5ACC" w14:textId="77777777" w:rsidR="006D2BCF" w:rsidRPr="006A63EC" w:rsidRDefault="006D2BCF" w:rsidP="00F43DA7">
      <w:pPr>
        <w:autoSpaceDE w:val="0"/>
        <w:autoSpaceDN w:val="0"/>
        <w:adjustRightInd w:val="0"/>
        <w:spacing w:line="276" w:lineRule="auto"/>
        <w:ind w:leftChars="200" w:left="661" w:hangingChars="115" w:hanging="241"/>
      </w:pPr>
      <w:r w:rsidRPr="006A63EC">
        <w:rPr>
          <w:rFonts w:hint="eastAsia"/>
        </w:rPr>
        <w:t>C</w:t>
      </w:r>
      <w:r w:rsidRPr="006A63EC">
        <w:t>．</w:t>
      </w:r>
      <w:r w:rsidRPr="006A63EC">
        <w:rPr>
          <w:rFonts w:hint="eastAsia"/>
        </w:rPr>
        <w:t>引入社会组织专业力量，促进社区自治目标实现</w:t>
      </w:r>
    </w:p>
    <w:p w14:paraId="278A0659" w14:textId="77777777" w:rsidR="006D2BCF" w:rsidRPr="006A63EC" w:rsidRDefault="006D2BCF" w:rsidP="00F43DA7">
      <w:pPr>
        <w:autoSpaceDE w:val="0"/>
        <w:autoSpaceDN w:val="0"/>
        <w:adjustRightInd w:val="0"/>
        <w:spacing w:line="276" w:lineRule="auto"/>
        <w:ind w:leftChars="200" w:left="661" w:hangingChars="115" w:hanging="241"/>
      </w:pPr>
      <w:r w:rsidRPr="006A63EC">
        <w:rPr>
          <w:rFonts w:hint="eastAsia"/>
        </w:rPr>
        <w:t>D</w:t>
      </w:r>
      <w:r w:rsidRPr="006A63EC">
        <w:t>．发挥党建引领作用，</w:t>
      </w:r>
      <w:r w:rsidRPr="006A63EC">
        <w:rPr>
          <w:rFonts w:hint="eastAsia"/>
        </w:rPr>
        <w:t>提升居民参与社区公共事务的水平</w:t>
      </w:r>
    </w:p>
    <w:p w14:paraId="75224DAF" w14:textId="77777777" w:rsidR="006D2BCF" w:rsidRPr="006A63EC" w:rsidRDefault="006D2BCF" w:rsidP="006D2BCF">
      <w:pPr>
        <w:tabs>
          <w:tab w:val="left" w:pos="2310"/>
          <w:tab w:val="left" w:pos="4200"/>
          <w:tab w:val="left" w:pos="6090"/>
        </w:tabs>
        <w:spacing w:line="240" w:lineRule="auto"/>
        <w:ind w:left="420" w:hangingChars="200" w:hanging="420"/>
      </w:pPr>
    </w:p>
    <w:p w14:paraId="3CE0650A" w14:textId="6BD25401" w:rsidR="00C05BD1" w:rsidRPr="006A63EC" w:rsidRDefault="00C05BD1" w:rsidP="00C05BD1">
      <w:pPr>
        <w:autoSpaceDE w:val="0"/>
        <w:autoSpaceDN w:val="0"/>
        <w:adjustRightInd w:val="0"/>
        <w:spacing w:line="240" w:lineRule="auto"/>
        <w:ind w:left="659" w:hangingChars="314" w:hanging="659"/>
      </w:pPr>
      <w:r w:rsidRPr="006A63EC">
        <w:rPr>
          <w:noProof/>
        </w:rPr>
        <mc:AlternateContent>
          <mc:Choice Requires="wps">
            <w:drawing>
              <wp:anchor distT="0" distB="0" distL="114300" distR="114300" simplePos="0" relativeHeight="251699200" behindDoc="0" locked="0" layoutInCell="1" allowOverlap="1" wp14:anchorId="63220A19" wp14:editId="4866CCAC">
                <wp:simplePos x="0" y="0"/>
                <wp:positionH relativeFrom="column">
                  <wp:posOffset>428150</wp:posOffset>
                </wp:positionH>
                <wp:positionV relativeFrom="paragraph">
                  <wp:posOffset>54232</wp:posOffset>
                </wp:positionV>
                <wp:extent cx="4648782" cy="1500733"/>
                <wp:effectExtent l="0" t="0" r="19050" b="23495"/>
                <wp:wrapNone/>
                <wp:docPr id="1" name="文本框 1"/>
                <wp:cNvGraphicFramePr/>
                <a:graphic xmlns:a="http://schemas.openxmlformats.org/drawingml/2006/main">
                  <a:graphicData uri="http://schemas.microsoft.com/office/word/2010/wordprocessingShape">
                    <wps:wsp>
                      <wps:cNvSpPr txBox="1"/>
                      <wps:spPr>
                        <a:xfrm>
                          <a:off x="0" y="0"/>
                          <a:ext cx="4648782" cy="1500733"/>
                        </a:xfrm>
                        <a:prstGeom prst="rect">
                          <a:avLst/>
                        </a:prstGeom>
                        <a:solidFill>
                          <a:schemeClr val="lt1"/>
                        </a:solidFill>
                        <a:ln w="6350">
                          <a:solidFill>
                            <a:prstClr val="black"/>
                          </a:solidFill>
                          <a:prstDash val="sysDot"/>
                        </a:ln>
                      </wps:spPr>
                      <wps:txbx>
                        <w:txbxContent>
                          <w:p w14:paraId="68856B38" w14:textId="77777777" w:rsidR="00C05BD1" w:rsidRPr="00727C3A" w:rsidRDefault="00C05BD1" w:rsidP="00C05BD1">
                            <w:pPr>
                              <w:snapToGrid w:val="0"/>
                              <w:spacing w:line="240" w:lineRule="auto"/>
                              <w:jc w:val="center"/>
                              <w:rPr>
                                <w:sz w:val="4"/>
                                <w:szCs w:val="4"/>
                              </w:rPr>
                            </w:pPr>
                          </w:p>
                          <w:p w14:paraId="60789062" w14:textId="0C6AA3EB" w:rsidR="00C05BD1" w:rsidRPr="00D87DAE" w:rsidRDefault="00C05BD1" w:rsidP="00F43DA7">
                            <w:pPr>
                              <w:spacing w:line="276" w:lineRule="auto"/>
                              <w:jc w:val="center"/>
                              <w:rPr>
                                <w:rFonts w:ascii="楷体" w:eastAsia="楷体" w:hAnsi="楷体"/>
                              </w:rPr>
                            </w:pPr>
                            <w:r w:rsidRPr="00D87DAE">
                              <w:rPr>
                                <w:rFonts w:ascii="楷体" w:eastAsia="楷体" w:hAnsi="楷体" w:hint="eastAsia"/>
                              </w:rPr>
                              <w:t>新闻报道</w:t>
                            </w:r>
                            <w:r w:rsidR="00711B7A" w:rsidRPr="00D87DAE">
                              <w:rPr>
                                <w:rFonts w:ascii="楷体" w:eastAsia="楷体" w:hAnsi="楷体" w:hint="eastAsia"/>
                              </w:rPr>
                              <w:t>（部分</w:t>
                            </w:r>
                            <w:r w:rsidR="00711B7A" w:rsidRPr="00D87DAE">
                              <w:rPr>
                                <w:rFonts w:ascii="楷体" w:eastAsia="楷体" w:hAnsi="楷体"/>
                              </w:rPr>
                              <w:t>）</w:t>
                            </w:r>
                          </w:p>
                          <w:p w14:paraId="0C47E31C" w14:textId="77777777" w:rsidR="00C05BD1" w:rsidRPr="00711B7A" w:rsidRDefault="00C05BD1" w:rsidP="00F43DA7">
                            <w:pPr>
                              <w:spacing w:line="276" w:lineRule="auto"/>
                              <w:ind w:leftChars="67" w:left="141" w:rightChars="76" w:right="160" w:firstLineChars="213" w:firstLine="447"/>
                              <w:rPr>
                                <w:rFonts w:ascii="楷体" w:eastAsia="楷体" w:hAnsi="楷体"/>
                              </w:rPr>
                            </w:pPr>
                            <w:r w:rsidRPr="00711B7A">
                              <w:rPr>
                                <w:rFonts w:ascii="楷体" w:eastAsia="楷体" w:hAnsi="楷体" w:hint="eastAsia"/>
                              </w:rPr>
                              <w:t>近年来，我国生鲜乳例行监测抽检合格率多年来保持在</w:t>
                            </w:r>
                            <w:r w:rsidRPr="00711B7A">
                              <w:rPr>
                                <w:rFonts w:hint="eastAsia"/>
                                <w:noProof/>
                              </w:rPr>
                              <w:t>99.5%</w:t>
                            </w:r>
                            <w:r w:rsidRPr="00711B7A">
                              <w:rPr>
                                <w:rFonts w:ascii="楷体" w:eastAsia="楷体" w:hAnsi="楷体" w:hint="eastAsia"/>
                              </w:rPr>
                              <w:t>以上，违禁添加物持续零检出。根据</w:t>
                            </w:r>
                            <w:r w:rsidRPr="00711B7A">
                              <w:rPr>
                                <w:rFonts w:hint="eastAsia"/>
                                <w:noProof/>
                              </w:rPr>
                              <w:t>2023</w:t>
                            </w:r>
                            <w:r w:rsidRPr="00711B7A">
                              <w:rPr>
                                <w:rFonts w:ascii="楷体" w:eastAsia="楷体" w:hAnsi="楷体" w:hint="eastAsia"/>
                              </w:rPr>
                              <w:t>年监测情况显示，我国的生鲜乳乳脂肪平均值</w:t>
                            </w:r>
                            <w:r w:rsidRPr="00711B7A">
                              <w:rPr>
                                <w:rFonts w:hint="eastAsia"/>
                                <w:noProof/>
                              </w:rPr>
                              <w:t>3.91g/100g</w:t>
                            </w:r>
                            <w:r w:rsidRPr="00711B7A">
                              <w:rPr>
                                <w:rFonts w:ascii="楷体" w:eastAsia="楷体" w:hAnsi="楷体" w:hint="eastAsia"/>
                              </w:rPr>
                              <w:t>，乳蛋白平均值</w:t>
                            </w:r>
                            <w:r w:rsidRPr="00711B7A">
                              <w:rPr>
                                <w:rFonts w:hint="eastAsia"/>
                                <w:noProof/>
                              </w:rPr>
                              <w:t>3.28g/100g</w:t>
                            </w:r>
                            <w:r w:rsidRPr="00711B7A">
                              <w:rPr>
                                <w:rFonts w:ascii="楷体" w:eastAsia="楷体" w:hAnsi="楷体" w:hint="eastAsia"/>
                              </w:rPr>
                              <w:t>，菌落总数平均值</w:t>
                            </w:r>
                            <w:r w:rsidRPr="00711B7A">
                              <w:rPr>
                                <w:rFonts w:hint="eastAsia"/>
                                <w:noProof/>
                              </w:rPr>
                              <w:t>11.04</w:t>
                            </w:r>
                            <w:r w:rsidRPr="00711B7A">
                              <w:rPr>
                                <w:rFonts w:ascii="楷体" w:eastAsia="楷体" w:hAnsi="楷体" w:hint="eastAsia"/>
                              </w:rPr>
                              <w:t>万</w:t>
                            </w:r>
                            <w:r w:rsidRPr="00711B7A">
                              <w:rPr>
                                <w:rFonts w:hint="eastAsia"/>
                                <w:noProof/>
                              </w:rPr>
                              <w:t>CFU/mL</w:t>
                            </w:r>
                            <w:r w:rsidRPr="00711B7A">
                              <w:rPr>
                                <w:rFonts w:ascii="楷体" w:eastAsia="楷体" w:hAnsi="楷体" w:hint="eastAsia"/>
                              </w:rPr>
                              <w:t>，体细胞数平均值</w:t>
                            </w:r>
                            <w:r w:rsidRPr="00711B7A">
                              <w:rPr>
                                <w:rFonts w:hint="eastAsia"/>
                                <w:noProof/>
                              </w:rPr>
                              <w:t>16.32</w:t>
                            </w:r>
                            <w:r w:rsidRPr="00711B7A">
                              <w:rPr>
                                <w:rFonts w:ascii="楷体" w:eastAsia="楷体" w:hAnsi="楷体" w:hint="eastAsia"/>
                              </w:rPr>
                              <w:t>万个</w:t>
                            </w:r>
                            <w:r w:rsidRPr="00711B7A">
                              <w:rPr>
                                <w:rFonts w:hint="eastAsia"/>
                                <w:noProof/>
                              </w:rPr>
                              <w:t>/mL</w:t>
                            </w:r>
                            <w:r w:rsidRPr="00711B7A">
                              <w:rPr>
                                <w:rFonts w:ascii="楷体" w:eastAsia="楷体" w:hAnsi="楷体" w:hint="eastAsia"/>
                              </w:rPr>
                              <w:t>，这些营养卫生指标均已达到奶业发达国家水平。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220A19" id="_x0000_t202" coordsize="21600,21600" o:spt="202" path="m,l,21600r21600,l21600,xe">
                <v:stroke joinstyle="miter"/>
                <v:path gradientshapeok="t" o:connecttype="rect"/>
              </v:shapetype>
              <v:shape id="文本框 1" o:spid="_x0000_s1027" type="#_x0000_t202" style="position:absolute;left:0;text-align:left;margin-left:33.7pt;margin-top:4.25pt;width:366.05pt;height:118.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" fillcolor="white [3201]" strokeweight=".5pt">
                <v:stroke dashstyle="1 1"/>
                <v:textbox>
                  <w:txbxContent>
                    <w:p w14:paraId="68856B38" w14:textId="77777777" w:rsidR="00C05BD1" w:rsidRPr="00727C3A" w:rsidRDefault="00C05BD1" w:rsidP="00C05BD1">
                      <w:pPr>
                        <w:snapToGrid w:val="0"/>
                        <w:spacing w:line="240" w:lineRule="auto"/>
                        <w:jc w:val="center"/>
                        <w:rPr>
                          <w:sz w:val="4"/>
                          <w:szCs w:val="4"/>
                        </w:rPr>
                      </w:pPr>
                    </w:p>
                    <w:p w14:paraId="60789062" w14:textId="0C6AA3EB" w:rsidR="00C05BD1" w:rsidRPr="00D87DAE" w:rsidRDefault="00C05BD1" w:rsidP="00F43DA7">
                      <w:pPr>
                        <w:spacing w:line="276" w:lineRule="auto"/>
                        <w:jc w:val="center"/>
                        <w:rPr>
                          <w:rFonts w:ascii="楷体" w:eastAsia="楷体" w:hAnsi="楷体"/>
                        </w:rPr>
                      </w:pPr>
                      <w:r w:rsidRPr="00D87DAE">
                        <w:rPr>
                          <w:rFonts w:ascii="楷体" w:eastAsia="楷体" w:hAnsi="楷体" w:hint="eastAsia"/>
                        </w:rPr>
                        <w:t>新闻报道</w:t>
                      </w:r>
                      <w:r w:rsidR="00711B7A" w:rsidRPr="00D87DAE">
                        <w:rPr>
                          <w:rFonts w:ascii="楷体" w:eastAsia="楷体" w:hAnsi="楷体" w:hint="eastAsia"/>
                        </w:rPr>
                        <w:t>（部分</w:t>
                      </w:r>
                      <w:r w:rsidR="00711B7A" w:rsidRPr="00D87DAE">
                        <w:rPr>
                          <w:rFonts w:ascii="楷体" w:eastAsia="楷体" w:hAnsi="楷体"/>
                        </w:rPr>
                        <w:t>）</w:t>
                      </w:r>
                    </w:p>
                    <w:p w14:paraId="0C47E31C" w14:textId="77777777" w:rsidR="00C05BD1" w:rsidRPr="00711B7A" w:rsidRDefault="00C05BD1" w:rsidP="00F43DA7">
                      <w:pPr>
                        <w:spacing w:line="276" w:lineRule="auto"/>
                        <w:ind w:leftChars="67" w:left="141" w:rightChars="76" w:right="160" w:firstLineChars="213" w:firstLine="447"/>
                        <w:rPr>
                          <w:rFonts w:ascii="楷体" w:eastAsia="楷体" w:hAnsi="楷体"/>
                        </w:rPr>
                      </w:pPr>
                      <w:r w:rsidRPr="00711B7A">
                        <w:rPr>
                          <w:rFonts w:ascii="楷体" w:eastAsia="楷体" w:hAnsi="楷体" w:hint="eastAsia"/>
                        </w:rPr>
                        <w:t>近年来，我国生鲜乳例行监测抽检合格率多年来保持在</w:t>
                      </w:r>
                      <w:r w:rsidRPr="00711B7A">
                        <w:rPr>
                          <w:rFonts w:hint="eastAsia"/>
                          <w:noProof/>
                        </w:rPr>
                        <w:t>99.5%</w:t>
                      </w:r>
                      <w:r w:rsidRPr="00711B7A">
                        <w:rPr>
                          <w:rFonts w:ascii="楷体" w:eastAsia="楷体" w:hAnsi="楷体" w:hint="eastAsia"/>
                        </w:rPr>
                        <w:t>以上，违禁添加物持续零检出。根据</w:t>
                      </w:r>
                      <w:r w:rsidRPr="00711B7A">
                        <w:rPr>
                          <w:rFonts w:hint="eastAsia"/>
                          <w:noProof/>
                        </w:rPr>
                        <w:t>2023</w:t>
                      </w:r>
                      <w:r w:rsidRPr="00711B7A">
                        <w:rPr>
                          <w:rFonts w:ascii="楷体" w:eastAsia="楷体" w:hAnsi="楷体" w:hint="eastAsia"/>
                        </w:rPr>
                        <w:t>年监测情况显示，我国的生鲜乳</w:t>
                      </w:r>
                      <w:proofErr w:type="gramStart"/>
                      <w:r w:rsidRPr="00711B7A">
                        <w:rPr>
                          <w:rFonts w:ascii="楷体" w:eastAsia="楷体" w:hAnsi="楷体" w:hint="eastAsia"/>
                        </w:rPr>
                        <w:t>乳</w:t>
                      </w:r>
                      <w:proofErr w:type="gramEnd"/>
                      <w:r w:rsidRPr="00711B7A">
                        <w:rPr>
                          <w:rFonts w:ascii="楷体" w:eastAsia="楷体" w:hAnsi="楷体" w:hint="eastAsia"/>
                        </w:rPr>
                        <w:t>脂肪平均值</w:t>
                      </w:r>
                      <w:r w:rsidRPr="00711B7A">
                        <w:rPr>
                          <w:rFonts w:hint="eastAsia"/>
                          <w:noProof/>
                        </w:rPr>
                        <w:t>3.91g/100g</w:t>
                      </w:r>
                      <w:r w:rsidRPr="00711B7A">
                        <w:rPr>
                          <w:rFonts w:ascii="楷体" w:eastAsia="楷体" w:hAnsi="楷体" w:hint="eastAsia"/>
                        </w:rPr>
                        <w:t>，乳蛋白平均值</w:t>
                      </w:r>
                      <w:r w:rsidRPr="00711B7A">
                        <w:rPr>
                          <w:rFonts w:hint="eastAsia"/>
                          <w:noProof/>
                        </w:rPr>
                        <w:t>3.28g/100g</w:t>
                      </w:r>
                      <w:r w:rsidRPr="00711B7A">
                        <w:rPr>
                          <w:rFonts w:ascii="楷体" w:eastAsia="楷体" w:hAnsi="楷体" w:hint="eastAsia"/>
                        </w:rPr>
                        <w:t>，菌落总数平均值</w:t>
                      </w:r>
                      <w:r w:rsidRPr="00711B7A">
                        <w:rPr>
                          <w:rFonts w:hint="eastAsia"/>
                          <w:noProof/>
                        </w:rPr>
                        <w:t>11.04</w:t>
                      </w:r>
                      <w:r w:rsidRPr="00711B7A">
                        <w:rPr>
                          <w:rFonts w:ascii="楷体" w:eastAsia="楷体" w:hAnsi="楷体" w:hint="eastAsia"/>
                        </w:rPr>
                        <w:t>万</w:t>
                      </w:r>
                      <w:r w:rsidRPr="00711B7A">
                        <w:rPr>
                          <w:rFonts w:hint="eastAsia"/>
                          <w:noProof/>
                        </w:rPr>
                        <w:t>CFU/mL</w:t>
                      </w:r>
                      <w:r w:rsidRPr="00711B7A">
                        <w:rPr>
                          <w:rFonts w:ascii="楷体" w:eastAsia="楷体" w:hAnsi="楷体" w:hint="eastAsia"/>
                        </w:rPr>
                        <w:t>，体细胞数平均值</w:t>
                      </w:r>
                      <w:r w:rsidRPr="00711B7A">
                        <w:rPr>
                          <w:rFonts w:hint="eastAsia"/>
                          <w:noProof/>
                        </w:rPr>
                        <w:t>16.32</w:t>
                      </w:r>
                      <w:r w:rsidRPr="00711B7A">
                        <w:rPr>
                          <w:rFonts w:ascii="楷体" w:eastAsia="楷体" w:hAnsi="楷体" w:hint="eastAsia"/>
                        </w:rPr>
                        <w:t>万个</w:t>
                      </w:r>
                      <w:r w:rsidRPr="00711B7A">
                        <w:rPr>
                          <w:rFonts w:hint="eastAsia"/>
                          <w:noProof/>
                        </w:rPr>
                        <w:t>/mL</w:t>
                      </w:r>
                      <w:r w:rsidRPr="00711B7A">
                        <w:rPr>
                          <w:rFonts w:ascii="楷体" w:eastAsia="楷体" w:hAnsi="楷体" w:hint="eastAsia"/>
                        </w:rPr>
                        <w:t>，这些营养卫生指标均已达到奶业发达国家水平。</w:t>
                      </w:r>
                    </w:p>
                  </w:txbxContent>
                </v:textbox>
              </v:shape>
            </w:pict>
          </mc:Fallback>
        </mc:AlternateContent>
      </w:r>
      <w:r w:rsidR="002D21EA" w:rsidRPr="006A63EC">
        <w:rPr>
          <w:noProof/>
        </w:rPr>
        <w:t>4</w:t>
      </w:r>
      <w:r w:rsidRPr="006A63EC">
        <w:t>．</w:t>
      </w:r>
    </w:p>
    <w:p w14:paraId="07910F7F" w14:textId="77777777" w:rsidR="00C05BD1" w:rsidRPr="006A63EC" w:rsidRDefault="00C05BD1" w:rsidP="00C05BD1">
      <w:pPr>
        <w:autoSpaceDE w:val="0"/>
        <w:autoSpaceDN w:val="0"/>
        <w:adjustRightInd w:val="0"/>
        <w:spacing w:line="240" w:lineRule="auto"/>
        <w:ind w:leftChars="200" w:left="661" w:hangingChars="115" w:hanging="241"/>
      </w:pPr>
    </w:p>
    <w:p w14:paraId="630C2CF6" w14:textId="77777777" w:rsidR="00C05BD1" w:rsidRPr="006A63EC" w:rsidRDefault="00C05BD1" w:rsidP="00C05BD1">
      <w:pPr>
        <w:autoSpaceDE w:val="0"/>
        <w:autoSpaceDN w:val="0"/>
        <w:adjustRightInd w:val="0"/>
        <w:spacing w:line="240" w:lineRule="auto"/>
        <w:ind w:leftChars="200" w:left="661" w:hangingChars="115" w:hanging="241"/>
      </w:pPr>
    </w:p>
    <w:p w14:paraId="6525D18D" w14:textId="77777777" w:rsidR="00C05BD1" w:rsidRPr="006A63EC" w:rsidRDefault="00C05BD1" w:rsidP="00C05BD1">
      <w:pPr>
        <w:autoSpaceDE w:val="0"/>
        <w:autoSpaceDN w:val="0"/>
        <w:adjustRightInd w:val="0"/>
        <w:spacing w:line="240" w:lineRule="auto"/>
        <w:ind w:leftChars="200" w:left="661" w:hangingChars="115" w:hanging="241"/>
      </w:pPr>
    </w:p>
    <w:p w14:paraId="76E4F58C" w14:textId="77777777" w:rsidR="00C05BD1" w:rsidRPr="006A63EC" w:rsidRDefault="00C05BD1" w:rsidP="00C05BD1">
      <w:pPr>
        <w:autoSpaceDE w:val="0"/>
        <w:autoSpaceDN w:val="0"/>
        <w:adjustRightInd w:val="0"/>
        <w:spacing w:line="240" w:lineRule="auto"/>
        <w:ind w:leftChars="200" w:left="661" w:hangingChars="115" w:hanging="241"/>
      </w:pPr>
    </w:p>
    <w:p w14:paraId="48ACE835" w14:textId="77777777" w:rsidR="00C05BD1" w:rsidRPr="006A63EC" w:rsidRDefault="00C05BD1" w:rsidP="00C05BD1">
      <w:pPr>
        <w:autoSpaceDE w:val="0"/>
        <w:autoSpaceDN w:val="0"/>
        <w:adjustRightInd w:val="0"/>
        <w:spacing w:line="240" w:lineRule="auto"/>
        <w:ind w:leftChars="200" w:left="661" w:hangingChars="115" w:hanging="241"/>
      </w:pPr>
    </w:p>
    <w:p w14:paraId="2C5505E8" w14:textId="77777777" w:rsidR="00C05BD1" w:rsidRPr="006A63EC" w:rsidRDefault="00C05BD1" w:rsidP="00C05BD1">
      <w:pPr>
        <w:tabs>
          <w:tab w:val="left" w:pos="2310"/>
          <w:tab w:val="left" w:pos="4200"/>
          <w:tab w:val="left" w:pos="6090"/>
        </w:tabs>
        <w:spacing w:line="240" w:lineRule="auto"/>
        <w:ind w:leftChars="200" w:left="420" w:firstLineChars="2" w:firstLine="4"/>
      </w:pPr>
    </w:p>
    <w:p w14:paraId="510317C2" w14:textId="77777777" w:rsidR="00F43DA7" w:rsidRPr="006A63EC" w:rsidRDefault="00F43DA7" w:rsidP="00F43DA7">
      <w:pPr>
        <w:tabs>
          <w:tab w:val="left" w:pos="2310"/>
          <w:tab w:val="left" w:pos="4200"/>
          <w:tab w:val="left" w:pos="6090"/>
        </w:tabs>
        <w:spacing w:line="276" w:lineRule="auto"/>
        <w:ind w:leftChars="200" w:left="420" w:firstLineChars="2" w:firstLine="4"/>
      </w:pPr>
    </w:p>
    <w:p w14:paraId="54D06827" w14:textId="0B1F2AA2" w:rsidR="00C05BD1" w:rsidRPr="006A63EC" w:rsidRDefault="00C05BD1" w:rsidP="00F43DA7">
      <w:pPr>
        <w:tabs>
          <w:tab w:val="left" w:pos="2310"/>
          <w:tab w:val="left" w:pos="4200"/>
          <w:tab w:val="left" w:pos="6090"/>
        </w:tabs>
        <w:spacing w:line="276" w:lineRule="auto"/>
        <w:ind w:leftChars="200" w:left="420" w:firstLineChars="2" w:firstLine="4"/>
      </w:pPr>
      <w:r w:rsidRPr="006A63EC">
        <w:rPr>
          <w:rFonts w:hint="eastAsia"/>
        </w:rPr>
        <w:t>某校</w:t>
      </w:r>
      <w:r w:rsidR="00060936" w:rsidRPr="006A63EC">
        <w:rPr>
          <w:rFonts w:hint="eastAsia"/>
        </w:rPr>
        <w:t>学</w:t>
      </w:r>
      <w:r w:rsidRPr="006A63EC">
        <w:rPr>
          <w:rFonts w:hint="eastAsia"/>
        </w:rPr>
        <w:t>生做市场调查，发现不少消费者对上述监测结论有疑虑，总觉得进口奶更</w:t>
      </w:r>
      <w:r w:rsidRPr="006A63EC">
        <w:rPr>
          <w:rFonts w:ascii="宋体" w:hAnsi="宋体" w:hint="eastAsia"/>
        </w:rPr>
        <w:t>安全</w:t>
      </w:r>
      <w:r w:rsidRPr="006A63EC">
        <w:rPr>
          <w:rFonts w:hint="eastAsia"/>
        </w:rPr>
        <w:t>可靠。同学们</w:t>
      </w:r>
      <w:r w:rsidR="00D9209B" w:rsidRPr="006A63EC">
        <w:rPr>
          <w:rFonts w:hint="eastAsia"/>
        </w:rPr>
        <w:t>拟</w:t>
      </w:r>
      <w:r w:rsidRPr="006A63EC">
        <w:rPr>
          <w:rFonts w:hint="eastAsia"/>
        </w:rPr>
        <w:t>向</w:t>
      </w:r>
      <w:r w:rsidR="00363469">
        <w:rPr>
          <w:rFonts w:hint="eastAsia"/>
        </w:rPr>
        <w:t>相关</w:t>
      </w:r>
      <w:r w:rsidR="003C7FB4" w:rsidRPr="003C7FB4">
        <w:rPr>
          <w:rFonts w:hint="eastAsia"/>
        </w:rPr>
        <w:t>主管</w:t>
      </w:r>
      <w:r w:rsidRPr="006A63EC">
        <w:rPr>
          <w:rFonts w:hint="eastAsia"/>
        </w:rPr>
        <w:t>部门提出建议</w:t>
      </w:r>
      <w:r w:rsidR="005C2C0D" w:rsidRPr="006A63EC">
        <w:rPr>
          <w:rFonts w:hint="eastAsia"/>
        </w:rPr>
        <w:t>，以下合理的</w:t>
      </w:r>
      <w:r w:rsidRPr="006A63EC">
        <w:rPr>
          <w:rFonts w:hint="eastAsia"/>
        </w:rPr>
        <w:t>是</w:t>
      </w:r>
    </w:p>
    <w:p w14:paraId="5A3875F6" w14:textId="77777777" w:rsidR="00C05BD1" w:rsidRPr="006A63EC" w:rsidRDefault="00C05BD1" w:rsidP="00F43DA7">
      <w:pPr>
        <w:autoSpaceDE w:val="0"/>
        <w:autoSpaceDN w:val="0"/>
        <w:adjustRightInd w:val="0"/>
        <w:spacing w:line="276" w:lineRule="auto"/>
        <w:ind w:leftChars="200" w:left="661" w:hangingChars="115" w:hanging="241"/>
      </w:pPr>
      <w:r w:rsidRPr="006A63EC">
        <w:rPr>
          <w:rFonts w:ascii="宋体" w:hAnsi="宋体" w:cs="宋体" w:hint="eastAsia"/>
          <w:kern w:val="21"/>
        </w:rPr>
        <w:t>①</w:t>
      </w:r>
      <w:r w:rsidRPr="006A63EC">
        <w:rPr>
          <w:rFonts w:hint="eastAsia"/>
        </w:rPr>
        <w:t>贯彻落实绿色发展理念，科学宏观调控</w:t>
      </w:r>
    </w:p>
    <w:p w14:paraId="43123762" w14:textId="77777777" w:rsidR="00C05BD1" w:rsidRPr="006A63EC" w:rsidRDefault="00C05BD1" w:rsidP="00F43DA7">
      <w:pPr>
        <w:autoSpaceDE w:val="0"/>
        <w:autoSpaceDN w:val="0"/>
        <w:adjustRightInd w:val="0"/>
        <w:spacing w:line="276" w:lineRule="auto"/>
        <w:ind w:leftChars="200" w:left="661" w:hangingChars="115" w:hanging="241"/>
      </w:pPr>
      <w:r w:rsidRPr="006A63EC">
        <w:rPr>
          <w:rFonts w:ascii="宋体" w:hAnsi="宋体" w:cs="宋体" w:hint="eastAsia"/>
          <w:kern w:val="21"/>
        </w:rPr>
        <w:t>②</w:t>
      </w:r>
      <w:r w:rsidRPr="006A63EC">
        <w:rPr>
          <w:rFonts w:hint="eastAsia"/>
        </w:rPr>
        <w:t>优化政府治理流程和方式，提高政务服务效能</w:t>
      </w:r>
    </w:p>
    <w:p w14:paraId="2CE37C5A" w14:textId="77777777" w:rsidR="00C05BD1" w:rsidRPr="006A63EC" w:rsidRDefault="00C05BD1" w:rsidP="00F43DA7">
      <w:pPr>
        <w:autoSpaceDE w:val="0"/>
        <w:autoSpaceDN w:val="0"/>
        <w:adjustRightInd w:val="0"/>
        <w:spacing w:line="276" w:lineRule="auto"/>
        <w:ind w:leftChars="200" w:left="661" w:hangingChars="115" w:hanging="241"/>
      </w:pPr>
      <w:r w:rsidRPr="006A63EC">
        <w:rPr>
          <w:rFonts w:ascii="宋体" w:hAnsi="宋体" w:cs="宋体" w:hint="eastAsia"/>
          <w:kern w:val="21"/>
        </w:rPr>
        <w:t>③</w:t>
      </w:r>
      <w:r w:rsidRPr="006A63EC">
        <w:rPr>
          <w:rFonts w:hint="eastAsia"/>
        </w:rPr>
        <w:t>对相关企业持续监管，各个重点环节全覆盖抽检</w:t>
      </w:r>
    </w:p>
    <w:p w14:paraId="2E2642B1" w14:textId="77777777" w:rsidR="00C05BD1" w:rsidRPr="006A63EC" w:rsidRDefault="00C05BD1" w:rsidP="00F43DA7">
      <w:pPr>
        <w:autoSpaceDE w:val="0"/>
        <w:autoSpaceDN w:val="0"/>
        <w:adjustRightInd w:val="0"/>
        <w:spacing w:line="276" w:lineRule="auto"/>
        <w:ind w:leftChars="200" w:left="661" w:hangingChars="115" w:hanging="241"/>
      </w:pPr>
      <w:r w:rsidRPr="006A63EC">
        <w:rPr>
          <w:rFonts w:ascii="宋体" w:hAnsi="宋体" w:cs="宋体" w:hint="eastAsia"/>
          <w:kern w:val="21"/>
        </w:rPr>
        <w:t>④</w:t>
      </w:r>
      <w:r w:rsidRPr="006A63EC">
        <w:rPr>
          <w:rFonts w:hint="eastAsia"/>
        </w:rPr>
        <w:t>采用科学统一的评价标准体系，对国产奶和进口奶评价</w:t>
      </w:r>
    </w:p>
    <w:p w14:paraId="0CD94A69" w14:textId="77777777" w:rsidR="00C05BD1" w:rsidRPr="006A63EC" w:rsidRDefault="00C05BD1" w:rsidP="00F43DA7">
      <w:pPr>
        <w:autoSpaceDE w:val="0"/>
        <w:autoSpaceDN w:val="0"/>
        <w:adjustRightInd w:val="0"/>
        <w:spacing w:line="276" w:lineRule="auto"/>
        <w:ind w:leftChars="201" w:left="844" w:hangingChars="201" w:hanging="422"/>
      </w:pPr>
      <w:r w:rsidRPr="006A63EC">
        <w:t>A</w:t>
      </w:r>
      <w:r w:rsidRPr="006A63EC">
        <w:t>．</w:t>
      </w:r>
      <w:r w:rsidRPr="006A63EC">
        <w:rPr>
          <w:rFonts w:ascii="宋体" w:hAnsi="宋体" w:cs="宋体" w:hint="eastAsia"/>
        </w:rPr>
        <w:t>①②</w:t>
      </w:r>
      <w:r w:rsidRPr="006A63EC">
        <w:tab/>
      </w:r>
      <w:r w:rsidRPr="006A63EC">
        <w:tab/>
      </w:r>
      <w:r w:rsidRPr="006A63EC">
        <w:tab/>
        <w:t>B</w:t>
      </w:r>
      <w:r w:rsidRPr="006A63EC">
        <w:t>．</w:t>
      </w:r>
      <w:r w:rsidRPr="006A63EC">
        <w:rPr>
          <w:rFonts w:ascii="宋体" w:hAnsi="宋体" w:cs="宋体" w:hint="eastAsia"/>
        </w:rPr>
        <w:t>①③</w:t>
      </w:r>
      <w:r w:rsidRPr="006A63EC">
        <w:tab/>
      </w:r>
      <w:r w:rsidRPr="006A63EC">
        <w:tab/>
      </w:r>
      <w:r w:rsidRPr="006A63EC">
        <w:tab/>
        <w:t>C</w:t>
      </w:r>
      <w:r w:rsidRPr="006A63EC">
        <w:t>．</w:t>
      </w:r>
      <w:r w:rsidRPr="006A63EC">
        <w:rPr>
          <w:rFonts w:ascii="宋体" w:hAnsi="宋体" w:cs="宋体" w:hint="eastAsia"/>
        </w:rPr>
        <w:t>②④</w:t>
      </w:r>
      <w:r w:rsidRPr="006A63EC">
        <w:tab/>
      </w:r>
      <w:r w:rsidRPr="006A63EC">
        <w:tab/>
      </w:r>
      <w:r w:rsidRPr="006A63EC">
        <w:tab/>
        <w:t>D</w:t>
      </w:r>
      <w:r w:rsidRPr="006A63EC">
        <w:t>．</w:t>
      </w:r>
      <w:r w:rsidRPr="006A63EC">
        <w:rPr>
          <w:rFonts w:ascii="宋体" w:hAnsi="宋体" w:cs="宋体" w:hint="eastAsia"/>
        </w:rPr>
        <w:t>③④</w:t>
      </w:r>
    </w:p>
    <w:p w14:paraId="383639FE" w14:textId="77777777" w:rsidR="00C05BD1" w:rsidRPr="006A63EC" w:rsidRDefault="00C05BD1" w:rsidP="00F43DA7">
      <w:pPr>
        <w:tabs>
          <w:tab w:val="left" w:pos="2310"/>
          <w:tab w:val="left" w:pos="4200"/>
          <w:tab w:val="left" w:pos="6090"/>
        </w:tabs>
        <w:spacing w:line="276" w:lineRule="auto"/>
        <w:ind w:left="420" w:hangingChars="200" w:hanging="420"/>
        <w:rPr>
          <w:rFonts w:ascii="宋体" w:hAnsi="宋体" w:cs="宋体"/>
          <w:kern w:val="21"/>
        </w:rPr>
      </w:pPr>
    </w:p>
    <w:p w14:paraId="41471199" w14:textId="6054F781" w:rsidR="00C05BD1" w:rsidRPr="006A63EC" w:rsidRDefault="002D21EA" w:rsidP="00F43DA7">
      <w:pPr>
        <w:tabs>
          <w:tab w:val="left" w:pos="2310"/>
          <w:tab w:val="left" w:pos="4200"/>
          <w:tab w:val="left" w:pos="6090"/>
        </w:tabs>
        <w:spacing w:line="276" w:lineRule="auto"/>
        <w:ind w:left="420" w:hangingChars="200" w:hanging="420"/>
      </w:pPr>
      <w:r w:rsidRPr="006A63EC">
        <w:t>5</w:t>
      </w:r>
      <w:r w:rsidR="00C05BD1" w:rsidRPr="006A63EC">
        <w:t>．</w:t>
      </w:r>
      <w:r w:rsidR="00C05BD1" w:rsidRPr="006A63EC">
        <w:rPr>
          <w:rFonts w:hint="eastAsia"/>
        </w:rPr>
        <w:t xml:space="preserve"> </w:t>
      </w:r>
      <w:r w:rsidR="00C05BD1" w:rsidRPr="006A63EC">
        <w:rPr>
          <w:rFonts w:hint="eastAsia"/>
        </w:rPr>
        <w:t>中国市场是一个超大规模单一市场，具体来说，就人口规模而言，中国人口约</w:t>
      </w:r>
      <w:r w:rsidR="00C05BD1" w:rsidRPr="006A63EC">
        <w:rPr>
          <w:rFonts w:eastAsia="楷体" w:hint="eastAsia"/>
        </w:rPr>
        <w:t>14</w:t>
      </w:r>
      <w:r w:rsidR="00C05BD1" w:rsidRPr="006A63EC">
        <w:rPr>
          <w:rFonts w:hint="eastAsia"/>
        </w:rPr>
        <w:t>亿人，而美、日、德、法、英这些高收入国家的总人口是</w:t>
      </w:r>
      <w:r w:rsidR="00C05BD1" w:rsidRPr="006A63EC">
        <w:rPr>
          <w:rFonts w:eastAsia="楷体" w:hint="eastAsia"/>
        </w:rPr>
        <w:t>12.15</w:t>
      </w:r>
      <w:r w:rsidR="00C05BD1" w:rsidRPr="006A63EC">
        <w:rPr>
          <w:rFonts w:hint="eastAsia"/>
        </w:rPr>
        <w:t>亿人；就市场结构而言，中国是一个单一的大市场，即法律体系统一、税务体系统一、商业规则统一、语言文化统一的市场；就工业基础而言，中国是全要素、全门类、全产业链集成的经济体。这三者叠加起来将产生</w:t>
      </w:r>
    </w:p>
    <w:p w14:paraId="5E7AFB50" w14:textId="73A46386" w:rsidR="00C05BD1" w:rsidRPr="006A63EC" w:rsidRDefault="00C05BD1" w:rsidP="00F43DA7">
      <w:pPr>
        <w:autoSpaceDE w:val="0"/>
        <w:autoSpaceDN w:val="0"/>
        <w:adjustRightInd w:val="0"/>
        <w:spacing w:line="276" w:lineRule="auto"/>
        <w:ind w:leftChars="200" w:left="661" w:hangingChars="115" w:hanging="241"/>
        <w:rPr>
          <w:rFonts w:ascii="宋体" w:hAnsi="宋体" w:cs="宋体"/>
          <w:kern w:val="21"/>
        </w:rPr>
      </w:pPr>
      <w:r w:rsidRPr="006A63EC">
        <w:rPr>
          <w:rFonts w:hint="eastAsia"/>
        </w:rPr>
        <w:t>①“</w:t>
      </w:r>
      <w:r w:rsidRPr="006A63EC">
        <w:rPr>
          <w:rFonts w:ascii="宋体" w:hAnsi="宋体" w:cs="宋体" w:hint="eastAsia"/>
          <w:kern w:val="21"/>
        </w:rPr>
        <w:t>规模经济”效应：产量越大，均摊到单位产品的研发、人力</w:t>
      </w:r>
      <w:r w:rsidR="00DB54FA" w:rsidRPr="006A63EC">
        <w:rPr>
          <w:rFonts w:ascii="宋体" w:hAnsi="宋体" w:cs="宋体" w:hint="eastAsia"/>
          <w:kern w:val="21"/>
        </w:rPr>
        <w:t>、</w:t>
      </w:r>
      <w:r w:rsidRPr="006A63EC">
        <w:rPr>
          <w:rFonts w:ascii="宋体" w:hAnsi="宋体" w:cs="宋体" w:hint="eastAsia"/>
          <w:kern w:val="21"/>
        </w:rPr>
        <w:t>物流</w:t>
      </w:r>
      <w:r w:rsidR="00DB54FA" w:rsidRPr="006A63EC">
        <w:rPr>
          <w:rFonts w:ascii="宋体" w:hAnsi="宋体" w:cs="宋体" w:hint="eastAsia"/>
          <w:kern w:val="21"/>
        </w:rPr>
        <w:t>的</w:t>
      </w:r>
      <w:r w:rsidRPr="006A63EC">
        <w:rPr>
          <w:rFonts w:ascii="宋体" w:hAnsi="宋体" w:cs="宋体" w:hint="eastAsia"/>
          <w:kern w:val="21"/>
        </w:rPr>
        <w:t>成本越高</w:t>
      </w:r>
    </w:p>
    <w:p w14:paraId="2F081902" w14:textId="3E6F4EC2" w:rsidR="00C05BD1" w:rsidRPr="006A63EC" w:rsidRDefault="00C05BD1" w:rsidP="00F43DA7">
      <w:pPr>
        <w:autoSpaceDE w:val="0"/>
        <w:autoSpaceDN w:val="0"/>
        <w:adjustRightInd w:val="0"/>
        <w:spacing w:line="276" w:lineRule="auto"/>
        <w:ind w:leftChars="200" w:left="661" w:hangingChars="115" w:hanging="241"/>
        <w:rPr>
          <w:rFonts w:ascii="宋体" w:hAnsi="宋体" w:cs="宋体"/>
          <w:kern w:val="21"/>
        </w:rPr>
      </w:pPr>
      <w:r w:rsidRPr="006A63EC">
        <w:rPr>
          <w:rFonts w:ascii="宋体" w:hAnsi="宋体" w:cs="宋体" w:hint="eastAsia"/>
          <w:kern w:val="21"/>
        </w:rPr>
        <w:t>②“引力场”效应：</w:t>
      </w:r>
      <w:r w:rsidR="00DB54FA" w:rsidRPr="006A63EC">
        <w:rPr>
          <w:rFonts w:ascii="宋体" w:hAnsi="宋体" w:cs="宋体" w:hint="eastAsia"/>
          <w:kern w:val="21"/>
        </w:rPr>
        <w:t>中</w:t>
      </w:r>
      <w:r w:rsidRPr="006A63EC">
        <w:rPr>
          <w:rFonts w:ascii="宋体" w:hAnsi="宋体" w:cs="宋体" w:hint="eastAsia"/>
          <w:kern w:val="21"/>
        </w:rPr>
        <w:t>国消费市场和进口贸易量吸引全球跨国公司</w:t>
      </w:r>
      <w:r w:rsidR="00DB54FA" w:rsidRPr="006A63EC">
        <w:rPr>
          <w:rFonts w:ascii="宋体" w:hAnsi="宋体" w:cs="宋体" w:hint="eastAsia"/>
          <w:kern w:val="21"/>
        </w:rPr>
        <w:t>来</w:t>
      </w:r>
      <w:r w:rsidRPr="006A63EC">
        <w:rPr>
          <w:rFonts w:ascii="宋体" w:hAnsi="宋体" w:cs="宋体" w:hint="eastAsia"/>
          <w:kern w:val="21"/>
        </w:rPr>
        <w:t>开拓市场</w:t>
      </w:r>
    </w:p>
    <w:p w14:paraId="64B43F9C" w14:textId="77777777" w:rsidR="00C05BD1" w:rsidRPr="006A63EC" w:rsidRDefault="00C05BD1" w:rsidP="00F43DA7">
      <w:pPr>
        <w:autoSpaceDE w:val="0"/>
        <w:autoSpaceDN w:val="0"/>
        <w:adjustRightInd w:val="0"/>
        <w:spacing w:line="276" w:lineRule="auto"/>
        <w:ind w:leftChars="200" w:left="661" w:hangingChars="115" w:hanging="241"/>
        <w:rPr>
          <w:rFonts w:ascii="宋体" w:hAnsi="宋体" w:cs="宋体"/>
          <w:kern w:val="21"/>
        </w:rPr>
      </w:pPr>
      <w:r w:rsidRPr="006A63EC">
        <w:rPr>
          <w:rFonts w:ascii="宋体" w:hAnsi="宋体" w:cs="宋体" w:hint="eastAsia"/>
          <w:kern w:val="21"/>
        </w:rPr>
        <w:t>③“大海”效应：面临外部冲击时，超大规模市场有更强的抵御外部风险的能力</w:t>
      </w:r>
    </w:p>
    <w:p w14:paraId="71F9345C" w14:textId="77777777" w:rsidR="00C05BD1" w:rsidRPr="006A63EC" w:rsidRDefault="00C05BD1" w:rsidP="00F43DA7">
      <w:pPr>
        <w:autoSpaceDE w:val="0"/>
        <w:autoSpaceDN w:val="0"/>
        <w:adjustRightInd w:val="0"/>
        <w:spacing w:line="276" w:lineRule="auto"/>
        <w:ind w:leftChars="200" w:left="661" w:hangingChars="115" w:hanging="241"/>
      </w:pPr>
      <w:r w:rsidRPr="006A63EC">
        <w:rPr>
          <w:rFonts w:ascii="宋体" w:hAnsi="宋体" w:cs="宋体" w:hint="eastAsia"/>
          <w:kern w:val="21"/>
        </w:rPr>
        <w:t>④“共振</w:t>
      </w:r>
      <w:r w:rsidRPr="006A63EC">
        <w:rPr>
          <w:rFonts w:hint="eastAsia"/>
        </w:rPr>
        <w:t>”效应：国内部分行业、部分区域面临困境，会对宏观经济产生巨大冲击</w:t>
      </w:r>
    </w:p>
    <w:p w14:paraId="005AB4D2" w14:textId="77777777" w:rsidR="00C05BD1" w:rsidRPr="006A63EC" w:rsidRDefault="00C05BD1" w:rsidP="00F43DA7">
      <w:pPr>
        <w:autoSpaceDE w:val="0"/>
        <w:autoSpaceDN w:val="0"/>
        <w:adjustRightInd w:val="0"/>
        <w:spacing w:line="276" w:lineRule="auto"/>
        <w:ind w:leftChars="200" w:left="661" w:hangingChars="115" w:hanging="241"/>
      </w:pPr>
      <w:r w:rsidRPr="006A63EC">
        <w:t>A</w:t>
      </w:r>
      <w:r w:rsidRPr="006A63EC">
        <w:t>．</w:t>
      </w:r>
      <w:r w:rsidRPr="006A63EC">
        <w:rPr>
          <w:rFonts w:ascii="宋体" w:hAnsi="宋体" w:cs="宋体" w:hint="eastAsia"/>
        </w:rPr>
        <w:t>①②</w:t>
      </w:r>
      <w:r w:rsidRPr="006A63EC">
        <w:tab/>
      </w:r>
      <w:r w:rsidRPr="006A63EC">
        <w:tab/>
      </w:r>
      <w:r w:rsidRPr="006A63EC">
        <w:tab/>
        <w:t>B</w:t>
      </w:r>
      <w:r w:rsidRPr="006A63EC">
        <w:t>．</w:t>
      </w:r>
      <w:r w:rsidRPr="006A63EC">
        <w:rPr>
          <w:rFonts w:ascii="宋体" w:hAnsi="宋体" w:cs="宋体" w:hint="eastAsia"/>
        </w:rPr>
        <w:t>①④</w:t>
      </w:r>
      <w:r w:rsidRPr="006A63EC">
        <w:tab/>
      </w:r>
      <w:r w:rsidRPr="006A63EC">
        <w:tab/>
      </w:r>
      <w:r w:rsidRPr="006A63EC">
        <w:tab/>
        <w:t>C</w:t>
      </w:r>
      <w:r w:rsidRPr="006A63EC">
        <w:t>．</w:t>
      </w:r>
      <w:r w:rsidRPr="006A63EC">
        <w:rPr>
          <w:rFonts w:ascii="宋体" w:hAnsi="宋体" w:cs="宋体" w:hint="eastAsia"/>
        </w:rPr>
        <w:t>②③</w:t>
      </w:r>
      <w:r w:rsidRPr="006A63EC">
        <w:tab/>
      </w:r>
      <w:r w:rsidRPr="006A63EC">
        <w:tab/>
      </w:r>
      <w:r w:rsidRPr="006A63EC">
        <w:tab/>
        <w:t>D</w:t>
      </w:r>
      <w:r w:rsidRPr="006A63EC">
        <w:t>．</w:t>
      </w:r>
      <w:r w:rsidRPr="006A63EC">
        <w:rPr>
          <w:rFonts w:ascii="宋体" w:hAnsi="宋体" w:cs="宋体" w:hint="eastAsia"/>
        </w:rPr>
        <w:t>③④</w:t>
      </w:r>
    </w:p>
    <w:p w14:paraId="2BDFC871" w14:textId="0E367EF6" w:rsidR="006D2BCF" w:rsidRPr="006A63EC" w:rsidRDefault="002D21EA" w:rsidP="00F43DA7">
      <w:pPr>
        <w:tabs>
          <w:tab w:val="left" w:pos="2310"/>
          <w:tab w:val="left" w:pos="4200"/>
          <w:tab w:val="left" w:pos="6090"/>
        </w:tabs>
        <w:spacing w:line="288" w:lineRule="auto"/>
        <w:ind w:left="420" w:hangingChars="200" w:hanging="420"/>
      </w:pPr>
      <w:r w:rsidRPr="006A63EC">
        <w:lastRenderedPageBreak/>
        <w:t>6</w:t>
      </w:r>
      <w:r w:rsidR="006D2BCF" w:rsidRPr="006A63EC">
        <w:t>．</w:t>
      </w:r>
      <w:r w:rsidR="006D2BCF" w:rsidRPr="006A63EC">
        <w:rPr>
          <w:rFonts w:hint="eastAsia"/>
        </w:rPr>
        <w:t xml:space="preserve"> </w:t>
      </w:r>
      <w:r w:rsidR="006D2BCF" w:rsidRPr="006A63EC">
        <w:rPr>
          <w:rFonts w:hint="eastAsia"/>
        </w:rPr>
        <w:t>消费是经济</w:t>
      </w:r>
      <w:r w:rsidR="006D2BCF" w:rsidRPr="006A63EC">
        <w:rPr>
          <w:rFonts w:ascii="宋体" w:hAnsi="宋体"/>
        </w:rPr>
        <w:t>发展</w:t>
      </w:r>
      <w:r w:rsidR="006D2BCF" w:rsidRPr="006A63EC">
        <w:rPr>
          <w:rFonts w:hint="eastAsia"/>
        </w:rPr>
        <w:t>的动力，也是其目的和归宿。</w:t>
      </w:r>
      <w:r w:rsidR="006D2BCF" w:rsidRPr="006A63EC">
        <w:rPr>
          <w:rFonts w:ascii="宋体" w:hAnsi="宋体" w:hint="eastAsia"/>
        </w:rPr>
        <w:t>为</w:t>
      </w:r>
      <w:r w:rsidR="006D2BCF" w:rsidRPr="006A63EC">
        <w:rPr>
          <w:rFonts w:ascii="宋体" w:hAnsi="宋体"/>
        </w:rPr>
        <w:t>发挥消费对</w:t>
      </w:r>
      <w:r w:rsidR="006D2BCF" w:rsidRPr="006A63EC">
        <w:rPr>
          <w:rFonts w:ascii="宋体" w:hAnsi="宋体" w:hint="eastAsia"/>
        </w:rPr>
        <w:t>我国</w:t>
      </w:r>
      <w:r w:rsidR="006D2BCF" w:rsidRPr="006A63EC">
        <w:rPr>
          <w:rFonts w:ascii="宋体" w:hAnsi="宋体"/>
        </w:rPr>
        <w:t>经济发展的基础性作用</w:t>
      </w:r>
      <w:r w:rsidR="006D2BCF" w:rsidRPr="006A63EC">
        <w:rPr>
          <w:rFonts w:ascii="宋体" w:hAnsi="宋体" w:hint="eastAsia"/>
        </w:rPr>
        <w:t>，</w:t>
      </w:r>
      <w:r w:rsidR="006D2BCF" w:rsidRPr="006A63EC">
        <w:rPr>
          <w:rFonts w:hint="eastAsia"/>
        </w:rPr>
        <w:t>更好满足居民多元化的</w:t>
      </w:r>
      <w:r w:rsidR="006D2BCF" w:rsidRPr="006A63EC">
        <w:t>消费</w:t>
      </w:r>
      <w:r w:rsidR="006D2BCF" w:rsidRPr="006A63EC">
        <w:rPr>
          <w:rFonts w:hint="eastAsia"/>
        </w:rPr>
        <w:t>需求，</w:t>
      </w:r>
      <w:r w:rsidR="006D2BCF" w:rsidRPr="006A63EC">
        <w:rPr>
          <w:rFonts w:ascii="宋体" w:hAnsi="宋体" w:hint="eastAsia"/>
        </w:rPr>
        <w:t>应该</w:t>
      </w:r>
    </w:p>
    <w:p w14:paraId="4319511F" w14:textId="77777777" w:rsidR="006D2BCF" w:rsidRPr="006A63EC" w:rsidRDefault="006D2BCF" w:rsidP="00F43DA7">
      <w:pPr>
        <w:autoSpaceDE w:val="0"/>
        <w:autoSpaceDN w:val="0"/>
        <w:adjustRightInd w:val="0"/>
        <w:spacing w:line="288" w:lineRule="auto"/>
        <w:ind w:leftChars="201" w:left="844" w:hangingChars="201" w:hanging="422"/>
      </w:pPr>
      <w:r w:rsidRPr="006A63EC">
        <w:rPr>
          <w:rFonts w:ascii="宋体" w:hAnsi="宋体" w:cs="宋体" w:hint="eastAsia"/>
          <w:kern w:val="21"/>
        </w:rPr>
        <w:t>①建立高于经济增长水平的社会保障体系</w:t>
      </w:r>
    </w:p>
    <w:p w14:paraId="3D49E356" w14:textId="77777777" w:rsidR="006D2BCF" w:rsidRPr="006A63EC" w:rsidRDefault="006D2BCF" w:rsidP="00F43DA7">
      <w:pPr>
        <w:autoSpaceDE w:val="0"/>
        <w:autoSpaceDN w:val="0"/>
        <w:adjustRightInd w:val="0"/>
        <w:spacing w:line="288" w:lineRule="auto"/>
        <w:ind w:leftChars="201" w:left="844" w:hangingChars="201" w:hanging="422"/>
      </w:pPr>
      <w:r w:rsidRPr="006A63EC">
        <w:rPr>
          <w:rFonts w:ascii="宋体" w:hAnsi="宋体" w:cs="宋体" w:hint="eastAsia"/>
          <w:kern w:val="21"/>
        </w:rPr>
        <w:t>②</w:t>
      </w:r>
      <w:r w:rsidRPr="006A63EC">
        <w:rPr>
          <w:rFonts w:hint="eastAsia"/>
        </w:rPr>
        <w:t>增加城乡居民收入，扩大中等收入群体规模</w:t>
      </w:r>
    </w:p>
    <w:p w14:paraId="56A3223F" w14:textId="77777777" w:rsidR="006D2BCF" w:rsidRPr="006A63EC" w:rsidRDefault="006D2BCF" w:rsidP="00F43DA7">
      <w:pPr>
        <w:autoSpaceDE w:val="0"/>
        <w:autoSpaceDN w:val="0"/>
        <w:adjustRightInd w:val="0"/>
        <w:spacing w:line="288" w:lineRule="auto"/>
        <w:ind w:leftChars="200" w:left="661" w:hangingChars="115" w:hanging="241"/>
        <w:rPr>
          <w:rFonts w:ascii="宋体" w:hAnsi="宋体" w:cs="宋体"/>
          <w:kern w:val="21"/>
        </w:rPr>
      </w:pPr>
      <w:r w:rsidRPr="006A63EC">
        <w:rPr>
          <w:rFonts w:ascii="宋体" w:hAnsi="宋体" w:cs="宋体" w:hint="eastAsia"/>
          <w:kern w:val="21"/>
        </w:rPr>
        <w:t>③减少传统消费，提振新能源汽车、电子产品等大宗消费</w:t>
      </w:r>
    </w:p>
    <w:p w14:paraId="4B65BA14" w14:textId="77777777" w:rsidR="006D2BCF" w:rsidRPr="006A63EC" w:rsidRDefault="006D2BCF" w:rsidP="00F43DA7">
      <w:pPr>
        <w:autoSpaceDE w:val="0"/>
        <w:autoSpaceDN w:val="0"/>
        <w:adjustRightInd w:val="0"/>
        <w:spacing w:line="288" w:lineRule="auto"/>
        <w:ind w:leftChars="200" w:left="661" w:hangingChars="115" w:hanging="241"/>
      </w:pPr>
      <w:r w:rsidRPr="006A63EC">
        <w:rPr>
          <w:rFonts w:ascii="宋体" w:hAnsi="宋体" w:cs="宋体" w:hint="eastAsia"/>
          <w:kern w:val="21"/>
        </w:rPr>
        <w:t>④推动高水平对外开放，扩大优质消费品进口</w:t>
      </w:r>
    </w:p>
    <w:p w14:paraId="18A08063" w14:textId="77777777" w:rsidR="006D2BCF" w:rsidRPr="006A63EC" w:rsidRDefault="006D2BCF" w:rsidP="00F43DA7">
      <w:pPr>
        <w:autoSpaceDE w:val="0"/>
        <w:autoSpaceDN w:val="0"/>
        <w:adjustRightInd w:val="0"/>
        <w:spacing w:line="288" w:lineRule="auto"/>
        <w:ind w:leftChars="200" w:left="661" w:hangingChars="115" w:hanging="241"/>
        <w:rPr>
          <w:rFonts w:ascii="宋体" w:hAnsi="宋体" w:cs="宋体"/>
        </w:rPr>
      </w:pPr>
      <w:r w:rsidRPr="006A63EC">
        <w:t>A</w:t>
      </w:r>
      <w:r w:rsidRPr="006A63EC">
        <w:t>．</w:t>
      </w:r>
      <w:r w:rsidRPr="006A63EC">
        <w:rPr>
          <w:rFonts w:ascii="宋体" w:hAnsi="宋体" w:cs="宋体" w:hint="eastAsia"/>
        </w:rPr>
        <w:t>①③</w:t>
      </w:r>
      <w:r w:rsidRPr="006A63EC">
        <w:tab/>
      </w:r>
      <w:r w:rsidRPr="006A63EC">
        <w:tab/>
      </w:r>
      <w:r w:rsidRPr="006A63EC">
        <w:tab/>
        <w:t>B</w:t>
      </w:r>
      <w:r w:rsidRPr="006A63EC">
        <w:t>．</w:t>
      </w:r>
      <w:r w:rsidRPr="006A63EC">
        <w:rPr>
          <w:rFonts w:ascii="宋体" w:hAnsi="宋体" w:cs="宋体" w:hint="eastAsia"/>
        </w:rPr>
        <w:t>①④</w:t>
      </w:r>
      <w:r w:rsidRPr="006A63EC">
        <w:tab/>
      </w:r>
      <w:r w:rsidRPr="006A63EC">
        <w:tab/>
      </w:r>
      <w:r w:rsidRPr="006A63EC">
        <w:tab/>
        <w:t>C</w:t>
      </w:r>
      <w:r w:rsidRPr="006A63EC">
        <w:t>．</w:t>
      </w:r>
      <w:r w:rsidRPr="006A63EC">
        <w:rPr>
          <w:rFonts w:ascii="宋体" w:hAnsi="宋体" w:cs="宋体" w:hint="eastAsia"/>
        </w:rPr>
        <w:t>②③</w:t>
      </w:r>
      <w:r w:rsidRPr="006A63EC">
        <w:tab/>
      </w:r>
      <w:r w:rsidRPr="006A63EC">
        <w:tab/>
      </w:r>
      <w:r w:rsidRPr="006A63EC">
        <w:tab/>
        <w:t>D</w:t>
      </w:r>
      <w:r w:rsidRPr="006A63EC">
        <w:t>．</w:t>
      </w:r>
      <w:r w:rsidRPr="006A63EC">
        <w:rPr>
          <w:rFonts w:ascii="宋体" w:hAnsi="宋体" w:cs="宋体" w:hint="eastAsia"/>
        </w:rPr>
        <w:t>②④</w:t>
      </w:r>
    </w:p>
    <w:p w14:paraId="606A17C0" w14:textId="77777777" w:rsidR="006D2BCF" w:rsidRPr="006A63EC" w:rsidRDefault="006D2BCF" w:rsidP="00F43DA7">
      <w:pPr>
        <w:tabs>
          <w:tab w:val="left" w:pos="2310"/>
          <w:tab w:val="left" w:pos="4200"/>
          <w:tab w:val="left" w:pos="6090"/>
        </w:tabs>
        <w:spacing w:line="288" w:lineRule="auto"/>
        <w:ind w:left="420" w:hangingChars="200" w:hanging="420"/>
      </w:pPr>
    </w:p>
    <w:p w14:paraId="6979F47A" w14:textId="6780396D" w:rsidR="008F5557" w:rsidRPr="006A63EC" w:rsidRDefault="004A1D30" w:rsidP="00F43DA7">
      <w:pPr>
        <w:tabs>
          <w:tab w:val="left" w:pos="2310"/>
          <w:tab w:val="left" w:pos="4200"/>
          <w:tab w:val="left" w:pos="6090"/>
        </w:tabs>
        <w:spacing w:line="288" w:lineRule="auto"/>
        <w:ind w:left="420" w:hangingChars="200" w:hanging="420"/>
      </w:pPr>
      <w:r w:rsidRPr="006A63EC">
        <w:rPr>
          <w:noProof/>
        </w:rPr>
        <w:drawing>
          <wp:anchor distT="0" distB="0" distL="114300" distR="114300" simplePos="0" relativeHeight="251686912" behindDoc="0" locked="0" layoutInCell="1" allowOverlap="1" wp14:anchorId="7105DD30" wp14:editId="67168445">
            <wp:simplePos x="0" y="0"/>
            <wp:positionH relativeFrom="column">
              <wp:posOffset>3017520</wp:posOffset>
            </wp:positionH>
            <wp:positionV relativeFrom="paragraph">
              <wp:posOffset>57150</wp:posOffset>
            </wp:positionV>
            <wp:extent cx="2186940" cy="1457325"/>
            <wp:effectExtent l="19050" t="19050" r="22860" b="28575"/>
            <wp:wrapSquare wrapText="bothSides"/>
            <wp:docPr id="15" name="图片 15" descr="http://bj.people.com.cn/NMediaFile/2023/0712/LOCAL1689135303755R2DQ39XW9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j.people.com.cn/NMediaFile/2023/0712/LOCAL1689135303755R2DQ39XW9F.jpeg"/>
                    <pic:cNvPicPr>
                      <a:picLocks noChangeAspect="1" noChangeArrowheads="1"/>
                    </pic:cNvPicPr>
                  </pic:nvPicPr>
                  <pic:blipFill>
                    <a:blip r:embed="rId10" cstate="print">
                      <a:extLst>
                        <a:ext uri="{BEBA8EAE-BF5A-486C-A8C5-ECC9F3942E4B}">
                          <a14:imgProps xmlns:a14="http://schemas.microsoft.com/office/drawing/2010/main">
                            <a14:imgLayer r:embed="rId11">
                              <a14:imgEffect>
                                <a14:saturation sat="0"/>
                              </a14:imgEffect>
                              <a14:imgEffect>
                                <a14:brightnessContrast bright="10000"/>
                              </a14:imgEffect>
                            </a14:imgLayer>
                          </a14:imgProps>
                        </a:ext>
                        <a:ext uri="{28A0092B-C50C-407E-A947-70E740481C1C}">
                          <a14:useLocalDpi xmlns:a14="http://schemas.microsoft.com/office/drawing/2010/main" val="0"/>
                        </a:ext>
                      </a:extLst>
                    </a:blip>
                    <a:srcRect/>
                    <a:stretch>
                      <a:fillRect/>
                    </a:stretch>
                  </pic:blipFill>
                  <pic:spPr bwMode="auto">
                    <a:xfrm>
                      <a:off x="0" y="0"/>
                      <a:ext cx="2186940" cy="145732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2D21EA" w:rsidRPr="006A63EC">
        <w:t>7</w:t>
      </w:r>
      <w:r w:rsidR="004F1403" w:rsidRPr="006A63EC">
        <w:t>．</w:t>
      </w:r>
      <w:r w:rsidRPr="006A63EC">
        <w:rPr>
          <w:rFonts w:hint="eastAsia"/>
        </w:rPr>
        <w:t xml:space="preserve"> </w:t>
      </w:r>
      <w:r w:rsidRPr="006A63EC">
        <w:rPr>
          <w:rFonts w:hint="eastAsia"/>
        </w:rPr>
        <w:t>拔除了</w:t>
      </w:r>
      <w:r w:rsidRPr="006A63EC">
        <w:rPr>
          <w:rFonts w:eastAsia="楷体" w:hint="eastAsia"/>
        </w:rPr>
        <w:t>55</w:t>
      </w:r>
      <w:r w:rsidRPr="006A63EC">
        <w:rPr>
          <w:rFonts w:hint="eastAsia"/>
        </w:rPr>
        <w:t>根电线杆后，家住在西城区宫门口东岔的</w:t>
      </w:r>
      <w:r w:rsidRPr="006A63EC">
        <w:rPr>
          <w:rFonts w:ascii="宋体" w:hAnsi="宋体" w:hint="eastAsia"/>
        </w:rPr>
        <w:t>居民们</w:t>
      </w:r>
      <w:r w:rsidRPr="006A63EC">
        <w:rPr>
          <w:rFonts w:hint="eastAsia"/>
        </w:rPr>
        <w:t>发现，原来一抬头就有这么美的景儿。蓝天与红墙映衬着妙应</w:t>
      </w:r>
      <w:r w:rsidR="00C67008" w:rsidRPr="006A63EC">
        <w:rPr>
          <w:rFonts w:hint="eastAsia"/>
        </w:rPr>
        <w:t>寺白塔，让这里成</w:t>
      </w:r>
      <w:r w:rsidRPr="006A63EC">
        <w:rPr>
          <w:rFonts w:hint="eastAsia"/>
        </w:rPr>
        <w:t>了手机朋友圈中的“网红”。近年来，北京深入开</w:t>
      </w:r>
      <w:r w:rsidR="00C67008" w:rsidRPr="006A63EC">
        <w:rPr>
          <w:rFonts w:hint="eastAsia"/>
        </w:rPr>
        <w:t>展街巷精细化治理，曾经“见缝插针”停放的汽车不见了，头顶上乱如</w:t>
      </w:r>
      <w:r w:rsidRPr="006A63EC">
        <w:rPr>
          <w:rFonts w:hint="eastAsia"/>
        </w:rPr>
        <w:t>蛛网的架空线没了，堵心又有安全隐患的私搭乱建也拆了，青砖灰瓦间，老北京的韵味又回来了。胡同是北京老城的肌理，也是支撑老城生命的骨架</w:t>
      </w:r>
      <w:r w:rsidR="00926586" w:rsidRPr="006A63EC">
        <w:rPr>
          <w:rFonts w:hint="eastAsia"/>
        </w:rPr>
        <w:t>。</w:t>
      </w:r>
      <w:r w:rsidR="00E360AD" w:rsidRPr="006A63EC">
        <w:rPr>
          <w:rFonts w:hint="eastAsia"/>
        </w:rPr>
        <w:t>打造更多精品宜居街巷</w:t>
      </w:r>
      <w:r w:rsidR="008F5557" w:rsidRPr="006A63EC">
        <w:rPr>
          <w:rFonts w:hint="eastAsia"/>
        </w:rPr>
        <w:t>，需要规划师</w:t>
      </w:r>
    </w:p>
    <w:p w14:paraId="06A4DCF1" w14:textId="13DCF366" w:rsidR="008F5557" w:rsidRPr="006A63EC" w:rsidRDefault="008F5557" w:rsidP="00F43DA7">
      <w:pPr>
        <w:autoSpaceDE w:val="0"/>
        <w:autoSpaceDN w:val="0"/>
        <w:adjustRightInd w:val="0"/>
        <w:spacing w:line="288" w:lineRule="auto"/>
        <w:ind w:leftChars="200" w:left="661" w:hangingChars="115" w:hanging="241"/>
      </w:pPr>
      <w:r w:rsidRPr="006A63EC">
        <w:rPr>
          <w:rFonts w:ascii="宋体" w:hAnsi="宋体" w:cs="宋体" w:hint="eastAsia"/>
          <w:kern w:val="21"/>
        </w:rPr>
        <w:t>①</w:t>
      </w:r>
      <w:r w:rsidRPr="006A63EC">
        <w:rPr>
          <w:rFonts w:hint="eastAsia"/>
        </w:rPr>
        <w:t>因地制宜，</w:t>
      </w:r>
      <w:r w:rsidR="002517F4" w:rsidRPr="006A63EC">
        <w:rPr>
          <w:rFonts w:hint="eastAsia"/>
        </w:rPr>
        <w:t>知晓</w:t>
      </w:r>
      <w:r w:rsidRPr="006A63EC">
        <w:rPr>
          <w:rFonts w:hint="eastAsia"/>
        </w:rPr>
        <w:t>每处街巷的矛盾的特殊性</w:t>
      </w:r>
    </w:p>
    <w:p w14:paraId="7DBCBD3F" w14:textId="6D592C48" w:rsidR="008F5557" w:rsidRPr="006A63EC" w:rsidRDefault="008F5557" w:rsidP="00F43DA7">
      <w:pPr>
        <w:autoSpaceDE w:val="0"/>
        <w:autoSpaceDN w:val="0"/>
        <w:adjustRightInd w:val="0"/>
        <w:spacing w:line="288" w:lineRule="auto"/>
        <w:ind w:leftChars="200" w:left="661" w:hangingChars="115" w:hanging="241"/>
      </w:pPr>
      <w:r w:rsidRPr="006A63EC">
        <w:rPr>
          <w:rFonts w:hint="eastAsia"/>
        </w:rPr>
        <w:t>②实事求是，</w:t>
      </w:r>
      <w:r w:rsidR="00BA0009" w:rsidRPr="006A63EC">
        <w:rPr>
          <w:rFonts w:hint="eastAsia"/>
        </w:rPr>
        <w:t>重视</w:t>
      </w:r>
      <w:r w:rsidR="00627C7F" w:rsidRPr="006A63EC">
        <w:rPr>
          <w:rFonts w:hint="eastAsia"/>
        </w:rPr>
        <w:t>新老居民生活方式的焕新</w:t>
      </w:r>
    </w:p>
    <w:p w14:paraId="4CB526D4" w14:textId="4EB7F3E6" w:rsidR="008F5557" w:rsidRPr="006A63EC" w:rsidRDefault="008F5557" w:rsidP="00F43DA7">
      <w:pPr>
        <w:autoSpaceDE w:val="0"/>
        <w:autoSpaceDN w:val="0"/>
        <w:adjustRightInd w:val="0"/>
        <w:spacing w:line="288" w:lineRule="auto"/>
        <w:ind w:leftChars="200" w:left="661" w:hangingChars="115" w:hanging="241"/>
      </w:pPr>
      <w:r w:rsidRPr="006A63EC">
        <w:rPr>
          <w:rFonts w:ascii="宋体" w:hAnsi="宋体" w:cs="宋体" w:hint="eastAsia"/>
          <w:kern w:val="21"/>
        </w:rPr>
        <w:t>③</w:t>
      </w:r>
      <w:r w:rsidRPr="006A63EC">
        <w:rPr>
          <w:rFonts w:hint="eastAsia"/>
        </w:rPr>
        <w:t>解放思想，</w:t>
      </w:r>
      <w:r w:rsidR="006657B8" w:rsidRPr="006A63EC">
        <w:rPr>
          <w:rFonts w:hint="eastAsia"/>
        </w:rPr>
        <w:t>拆除原本</w:t>
      </w:r>
      <w:r w:rsidR="006657B8" w:rsidRPr="006A63EC">
        <w:t>老旧残破的民居院落</w:t>
      </w:r>
    </w:p>
    <w:p w14:paraId="5C9F601E" w14:textId="144D3362" w:rsidR="008F5557" w:rsidRPr="006A63EC" w:rsidRDefault="008F5557" w:rsidP="00F43DA7">
      <w:pPr>
        <w:autoSpaceDE w:val="0"/>
        <w:autoSpaceDN w:val="0"/>
        <w:adjustRightInd w:val="0"/>
        <w:spacing w:line="288" w:lineRule="auto"/>
        <w:ind w:leftChars="200" w:left="661" w:hangingChars="115" w:hanging="241"/>
      </w:pPr>
      <w:r w:rsidRPr="006A63EC">
        <w:rPr>
          <w:rFonts w:ascii="宋体" w:hAnsi="宋体" w:cs="宋体" w:hint="eastAsia"/>
          <w:kern w:val="21"/>
        </w:rPr>
        <w:t>④</w:t>
      </w:r>
      <w:r w:rsidRPr="006A63EC">
        <w:rPr>
          <w:rFonts w:hint="eastAsia"/>
        </w:rPr>
        <w:t>守正创新，</w:t>
      </w:r>
      <w:r w:rsidR="006657B8" w:rsidRPr="006A63EC">
        <w:rPr>
          <w:rFonts w:hint="eastAsia"/>
        </w:rPr>
        <w:t>像保护历史文物那样维持原状</w:t>
      </w:r>
    </w:p>
    <w:p w14:paraId="4BB948C9" w14:textId="3B55E689" w:rsidR="004A1D30" w:rsidRPr="006A63EC" w:rsidRDefault="004A1D30" w:rsidP="00F43DA7">
      <w:pPr>
        <w:autoSpaceDE w:val="0"/>
        <w:autoSpaceDN w:val="0"/>
        <w:adjustRightInd w:val="0"/>
        <w:spacing w:line="288" w:lineRule="auto"/>
        <w:ind w:leftChars="200" w:left="661" w:hangingChars="115" w:hanging="241"/>
      </w:pPr>
      <w:r w:rsidRPr="006A63EC">
        <w:t>A</w:t>
      </w:r>
      <w:r w:rsidRPr="006A63EC">
        <w:t>．</w:t>
      </w:r>
      <w:r w:rsidRPr="006A63EC">
        <w:rPr>
          <w:rFonts w:ascii="宋体" w:hAnsi="宋体" w:cs="宋体" w:hint="eastAsia"/>
        </w:rPr>
        <w:t>①②</w:t>
      </w:r>
      <w:r w:rsidRPr="006A63EC">
        <w:tab/>
      </w:r>
      <w:r w:rsidRPr="006A63EC">
        <w:tab/>
      </w:r>
      <w:r w:rsidRPr="006A63EC">
        <w:tab/>
        <w:t>B</w:t>
      </w:r>
      <w:r w:rsidRPr="006A63EC">
        <w:t>．</w:t>
      </w:r>
      <w:r w:rsidRPr="006A63EC">
        <w:rPr>
          <w:rFonts w:ascii="宋体" w:hAnsi="宋体" w:cs="宋体" w:hint="eastAsia"/>
        </w:rPr>
        <w:t>①④</w:t>
      </w:r>
      <w:r w:rsidRPr="006A63EC">
        <w:tab/>
      </w:r>
      <w:r w:rsidRPr="006A63EC">
        <w:tab/>
      </w:r>
      <w:r w:rsidRPr="006A63EC">
        <w:tab/>
        <w:t>C</w:t>
      </w:r>
      <w:r w:rsidRPr="006A63EC">
        <w:t>．</w:t>
      </w:r>
      <w:r w:rsidRPr="006A63EC">
        <w:rPr>
          <w:rFonts w:ascii="宋体" w:hAnsi="宋体" w:cs="宋体" w:hint="eastAsia"/>
        </w:rPr>
        <w:t>②③</w:t>
      </w:r>
      <w:r w:rsidRPr="006A63EC">
        <w:tab/>
      </w:r>
      <w:r w:rsidRPr="006A63EC">
        <w:tab/>
      </w:r>
      <w:r w:rsidRPr="006A63EC">
        <w:tab/>
        <w:t>D</w:t>
      </w:r>
      <w:r w:rsidRPr="006A63EC">
        <w:t>．</w:t>
      </w:r>
      <w:r w:rsidRPr="006A63EC">
        <w:rPr>
          <w:rFonts w:ascii="宋体" w:hAnsi="宋体" w:cs="宋体" w:hint="eastAsia"/>
        </w:rPr>
        <w:t>③④</w:t>
      </w:r>
    </w:p>
    <w:p w14:paraId="79E69D94" w14:textId="77777777" w:rsidR="00FA5AC2" w:rsidRPr="006A63EC" w:rsidRDefault="00FA5AC2" w:rsidP="00F43DA7">
      <w:pPr>
        <w:tabs>
          <w:tab w:val="left" w:pos="2310"/>
          <w:tab w:val="left" w:pos="4200"/>
          <w:tab w:val="left" w:pos="6090"/>
        </w:tabs>
        <w:snapToGrid w:val="0"/>
        <w:spacing w:line="288" w:lineRule="auto"/>
        <w:ind w:left="300" w:hangingChars="200" w:hanging="300"/>
        <w:rPr>
          <w:sz w:val="15"/>
        </w:rPr>
      </w:pPr>
    </w:p>
    <w:p w14:paraId="641415E3" w14:textId="3056D8D4" w:rsidR="00C05BD1" w:rsidRPr="006A63EC" w:rsidRDefault="002D21EA" w:rsidP="00F43DA7">
      <w:pPr>
        <w:tabs>
          <w:tab w:val="left" w:pos="2310"/>
          <w:tab w:val="left" w:pos="4200"/>
          <w:tab w:val="left" w:pos="6090"/>
        </w:tabs>
        <w:spacing w:line="288" w:lineRule="auto"/>
        <w:ind w:left="420" w:hangingChars="200" w:hanging="420"/>
        <w:rPr>
          <w:rFonts w:ascii="宋体" w:hAnsi="宋体"/>
        </w:rPr>
      </w:pPr>
      <w:r w:rsidRPr="006A63EC">
        <w:t>8</w:t>
      </w:r>
      <w:r w:rsidR="00C05BD1" w:rsidRPr="006A63EC">
        <w:t>．</w:t>
      </w:r>
      <w:r w:rsidR="00C05BD1" w:rsidRPr="006A63EC">
        <w:rPr>
          <w:rFonts w:hint="eastAsia"/>
        </w:rPr>
        <w:t xml:space="preserve"> </w:t>
      </w:r>
      <w:r w:rsidR="00C05BD1" w:rsidRPr="006A63EC">
        <w:t>良渚古城先</w:t>
      </w:r>
      <w:r w:rsidR="00C05BD1" w:rsidRPr="006A63EC">
        <w:rPr>
          <w:rFonts w:ascii="宋体" w:hAnsi="宋体"/>
        </w:rPr>
        <w:t>民修建的水利系统，促进了文明的诞生和发展；历经千年的</w:t>
      </w:r>
      <w:r w:rsidR="00C05BD1" w:rsidRPr="006A63EC">
        <w:rPr>
          <w:rFonts w:ascii="宋体" w:hAnsi="宋体" w:hint="eastAsia"/>
        </w:rPr>
        <w:t>它山堰（一个</w:t>
      </w:r>
      <w:r w:rsidR="00C05BD1" w:rsidRPr="006A63EC">
        <w:rPr>
          <w:rStyle w:val="textlywno"/>
        </w:rPr>
        <w:t>御咸蓄淡引水灌溉枢纽</w:t>
      </w:r>
      <w:r w:rsidR="00C05BD1" w:rsidRPr="006A63EC">
        <w:rPr>
          <w:rFonts w:ascii="宋体" w:hAnsi="宋体" w:hint="eastAsia"/>
        </w:rPr>
        <w:t>工程）</w:t>
      </w:r>
      <w:r w:rsidR="00C05BD1" w:rsidRPr="006A63EC">
        <w:rPr>
          <w:rFonts w:ascii="宋体" w:hAnsi="宋体"/>
        </w:rPr>
        <w:t>依然屹立，与洪水猛兽为战，与宁波城相望相守；</w:t>
      </w:r>
      <w:r w:rsidR="004F7ED5" w:rsidRPr="006A63EC">
        <w:rPr>
          <w:rFonts w:hint="eastAsia"/>
        </w:rPr>
        <w:t>1997</w:t>
      </w:r>
      <w:r w:rsidR="004F7ED5" w:rsidRPr="006A63EC">
        <w:rPr>
          <w:rFonts w:ascii="宋体" w:hAnsi="宋体" w:hint="eastAsia"/>
        </w:rPr>
        <w:t>年至</w:t>
      </w:r>
      <w:r w:rsidR="00C05BD1" w:rsidRPr="006A63EC">
        <w:rPr>
          <w:rFonts w:hint="eastAsia"/>
        </w:rPr>
        <w:t>2000</w:t>
      </w:r>
      <w:r w:rsidR="00C05BD1" w:rsidRPr="006A63EC">
        <w:rPr>
          <w:rFonts w:hint="eastAsia"/>
        </w:rPr>
        <w:t>年建</w:t>
      </w:r>
      <w:r w:rsidR="004F7ED5" w:rsidRPr="006A63EC">
        <w:rPr>
          <w:rFonts w:hint="eastAsia"/>
        </w:rPr>
        <w:t>设</w:t>
      </w:r>
      <w:r w:rsidR="00C05BD1" w:rsidRPr="006A63EC">
        <w:rPr>
          <w:rFonts w:ascii="宋体" w:hAnsi="宋体"/>
        </w:rPr>
        <w:t>的千里标准海塘工程，成为沿海人民的生命线和幸福线……数千年来，这片土地上的</w:t>
      </w:r>
      <w:r w:rsidR="00C05BD1" w:rsidRPr="006A63EC">
        <w:rPr>
          <w:rFonts w:ascii="宋体" w:hAnsi="宋体" w:hint="eastAsia"/>
        </w:rPr>
        <w:t>人</w:t>
      </w:r>
      <w:r w:rsidR="00C05BD1" w:rsidRPr="006A63EC">
        <w:rPr>
          <w:rFonts w:ascii="宋体" w:hAnsi="宋体"/>
        </w:rPr>
        <w:t>民</w:t>
      </w:r>
    </w:p>
    <w:p w14:paraId="7198855F" w14:textId="6252E3E7" w:rsidR="00C05BD1" w:rsidRPr="006A63EC" w:rsidRDefault="00C05BD1" w:rsidP="00F43DA7">
      <w:pPr>
        <w:autoSpaceDE w:val="0"/>
        <w:autoSpaceDN w:val="0"/>
        <w:adjustRightInd w:val="0"/>
        <w:spacing w:line="288" w:lineRule="auto"/>
        <w:ind w:leftChars="200" w:left="661" w:hangingChars="115" w:hanging="241"/>
        <w:rPr>
          <w:rFonts w:ascii="宋体" w:hAnsi="宋体"/>
        </w:rPr>
      </w:pPr>
      <w:r w:rsidRPr="006A63EC">
        <w:rPr>
          <w:rFonts w:hint="eastAsia"/>
        </w:rPr>
        <w:t>A</w:t>
      </w:r>
      <w:r w:rsidRPr="006A63EC">
        <w:rPr>
          <w:rFonts w:hint="eastAsia"/>
        </w:rPr>
        <w:t>．</w:t>
      </w:r>
      <w:r w:rsidR="00E50D17" w:rsidRPr="006A63EC">
        <w:rPr>
          <w:rFonts w:hint="eastAsia"/>
        </w:rPr>
        <w:t>改造水环境</w:t>
      </w:r>
      <w:r w:rsidR="00E50D17" w:rsidRPr="006A63EC">
        <w:rPr>
          <w:rFonts w:ascii="宋体" w:hAnsi="宋体" w:hint="eastAsia"/>
        </w:rPr>
        <w:t>，</w:t>
      </w:r>
      <w:r w:rsidRPr="006A63EC">
        <w:rPr>
          <w:rFonts w:ascii="宋体" w:hAnsi="宋体" w:hint="eastAsia"/>
        </w:rPr>
        <w:t>生成了</w:t>
      </w:r>
      <w:r w:rsidR="00DB54FA" w:rsidRPr="006A63EC">
        <w:rPr>
          <w:rFonts w:ascii="宋体" w:hAnsi="宋体" w:hint="eastAsia"/>
        </w:rPr>
        <w:t>自然</w:t>
      </w:r>
      <w:r w:rsidR="00D87DAE">
        <w:rPr>
          <w:rFonts w:ascii="宋体" w:hAnsi="宋体" w:hint="eastAsia"/>
        </w:rPr>
        <w:t>界的事物</w:t>
      </w:r>
      <w:r w:rsidR="005C2C0D" w:rsidRPr="006A63EC">
        <w:rPr>
          <w:rFonts w:ascii="宋体" w:hAnsi="宋体" w:hint="eastAsia"/>
        </w:rPr>
        <w:t>之间</w:t>
      </w:r>
      <w:r w:rsidRPr="006A63EC">
        <w:rPr>
          <w:rFonts w:ascii="宋体" w:hAnsi="宋体" w:hint="eastAsia"/>
        </w:rPr>
        <w:t>的自在联系</w:t>
      </w:r>
    </w:p>
    <w:p w14:paraId="03417A89" w14:textId="77777777" w:rsidR="00C05BD1" w:rsidRPr="006A63EC" w:rsidRDefault="00C05BD1" w:rsidP="00F43DA7">
      <w:pPr>
        <w:autoSpaceDE w:val="0"/>
        <w:autoSpaceDN w:val="0"/>
        <w:adjustRightInd w:val="0"/>
        <w:spacing w:line="288" w:lineRule="auto"/>
        <w:ind w:leftChars="200" w:left="661" w:hangingChars="115" w:hanging="241"/>
        <w:rPr>
          <w:rFonts w:ascii="宋体" w:hAnsi="宋体"/>
        </w:rPr>
      </w:pPr>
      <w:r w:rsidRPr="006A63EC">
        <w:rPr>
          <w:rFonts w:hint="eastAsia"/>
        </w:rPr>
        <w:t>B</w:t>
      </w:r>
      <w:r w:rsidRPr="006A63EC">
        <w:rPr>
          <w:rFonts w:hint="eastAsia"/>
        </w:rPr>
        <w:t>．</w:t>
      </w:r>
      <w:r w:rsidRPr="006A63EC">
        <w:rPr>
          <w:rFonts w:ascii="宋体" w:hAnsi="宋体" w:hint="eastAsia"/>
        </w:rPr>
        <w:t>消除</w:t>
      </w:r>
      <w:r w:rsidRPr="006A63EC">
        <w:rPr>
          <w:rFonts w:ascii="宋体" w:hAnsi="宋体"/>
        </w:rPr>
        <w:t>水患</w:t>
      </w:r>
      <w:r w:rsidRPr="006A63EC">
        <w:rPr>
          <w:rFonts w:ascii="宋体" w:hAnsi="宋体" w:hint="eastAsia"/>
        </w:rPr>
        <w:t>，这种否定是对</w:t>
      </w:r>
      <w:r w:rsidRPr="006A63EC">
        <w:rPr>
          <w:rFonts w:ascii="宋体" w:hAnsi="宋体"/>
        </w:rPr>
        <w:t>旧事物整体、</w:t>
      </w:r>
      <w:r w:rsidRPr="006A63EC">
        <w:rPr>
          <w:rFonts w:ascii="宋体" w:hAnsi="宋体" w:hint="eastAsia"/>
        </w:rPr>
        <w:t>旧矛盾统一体的否定</w:t>
      </w:r>
    </w:p>
    <w:p w14:paraId="02069857" w14:textId="516D01FB" w:rsidR="00C05BD1" w:rsidRPr="006A63EC" w:rsidRDefault="00C05BD1" w:rsidP="00F43DA7">
      <w:pPr>
        <w:autoSpaceDE w:val="0"/>
        <w:autoSpaceDN w:val="0"/>
        <w:adjustRightInd w:val="0"/>
        <w:spacing w:line="288" w:lineRule="auto"/>
        <w:ind w:leftChars="200" w:left="661" w:hangingChars="115" w:hanging="241"/>
        <w:rPr>
          <w:rFonts w:ascii="宋体" w:hAnsi="宋体"/>
        </w:rPr>
      </w:pPr>
      <w:r w:rsidRPr="006A63EC">
        <w:rPr>
          <w:rFonts w:hint="eastAsia"/>
        </w:rPr>
        <w:t>C</w:t>
      </w:r>
      <w:r w:rsidRPr="006A63EC">
        <w:rPr>
          <w:rFonts w:hint="eastAsia"/>
        </w:rPr>
        <w:t>．</w:t>
      </w:r>
      <w:r w:rsidR="00E50D17" w:rsidRPr="006A63EC">
        <w:rPr>
          <w:rFonts w:ascii="宋体" w:hAnsi="宋体" w:hint="eastAsia"/>
        </w:rPr>
        <w:t>开展</w:t>
      </w:r>
      <w:r w:rsidR="00EE19D9" w:rsidRPr="006A63EC">
        <w:rPr>
          <w:rFonts w:ascii="宋体" w:hAnsi="宋体" w:hint="eastAsia"/>
        </w:rPr>
        <w:t>治水实践</w:t>
      </w:r>
      <w:r w:rsidR="00E50D17" w:rsidRPr="006A63EC">
        <w:rPr>
          <w:rFonts w:hint="eastAsia"/>
        </w:rPr>
        <w:t>，</w:t>
      </w:r>
      <w:r w:rsidR="00F3223A" w:rsidRPr="006A63EC">
        <w:rPr>
          <w:rFonts w:hint="eastAsia"/>
        </w:rPr>
        <w:t>劳动</w:t>
      </w:r>
      <w:r w:rsidR="00E50D17" w:rsidRPr="006A63EC">
        <w:rPr>
          <w:rFonts w:hint="eastAsia"/>
        </w:rPr>
        <w:t>促进了</w:t>
      </w:r>
      <w:r w:rsidR="005045A0" w:rsidRPr="006A63EC">
        <w:rPr>
          <w:rFonts w:ascii="宋体" w:hAnsi="宋体" w:hint="eastAsia"/>
        </w:rPr>
        <w:t>社会关系</w:t>
      </w:r>
      <w:r w:rsidR="00E50D17" w:rsidRPr="006A63EC">
        <w:rPr>
          <w:rFonts w:ascii="宋体" w:hAnsi="宋体" w:hint="eastAsia"/>
        </w:rPr>
        <w:t>的形成和发展</w:t>
      </w:r>
    </w:p>
    <w:p w14:paraId="520EE86B" w14:textId="3370F33E" w:rsidR="00C05BD1" w:rsidRPr="006A63EC" w:rsidRDefault="00C05BD1" w:rsidP="00F43DA7">
      <w:pPr>
        <w:autoSpaceDE w:val="0"/>
        <w:autoSpaceDN w:val="0"/>
        <w:adjustRightInd w:val="0"/>
        <w:spacing w:line="288" w:lineRule="auto"/>
        <w:ind w:leftChars="200" w:left="661" w:hangingChars="115" w:hanging="241"/>
      </w:pPr>
      <w:r w:rsidRPr="006A63EC">
        <w:rPr>
          <w:rFonts w:hint="eastAsia"/>
        </w:rPr>
        <w:t>D</w:t>
      </w:r>
      <w:r w:rsidRPr="006A63EC">
        <w:rPr>
          <w:rFonts w:hint="eastAsia"/>
        </w:rPr>
        <w:t>．</w:t>
      </w:r>
      <w:r w:rsidR="00FF0BB8" w:rsidRPr="006A63EC">
        <w:rPr>
          <w:rFonts w:hint="eastAsia"/>
        </w:rPr>
        <w:t>守</w:t>
      </w:r>
      <w:r w:rsidR="00E50D17" w:rsidRPr="006A63EC">
        <w:rPr>
          <w:rFonts w:hint="eastAsia"/>
        </w:rPr>
        <w:t>一方水土</w:t>
      </w:r>
      <w:r w:rsidR="00E50D17" w:rsidRPr="006A63EC">
        <w:rPr>
          <w:rFonts w:ascii="宋体" w:hAnsi="宋体" w:hint="eastAsia"/>
        </w:rPr>
        <w:t>，</w:t>
      </w:r>
      <w:r w:rsidRPr="006A63EC">
        <w:rPr>
          <w:rFonts w:hint="eastAsia"/>
        </w:rPr>
        <w:t>证明了劳动就是客观实在的“金山银山”</w:t>
      </w:r>
    </w:p>
    <w:p w14:paraId="5B54FBD5" w14:textId="7E77278D" w:rsidR="00C05BD1" w:rsidRPr="006A63EC" w:rsidRDefault="00C05BD1" w:rsidP="00974BE9">
      <w:pPr>
        <w:tabs>
          <w:tab w:val="left" w:pos="2310"/>
          <w:tab w:val="left" w:pos="4200"/>
          <w:tab w:val="left" w:pos="6090"/>
        </w:tabs>
        <w:spacing w:line="240" w:lineRule="auto"/>
        <w:ind w:left="420" w:hangingChars="200" w:hanging="420"/>
      </w:pPr>
    </w:p>
    <w:p w14:paraId="2466BB21" w14:textId="77777777" w:rsidR="00C05BD1" w:rsidRPr="006A63EC" w:rsidRDefault="00C05BD1">
      <w:pPr>
        <w:spacing w:line="240" w:lineRule="auto"/>
        <w:jc w:val="left"/>
      </w:pPr>
      <w:r w:rsidRPr="006A63EC">
        <w:br w:type="page"/>
      </w:r>
    </w:p>
    <w:p w14:paraId="2D5E1CA4" w14:textId="111C88BD" w:rsidR="00974BE9" w:rsidRPr="006A63EC" w:rsidRDefault="00DC2442" w:rsidP="00974BE9">
      <w:pPr>
        <w:tabs>
          <w:tab w:val="left" w:pos="2310"/>
          <w:tab w:val="left" w:pos="4200"/>
          <w:tab w:val="left" w:pos="6090"/>
        </w:tabs>
        <w:spacing w:line="240" w:lineRule="auto"/>
        <w:ind w:left="420" w:hangingChars="200" w:hanging="420"/>
      </w:pPr>
      <w:r w:rsidRPr="006A63EC">
        <w:rPr>
          <w:noProof/>
        </w:rPr>
        <w:lastRenderedPageBreak/>
        <w:drawing>
          <wp:anchor distT="0" distB="0" distL="114300" distR="114300" simplePos="0" relativeHeight="251677696" behindDoc="0" locked="0" layoutInCell="1" allowOverlap="1" wp14:anchorId="693A6192" wp14:editId="738DAE1C">
            <wp:simplePos x="0" y="0"/>
            <wp:positionH relativeFrom="column">
              <wp:posOffset>340360</wp:posOffset>
            </wp:positionH>
            <wp:positionV relativeFrom="paragraph">
              <wp:posOffset>78105</wp:posOffset>
            </wp:positionV>
            <wp:extent cx="2331085" cy="1247775"/>
            <wp:effectExtent l="0" t="0" r="0" b="9525"/>
            <wp:wrapNone/>
            <wp:docPr id="16" name="图片 16" descr="https://p4.img.cctvpic.com/photoworkspace/contentimg/2024/03/19/20240319225051443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4.img.cctvpic.com/photoworkspace/contentimg/2024/03/19/2024031922505144386.png"/>
                    <pic:cNvPicPr>
                      <a:picLocks noChangeAspect="1" noChangeArrowheads="1"/>
                    </pic:cNvPicPr>
                  </pic:nvPicPr>
                  <pic:blipFill>
                    <a:blip r:embed="rId12" cstate="print">
                      <a:extLst>
                        <a:ext uri="{BEBA8EAE-BF5A-486C-A8C5-ECC9F3942E4B}">
                          <a14:imgProps xmlns:a14="http://schemas.microsoft.com/office/drawing/2010/main">
                            <a14:imgLayer r:embed="rId13">
                              <a14:imgEffect>
                                <a14:saturation sat="0"/>
                              </a14:imgEffect>
                              <a14:imgEffect>
                                <a14:brightnessContrast bright="5000"/>
                              </a14:imgEffect>
                            </a14:imgLayer>
                          </a14:imgProps>
                        </a:ext>
                        <a:ext uri="{28A0092B-C50C-407E-A947-70E740481C1C}">
                          <a14:useLocalDpi xmlns:a14="http://schemas.microsoft.com/office/drawing/2010/main" val="0"/>
                        </a:ext>
                      </a:extLst>
                    </a:blip>
                    <a:srcRect/>
                    <a:stretch>
                      <a:fillRect/>
                    </a:stretch>
                  </pic:blipFill>
                  <pic:spPr bwMode="auto">
                    <a:xfrm>
                      <a:off x="0" y="0"/>
                      <a:ext cx="2331085" cy="1247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A63EC">
        <w:rPr>
          <w:noProof/>
        </w:rPr>
        <w:drawing>
          <wp:anchor distT="0" distB="0" distL="114300" distR="114300" simplePos="0" relativeHeight="251678720" behindDoc="0" locked="0" layoutInCell="1" allowOverlap="1" wp14:anchorId="36BA663E" wp14:editId="1320FCC4">
            <wp:simplePos x="0" y="0"/>
            <wp:positionH relativeFrom="margin">
              <wp:posOffset>2822879</wp:posOffset>
            </wp:positionH>
            <wp:positionV relativeFrom="paragraph">
              <wp:posOffset>78105</wp:posOffset>
            </wp:positionV>
            <wp:extent cx="2364105" cy="1249045"/>
            <wp:effectExtent l="0" t="0" r="0" b="8255"/>
            <wp:wrapNone/>
            <wp:docPr id="17" name="图片 17" descr="https://p4.img.cctvpic.com/photoworkspace/contentimg/2024/03/19/20240319225114624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4.img.cctvpic.com/photoworkspace/contentimg/2024/03/19/2024031922511462432.png"/>
                    <pic:cNvPicPr>
                      <a:picLocks noChangeAspect="1" noChangeArrowheads="1"/>
                    </pic:cNvPicPr>
                  </pic:nvPicPr>
                  <pic:blipFill>
                    <a:blip r:embed="rId14" cstate="print">
                      <a:extLst>
                        <a:ext uri="{BEBA8EAE-BF5A-486C-A8C5-ECC9F3942E4B}">
                          <a14:imgProps xmlns:a14="http://schemas.microsoft.com/office/drawing/2010/main">
                            <a14:imgLayer r:embed="rId15">
                              <a14:imgEffect>
                                <a14:saturation sat="0"/>
                              </a14:imgEffect>
                              <a14:imgEffect>
                                <a14:brightnessContrast bright="10000"/>
                              </a14:imgEffect>
                            </a14:imgLayer>
                          </a14:imgProps>
                        </a:ext>
                        <a:ext uri="{28A0092B-C50C-407E-A947-70E740481C1C}">
                          <a14:useLocalDpi xmlns:a14="http://schemas.microsoft.com/office/drawing/2010/main" val="0"/>
                        </a:ext>
                      </a:extLst>
                    </a:blip>
                    <a:srcRect/>
                    <a:stretch>
                      <a:fillRect/>
                    </a:stretch>
                  </pic:blipFill>
                  <pic:spPr bwMode="auto">
                    <a:xfrm>
                      <a:off x="0" y="0"/>
                      <a:ext cx="2364105" cy="1249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21EA" w:rsidRPr="006A63EC">
        <w:t>9</w:t>
      </w:r>
      <w:r w:rsidR="002815A6" w:rsidRPr="006A63EC">
        <w:t>．</w:t>
      </w:r>
    </w:p>
    <w:p w14:paraId="0E7D8E2E" w14:textId="25227F55" w:rsidR="00974BE9" w:rsidRPr="006A63EC" w:rsidRDefault="00974BE9" w:rsidP="00974BE9">
      <w:pPr>
        <w:tabs>
          <w:tab w:val="left" w:pos="2310"/>
          <w:tab w:val="left" w:pos="4200"/>
          <w:tab w:val="left" w:pos="6090"/>
        </w:tabs>
        <w:spacing w:line="240" w:lineRule="auto"/>
        <w:ind w:left="420" w:hangingChars="200" w:hanging="420"/>
      </w:pPr>
    </w:p>
    <w:p w14:paraId="01C442F2" w14:textId="77777777" w:rsidR="00974BE9" w:rsidRPr="006A63EC" w:rsidRDefault="00974BE9" w:rsidP="00974BE9">
      <w:pPr>
        <w:tabs>
          <w:tab w:val="left" w:pos="2310"/>
          <w:tab w:val="left" w:pos="4200"/>
          <w:tab w:val="left" w:pos="6090"/>
        </w:tabs>
        <w:spacing w:line="240" w:lineRule="auto"/>
        <w:ind w:left="420" w:hangingChars="200" w:hanging="420"/>
      </w:pPr>
    </w:p>
    <w:p w14:paraId="6148F549" w14:textId="77777777" w:rsidR="00974BE9" w:rsidRPr="006A63EC" w:rsidRDefault="00974BE9" w:rsidP="00974BE9">
      <w:pPr>
        <w:tabs>
          <w:tab w:val="left" w:pos="2310"/>
          <w:tab w:val="left" w:pos="4200"/>
          <w:tab w:val="left" w:pos="6090"/>
        </w:tabs>
        <w:spacing w:line="240" w:lineRule="auto"/>
        <w:ind w:left="420" w:hangingChars="200" w:hanging="420"/>
      </w:pPr>
    </w:p>
    <w:p w14:paraId="46F6D447" w14:textId="51F0DFE5" w:rsidR="00974BE9" w:rsidRPr="006A63EC" w:rsidRDefault="00974BE9" w:rsidP="00974BE9">
      <w:pPr>
        <w:tabs>
          <w:tab w:val="left" w:pos="2310"/>
          <w:tab w:val="left" w:pos="4200"/>
          <w:tab w:val="left" w:pos="6090"/>
        </w:tabs>
        <w:spacing w:line="240" w:lineRule="auto"/>
        <w:ind w:left="420" w:hangingChars="200" w:hanging="420"/>
      </w:pPr>
    </w:p>
    <w:p w14:paraId="20CA2A49" w14:textId="0E10DDA9" w:rsidR="000469B3" w:rsidRPr="006A63EC" w:rsidRDefault="000469B3" w:rsidP="00974BE9">
      <w:pPr>
        <w:tabs>
          <w:tab w:val="left" w:pos="2310"/>
          <w:tab w:val="left" w:pos="4200"/>
          <w:tab w:val="left" w:pos="6090"/>
        </w:tabs>
        <w:spacing w:line="240" w:lineRule="auto"/>
        <w:ind w:left="420" w:hangingChars="200" w:hanging="420"/>
      </w:pPr>
    </w:p>
    <w:p w14:paraId="3814575D" w14:textId="77777777" w:rsidR="000469B3" w:rsidRPr="006A63EC" w:rsidRDefault="000469B3" w:rsidP="00974BE9">
      <w:pPr>
        <w:tabs>
          <w:tab w:val="left" w:pos="2310"/>
          <w:tab w:val="left" w:pos="4200"/>
          <w:tab w:val="left" w:pos="6090"/>
        </w:tabs>
        <w:spacing w:line="240" w:lineRule="auto"/>
        <w:ind w:left="420" w:hangingChars="200" w:hanging="420"/>
      </w:pPr>
    </w:p>
    <w:p w14:paraId="3B9D58F6" w14:textId="44FABB61" w:rsidR="00974BE9" w:rsidRPr="006A63EC" w:rsidRDefault="00974BE9" w:rsidP="000469B3">
      <w:pPr>
        <w:tabs>
          <w:tab w:val="left" w:pos="2310"/>
          <w:tab w:val="left" w:pos="4200"/>
          <w:tab w:val="left" w:pos="6090"/>
        </w:tabs>
        <w:spacing w:line="276" w:lineRule="auto"/>
        <w:ind w:leftChars="200" w:left="420" w:firstLineChars="2" w:firstLine="4"/>
      </w:pPr>
      <w:r w:rsidRPr="006A63EC">
        <w:rPr>
          <w:rFonts w:hint="eastAsia"/>
        </w:rPr>
        <w:t>以“小笼包</w:t>
      </w:r>
      <w:r w:rsidRPr="006A63EC">
        <w:rPr>
          <w:rFonts w:hint="eastAsia"/>
        </w:rPr>
        <w:t>+</w:t>
      </w:r>
      <w:r w:rsidRPr="006A63EC">
        <w:rPr>
          <w:rFonts w:hint="eastAsia"/>
        </w:rPr>
        <w:t>现代城市</w:t>
      </w:r>
      <w:r w:rsidRPr="006A63EC">
        <w:rPr>
          <w:rFonts w:hint="eastAsia"/>
        </w:rPr>
        <w:t>+</w:t>
      </w:r>
      <w:r w:rsidRPr="006A63EC">
        <w:rPr>
          <w:rFonts w:hint="eastAsia"/>
        </w:rPr>
        <w:t>繁花”演绎的上海，在“</w:t>
      </w:r>
      <w:r w:rsidRPr="006A63EC">
        <w:rPr>
          <w:rFonts w:hint="eastAsia"/>
        </w:rPr>
        <w:t>XXL</w:t>
      </w:r>
      <w:r w:rsidRPr="006A63EC">
        <w:rPr>
          <w:rFonts w:hint="eastAsia"/>
        </w:rPr>
        <w:t>号冻梨”</w:t>
      </w:r>
      <w:r w:rsidR="00C660EE" w:rsidRPr="006A63EC">
        <w:rPr>
          <w:rFonts w:hint="eastAsia"/>
        </w:rPr>
        <w:t>旁</w:t>
      </w:r>
      <w:r w:rsidRPr="006A63EC">
        <w:rPr>
          <w:rFonts w:hint="eastAsia"/>
        </w:rPr>
        <w:t>滑雪的黑龙江……网友对各地的奇异幻想，在央视网制作的视频《</w:t>
      </w:r>
      <w:r w:rsidRPr="006A63EC">
        <w:rPr>
          <w:rFonts w:hint="eastAsia"/>
        </w:rPr>
        <w:t>AI</w:t>
      </w:r>
      <w:r w:rsidRPr="006A63EC">
        <w:rPr>
          <w:rFonts w:hint="eastAsia"/>
        </w:rPr>
        <w:t>我中华》中得以呈现。用</w:t>
      </w:r>
      <w:r w:rsidRPr="006A63EC">
        <w:rPr>
          <w:rFonts w:eastAsia="楷体" w:hint="eastAsia"/>
        </w:rPr>
        <w:t>AIGC</w:t>
      </w:r>
      <w:r w:rsidRPr="006A63EC">
        <w:rPr>
          <w:rFonts w:hint="eastAsia"/>
        </w:rPr>
        <w:t>技术就可以生成行政区的地标图片和视频片段，听起来是不是很简单？但实操起来就像开盲盒，没人知道结果会怎样。因此，主流媒体</w:t>
      </w:r>
      <w:r w:rsidR="00836BCA" w:rsidRPr="006A63EC">
        <w:rPr>
          <w:rFonts w:hint="eastAsia"/>
        </w:rPr>
        <w:t>推出</w:t>
      </w:r>
      <w:r w:rsidRPr="006A63EC">
        <w:rPr>
          <w:rFonts w:hint="eastAsia"/>
        </w:rPr>
        <w:t>“智慧</w:t>
      </w:r>
      <w:r w:rsidRPr="006A63EC">
        <w:rPr>
          <w:rFonts w:eastAsia="楷体" w:hint="eastAsia"/>
        </w:rPr>
        <w:t>+</w:t>
      </w:r>
      <w:r w:rsidRPr="006A63EC">
        <w:rPr>
          <w:rFonts w:hint="eastAsia"/>
        </w:rPr>
        <w:t>”产品，不仅要践行技术创新，更要</w:t>
      </w:r>
      <w:r w:rsidR="009F7436">
        <w:rPr>
          <w:rFonts w:hint="eastAsia"/>
        </w:rPr>
        <w:t>重视</w:t>
      </w:r>
    </w:p>
    <w:p w14:paraId="1E6AA3F8" w14:textId="52410D3E" w:rsidR="00974BE9" w:rsidRPr="006A63EC" w:rsidRDefault="00974BE9" w:rsidP="000469B3">
      <w:pPr>
        <w:autoSpaceDE w:val="0"/>
        <w:autoSpaceDN w:val="0"/>
        <w:adjustRightInd w:val="0"/>
        <w:spacing w:line="276" w:lineRule="auto"/>
        <w:ind w:leftChars="200" w:left="661" w:hangingChars="115" w:hanging="241"/>
      </w:pPr>
      <w:r w:rsidRPr="006A63EC">
        <w:rPr>
          <w:rFonts w:hint="eastAsia"/>
        </w:rPr>
        <w:t>A</w:t>
      </w:r>
      <w:r w:rsidRPr="006A63EC">
        <w:t>．</w:t>
      </w:r>
      <w:r w:rsidR="002C6ED0" w:rsidRPr="006A63EC">
        <w:rPr>
          <w:rFonts w:hint="eastAsia"/>
        </w:rPr>
        <w:t>用数字</w:t>
      </w:r>
      <w:r w:rsidR="002C6ED0" w:rsidRPr="006A63EC">
        <w:t>技术</w:t>
      </w:r>
      <w:r w:rsidR="002C6ED0" w:rsidRPr="006A63EC">
        <w:rPr>
          <w:rFonts w:hint="eastAsia"/>
        </w:rPr>
        <w:t>主导设计方案及思想</w:t>
      </w:r>
      <w:r w:rsidR="002C6ED0" w:rsidRPr="006A63EC">
        <w:t>表达</w:t>
      </w:r>
    </w:p>
    <w:p w14:paraId="7C212952" w14:textId="12AEDC85" w:rsidR="00974BE9" w:rsidRPr="006A63EC" w:rsidRDefault="00974BE9" w:rsidP="000469B3">
      <w:pPr>
        <w:autoSpaceDE w:val="0"/>
        <w:autoSpaceDN w:val="0"/>
        <w:adjustRightInd w:val="0"/>
        <w:spacing w:line="276" w:lineRule="auto"/>
        <w:ind w:leftChars="200" w:left="661" w:hangingChars="115" w:hanging="241"/>
      </w:pPr>
      <w:r w:rsidRPr="006A63EC">
        <w:rPr>
          <w:rFonts w:hint="eastAsia"/>
        </w:rPr>
        <w:t>B</w:t>
      </w:r>
      <w:r w:rsidRPr="006A63EC">
        <w:t>．</w:t>
      </w:r>
      <w:r w:rsidRPr="006A63EC">
        <w:rPr>
          <w:rFonts w:hint="eastAsia"/>
        </w:rPr>
        <w:t>以内容创新为行业赋能</w:t>
      </w:r>
      <w:r w:rsidR="008F5557" w:rsidRPr="006A63EC">
        <w:rPr>
          <w:rFonts w:hint="eastAsia"/>
        </w:rPr>
        <w:t>，提供</w:t>
      </w:r>
      <w:r w:rsidRPr="006A63EC">
        <w:rPr>
          <w:rFonts w:hint="eastAsia"/>
        </w:rPr>
        <w:t>价值引领</w:t>
      </w:r>
    </w:p>
    <w:p w14:paraId="1F3B32E4" w14:textId="12050BBF" w:rsidR="00974BE9" w:rsidRPr="006A63EC" w:rsidRDefault="00974BE9" w:rsidP="000469B3">
      <w:pPr>
        <w:autoSpaceDE w:val="0"/>
        <w:autoSpaceDN w:val="0"/>
        <w:adjustRightInd w:val="0"/>
        <w:spacing w:line="276" w:lineRule="auto"/>
        <w:ind w:leftChars="200" w:left="661" w:hangingChars="115" w:hanging="241"/>
      </w:pPr>
      <w:r w:rsidRPr="006A63EC">
        <w:rPr>
          <w:rFonts w:hint="eastAsia"/>
        </w:rPr>
        <w:t>C</w:t>
      </w:r>
      <w:r w:rsidRPr="006A63EC">
        <w:t>．</w:t>
      </w:r>
      <w:r w:rsidR="003A2217">
        <w:rPr>
          <w:rFonts w:hint="eastAsia"/>
        </w:rPr>
        <w:t>现代技术是一种支配事物和人的抽象力量</w:t>
      </w:r>
    </w:p>
    <w:p w14:paraId="3D1C114C" w14:textId="74D496AF" w:rsidR="00974BE9" w:rsidRPr="006A63EC" w:rsidRDefault="00974BE9" w:rsidP="000469B3">
      <w:pPr>
        <w:autoSpaceDE w:val="0"/>
        <w:autoSpaceDN w:val="0"/>
        <w:adjustRightInd w:val="0"/>
        <w:spacing w:line="276" w:lineRule="auto"/>
        <w:ind w:leftChars="200" w:left="661" w:hangingChars="115" w:hanging="241"/>
      </w:pPr>
      <w:r w:rsidRPr="006A63EC">
        <w:rPr>
          <w:rFonts w:hint="eastAsia"/>
        </w:rPr>
        <w:t>D</w:t>
      </w:r>
      <w:r w:rsidRPr="006A63EC">
        <w:t>．</w:t>
      </w:r>
      <w:r w:rsidR="003C7FB4" w:rsidRPr="006A63EC">
        <w:rPr>
          <w:rFonts w:hint="eastAsia"/>
        </w:rPr>
        <w:t>技术变革带来的理念重构、实践重塑、社会重组</w:t>
      </w:r>
    </w:p>
    <w:p w14:paraId="072D1C90" w14:textId="77777777" w:rsidR="00C05BD1" w:rsidRPr="006A63EC" w:rsidRDefault="00C05BD1" w:rsidP="000469B3">
      <w:pPr>
        <w:tabs>
          <w:tab w:val="left" w:pos="2310"/>
          <w:tab w:val="left" w:pos="4200"/>
          <w:tab w:val="left" w:pos="6090"/>
        </w:tabs>
        <w:spacing w:line="276" w:lineRule="auto"/>
        <w:ind w:left="300" w:hangingChars="200" w:hanging="300"/>
        <w:rPr>
          <w:sz w:val="15"/>
        </w:rPr>
      </w:pPr>
    </w:p>
    <w:p w14:paraId="7A45ED87" w14:textId="5AF078F2" w:rsidR="00974BE9" w:rsidRPr="006A63EC" w:rsidRDefault="002D21EA" w:rsidP="000469B3">
      <w:pPr>
        <w:tabs>
          <w:tab w:val="left" w:pos="2310"/>
          <w:tab w:val="left" w:pos="4200"/>
          <w:tab w:val="left" w:pos="6090"/>
        </w:tabs>
        <w:spacing w:line="276" w:lineRule="auto"/>
        <w:ind w:left="420" w:hangingChars="200" w:hanging="420"/>
        <w:rPr>
          <w:rFonts w:ascii="宋体" w:hAnsi="宋体"/>
          <w:shd w:val="clear" w:color="auto" w:fill="FFFFFF"/>
        </w:rPr>
      </w:pPr>
      <w:r w:rsidRPr="006A63EC">
        <w:t>10</w:t>
      </w:r>
      <w:r w:rsidR="002815A6" w:rsidRPr="006A63EC">
        <w:t>．</w:t>
      </w:r>
      <w:r w:rsidR="00974BE9" w:rsidRPr="006A63EC">
        <w:rPr>
          <w:rFonts w:ascii="宋体" w:hAnsi="宋体" w:hint="eastAsia"/>
          <w:shd w:val="clear" w:color="auto" w:fill="FFFFFF"/>
        </w:rPr>
        <w:t>人工智能作为最具颠覆性的新兴技术之一，会不会打开“潘多拉魔盒”？</w:t>
      </w:r>
      <w:r w:rsidR="00B95DDF" w:rsidRPr="006A63EC">
        <w:rPr>
          <w:rFonts w:ascii="宋体" w:hAnsi="宋体" w:hint="eastAsia"/>
          <w:shd w:val="clear" w:color="auto" w:fill="FFFFFF"/>
        </w:rPr>
        <w:t>当前，国际社会迫切需要加强人工智能治理</w:t>
      </w:r>
      <w:r w:rsidR="008773C8" w:rsidRPr="006A63EC">
        <w:rPr>
          <w:rFonts w:ascii="宋体" w:hAnsi="宋体" w:hint="eastAsia"/>
          <w:shd w:val="clear" w:color="auto" w:fill="FFFFFF"/>
        </w:rPr>
        <w:t>。</w:t>
      </w:r>
      <w:r w:rsidR="00974BE9" w:rsidRPr="006A63EC">
        <w:rPr>
          <w:rFonts w:ascii="宋体" w:hAnsi="宋体" w:hint="eastAsia"/>
          <w:shd w:val="clear" w:color="auto" w:fill="FFFFFF"/>
        </w:rPr>
        <w:t>下</w:t>
      </w:r>
      <w:r w:rsidR="00926CC0" w:rsidRPr="006A63EC">
        <w:rPr>
          <w:rFonts w:ascii="宋体" w:hAnsi="宋体" w:hint="eastAsia"/>
          <w:shd w:val="clear" w:color="auto" w:fill="FFFFFF"/>
        </w:rPr>
        <w:t>列</w:t>
      </w:r>
      <w:r w:rsidR="00F82010" w:rsidRPr="006A63EC">
        <w:rPr>
          <w:rFonts w:ascii="宋体" w:hAnsi="宋体" w:hint="eastAsia"/>
          <w:shd w:val="clear" w:color="auto" w:fill="FFFFFF"/>
        </w:rPr>
        <w:t>观点</w:t>
      </w:r>
      <w:r w:rsidR="002308AA" w:rsidRPr="006A63EC">
        <w:rPr>
          <w:rFonts w:ascii="宋体" w:hAnsi="宋体" w:hint="eastAsia"/>
          <w:shd w:val="clear" w:color="auto" w:fill="FFFFFF"/>
        </w:rPr>
        <w:t>合理</w:t>
      </w:r>
      <w:r w:rsidR="00974BE9" w:rsidRPr="006A63EC">
        <w:rPr>
          <w:rFonts w:ascii="宋体" w:hAnsi="宋体" w:hint="eastAsia"/>
          <w:shd w:val="clear" w:color="auto" w:fill="FFFFFF"/>
        </w:rPr>
        <w:t>的是</w:t>
      </w:r>
    </w:p>
    <w:p w14:paraId="67B64C9A" w14:textId="4722F511" w:rsidR="00974BE9" w:rsidRPr="006A63EC" w:rsidRDefault="00974BE9" w:rsidP="000469B3">
      <w:pPr>
        <w:autoSpaceDE w:val="0"/>
        <w:autoSpaceDN w:val="0"/>
        <w:adjustRightInd w:val="0"/>
        <w:spacing w:line="276" w:lineRule="auto"/>
        <w:ind w:leftChars="200" w:left="661" w:hangingChars="115" w:hanging="241"/>
        <w:rPr>
          <w:rFonts w:ascii="宋体" w:hAnsi="宋体"/>
          <w:shd w:val="clear" w:color="auto" w:fill="FFFFFF"/>
        </w:rPr>
      </w:pPr>
      <w:r w:rsidRPr="006A63EC">
        <w:rPr>
          <w:rFonts w:ascii="宋体" w:hAnsi="宋体" w:cs="宋体" w:hint="eastAsia"/>
          <w:kern w:val="21"/>
        </w:rPr>
        <w:t>①</w:t>
      </w:r>
      <w:r w:rsidR="00134537" w:rsidRPr="006A63EC">
        <w:rPr>
          <w:rFonts w:hint="eastAsia"/>
        </w:rPr>
        <w:t>为</w:t>
      </w:r>
      <w:r w:rsidR="00134537" w:rsidRPr="006A63EC">
        <w:t>他国提供产品服务</w:t>
      </w:r>
      <w:r w:rsidR="00134537" w:rsidRPr="006A63EC">
        <w:rPr>
          <w:rFonts w:hint="eastAsia"/>
        </w:rPr>
        <w:t>时，</w:t>
      </w:r>
      <w:r w:rsidR="00836BCA" w:rsidRPr="006A63EC">
        <w:rPr>
          <w:rFonts w:hint="eastAsia"/>
        </w:rPr>
        <w:t>应</w:t>
      </w:r>
      <w:r w:rsidR="004F7ED5" w:rsidRPr="006A63EC">
        <w:rPr>
          <w:rFonts w:hint="eastAsia"/>
        </w:rPr>
        <w:t>尊重他国主权，</w:t>
      </w:r>
      <w:r w:rsidR="00134537" w:rsidRPr="006A63EC">
        <w:t>遵守他国法律</w:t>
      </w:r>
    </w:p>
    <w:p w14:paraId="57A593D3" w14:textId="07A741FE" w:rsidR="00974BE9" w:rsidRPr="006A63EC" w:rsidRDefault="00974BE9" w:rsidP="000469B3">
      <w:pPr>
        <w:autoSpaceDE w:val="0"/>
        <w:autoSpaceDN w:val="0"/>
        <w:adjustRightInd w:val="0"/>
        <w:spacing w:line="276" w:lineRule="auto"/>
        <w:ind w:leftChars="200" w:left="661" w:hangingChars="115" w:hanging="241"/>
        <w:rPr>
          <w:rFonts w:ascii="宋体" w:hAnsi="宋体"/>
          <w:shd w:val="clear" w:color="auto" w:fill="FFFFFF"/>
        </w:rPr>
      </w:pPr>
      <w:r w:rsidRPr="006A63EC">
        <w:rPr>
          <w:rFonts w:ascii="宋体" w:hAnsi="宋体" w:cs="宋体" w:hint="eastAsia"/>
          <w:kern w:val="21"/>
        </w:rPr>
        <w:t>②</w:t>
      </w:r>
      <w:r w:rsidRPr="006A63EC">
        <w:rPr>
          <w:rFonts w:hint="eastAsia"/>
        </w:rPr>
        <w:t>为</w:t>
      </w:r>
      <w:r w:rsidR="00EF2AAF" w:rsidRPr="006A63EC">
        <w:t>控制先进人工智能</w:t>
      </w:r>
      <w:r w:rsidR="00EF2AAF" w:rsidRPr="006A63EC">
        <w:rPr>
          <w:rFonts w:hint="eastAsia"/>
        </w:rPr>
        <w:t>技术</w:t>
      </w:r>
      <w:r w:rsidR="00EF2AAF" w:rsidRPr="006A63EC">
        <w:t>，</w:t>
      </w:r>
      <w:r w:rsidR="00EF2AAF" w:rsidRPr="006A63EC">
        <w:rPr>
          <w:rFonts w:hint="eastAsia"/>
        </w:rPr>
        <w:t>利用</w:t>
      </w:r>
      <w:r w:rsidR="00EF2AAF" w:rsidRPr="006A63EC">
        <w:t>单边强制措施</w:t>
      </w:r>
      <w:r w:rsidR="00CF2B43" w:rsidRPr="006A63EC">
        <w:rPr>
          <w:rFonts w:hint="eastAsia"/>
        </w:rPr>
        <w:t>，打造</w:t>
      </w:r>
      <w:r w:rsidR="00EF2AAF" w:rsidRPr="006A63EC">
        <w:t>发展壁垒</w:t>
      </w:r>
    </w:p>
    <w:p w14:paraId="0624E45E" w14:textId="6E24B1C7" w:rsidR="00974BE9" w:rsidRPr="006A63EC" w:rsidRDefault="00974BE9" w:rsidP="000469B3">
      <w:pPr>
        <w:autoSpaceDE w:val="0"/>
        <w:autoSpaceDN w:val="0"/>
        <w:adjustRightInd w:val="0"/>
        <w:spacing w:line="276" w:lineRule="auto"/>
        <w:ind w:leftChars="200" w:left="661" w:hangingChars="115" w:hanging="241"/>
      </w:pPr>
      <w:r w:rsidRPr="006A63EC">
        <w:rPr>
          <w:rFonts w:ascii="宋体" w:hAnsi="宋体" w:cs="宋体" w:hint="eastAsia"/>
          <w:kern w:val="21"/>
        </w:rPr>
        <w:t>③</w:t>
      </w:r>
      <w:r w:rsidR="00743325" w:rsidRPr="006A63EC">
        <w:rPr>
          <w:rFonts w:hint="eastAsia"/>
        </w:rPr>
        <w:t>为</w:t>
      </w:r>
      <w:r w:rsidR="00EF2AAF" w:rsidRPr="006A63EC">
        <w:rPr>
          <w:rFonts w:hint="eastAsia"/>
        </w:rPr>
        <w:t>避免</w:t>
      </w:r>
      <w:r w:rsidR="00EF2AAF" w:rsidRPr="006A63EC">
        <w:t>人工智能引发战争</w:t>
      </w:r>
      <w:r w:rsidR="00C0749F" w:rsidRPr="006A63EC">
        <w:rPr>
          <w:rFonts w:hint="eastAsia"/>
        </w:rPr>
        <w:t>，</w:t>
      </w:r>
      <w:r w:rsidR="008F5557" w:rsidRPr="006A63EC">
        <w:rPr>
          <w:rFonts w:hint="eastAsia"/>
        </w:rPr>
        <w:t>依据</w:t>
      </w:r>
      <w:r w:rsidR="00C0749F" w:rsidRPr="006A63EC">
        <w:rPr>
          <w:rFonts w:hint="eastAsia"/>
        </w:rPr>
        <w:t>他国关切</w:t>
      </w:r>
      <w:r w:rsidR="00EF2AAF" w:rsidRPr="006A63EC">
        <w:t>，</w:t>
      </w:r>
      <w:r w:rsidR="00134537" w:rsidRPr="006A63EC">
        <w:rPr>
          <w:rFonts w:hint="eastAsia"/>
        </w:rPr>
        <w:t>利用</w:t>
      </w:r>
      <w:r w:rsidR="00C0749F" w:rsidRPr="006A63EC">
        <w:rPr>
          <w:rFonts w:hint="eastAsia"/>
        </w:rPr>
        <w:t>和平手段</w:t>
      </w:r>
      <w:r w:rsidR="00EF2AAF" w:rsidRPr="006A63EC">
        <w:t>解决问题</w:t>
      </w:r>
    </w:p>
    <w:p w14:paraId="50598E0A" w14:textId="0DAF803A" w:rsidR="00974BE9" w:rsidRPr="006A63EC" w:rsidRDefault="00974BE9" w:rsidP="000469B3">
      <w:pPr>
        <w:autoSpaceDE w:val="0"/>
        <w:autoSpaceDN w:val="0"/>
        <w:adjustRightInd w:val="0"/>
        <w:spacing w:line="276" w:lineRule="auto"/>
        <w:ind w:leftChars="200" w:left="661" w:hangingChars="115" w:hanging="241"/>
      </w:pPr>
      <w:r w:rsidRPr="006A63EC">
        <w:rPr>
          <w:rFonts w:ascii="宋体" w:hAnsi="宋体" w:cs="宋体" w:hint="eastAsia"/>
          <w:kern w:val="21"/>
        </w:rPr>
        <w:t>④</w:t>
      </w:r>
      <w:r w:rsidR="00134537" w:rsidRPr="006A63EC">
        <w:rPr>
          <w:rFonts w:hint="eastAsia"/>
        </w:rPr>
        <w:t>坚持伦理先行，建立并完善人工智能伦理准则、规范及问责机制</w:t>
      </w:r>
    </w:p>
    <w:p w14:paraId="16AAEFB3" w14:textId="77777777" w:rsidR="00974BE9" w:rsidRPr="006A63EC" w:rsidRDefault="00974BE9" w:rsidP="000469B3">
      <w:pPr>
        <w:autoSpaceDE w:val="0"/>
        <w:autoSpaceDN w:val="0"/>
        <w:adjustRightInd w:val="0"/>
        <w:spacing w:line="276" w:lineRule="auto"/>
        <w:ind w:leftChars="201" w:left="844" w:hangingChars="201" w:hanging="422"/>
      </w:pPr>
      <w:r w:rsidRPr="006A63EC">
        <w:t>A</w:t>
      </w:r>
      <w:r w:rsidRPr="006A63EC">
        <w:t>．</w:t>
      </w:r>
      <w:r w:rsidRPr="006A63EC">
        <w:rPr>
          <w:rFonts w:ascii="宋体" w:hAnsi="宋体" w:cs="宋体" w:hint="eastAsia"/>
        </w:rPr>
        <w:t>①③</w:t>
      </w:r>
      <w:r w:rsidRPr="006A63EC">
        <w:tab/>
      </w:r>
      <w:r w:rsidRPr="006A63EC">
        <w:tab/>
      </w:r>
      <w:r w:rsidRPr="006A63EC">
        <w:tab/>
        <w:t>B</w:t>
      </w:r>
      <w:r w:rsidRPr="006A63EC">
        <w:t>．</w:t>
      </w:r>
      <w:r w:rsidRPr="006A63EC">
        <w:rPr>
          <w:rFonts w:ascii="宋体" w:hAnsi="宋体" w:cs="宋体" w:hint="eastAsia"/>
        </w:rPr>
        <w:t>①④</w:t>
      </w:r>
      <w:r w:rsidRPr="006A63EC">
        <w:tab/>
      </w:r>
      <w:r w:rsidRPr="006A63EC">
        <w:tab/>
      </w:r>
      <w:r w:rsidRPr="006A63EC">
        <w:tab/>
        <w:t>C</w:t>
      </w:r>
      <w:r w:rsidRPr="006A63EC">
        <w:t>．</w:t>
      </w:r>
      <w:r w:rsidRPr="006A63EC">
        <w:rPr>
          <w:rFonts w:ascii="宋体" w:hAnsi="宋体" w:cs="宋体" w:hint="eastAsia"/>
        </w:rPr>
        <w:t>②③</w:t>
      </w:r>
      <w:r w:rsidRPr="006A63EC">
        <w:tab/>
      </w:r>
      <w:r w:rsidRPr="006A63EC">
        <w:tab/>
      </w:r>
      <w:r w:rsidRPr="006A63EC">
        <w:tab/>
        <w:t>D</w:t>
      </w:r>
      <w:r w:rsidRPr="006A63EC">
        <w:t>．</w:t>
      </w:r>
      <w:r w:rsidRPr="006A63EC">
        <w:rPr>
          <w:rFonts w:ascii="宋体" w:hAnsi="宋体" w:cs="宋体" w:hint="eastAsia"/>
        </w:rPr>
        <w:t>②④</w:t>
      </w:r>
    </w:p>
    <w:p w14:paraId="3FEB704D" w14:textId="77777777" w:rsidR="00862741" w:rsidRPr="006A63EC" w:rsidRDefault="00862741" w:rsidP="000469B3">
      <w:pPr>
        <w:autoSpaceDE w:val="0"/>
        <w:autoSpaceDN w:val="0"/>
        <w:adjustRightInd w:val="0"/>
        <w:spacing w:line="276" w:lineRule="auto"/>
        <w:ind w:leftChars="200" w:left="661" w:hangingChars="115" w:hanging="241"/>
        <w:rPr>
          <w:rFonts w:ascii="宋体" w:hAnsi="宋体" w:cs="宋体"/>
          <w:kern w:val="21"/>
        </w:rPr>
      </w:pPr>
    </w:p>
    <w:p w14:paraId="0E6338DB" w14:textId="4F696DE0" w:rsidR="00C05BD1" w:rsidRPr="006A63EC" w:rsidRDefault="00C05BD1" w:rsidP="000469B3">
      <w:pPr>
        <w:tabs>
          <w:tab w:val="left" w:pos="2310"/>
          <w:tab w:val="left" w:pos="4200"/>
          <w:tab w:val="left" w:pos="6090"/>
        </w:tabs>
        <w:spacing w:line="276" w:lineRule="auto"/>
        <w:ind w:left="420" w:hangingChars="200" w:hanging="420"/>
        <w:rPr>
          <w:rFonts w:ascii="宋体" w:hAnsi="宋体"/>
        </w:rPr>
      </w:pPr>
      <w:r w:rsidRPr="006A63EC">
        <w:t>1</w:t>
      </w:r>
      <w:r w:rsidRPr="006A63EC">
        <w:rPr>
          <w:rFonts w:hint="eastAsia"/>
        </w:rPr>
        <w:t>1</w:t>
      </w:r>
      <w:r w:rsidRPr="006A63EC">
        <w:t>．</w:t>
      </w:r>
      <w:r w:rsidRPr="006A63EC">
        <w:t>H</w:t>
      </w:r>
      <w:r w:rsidRPr="006A63EC">
        <w:rPr>
          <w:rFonts w:ascii="宋体" w:hAnsi="宋体" w:hint="eastAsia"/>
        </w:rPr>
        <w:t>省第一公立小学旧址位于</w:t>
      </w:r>
      <w:r w:rsidRPr="006A63EC">
        <w:rPr>
          <w:rFonts w:hint="eastAsia"/>
        </w:rPr>
        <w:t>J</w:t>
      </w:r>
      <w:r w:rsidRPr="006A63EC">
        <w:rPr>
          <w:rFonts w:ascii="宋体" w:hAnsi="宋体" w:hint="eastAsia"/>
        </w:rPr>
        <w:t>县内，为该省文物保护单位。但</w:t>
      </w:r>
      <w:r w:rsidRPr="006A63EC">
        <w:rPr>
          <w:rFonts w:hint="eastAsia"/>
        </w:rPr>
        <w:t>J</w:t>
      </w:r>
      <w:r w:rsidRPr="006A63EC">
        <w:rPr>
          <w:rFonts w:ascii="宋体" w:hAnsi="宋体" w:hint="eastAsia"/>
        </w:rPr>
        <w:t>县文化和旅游局对该旧址一直未采取有效措施加强监督管理，致使其建筑面临损毁灭失的风险。</w:t>
      </w:r>
      <w:r w:rsidRPr="006A63EC">
        <w:rPr>
          <w:rFonts w:hint="eastAsia"/>
        </w:rPr>
        <w:t>J</w:t>
      </w:r>
      <w:r w:rsidRPr="006A63EC">
        <w:rPr>
          <w:rFonts w:ascii="宋体" w:hAnsi="宋体" w:hint="eastAsia"/>
        </w:rPr>
        <w:t>县人民检察院提起</w:t>
      </w:r>
      <w:r w:rsidRPr="006A63EC">
        <w:rPr>
          <w:rFonts w:hint="eastAsia"/>
        </w:rPr>
        <w:t>公益</w:t>
      </w:r>
      <w:r w:rsidRPr="006A63EC">
        <w:rPr>
          <w:rFonts w:ascii="宋体" w:hAnsi="宋体" w:hint="eastAsia"/>
        </w:rPr>
        <w:t>诉讼，请求判令</w:t>
      </w:r>
      <w:r w:rsidRPr="006A63EC">
        <w:t>J</w:t>
      </w:r>
      <w:r w:rsidRPr="006A63EC">
        <w:rPr>
          <w:rFonts w:ascii="宋体" w:hAnsi="宋体" w:hint="eastAsia"/>
        </w:rPr>
        <w:t>县文化和旅游局履行文物监管职责。</w:t>
      </w:r>
      <w:r w:rsidRPr="006A63EC">
        <w:rPr>
          <w:rFonts w:hint="eastAsia"/>
        </w:rPr>
        <w:t>J</w:t>
      </w:r>
      <w:r w:rsidRPr="006A63EC">
        <w:rPr>
          <w:rFonts w:ascii="宋体" w:hAnsi="宋体" w:hint="eastAsia"/>
        </w:rPr>
        <w:t>县人民法院查明事实后依法作出一审判决，责令被告</w:t>
      </w:r>
      <w:r w:rsidRPr="006A63EC">
        <w:t>J</w:t>
      </w:r>
      <w:r w:rsidRPr="006A63EC">
        <w:rPr>
          <w:rFonts w:ascii="宋体" w:hAnsi="宋体" w:hint="eastAsia"/>
        </w:rPr>
        <w:t>县文化和旅游局继续履行对</w:t>
      </w:r>
      <w:r w:rsidRPr="006A63EC">
        <w:rPr>
          <w:rFonts w:hint="eastAsia"/>
        </w:rPr>
        <w:t>H</w:t>
      </w:r>
      <w:r w:rsidRPr="006A63EC">
        <w:rPr>
          <w:rFonts w:ascii="宋体" w:hAnsi="宋体" w:hint="eastAsia"/>
        </w:rPr>
        <w:t>省第一公立小学旧址的监管职责。在这起案件中</w:t>
      </w:r>
    </w:p>
    <w:p w14:paraId="0F88F4DD" w14:textId="4D77A1D5" w:rsidR="00C05BD1" w:rsidRPr="006A63EC" w:rsidRDefault="00C05BD1" w:rsidP="000469B3">
      <w:pPr>
        <w:autoSpaceDE w:val="0"/>
        <w:autoSpaceDN w:val="0"/>
        <w:adjustRightInd w:val="0"/>
        <w:spacing w:line="276" w:lineRule="auto"/>
        <w:ind w:leftChars="200" w:left="661" w:hangingChars="115" w:hanging="241"/>
        <w:rPr>
          <w:rFonts w:ascii="宋体" w:hAnsi="宋体" w:cs="Calibri"/>
        </w:rPr>
      </w:pPr>
      <w:r w:rsidRPr="006A63EC">
        <w:rPr>
          <w:rFonts w:ascii="宋体" w:hAnsi="宋体" w:cs="Calibri"/>
        </w:rPr>
        <w:t xml:space="preserve">① </w:t>
      </w:r>
      <w:r w:rsidRPr="006A63EC">
        <w:rPr>
          <w:rFonts w:hint="eastAsia"/>
        </w:rPr>
        <w:t>J</w:t>
      </w:r>
      <w:r w:rsidRPr="006A63EC">
        <w:t xml:space="preserve"> </w:t>
      </w:r>
      <w:r w:rsidRPr="006A63EC">
        <w:rPr>
          <w:rFonts w:ascii="宋体" w:hAnsi="宋体" w:cs="Calibri" w:hint="eastAsia"/>
        </w:rPr>
        <w:t>县文化和旅游局应</w:t>
      </w:r>
      <w:r w:rsidR="00047D09">
        <w:rPr>
          <w:rFonts w:ascii="宋体" w:hAnsi="宋体" w:cs="Calibri" w:hint="eastAsia"/>
        </w:rPr>
        <w:t>当</w:t>
      </w:r>
      <w:r w:rsidRPr="006A63EC">
        <w:rPr>
          <w:rFonts w:ascii="宋体" w:hAnsi="宋体" w:cs="Calibri" w:hint="eastAsia"/>
        </w:rPr>
        <w:t>提供证据证明其行为的合法性</w:t>
      </w:r>
    </w:p>
    <w:p w14:paraId="14268AD2" w14:textId="77777777" w:rsidR="00C05BD1" w:rsidRPr="006A63EC" w:rsidRDefault="00C05BD1" w:rsidP="000469B3">
      <w:pPr>
        <w:autoSpaceDE w:val="0"/>
        <w:autoSpaceDN w:val="0"/>
        <w:adjustRightInd w:val="0"/>
        <w:spacing w:line="276" w:lineRule="auto"/>
        <w:ind w:leftChars="200" w:left="661" w:hangingChars="115" w:hanging="241"/>
        <w:rPr>
          <w:rFonts w:ascii="宋体" w:hAnsi="宋体" w:cs="Calibri"/>
        </w:rPr>
      </w:pPr>
      <w:r w:rsidRPr="006A63EC">
        <w:rPr>
          <w:rFonts w:ascii="宋体" w:hAnsi="宋体" w:cs="Calibri" w:hint="eastAsia"/>
        </w:rPr>
        <w:t>②法庭辩论和宣告判决是整个诉讼过程中最重要的环节</w:t>
      </w:r>
    </w:p>
    <w:p w14:paraId="25A8472C" w14:textId="22DD3574" w:rsidR="00C05BD1" w:rsidRPr="006A63EC" w:rsidRDefault="00C05BD1" w:rsidP="000469B3">
      <w:pPr>
        <w:autoSpaceDE w:val="0"/>
        <w:autoSpaceDN w:val="0"/>
        <w:adjustRightInd w:val="0"/>
        <w:spacing w:line="276" w:lineRule="auto"/>
        <w:ind w:leftChars="200" w:left="661" w:hangingChars="115" w:hanging="241"/>
        <w:rPr>
          <w:rFonts w:ascii="宋体" w:hAnsi="宋体" w:cs="Calibri"/>
        </w:rPr>
      </w:pPr>
      <w:r w:rsidRPr="006A63EC">
        <w:rPr>
          <w:rFonts w:ascii="宋体" w:hAnsi="宋体" w:cs="Calibri" w:hint="eastAsia"/>
        </w:rPr>
        <w:t>③人民法院应</w:t>
      </w:r>
      <w:r w:rsidR="00047D09">
        <w:rPr>
          <w:rFonts w:ascii="宋体" w:hAnsi="宋体" w:cs="Calibri" w:hint="eastAsia"/>
        </w:rPr>
        <w:t>当</w:t>
      </w:r>
      <w:r w:rsidRPr="006A63EC">
        <w:rPr>
          <w:rFonts w:ascii="宋体" w:hAnsi="宋体" w:cs="Calibri" w:hint="eastAsia"/>
        </w:rPr>
        <w:t>严格按照民事诉讼法规定的程序进行审理</w:t>
      </w:r>
    </w:p>
    <w:p w14:paraId="43BF3541" w14:textId="77777777" w:rsidR="00C05BD1" w:rsidRPr="006A63EC" w:rsidRDefault="00C05BD1" w:rsidP="000469B3">
      <w:pPr>
        <w:autoSpaceDE w:val="0"/>
        <w:autoSpaceDN w:val="0"/>
        <w:adjustRightInd w:val="0"/>
        <w:spacing w:line="276" w:lineRule="auto"/>
        <w:ind w:leftChars="200" w:left="661" w:hangingChars="115" w:hanging="241"/>
        <w:rPr>
          <w:rFonts w:ascii="宋体" w:hAnsi="宋体" w:cs="Calibri"/>
        </w:rPr>
      </w:pPr>
      <w:r w:rsidRPr="006A63EC">
        <w:rPr>
          <w:rFonts w:ascii="宋体" w:hAnsi="宋体" w:cs="Calibri" w:hint="eastAsia"/>
        </w:rPr>
        <w:t xml:space="preserve">④ </w:t>
      </w:r>
      <w:r w:rsidRPr="006A63EC">
        <w:rPr>
          <w:rFonts w:hint="eastAsia"/>
        </w:rPr>
        <w:t>J</w:t>
      </w:r>
      <w:r w:rsidRPr="006A63EC">
        <w:t xml:space="preserve"> </w:t>
      </w:r>
      <w:r w:rsidRPr="006A63EC">
        <w:rPr>
          <w:rFonts w:ascii="宋体" w:hAnsi="宋体" w:cs="Calibri" w:hint="eastAsia"/>
        </w:rPr>
        <w:t>县文化和旅游局可以在一审判决书下达后</w:t>
      </w:r>
      <w:r w:rsidRPr="006A63EC">
        <w:t>15</w:t>
      </w:r>
      <w:r w:rsidRPr="006A63EC">
        <w:rPr>
          <w:rFonts w:ascii="宋体" w:hAnsi="宋体" w:cs="Calibri"/>
        </w:rPr>
        <w:t>日内提起上诉</w:t>
      </w:r>
    </w:p>
    <w:p w14:paraId="196AE964" w14:textId="77777777" w:rsidR="00C05BD1" w:rsidRPr="006A63EC" w:rsidRDefault="00C05BD1" w:rsidP="000469B3">
      <w:pPr>
        <w:autoSpaceDE w:val="0"/>
        <w:autoSpaceDN w:val="0"/>
        <w:adjustRightInd w:val="0"/>
        <w:spacing w:line="276" w:lineRule="auto"/>
        <w:ind w:leftChars="200" w:left="661" w:hangingChars="115" w:hanging="241"/>
      </w:pPr>
      <w:r w:rsidRPr="006A63EC">
        <w:t>A</w:t>
      </w:r>
      <w:r w:rsidRPr="006A63EC">
        <w:t>．</w:t>
      </w:r>
      <w:r w:rsidRPr="006A63EC">
        <w:rPr>
          <w:rFonts w:ascii="宋体" w:hAnsi="宋体" w:cs="宋体" w:hint="eastAsia"/>
        </w:rPr>
        <w:t>①②</w:t>
      </w:r>
      <w:r w:rsidRPr="006A63EC">
        <w:tab/>
      </w:r>
      <w:r w:rsidRPr="006A63EC">
        <w:tab/>
      </w:r>
      <w:r w:rsidRPr="006A63EC">
        <w:tab/>
        <w:t>B</w:t>
      </w:r>
      <w:r w:rsidRPr="006A63EC">
        <w:t>．</w:t>
      </w:r>
      <w:r w:rsidRPr="006A63EC">
        <w:rPr>
          <w:rFonts w:ascii="宋体" w:hAnsi="宋体" w:cs="宋体" w:hint="eastAsia"/>
        </w:rPr>
        <w:t>①④</w:t>
      </w:r>
      <w:r w:rsidRPr="006A63EC">
        <w:tab/>
      </w:r>
      <w:r w:rsidRPr="006A63EC">
        <w:tab/>
      </w:r>
      <w:r w:rsidRPr="006A63EC">
        <w:tab/>
        <w:t>C</w:t>
      </w:r>
      <w:r w:rsidRPr="006A63EC">
        <w:t>．</w:t>
      </w:r>
      <w:r w:rsidRPr="006A63EC">
        <w:rPr>
          <w:rFonts w:ascii="宋体" w:hAnsi="宋体" w:cs="宋体" w:hint="eastAsia"/>
        </w:rPr>
        <w:t>②③</w:t>
      </w:r>
      <w:r w:rsidRPr="006A63EC">
        <w:tab/>
      </w:r>
      <w:r w:rsidRPr="006A63EC">
        <w:tab/>
      </w:r>
      <w:r w:rsidRPr="006A63EC">
        <w:tab/>
        <w:t>D</w:t>
      </w:r>
      <w:r w:rsidRPr="006A63EC">
        <w:t>．</w:t>
      </w:r>
      <w:r w:rsidRPr="006A63EC">
        <w:rPr>
          <w:rFonts w:ascii="宋体" w:hAnsi="宋体" w:cs="宋体" w:hint="eastAsia"/>
        </w:rPr>
        <w:t>③④</w:t>
      </w:r>
    </w:p>
    <w:p w14:paraId="3556527A" w14:textId="076085AD" w:rsidR="00C05BD1" w:rsidRPr="006A63EC" w:rsidRDefault="00C05BD1" w:rsidP="00C05BD1">
      <w:pPr>
        <w:tabs>
          <w:tab w:val="left" w:pos="2310"/>
          <w:tab w:val="left" w:pos="4200"/>
          <w:tab w:val="left" w:pos="6090"/>
        </w:tabs>
        <w:spacing w:line="240" w:lineRule="auto"/>
        <w:ind w:left="420" w:hangingChars="200" w:hanging="420"/>
      </w:pPr>
      <w:r w:rsidRPr="006A63EC">
        <w:lastRenderedPageBreak/>
        <w:t>1</w:t>
      </w:r>
      <w:r w:rsidRPr="006A63EC">
        <w:rPr>
          <w:rFonts w:hint="eastAsia"/>
        </w:rPr>
        <w:t>2</w:t>
      </w:r>
      <w:r w:rsidRPr="006A63EC">
        <w:t>．</w:t>
      </w:r>
      <w:r w:rsidRPr="006A63EC">
        <w:t>2018</w:t>
      </w:r>
      <w:r w:rsidRPr="006A63EC">
        <w:t>年王某因个人</w:t>
      </w:r>
      <w:r w:rsidRPr="006A63EC">
        <w:rPr>
          <w:rFonts w:hint="eastAsia"/>
        </w:rPr>
        <w:t>做生意的需要，</w:t>
      </w:r>
      <w:r w:rsidRPr="006A63EC">
        <w:t>向朋友借款</w:t>
      </w:r>
      <w:r w:rsidRPr="006A63EC">
        <w:t>3</w:t>
      </w:r>
      <w:r w:rsidRPr="006A63EC">
        <w:t>万元，一直未还。</w:t>
      </w:r>
      <w:r w:rsidRPr="006A63EC">
        <w:rPr>
          <w:rFonts w:hint="eastAsia"/>
        </w:rPr>
        <w:t>2</w:t>
      </w:r>
      <w:r w:rsidRPr="006A63EC">
        <w:t>020</w:t>
      </w:r>
      <w:r w:rsidRPr="006A63EC">
        <w:rPr>
          <w:rFonts w:hint="eastAsia"/>
        </w:rPr>
        <w:t>年</w:t>
      </w:r>
      <w:r w:rsidRPr="006A63EC">
        <w:t>王某和</w:t>
      </w:r>
      <w:r w:rsidRPr="006A63EC">
        <w:rPr>
          <w:rFonts w:hint="eastAsia"/>
        </w:rPr>
        <w:t>赵</w:t>
      </w:r>
      <w:r w:rsidRPr="006A63EC">
        <w:t>某登记结婚</w:t>
      </w:r>
      <w:r w:rsidRPr="006A63EC">
        <w:rPr>
          <w:rFonts w:hint="eastAsia"/>
        </w:rPr>
        <w:t>。</w:t>
      </w:r>
      <w:r w:rsidRPr="006A63EC">
        <w:rPr>
          <w:rFonts w:hint="eastAsia"/>
        </w:rPr>
        <w:t>2</w:t>
      </w:r>
      <w:r w:rsidRPr="006A63EC">
        <w:t>021</w:t>
      </w:r>
      <w:r w:rsidRPr="006A63EC">
        <w:t>年</w:t>
      </w:r>
      <w:r w:rsidRPr="006A63EC">
        <w:rPr>
          <w:rFonts w:hint="eastAsia"/>
        </w:rPr>
        <w:t>，</w:t>
      </w:r>
      <w:r w:rsidR="0057409C" w:rsidRPr="006A63EC">
        <w:rPr>
          <w:rFonts w:hint="eastAsia"/>
        </w:rPr>
        <w:t>赵某基于遗嘱继承了父亲指定给她的房子</w:t>
      </w:r>
      <w:r w:rsidRPr="006A63EC">
        <w:t>。</w:t>
      </w:r>
      <w:r w:rsidRPr="006A63EC">
        <w:rPr>
          <w:rFonts w:hint="eastAsia"/>
        </w:rPr>
        <w:t>现在，王某和赵某感情破裂，准备协议离婚。王某表示，他这两年炒股所用的本金</w:t>
      </w:r>
      <w:r w:rsidRPr="006A63EC">
        <w:t>10</w:t>
      </w:r>
      <w:r w:rsidRPr="006A63EC">
        <w:rPr>
          <w:rFonts w:hint="eastAsia"/>
        </w:rPr>
        <w:t>万元是他的工资奖金，因此炒股所得的</w:t>
      </w:r>
      <w:r w:rsidRPr="006A63EC">
        <w:t>5</w:t>
      </w:r>
      <w:r w:rsidRPr="006A63EC">
        <w:t>万元收益属于自己的</w:t>
      </w:r>
      <w:r w:rsidRPr="006A63EC">
        <w:rPr>
          <w:rFonts w:ascii="宋体" w:hAnsi="宋体"/>
        </w:rPr>
        <w:t>“私房钱”</w:t>
      </w:r>
      <w:r w:rsidRPr="006A63EC">
        <w:rPr>
          <w:rFonts w:hint="eastAsia"/>
        </w:rPr>
        <w:t>，不是夫妻共同财产</w:t>
      </w:r>
      <w:r w:rsidRPr="006A63EC">
        <w:t>。</w:t>
      </w:r>
      <w:r w:rsidRPr="006A63EC">
        <w:rPr>
          <w:rFonts w:hint="eastAsia"/>
        </w:rPr>
        <w:t>下列观点正确的是</w:t>
      </w:r>
    </w:p>
    <w:p w14:paraId="4BA6E8B6" w14:textId="77777777" w:rsidR="00C05BD1" w:rsidRPr="006A63EC" w:rsidRDefault="00C05BD1" w:rsidP="00C05BD1">
      <w:pPr>
        <w:autoSpaceDE w:val="0"/>
        <w:autoSpaceDN w:val="0"/>
        <w:adjustRightInd w:val="0"/>
        <w:spacing w:line="240" w:lineRule="auto"/>
        <w:ind w:leftChars="200" w:left="661" w:hangingChars="115" w:hanging="241"/>
        <w:rPr>
          <w:rFonts w:ascii="宋体" w:hAnsi="宋体"/>
        </w:rPr>
      </w:pPr>
      <w:r w:rsidRPr="006A63EC">
        <w:t>A</w:t>
      </w:r>
      <w:r w:rsidRPr="006A63EC">
        <w:t>．</w:t>
      </w:r>
      <w:r w:rsidRPr="006A63EC">
        <w:rPr>
          <w:rFonts w:ascii="宋体" w:hAnsi="宋体"/>
        </w:rPr>
        <w:t>王某所欠的</w:t>
      </w:r>
      <w:r w:rsidRPr="006A63EC">
        <w:t>3</w:t>
      </w:r>
      <w:r w:rsidRPr="006A63EC">
        <w:rPr>
          <w:rFonts w:ascii="宋体" w:hAnsi="宋体" w:hint="eastAsia"/>
        </w:rPr>
        <w:t>万元</w:t>
      </w:r>
      <w:r w:rsidRPr="006A63EC">
        <w:rPr>
          <w:rFonts w:ascii="宋体" w:hAnsi="宋体"/>
        </w:rPr>
        <w:t>是</w:t>
      </w:r>
      <w:r w:rsidRPr="006A63EC">
        <w:rPr>
          <w:rFonts w:ascii="宋体" w:hAnsi="宋体" w:hint="eastAsia"/>
        </w:rPr>
        <w:t>其</w:t>
      </w:r>
      <w:r w:rsidRPr="006A63EC">
        <w:rPr>
          <w:rFonts w:ascii="宋体" w:hAnsi="宋体"/>
        </w:rPr>
        <w:t>个人债务，而非夫妻共同债务</w:t>
      </w:r>
    </w:p>
    <w:p w14:paraId="5D3A7884" w14:textId="77777777" w:rsidR="00C05BD1" w:rsidRPr="006A63EC" w:rsidRDefault="00C05BD1" w:rsidP="00C05BD1">
      <w:pPr>
        <w:autoSpaceDE w:val="0"/>
        <w:autoSpaceDN w:val="0"/>
        <w:adjustRightInd w:val="0"/>
        <w:spacing w:line="240" w:lineRule="auto"/>
        <w:ind w:leftChars="200" w:left="661" w:hangingChars="115" w:hanging="241"/>
        <w:rPr>
          <w:rFonts w:ascii="宋体" w:hAnsi="宋体"/>
        </w:rPr>
      </w:pPr>
      <w:r w:rsidRPr="006A63EC">
        <w:t>B</w:t>
      </w:r>
      <w:r w:rsidRPr="006A63EC">
        <w:t>．</w:t>
      </w:r>
      <w:r w:rsidRPr="006A63EC">
        <w:rPr>
          <w:rFonts w:ascii="宋体" w:hAnsi="宋体"/>
        </w:rPr>
        <w:t>炒股本金</w:t>
      </w:r>
      <w:r w:rsidRPr="006A63EC">
        <w:rPr>
          <w:rFonts w:eastAsia="楷体"/>
        </w:rPr>
        <w:t>10</w:t>
      </w:r>
      <w:r w:rsidRPr="006A63EC">
        <w:rPr>
          <w:rFonts w:ascii="宋体" w:hAnsi="宋体" w:hint="eastAsia"/>
        </w:rPr>
        <w:t>万元属于王</w:t>
      </w:r>
      <w:r w:rsidRPr="006A63EC">
        <w:rPr>
          <w:rFonts w:ascii="宋体" w:hAnsi="宋体"/>
        </w:rPr>
        <w:t>某个人财产，炒股所得的5万元收益</w:t>
      </w:r>
      <w:r w:rsidRPr="006A63EC">
        <w:rPr>
          <w:rFonts w:ascii="宋体" w:hAnsi="宋体" w:hint="eastAsia"/>
        </w:rPr>
        <w:t>属于夫妻共同财产</w:t>
      </w:r>
    </w:p>
    <w:p w14:paraId="272E3719" w14:textId="77777777" w:rsidR="00C05BD1" w:rsidRPr="006A63EC" w:rsidRDefault="00C05BD1" w:rsidP="00C05BD1">
      <w:pPr>
        <w:autoSpaceDE w:val="0"/>
        <w:autoSpaceDN w:val="0"/>
        <w:adjustRightInd w:val="0"/>
        <w:spacing w:line="240" w:lineRule="auto"/>
        <w:ind w:leftChars="200" w:left="661" w:hangingChars="115" w:hanging="241"/>
        <w:rPr>
          <w:rFonts w:ascii="宋体" w:hAnsi="宋体"/>
        </w:rPr>
      </w:pPr>
      <w:r w:rsidRPr="006A63EC">
        <w:t>C</w:t>
      </w:r>
      <w:r w:rsidRPr="006A63EC">
        <w:t>．</w:t>
      </w:r>
      <w:r w:rsidRPr="006A63EC">
        <w:rPr>
          <w:rFonts w:ascii="宋体" w:hAnsi="宋体" w:hint="eastAsia"/>
        </w:rPr>
        <w:t>赵</w:t>
      </w:r>
      <w:r w:rsidRPr="006A63EC">
        <w:rPr>
          <w:rFonts w:ascii="宋体" w:hAnsi="宋体"/>
        </w:rPr>
        <w:t>某继承</w:t>
      </w:r>
      <w:r w:rsidRPr="006A63EC">
        <w:rPr>
          <w:rFonts w:ascii="宋体" w:hAnsi="宋体" w:hint="eastAsia"/>
        </w:rPr>
        <w:t>其父房子的时间因在婚姻关系存续期间，房子属于夫妻共同财产</w:t>
      </w:r>
    </w:p>
    <w:p w14:paraId="33047713" w14:textId="77777777" w:rsidR="00C05BD1" w:rsidRPr="006A63EC" w:rsidRDefault="00C05BD1" w:rsidP="00C05BD1">
      <w:pPr>
        <w:autoSpaceDE w:val="0"/>
        <w:autoSpaceDN w:val="0"/>
        <w:adjustRightInd w:val="0"/>
        <w:spacing w:line="240" w:lineRule="auto"/>
        <w:ind w:leftChars="200" w:left="661" w:hangingChars="115" w:hanging="241"/>
        <w:rPr>
          <w:rFonts w:ascii="宋体" w:hAnsi="宋体"/>
        </w:rPr>
      </w:pPr>
      <w:r w:rsidRPr="006A63EC">
        <w:t>D</w:t>
      </w:r>
      <w:r w:rsidRPr="006A63EC">
        <w:t>．</w:t>
      </w:r>
      <w:r w:rsidRPr="006A63EC">
        <w:rPr>
          <w:rFonts w:ascii="宋体" w:hAnsi="宋体" w:hint="eastAsia"/>
        </w:rPr>
        <w:t>应将王某和赵某的所有财产加在一起，离婚时平均分配，一人一半</w:t>
      </w:r>
    </w:p>
    <w:p w14:paraId="4D58E832" w14:textId="77777777" w:rsidR="00C05BD1" w:rsidRPr="006A63EC" w:rsidRDefault="00C05BD1" w:rsidP="0057409C">
      <w:pPr>
        <w:tabs>
          <w:tab w:val="left" w:pos="2310"/>
          <w:tab w:val="left" w:pos="4200"/>
          <w:tab w:val="left" w:pos="6090"/>
        </w:tabs>
        <w:snapToGrid w:val="0"/>
        <w:spacing w:line="240" w:lineRule="auto"/>
        <w:ind w:left="320" w:hangingChars="200" w:hanging="320"/>
        <w:rPr>
          <w:rFonts w:ascii="宋体" w:hAnsi="宋体"/>
          <w:sz w:val="16"/>
        </w:rPr>
      </w:pPr>
    </w:p>
    <w:p w14:paraId="3E9D8D61" w14:textId="3CB636AB" w:rsidR="005B0EB0" w:rsidRPr="006A63EC" w:rsidRDefault="002815A6" w:rsidP="00742ED8">
      <w:pPr>
        <w:tabs>
          <w:tab w:val="left" w:pos="2310"/>
          <w:tab w:val="left" w:pos="4200"/>
          <w:tab w:val="left" w:pos="6090"/>
        </w:tabs>
        <w:spacing w:line="240" w:lineRule="auto"/>
        <w:ind w:left="420" w:hangingChars="200" w:hanging="420"/>
        <w:rPr>
          <w:rFonts w:ascii="宋体" w:hAnsi="宋体"/>
        </w:rPr>
      </w:pPr>
      <w:r w:rsidRPr="006A63EC">
        <w:rPr>
          <w:rFonts w:ascii="宋体" w:hAnsi="宋体"/>
        </w:rPr>
        <w:t>1</w:t>
      </w:r>
      <w:r w:rsidR="005B0EB0" w:rsidRPr="006A63EC">
        <w:rPr>
          <w:rFonts w:ascii="宋体" w:hAnsi="宋体" w:hint="eastAsia"/>
        </w:rPr>
        <w:t>3</w:t>
      </w:r>
      <w:r w:rsidRPr="006A63EC">
        <w:t>．</w:t>
      </w:r>
      <w:r w:rsidR="00742ED8" w:rsidRPr="006A63EC">
        <w:rPr>
          <w:rFonts w:hint="eastAsia"/>
        </w:rPr>
        <w:t>在人民调解方式的探索与深化方面，追求“小事不出村，大事不出镇，矛盾不上交”的“枫桥经验”是典型代表。</w:t>
      </w:r>
      <w:r w:rsidR="00047D09">
        <w:rPr>
          <w:rFonts w:hint="eastAsia"/>
        </w:rPr>
        <w:t>我们</w:t>
      </w:r>
      <w:r w:rsidR="00836BCA" w:rsidRPr="006A63EC">
        <w:rPr>
          <w:rFonts w:hint="eastAsia"/>
        </w:rPr>
        <w:t>要</w:t>
      </w:r>
      <w:r w:rsidR="0058568E" w:rsidRPr="006A63EC">
        <w:rPr>
          <w:rFonts w:ascii="宋体" w:hAnsi="宋体" w:hint="eastAsia"/>
        </w:rPr>
        <w:t>坚持好、发展好新时代“枫桥经验”，</w:t>
      </w:r>
      <w:r w:rsidR="00727C3A" w:rsidRPr="006A63EC">
        <w:rPr>
          <w:rFonts w:ascii="宋体" w:hAnsi="宋体" w:hint="eastAsia"/>
        </w:rPr>
        <w:t>是</w:t>
      </w:r>
      <w:r w:rsidR="005B0EB0" w:rsidRPr="006A63EC">
        <w:rPr>
          <w:rFonts w:ascii="宋体" w:hAnsi="宋体" w:hint="eastAsia"/>
        </w:rPr>
        <w:t>因为它</w:t>
      </w:r>
    </w:p>
    <w:p w14:paraId="3D45915D" w14:textId="77777777" w:rsidR="005B0EB0" w:rsidRPr="006A63EC" w:rsidRDefault="005B0EB0" w:rsidP="005B0EB0">
      <w:pPr>
        <w:autoSpaceDE w:val="0"/>
        <w:autoSpaceDN w:val="0"/>
        <w:adjustRightInd w:val="0"/>
        <w:spacing w:line="240" w:lineRule="auto"/>
        <w:ind w:leftChars="200" w:left="661" w:hangingChars="115" w:hanging="241"/>
        <w:rPr>
          <w:rFonts w:ascii="宋体" w:hAnsi="宋体"/>
        </w:rPr>
      </w:pPr>
      <w:r w:rsidRPr="006A63EC">
        <w:rPr>
          <w:rFonts w:ascii="宋体" w:hAnsi="宋体" w:hint="eastAsia"/>
        </w:rPr>
        <w:t>①尊重当事人的权利，只收取最基本的费用</w:t>
      </w:r>
    </w:p>
    <w:p w14:paraId="30E66F6F" w14:textId="261351A1" w:rsidR="005B0EB0" w:rsidRPr="006A63EC" w:rsidRDefault="005B0EB0" w:rsidP="005B0EB0">
      <w:pPr>
        <w:autoSpaceDE w:val="0"/>
        <w:autoSpaceDN w:val="0"/>
        <w:adjustRightInd w:val="0"/>
        <w:spacing w:line="240" w:lineRule="auto"/>
        <w:ind w:leftChars="200" w:left="661" w:hangingChars="115" w:hanging="241"/>
        <w:rPr>
          <w:rFonts w:ascii="宋体" w:hAnsi="宋体"/>
        </w:rPr>
      </w:pPr>
      <w:r w:rsidRPr="006A63EC">
        <w:rPr>
          <w:rFonts w:ascii="宋体" w:hAnsi="宋体" w:hint="eastAsia"/>
        </w:rPr>
        <w:t>②</w:t>
      </w:r>
      <w:r w:rsidR="0058568E" w:rsidRPr="006A63EC">
        <w:rPr>
          <w:rFonts w:ascii="宋体" w:hAnsi="宋体" w:hint="eastAsia"/>
        </w:rPr>
        <w:t>是党领导下解决纠纷行之有效的基层社会治理机制和方法</w:t>
      </w:r>
    </w:p>
    <w:p w14:paraId="134DB637" w14:textId="487B1C91" w:rsidR="005B0EB0" w:rsidRPr="006A63EC" w:rsidRDefault="005B0EB0" w:rsidP="005B0EB0">
      <w:pPr>
        <w:autoSpaceDE w:val="0"/>
        <w:autoSpaceDN w:val="0"/>
        <w:adjustRightInd w:val="0"/>
        <w:spacing w:line="240" w:lineRule="auto"/>
        <w:ind w:leftChars="200" w:left="661" w:hangingChars="115" w:hanging="241"/>
        <w:rPr>
          <w:rFonts w:ascii="宋体" w:hAnsi="宋体"/>
        </w:rPr>
      </w:pPr>
      <w:r w:rsidRPr="006A63EC">
        <w:rPr>
          <w:rFonts w:ascii="宋体" w:hAnsi="宋体" w:hint="eastAsia"/>
        </w:rPr>
        <w:t>③</w:t>
      </w:r>
      <w:r w:rsidR="0058568E" w:rsidRPr="006A63EC">
        <w:rPr>
          <w:rFonts w:ascii="宋体" w:hAnsi="宋体" w:hint="eastAsia"/>
        </w:rPr>
        <w:t>依靠人民群众正确处理人民内部矛盾</w:t>
      </w:r>
    </w:p>
    <w:p w14:paraId="27541AFF" w14:textId="1183F5BF" w:rsidR="005B0EB0" w:rsidRPr="006A63EC" w:rsidRDefault="005B0EB0" w:rsidP="0032000A">
      <w:pPr>
        <w:autoSpaceDE w:val="0"/>
        <w:autoSpaceDN w:val="0"/>
        <w:adjustRightInd w:val="0"/>
        <w:spacing w:line="240" w:lineRule="auto"/>
        <w:ind w:leftChars="200" w:left="661" w:hangingChars="115" w:hanging="241"/>
        <w:rPr>
          <w:rFonts w:ascii="宋体" w:hAnsi="宋体"/>
        </w:rPr>
      </w:pPr>
      <w:r w:rsidRPr="006A63EC">
        <w:rPr>
          <w:rFonts w:ascii="宋体" w:hAnsi="宋体" w:hint="eastAsia"/>
        </w:rPr>
        <w:t>④</w:t>
      </w:r>
      <w:r w:rsidR="0058568E" w:rsidRPr="006A63EC">
        <w:rPr>
          <w:rFonts w:ascii="宋体" w:hAnsi="宋体" w:hint="eastAsia"/>
        </w:rPr>
        <w:t>由人民法院主持调解，可使当事人达成调解协议</w:t>
      </w:r>
    </w:p>
    <w:p w14:paraId="286EC752" w14:textId="6C20A856" w:rsidR="005B0EB0" w:rsidRPr="006A63EC" w:rsidRDefault="005B0EB0" w:rsidP="005B0EB0">
      <w:pPr>
        <w:autoSpaceDE w:val="0"/>
        <w:autoSpaceDN w:val="0"/>
        <w:adjustRightInd w:val="0"/>
        <w:spacing w:line="240" w:lineRule="auto"/>
        <w:ind w:leftChars="200" w:left="661" w:hangingChars="115" w:hanging="241"/>
        <w:rPr>
          <w:rFonts w:ascii="宋体" w:hAnsi="宋体" w:cs="宋体"/>
        </w:rPr>
      </w:pPr>
      <w:r w:rsidRPr="006A63EC">
        <w:t>A</w:t>
      </w:r>
      <w:r w:rsidRPr="006A63EC">
        <w:t>．</w:t>
      </w:r>
      <w:r w:rsidRPr="006A63EC">
        <w:rPr>
          <w:rFonts w:ascii="宋体" w:hAnsi="宋体" w:cs="宋体" w:hint="eastAsia"/>
        </w:rPr>
        <w:t>①</w:t>
      </w:r>
      <w:r w:rsidR="007E355B" w:rsidRPr="006A63EC">
        <w:rPr>
          <w:rFonts w:ascii="宋体" w:hAnsi="宋体" w:cs="宋体" w:hint="eastAsia"/>
        </w:rPr>
        <w:t>③</w:t>
      </w:r>
      <w:r w:rsidRPr="006A63EC">
        <w:tab/>
      </w:r>
      <w:r w:rsidRPr="006A63EC">
        <w:tab/>
      </w:r>
      <w:r w:rsidRPr="006A63EC">
        <w:tab/>
        <w:t>B</w:t>
      </w:r>
      <w:r w:rsidRPr="006A63EC">
        <w:t>．</w:t>
      </w:r>
      <w:r w:rsidRPr="006A63EC">
        <w:rPr>
          <w:rFonts w:ascii="宋体" w:hAnsi="宋体" w:cs="宋体" w:hint="eastAsia"/>
        </w:rPr>
        <w:t>①</w:t>
      </w:r>
      <w:r w:rsidR="007E355B" w:rsidRPr="006A63EC">
        <w:rPr>
          <w:rFonts w:ascii="宋体" w:hAnsi="宋体" w:cs="宋体" w:hint="eastAsia"/>
        </w:rPr>
        <w:t>④</w:t>
      </w:r>
      <w:r w:rsidRPr="006A63EC">
        <w:tab/>
      </w:r>
      <w:r w:rsidRPr="006A63EC">
        <w:tab/>
      </w:r>
      <w:r w:rsidRPr="006A63EC">
        <w:tab/>
        <w:t>C</w:t>
      </w:r>
      <w:r w:rsidRPr="006A63EC">
        <w:t>．</w:t>
      </w:r>
      <w:r w:rsidRPr="006A63EC">
        <w:rPr>
          <w:rFonts w:ascii="宋体" w:hAnsi="宋体" w:cs="宋体" w:hint="eastAsia"/>
        </w:rPr>
        <w:t>②</w:t>
      </w:r>
      <w:r w:rsidR="007E355B" w:rsidRPr="006A63EC">
        <w:rPr>
          <w:rFonts w:ascii="宋体" w:hAnsi="宋体" w:cs="宋体" w:hint="eastAsia"/>
        </w:rPr>
        <w:t>③</w:t>
      </w:r>
      <w:r w:rsidRPr="006A63EC">
        <w:tab/>
      </w:r>
      <w:r w:rsidRPr="006A63EC">
        <w:tab/>
      </w:r>
      <w:r w:rsidRPr="006A63EC">
        <w:tab/>
        <w:t>D</w:t>
      </w:r>
      <w:r w:rsidRPr="006A63EC">
        <w:t>．</w:t>
      </w:r>
      <w:r w:rsidR="007E355B" w:rsidRPr="006A63EC">
        <w:rPr>
          <w:rFonts w:ascii="宋体" w:hAnsi="宋体" w:cs="宋体" w:hint="eastAsia"/>
        </w:rPr>
        <w:t>②</w:t>
      </w:r>
      <w:r w:rsidRPr="006A63EC">
        <w:rPr>
          <w:rFonts w:ascii="宋体" w:hAnsi="宋体" w:cs="宋体" w:hint="eastAsia"/>
        </w:rPr>
        <w:t>④</w:t>
      </w:r>
    </w:p>
    <w:p w14:paraId="0EFBF536" w14:textId="77777777" w:rsidR="0057409C" w:rsidRPr="006A63EC" w:rsidRDefault="0057409C" w:rsidP="0057409C">
      <w:pPr>
        <w:tabs>
          <w:tab w:val="left" w:pos="2310"/>
          <w:tab w:val="left" w:pos="4200"/>
          <w:tab w:val="left" w:pos="6090"/>
        </w:tabs>
        <w:snapToGrid w:val="0"/>
        <w:spacing w:line="240" w:lineRule="auto"/>
        <w:ind w:left="320" w:hangingChars="200" w:hanging="320"/>
        <w:rPr>
          <w:rFonts w:ascii="宋体" w:hAnsi="宋体"/>
          <w:sz w:val="16"/>
        </w:rPr>
      </w:pPr>
    </w:p>
    <w:p w14:paraId="02AD52B0" w14:textId="52FEFBEC" w:rsidR="00AE48BE" w:rsidRPr="006A63EC" w:rsidRDefault="002815A6" w:rsidP="00082110">
      <w:pPr>
        <w:tabs>
          <w:tab w:val="left" w:pos="2310"/>
          <w:tab w:val="left" w:pos="4200"/>
          <w:tab w:val="left" w:pos="6090"/>
        </w:tabs>
        <w:spacing w:line="240" w:lineRule="auto"/>
        <w:ind w:left="420" w:hangingChars="200" w:hanging="420"/>
        <w:rPr>
          <w:rFonts w:ascii="宋体" w:hAnsi="宋体"/>
        </w:rPr>
      </w:pPr>
      <w:r w:rsidRPr="006A63EC">
        <w:t>1</w:t>
      </w:r>
      <w:r w:rsidRPr="006A63EC">
        <w:rPr>
          <w:rFonts w:hint="eastAsia"/>
        </w:rPr>
        <w:t>4</w:t>
      </w:r>
      <w:r w:rsidRPr="006A63EC">
        <w:t>．</w:t>
      </w:r>
      <w:r w:rsidR="00AE48BE" w:rsidRPr="006A63EC">
        <w:rPr>
          <w:rFonts w:ascii="宋体" w:hAnsi="宋体" w:hint="eastAsia"/>
        </w:rPr>
        <w:t>鲁迅在</w:t>
      </w:r>
      <w:r w:rsidR="00AE48BE" w:rsidRPr="006A63EC">
        <w:rPr>
          <w:rFonts w:eastAsia="楷体" w:hint="eastAsia"/>
        </w:rPr>
        <w:t>1934</w:t>
      </w:r>
      <w:r w:rsidR="00AE48BE" w:rsidRPr="006A63EC">
        <w:rPr>
          <w:rFonts w:ascii="宋体" w:hAnsi="宋体" w:hint="eastAsia"/>
        </w:rPr>
        <w:t>年写的《中国人失掉自信力了吗？》一文中指出，在帝国主义者向中国大举侵略的严重时刻，“有人慨叹曰：中国人失掉自信力了。”其实就那些反动统治者来说，自信力早就失掉了。但同时，“我们有并不失掉自信力的中国人在。”“他们有确信，不自欺；他们在前仆后继的战斗，不过一面总在被摧残，被抹杀，消灭于黑暗中，不能为大家所知道罢了。”</w:t>
      </w:r>
      <w:r w:rsidR="00D6295D" w:rsidRPr="006A63EC">
        <w:rPr>
          <w:rFonts w:hint="eastAsia"/>
        </w:rPr>
        <w:t>如果在</w:t>
      </w:r>
      <w:r w:rsidR="00D6295D" w:rsidRPr="006A63EC">
        <w:rPr>
          <w:rFonts w:ascii="宋体" w:hAnsi="宋体" w:hint="eastAsia"/>
        </w:rPr>
        <w:t>“</w:t>
      </w:r>
      <w:r w:rsidR="00D6295D" w:rsidRPr="006A63EC">
        <w:rPr>
          <w:rFonts w:hint="eastAsia"/>
        </w:rPr>
        <w:t>中国人失掉了自信力</w:t>
      </w:r>
      <w:r w:rsidR="00D6295D" w:rsidRPr="006A63EC">
        <w:rPr>
          <w:rFonts w:ascii="宋体" w:hAnsi="宋体" w:hint="eastAsia"/>
        </w:rPr>
        <w:t>”</w:t>
      </w:r>
      <w:r w:rsidR="00F20B2C" w:rsidRPr="006A63EC">
        <w:rPr>
          <w:rFonts w:ascii="宋体" w:hAnsi="宋体" w:hint="eastAsia"/>
        </w:rPr>
        <w:t>这一</w:t>
      </w:r>
      <w:r w:rsidR="00B221EB" w:rsidRPr="006A63EC">
        <w:rPr>
          <w:rFonts w:ascii="宋体" w:hAnsi="宋体" w:hint="eastAsia"/>
        </w:rPr>
        <w:t>性质</w:t>
      </w:r>
      <w:r w:rsidR="00F20B2C" w:rsidRPr="006A63EC">
        <w:rPr>
          <w:rFonts w:ascii="宋体" w:hAnsi="宋体" w:hint="eastAsia"/>
        </w:rPr>
        <w:t>判断</w:t>
      </w:r>
      <w:r w:rsidR="00D6295D" w:rsidRPr="006A63EC">
        <w:rPr>
          <w:rFonts w:ascii="宋体" w:hAnsi="宋体" w:hint="eastAsia"/>
        </w:rPr>
        <w:t>的</w:t>
      </w:r>
      <w:r w:rsidR="00D6295D" w:rsidRPr="006A63EC">
        <w:rPr>
          <w:rFonts w:hint="eastAsia"/>
        </w:rPr>
        <w:t>主项</w:t>
      </w:r>
    </w:p>
    <w:p w14:paraId="7FE8DB84" w14:textId="659B361E" w:rsidR="00AE48BE" w:rsidRPr="006A63EC" w:rsidRDefault="00FA0029" w:rsidP="00FA0029">
      <w:pPr>
        <w:autoSpaceDE w:val="0"/>
        <w:autoSpaceDN w:val="0"/>
        <w:adjustRightInd w:val="0"/>
        <w:spacing w:line="240" w:lineRule="auto"/>
        <w:ind w:leftChars="200" w:left="661" w:hangingChars="115" w:hanging="241"/>
      </w:pPr>
      <w:r w:rsidRPr="006A63EC">
        <w:rPr>
          <w:rFonts w:ascii="宋体" w:hAnsi="宋体" w:cs="宋体" w:hint="eastAsia"/>
          <w:kern w:val="21"/>
        </w:rPr>
        <w:t>①</w:t>
      </w:r>
      <w:r w:rsidR="00AE48BE" w:rsidRPr="006A63EC">
        <w:rPr>
          <w:rFonts w:hint="eastAsia"/>
        </w:rPr>
        <w:t>“中国人”前面加上“</w:t>
      </w:r>
      <w:r w:rsidRPr="006A63EC">
        <w:rPr>
          <w:rFonts w:hint="eastAsia"/>
        </w:rPr>
        <w:t>一部分</w:t>
      </w:r>
      <w:r w:rsidR="002D177A" w:rsidRPr="006A63EC">
        <w:rPr>
          <w:rFonts w:hint="eastAsia"/>
        </w:rPr>
        <w:t>”成为特称判断，</w:t>
      </w:r>
      <w:r w:rsidR="00C45849" w:rsidRPr="006A63EC">
        <w:rPr>
          <w:rFonts w:hint="eastAsia"/>
        </w:rPr>
        <w:t>那</w:t>
      </w:r>
      <w:r w:rsidR="00AE48BE" w:rsidRPr="006A63EC">
        <w:rPr>
          <w:rFonts w:hint="eastAsia"/>
        </w:rPr>
        <w:t>是符合实际的</w:t>
      </w:r>
    </w:p>
    <w:p w14:paraId="3C3EAEA9" w14:textId="0E78141D" w:rsidR="00AE48BE" w:rsidRPr="006A63EC" w:rsidRDefault="00FA0029" w:rsidP="00FA0029">
      <w:pPr>
        <w:autoSpaceDE w:val="0"/>
        <w:autoSpaceDN w:val="0"/>
        <w:adjustRightInd w:val="0"/>
        <w:spacing w:line="240" w:lineRule="auto"/>
        <w:ind w:leftChars="200" w:left="661" w:hangingChars="115" w:hanging="241"/>
      </w:pPr>
      <w:r w:rsidRPr="006A63EC">
        <w:rPr>
          <w:rFonts w:hint="eastAsia"/>
        </w:rPr>
        <w:t>②“中国人”前面加上</w:t>
      </w:r>
      <w:r w:rsidR="00AE48BE" w:rsidRPr="006A63EC">
        <w:rPr>
          <w:rFonts w:hint="eastAsia"/>
        </w:rPr>
        <w:t>“全体</w:t>
      </w:r>
      <w:r w:rsidRPr="006A63EC">
        <w:rPr>
          <w:rFonts w:hint="eastAsia"/>
        </w:rPr>
        <w:t>”成为</w:t>
      </w:r>
      <w:r w:rsidR="002D177A" w:rsidRPr="006A63EC">
        <w:rPr>
          <w:rFonts w:hint="eastAsia"/>
        </w:rPr>
        <w:t>全称判断，</w:t>
      </w:r>
      <w:r w:rsidR="00C45849" w:rsidRPr="006A63EC">
        <w:rPr>
          <w:rFonts w:hint="eastAsia"/>
        </w:rPr>
        <w:t>那</w:t>
      </w:r>
      <w:r w:rsidR="00AE48BE" w:rsidRPr="006A63EC">
        <w:rPr>
          <w:rFonts w:hint="eastAsia"/>
        </w:rPr>
        <w:t>是对中国人的诬蔑</w:t>
      </w:r>
    </w:p>
    <w:p w14:paraId="4A2E1F0E" w14:textId="2FA84FA3" w:rsidR="00AE48BE" w:rsidRPr="006A63EC" w:rsidRDefault="00FA0029" w:rsidP="00FA0029">
      <w:pPr>
        <w:autoSpaceDE w:val="0"/>
        <w:autoSpaceDN w:val="0"/>
        <w:adjustRightInd w:val="0"/>
        <w:spacing w:line="240" w:lineRule="auto"/>
        <w:ind w:leftChars="200" w:left="661" w:hangingChars="115" w:hanging="241"/>
      </w:pPr>
      <w:r w:rsidRPr="006A63EC">
        <w:rPr>
          <w:rFonts w:ascii="宋体" w:hAnsi="宋体" w:cs="宋体" w:hint="eastAsia"/>
          <w:kern w:val="21"/>
        </w:rPr>
        <w:t>③</w:t>
      </w:r>
      <w:r w:rsidR="002D177A" w:rsidRPr="006A63EC">
        <w:rPr>
          <w:rFonts w:hint="eastAsia"/>
        </w:rPr>
        <w:t>“自信力”前面加上“一部分”成为特称判断，</w:t>
      </w:r>
      <w:r w:rsidR="00C45849" w:rsidRPr="006A63EC">
        <w:rPr>
          <w:rFonts w:hint="eastAsia"/>
        </w:rPr>
        <w:t>那</w:t>
      </w:r>
      <w:r w:rsidRPr="006A63EC">
        <w:rPr>
          <w:rFonts w:hint="eastAsia"/>
        </w:rPr>
        <w:t>是符合实际的</w:t>
      </w:r>
    </w:p>
    <w:p w14:paraId="47F449F5" w14:textId="6703F568" w:rsidR="00AE48BE" w:rsidRPr="006A63EC" w:rsidRDefault="00FA0029" w:rsidP="00AE48BE">
      <w:pPr>
        <w:autoSpaceDE w:val="0"/>
        <w:autoSpaceDN w:val="0"/>
        <w:adjustRightInd w:val="0"/>
        <w:spacing w:line="240" w:lineRule="auto"/>
        <w:ind w:leftChars="200" w:left="661" w:hangingChars="115" w:hanging="241"/>
      </w:pPr>
      <w:r w:rsidRPr="006A63EC">
        <w:rPr>
          <w:rFonts w:ascii="宋体" w:hAnsi="宋体" w:cs="宋体" w:hint="eastAsia"/>
          <w:kern w:val="21"/>
        </w:rPr>
        <w:t>④</w:t>
      </w:r>
      <w:r w:rsidR="002D177A" w:rsidRPr="006A63EC">
        <w:rPr>
          <w:rFonts w:hint="eastAsia"/>
        </w:rPr>
        <w:t>“自信力”前面加上“全部”成为全称判断，</w:t>
      </w:r>
      <w:r w:rsidR="00C45849" w:rsidRPr="006A63EC">
        <w:rPr>
          <w:rFonts w:hint="eastAsia"/>
        </w:rPr>
        <w:t>那</w:t>
      </w:r>
      <w:r w:rsidRPr="006A63EC">
        <w:rPr>
          <w:rFonts w:hint="eastAsia"/>
        </w:rPr>
        <w:t>是对中国人的诬蔑</w:t>
      </w:r>
    </w:p>
    <w:p w14:paraId="792EE638" w14:textId="77777777" w:rsidR="00082110" w:rsidRPr="006A63EC" w:rsidRDefault="00082110" w:rsidP="00082110">
      <w:pPr>
        <w:autoSpaceDE w:val="0"/>
        <w:autoSpaceDN w:val="0"/>
        <w:adjustRightInd w:val="0"/>
        <w:spacing w:line="240" w:lineRule="auto"/>
        <w:ind w:leftChars="200" w:left="661" w:hangingChars="115" w:hanging="241"/>
      </w:pPr>
      <w:r w:rsidRPr="006A63EC">
        <w:t>A</w:t>
      </w:r>
      <w:r w:rsidRPr="006A63EC">
        <w:t>．</w:t>
      </w:r>
      <w:r w:rsidRPr="006A63EC">
        <w:rPr>
          <w:rFonts w:ascii="宋体" w:hAnsi="宋体" w:cs="宋体" w:hint="eastAsia"/>
        </w:rPr>
        <w:t>①②</w:t>
      </w:r>
      <w:r w:rsidRPr="006A63EC">
        <w:tab/>
      </w:r>
      <w:r w:rsidRPr="006A63EC">
        <w:tab/>
      </w:r>
      <w:r w:rsidRPr="006A63EC">
        <w:tab/>
        <w:t>B</w:t>
      </w:r>
      <w:r w:rsidRPr="006A63EC">
        <w:t>．</w:t>
      </w:r>
      <w:r w:rsidRPr="006A63EC">
        <w:rPr>
          <w:rFonts w:ascii="宋体" w:hAnsi="宋体" w:cs="宋体" w:hint="eastAsia"/>
        </w:rPr>
        <w:t>①④</w:t>
      </w:r>
      <w:r w:rsidRPr="006A63EC">
        <w:tab/>
      </w:r>
      <w:r w:rsidRPr="006A63EC">
        <w:tab/>
      </w:r>
      <w:r w:rsidRPr="006A63EC">
        <w:tab/>
        <w:t>C</w:t>
      </w:r>
      <w:r w:rsidRPr="006A63EC">
        <w:t>．</w:t>
      </w:r>
      <w:r w:rsidRPr="006A63EC">
        <w:rPr>
          <w:rFonts w:ascii="宋体" w:hAnsi="宋体" w:cs="宋体" w:hint="eastAsia"/>
        </w:rPr>
        <w:t>②③</w:t>
      </w:r>
      <w:r w:rsidRPr="006A63EC">
        <w:tab/>
      </w:r>
      <w:r w:rsidRPr="006A63EC">
        <w:tab/>
      </w:r>
      <w:r w:rsidRPr="006A63EC">
        <w:tab/>
        <w:t>D</w:t>
      </w:r>
      <w:r w:rsidRPr="006A63EC">
        <w:t>．</w:t>
      </w:r>
      <w:r w:rsidRPr="006A63EC">
        <w:rPr>
          <w:rFonts w:ascii="宋体" w:hAnsi="宋体" w:cs="宋体" w:hint="eastAsia"/>
        </w:rPr>
        <w:t>③④</w:t>
      </w:r>
    </w:p>
    <w:p w14:paraId="6C2DA31A" w14:textId="77777777" w:rsidR="0057409C" w:rsidRPr="006A63EC" w:rsidRDefault="0057409C" w:rsidP="0057409C">
      <w:pPr>
        <w:tabs>
          <w:tab w:val="left" w:pos="2310"/>
          <w:tab w:val="left" w:pos="4200"/>
          <w:tab w:val="left" w:pos="6090"/>
        </w:tabs>
        <w:snapToGrid w:val="0"/>
        <w:spacing w:line="240" w:lineRule="auto"/>
        <w:ind w:left="360" w:hangingChars="200" w:hanging="360"/>
        <w:rPr>
          <w:rFonts w:ascii="宋体" w:hAnsi="宋体"/>
          <w:sz w:val="18"/>
        </w:rPr>
      </w:pPr>
    </w:p>
    <w:p w14:paraId="698DDAF9" w14:textId="445BAF94" w:rsidR="00F77F0B" w:rsidRPr="006A63EC" w:rsidRDefault="007D00A5" w:rsidP="00F86CD6">
      <w:pPr>
        <w:tabs>
          <w:tab w:val="left" w:pos="2310"/>
          <w:tab w:val="left" w:pos="4200"/>
          <w:tab w:val="left" w:pos="6090"/>
        </w:tabs>
        <w:spacing w:line="240" w:lineRule="auto"/>
        <w:ind w:left="420" w:hangingChars="200" w:hanging="420"/>
        <w:rPr>
          <w:rFonts w:ascii="宋体" w:hAnsi="宋体"/>
        </w:rPr>
      </w:pPr>
      <w:r w:rsidRPr="006A63EC">
        <w:rPr>
          <w:noProof/>
        </w:rPr>
        <mc:AlternateContent>
          <mc:Choice Requires="wpg">
            <w:drawing>
              <wp:anchor distT="0" distB="0" distL="114300" distR="114300" simplePos="0" relativeHeight="251669504" behindDoc="0" locked="0" layoutInCell="1" allowOverlap="1" wp14:anchorId="46819EC8" wp14:editId="4D600133">
                <wp:simplePos x="0" y="0"/>
                <wp:positionH relativeFrom="column">
                  <wp:posOffset>4168813</wp:posOffset>
                </wp:positionH>
                <wp:positionV relativeFrom="paragraph">
                  <wp:posOffset>146050</wp:posOffset>
                </wp:positionV>
                <wp:extent cx="1022350" cy="1047750"/>
                <wp:effectExtent l="0" t="0" r="0" b="0"/>
                <wp:wrapSquare wrapText="bothSides"/>
                <wp:docPr id="11" name="组合 11"/>
                <wp:cNvGraphicFramePr/>
                <a:graphic xmlns:a="http://schemas.openxmlformats.org/drawingml/2006/main">
                  <a:graphicData uri="http://schemas.microsoft.com/office/word/2010/wordprocessingGroup">
                    <wpg:wgp>
                      <wpg:cNvGrpSpPr/>
                      <wpg:grpSpPr>
                        <a:xfrm>
                          <a:off x="0" y="0"/>
                          <a:ext cx="1022350" cy="1047750"/>
                          <a:chOff x="0" y="0"/>
                          <a:chExt cx="1022350" cy="1047750"/>
                        </a:xfrm>
                      </wpg:grpSpPr>
                      <pic:pic xmlns:pic="http://schemas.openxmlformats.org/drawingml/2006/picture">
                        <pic:nvPicPr>
                          <pic:cNvPr id="8" name="图片 8" descr="卡通人物&#10;&#10;低可信度描述已自动生成"/>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190500" y="0"/>
                            <a:ext cx="641350" cy="712470"/>
                          </a:xfrm>
                          <a:prstGeom prst="rect">
                            <a:avLst/>
                          </a:prstGeom>
                          <a:noFill/>
                          <a:ln>
                            <a:noFill/>
                          </a:ln>
                        </pic:spPr>
                      </pic:pic>
                      <wps:wsp>
                        <wps:cNvPr id="10" name="文本框 10"/>
                        <wps:cNvSpPr txBox="1"/>
                        <wps:spPr>
                          <a:xfrm>
                            <a:off x="0" y="717550"/>
                            <a:ext cx="1022350" cy="330200"/>
                          </a:xfrm>
                          <a:prstGeom prst="rect">
                            <a:avLst/>
                          </a:prstGeom>
                          <a:noFill/>
                          <a:ln w="6350">
                            <a:noFill/>
                          </a:ln>
                        </wps:spPr>
                        <wps:txbx>
                          <w:txbxContent>
                            <w:p w14:paraId="71ABB422" w14:textId="5CAEE243" w:rsidR="00F86CD6" w:rsidRDefault="00F86CD6" w:rsidP="00F86CD6">
                              <w:pPr>
                                <w:jc w:val="center"/>
                              </w:pPr>
                              <w:r w:rsidRPr="00F86CD6">
                                <w:rPr>
                                  <w:rFonts w:hint="eastAsia"/>
                                </w:rPr>
                                <w:t>甲骨文“间”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6819EC8" id="组合 11" o:spid="_x0000_s1028" style="position:absolute;left:0;text-align:left;margin-left:328.25pt;margin-top:11.5pt;width:80.5pt;height:82.5pt;z-index:251669504" coordsize="10223,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s1029" type="#_x0000_t75" alt="卡通人物&#10;&#10;低可信度描述已自动生成" style="position:absolute;left:1905;width:6413;height:7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">
                  <v:imagedata r:id="rId17" o:title="卡通人物&#10;&#10;低可信度描述已自动生成"/>
                  <v:path arrowok="t"/>
                </v:shape>
                <v:shapetype id="_x0000_t202" coordsize="21600,21600" o:spt="202" path="m,l,21600r21600,l21600,xe">
                  <v:stroke joinstyle="miter"/>
                  <v:path gradientshapeok="t" o:connecttype="rect"/>
                </v:shapetype>
                <v:shape id="文本框 10" o:spid="_x0000_s1030" type="#_x0000_t202" style="position:absolute;top:7175;width:10223;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71ABB422" w14:textId="5CAEE243" w:rsidR="00F86CD6" w:rsidRDefault="00F86CD6" w:rsidP="00F86CD6">
                        <w:pPr>
                          <w:jc w:val="center"/>
                        </w:pPr>
                        <w:r w:rsidRPr="00F86CD6">
                          <w:rPr>
                            <w:rFonts w:hint="eastAsia"/>
                          </w:rPr>
                          <w:t>甲骨文“间”</w:t>
                        </w:r>
                      </w:p>
                    </w:txbxContent>
                  </v:textbox>
                </v:shape>
                <w10:wrap type="square"/>
              </v:group>
            </w:pict>
          </mc:Fallback>
        </mc:AlternateContent>
      </w:r>
      <w:r w:rsidR="002815A6" w:rsidRPr="006A63EC">
        <w:t>1</w:t>
      </w:r>
      <w:r w:rsidR="002815A6" w:rsidRPr="006A63EC">
        <w:rPr>
          <w:rFonts w:hint="eastAsia"/>
        </w:rPr>
        <w:t>5</w:t>
      </w:r>
      <w:r w:rsidR="002815A6" w:rsidRPr="006A63EC">
        <w:t>．</w:t>
      </w:r>
      <w:r w:rsidR="00F77F0B" w:rsidRPr="006A63EC">
        <w:rPr>
          <w:rFonts w:ascii="宋体" w:hAnsi="宋体" w:hint="eastAsia"/>
        </w:rPr>
        <w:t>一个“间”字，画出一幅场景：两扇门的门缝中有一个月亮。</w:t>
      </w:r>
      <w:r w:rsidR="00F0275E" w:rsidRPr="006A63EC">
        <w:t>表达的景象是：夜晚，皎洁的月光从门缝中透入。</w:t>
      </w:r>
      <w:r w:rsidR="00F77F0B" w:rsidRPr="006A63EC">
        <w:rPr>
          <w:rFonts w:ascii="宋体" w:hAnsi="宋体" w:hint="eastAsia"/>
        </w:rPr>
        <w:t>《说文·门部》释：“间(閒)，隙也，从门，从月。”具象的含义是门缝，而奥妙在于</w:t>
      </w:r>
      <w:r w:rsidR="00CC7CC6" w:rsidRPr="006A63EC">
        <w:rPr>
          <w:rFonts w:ascii="宋体" w:hAnsi="宋体" w:hint="eastAsia"/>
        </w:rPr>
        <w:t>画面</w:t>
      </w:r>
      <w:r w:rsidR="00176704" w:rsidRPr="006A63EC">
        <w:rPr>
          <w:rFonts w:ascii="宋体" w:hAnsi="宋体" w:hint="eastAsia"/>
        </w:rPr>
        <w:t>中</w:t>
      </w:r>
      <w:r w:rsidR="00CC7CC6" w:rsidRPr="006A63EC">
        <w:rPr>
          <w:rFonts w:ascii="宋体" w:hAnsi="宋体" w:hint="eastAsia"/>
        </w:rPr>
        <w:t>各种事物的关系</w:t>
      </w:r>
      <w:r w:rsidR="00176704" w:rsidRPr="006A63EC">
        <w:rPr>
          <w:rFonts w:ascii="宋体" w:hAnsi="宋体" w:hint="eastAsia"/>
        </w:rPr>
        <w:t>，也就是抽象义，</w:t>
      </w:r>
      <w:r w:rsidR="00CC7CC6" w:rsidRPr="006A63EC">
        <w:rPr>
          <w:rFonts w:ascii="宋体" w:hAnsi="宋体" w:hint="eastAsia"/>
        </w:rPr>
        <w:t>表达</w:t>
      </w:r>
      <w:r w:rsidR="00176704" w:rsidRPr="006A63EC">
        <w:rPr>
          <w:rFonts w:ascii="宋体" w:hAnsi="宋体" w:hint="eastAsia"/>
        </w:rPr>
        <w:t>出</w:t>
      </w:r>
      <w:r w:rsidR="00F77F0B" w:rsidRPr="006A63EC">
        <w:rPr>
          <w:rFonts w:ascii="宋体" w:hAnsi="宋体" w:hint="eastAsia"/>
        </w:rPr>
        <w:t>的概括特征是缝隙(或形成缝隙)。由“缝隙”</w:t>
      </w:r>
      <w:r w:rsidR="00CC7CC6" w:rsidRPr="006A63EC">
        <w:rPr>
          <w:rFonts w:ascii="宋体" w:hAnsi="宋体" w:hint="eastAsia"/>
        </w:rPr>
        <w:t>产</w:t>
      </w:r>
      <w:r w:rsidR="00FC22C1" w:rsidRPr="006A63EC">
        <w:rPr>
          <w:rFonts w:ascii="宋体" w:hAnsi="宋体" w:hint="eastAsia"/>
        </w:rPr>
        <w:t>生</w:t>
      </w:r>
      <w:r w:rsidR="00F77F0B" w:rsidRPr="006A63EC">
        <w:rPr>
          <w:rFonts w:ascii="宋体" w:hAnsi="宋体" w:hint="eastAsia"/>
        </w:rPr>
        <w:t>更多的词义，如活动的场所叫“空间”，活动的过程有“时间”</w:t>
      </w:r>
      <w:r w:rsidR="00176704" w:rsidRPr="006A63EC">
        <w:rPr>
          <w:rFonts w:ascii="宋体" w:hAnsi="宋体" w:hint="eastAsia"/>
        </w:rPr>
        <w:t>，让人产生隔阂叫“离间”，</w:t>
      </w:r>
      <w:r w:rsidR="00F20B2C" w:rsidRPr="006A63EC">
        <w:rPr>
          <w:rFonts w:ascii="宋体" w:hAnsi="宋体" w:hint="eastAsia"/>
        </w:rPr>
        <w:t>派到</w:t>
      </w:r>
      <w:r w:rsidR="0029183A" w:rsidRPr="006A63EC">
        <w:rPr>
          <w:rFonts w:ascii="宋体" w:hAnsi="宋体" w:hint="eastAsia"/>
        </w:rPr>
        <w:t>敌方</w:t>
      </w:r>
      <w:r w:rsidR="00F20B2C" w:rsidRPr="006A63EC">
        <w:rPr>
          <w:rFonts w:ascii="宋体" w:hAnsi="宋体" w:hint="eastAsia"/>
        </w:rPr>
        <w:t>窃密</w:t>
      </w:r>
      <w:r w:rsidR="00176704" w:rsidRPr="006A63EC">
        <w:rPr>
          <w:rFonts w:ascii="宋体" w:hAnsi="宋体" w:hint="eastAsia"/>
        </w:rPr>
        <w:t>的人叫“间谍”……</w:t>
      </w:r>
      <w:r w:rsidR="002F1C7E" w:rsidRPr="006A63EC">
        <w:rPr>
          <w:rFonts w:ascii="宋体" w:hAnsi="宋体" w:hint="eastAsia"/>
        </w:rPr>
        <w:t>以下</w:t>
      </w:r>
      <w:r w:rsidR="003152CB" w:rsidRPr="006A63EC">
        <w:rPr>
          <w:rFonts w:ascii="宋体" w:hAnsi="宋体" w:hint="eastAsia"/>
        </w:rPr>
        <w:t>分析</w:t>
      </w:r>
      <w:r w:rsidR="00F77F0B" w:rsidRPr="006A63EC">
        <w:rPr>
          <w:rFonts w:ascii="宋体" w:hAnsi="宋体" w:hint="eastAsia"/>
        </w:rPr>
        <w:t>正确的是</w:t>
      </w:r>
    </w:p>
    <w:p w14:paraId="5E5AF6A4" w14:textId="739A353D" w:rsidR="00F77F0B" w:rsidRPr="006A63EC" w:rsidRDefault="00F77F0B" w:rsidP="00F86CD6">
      <w:pPr>
        <w:autoSpaceDE w:val="0"/>
        <w:autoSpaceDN w:val="0"/>
        <w:adjustRightInd w:val="0"/>
        <w:spacing w:line="240" w:lineRule="auto"/>
        <w:ind w:leftChars="200" w:left="661" w:hangingChars="115" w:hanging="241"/>
      </w:pPr>
      <w:r w:rsidRPr="006A63EC">
        <w:rPr>
          <w:rFonts w:hint="eastAsia"/>
        </w:rPr>
        <w:t>A</w:t>
      </w:r>
      <w:r w:rsidRPr="006A63EC">
        <w:rPr>
          <w:rFonts w:hint="eastAsia"/>
        </w:rPr>
        <w:t>．</w:t>
      </w:r>
      <w:r w:rsidR="00472908" w:rsidRPr="006A63EC">
        <w:rPr>
          <w:rFonts w:hint="eastAsia"/>
        </w:rPr>
        <w:t>表象</w:t>
      </w:r>
      <w:r w:rsidR="002D177A" w:rsidRPr="006A63EC">
        <w:rPr>
          <w:rFonts w:hint="eastAsia"/>
        </w:rPr>
        <w:t>是文字发明之</w:t>
      </w:r>
      <w:r w:rsidR="009B6AD6" w:rsidRPr="006A63EC">
        <w:rPr>
          <w:rFonts w:hint="eastAsia"/>
        </w:rPr>
        <w:t>源</w:t>
      </w:r>
      <w:r w:rsidR="003152CB" w:rsidRPr="006A63EC">
        <w:rPr>
          <w:rFonts w:hint="eastAsia"/>
        </w:rPr>
        <w:t>，</w:t>
      </w:r>
      <w:r w:rsidR="009B6AD6" w:rsidRPr="006A63EC">
        <w:rPr>
          <w:rFonts w:hint="eastAsia"/>
        </w:rPr>
        <w:t>汉字保存了</w:t>
      </w:r>
      <w:r w:rsidR="00817726" w:rsidRPr="006A63EC">
        <w:rPr>
          <w:rFonts w:hint="eastAsia"/>
        </w:rPr>
        <w:t>传统</w:t>
      </w:r>
      <w:r w:rsidR="009B6AD6" w:rsidRPr="006A63EC">
        <w:rPr>
          <w:rFonts w:hint="eastAsia"/>
        </w:rPr>
        <w:t>文化基因</w:t>
      </w:r>
    </w:p>
    <w:p w14:paraId="62B4E2F1" w14:textId="77345E7B" w:rsidR="00F77F0B" w:rsidRPr="006A63EC" w:rsidRDefault="00F77F0B" w:rsidP="00F86CD6">
      <w:pPr>
        <w:autoSpaceDE w:val="0"/>
        <w:autoSpaceDN w:val="0"/>
        <w:adjustRightInd w:val="0"/>
        <w:spacing w:line="240" w:lineRule="auto"/>
        <w:ind w:leftChars="200" w:left="661" w:hangingChars="115" w:hanging="241"/>
      </w:pPr>
      <w:r w:rsidRPr="006A63EC">
        <w:rPr>
          <w:rFonts w:hint="eastAsia"/>
        </w:rPr>
        <w:t>B</w:t>
      </w:r>
      <w:r w:rsidRPr="006A63EC">
        <w:rPr>
          <w:rFonts w:hint="eastAsia"/>
        </w:rPr>
        <w:t>．</w:t>
      </w:r>
      <w:r w:rsidR="00F515D2" w:rsidRPr="006A63EC">
        <w:rPr>
          <w:rFonts w:hint="eastAsia"/>
        </w:rPr>
        <w:t>破译先人的文字密码，</w:t>
      </w:r>
      <w:r w:rsidR="00472908" w:rsidRPr="006A63EC">
        <w:rPr>
          <w:rFonts w:hint="eastAsia"/>
        </w:rPr>
        <w:t>主要</w:t>
      </w:r>
      <w:r w:rsidR="00D6295D" w:rsidRPr="006A63EC">
        <w:rPr>
          <w:rFonts w:hint="eastAsia"/>
        </w:rPr>
        <w:t>是</w:t>
      </w:r>
      <w:r w:rsidR="00F515D2" w:rsidRPr="006A63EC">
        <w:rPr>
          <w:rFonts w:hint="eastAsia"/>
        </w:rPr>
        <w:t>分析</w:t>
      </w:r>
      <w:r w:rsidR="00472908" w:rsidRPr="006A63EC">
        <w:rPr>
          <w:rFonts w:hint="eastAsia"/>
        </w:rPr>
        <w:t>，</w:t>
      </w:r>
      <w:r w:rsidR="00F515D2" w:rsidRPr="006A63EC">
        <w:rPr>
          <w:rFonts w:hint="eastAsia"/>
        </w:rPr>
        <w:t>而不是综合</w:t>
      </w:r>
    </w:p>
    <w:p w14:paraId="507330EF" w14:textId="4B054244" w:rsidR="00F77F0B" w:rsidRPr="006A63EC" w:rsidRDefault="00F77F0B" w:rsidP="00F86CD6">
      <w:pPr>
        <w:autoSpaceDE w:val="0"/>
        <w:autoSpaceDN w:val="0"/>
        <w:adjustRightInd w:val="0"/>
        <w:spacing w:line="240" w:lineRule="auto"/>
        <w:ind w:leftChars="200" w:left="661" w:hangingChars="115" w:hanging="241"/>
      </w:pPr>
      <w:r w:rsidRPr="006A63EC">
        <w:rPr>
          <w:rFonts w:hint="eastAsia"/>
        </w:rPr>
        <w:t>C</w:t>
      </w:r>
      <w:r w:rsidRPr="006A63EC">
        <w:rPr>
          <w:rFonts w:hint="eastAsia"/>
        </w:rPr>
        <w:t>．</w:t>
      </w:r>
      <w:r w:rsidR="00F515D2" w:rsidRPr="006A63EC">
        <w:rPr>
          <w:rFonts w:hint="eastAsia"/>
        </w:rPr>
        <w:t>古人运用联想和类推，使一个字发展出多种词义</w:t>
      </w:r>
    </w:p>
    <w:p w14:paraId="6E29248D" w14:textId="65003A04" w:rsidR="00F77F0B" w:rsidRPr="006A63EC" w:rsidRDefault="00F77F0B" w:rsidP="00F86CD6">
      <w:pPr>
        <w:autoSpaceDE w:val="0"/>
        <w:autoSpaceDN w:val="0"/>
        <w:adjustRightInd w:val="0"/>
        <w:spacing w:line="240" w:lineRule="auto"/>
        <w:ind w:leftChars="200" w:left="661" w:hangingChars="115" w:hanging="241"/>
      </w:pPr>
      <w:r w:rsidRPr="006A63EC">
        <w:rPr>
          <w:rFonts w:hint="eastAsia"/>
        </w:rPr>
        <w:t>D</w:t>
      </w:r>
      <w:r w:rsidRPr="006A63EC">
        <w:rPr>
          <w:rFonts w:hint="eastAsia"/>
        </w:rPr>
        <w:t>．</w:t>
      </w:r>
      <w:r w:rsidR="009B6AD6" w:rsidRPr="006A63EC">
        <w:rPr>
          <w:rFonts w:hint="eastAsia"/>
        </w:rPr>
        <w:t>用符号表达具体形象，思维具体</w:t>
      </w:r>
      <w:r w:rsidR="004125BC" w:rsidRPr="006A63EC">
        <w:rPr>
          <w:rFonts w:hint="eastAsia"/>
        </w:rPr>
        <w:t>提纯</w:t>
      </w:r>
      <w:r w:rsidR="009059E3" w:rsidRPr="006A63EC">
        <w:rPr>
          <w:rFonts w:hint="eastAsia"/>
        </w:rPr>
        <w:t>为</w:t>
      </w:r>
      <w:r w:rsidR="009B6AD6" w:rsidRPr="006A63EC">
        <w:rPr>
          <w:rFonts w:hint="eastAsia"/>
        </w:rPr>
        <w:t>思维抽象</w:t>
      </w:r>
    </w:p>
    <w:p w14:paraId="0304EA0D" w14:textId="778539E3" w:rsidR="00662A05" w:rsidRPr="006A63EC" w:rsidRDefault="00662A05" w:rsidP="00662A05">
      <w:pPr>
        <w:autoSpaceDE w:val="0"/>
        <w:autoSpaceDN w:val="0"/>
        <w:adjustRightInd w:val="0"/>
        <w:spacing w:beforeLines="50" w:before="156" w:afterLines="50" w:after="156"/>
        <w:ind w:firstLineChars="1300" w:firstLine="3640"/>
        <w:rPr>
          <w:rFonts w:ascii="黑体" w:eastAsia="黑体" w:cs="黑体"/>
          <w:sz w:val="28"/>
          <w:szCs w:val="28"/>
        </w:rPr>
      </w:pPr>
      <w:r w:rsidRPr="006A63EC">
        <w:rPr>
          <w:rFonts w:ascii="黑体" w:eastAsia="黑体" w:cs="黑体" w:hint="eastAsia"/>
          <w:sz w:val="28"/>
          <w:szCs w:val="28"/>
        </w:rPr>
        <w:lastRenderedPageBreak/>
        <w:t>第二部分</w:t>
      </w:r>
    </w:p>
    <w:p w14:paraId="6E939936" w14:textId="7832C195" w:rsidR="00662A05" w:rsidRPr="006A63EC" w:rsidRDefault="00662A05" w:rsidP="00662A05">
      <w:pPr>
        <w:autoSpaceDE w:val="0"/>
        <w:autoSpaceDN w:val="0"/>
        <w:adjustRightInd w:val="0"/>
        <w:spacing w:line="264" w:lineRule="auto"/>
        <w:ind w:firstLineChars="200" w:firstLine="420"/>
        <w:rPr>
          <w:rFonts w:ascii="宋体" w:cs="宋体"/>
        </w:rPr>
      </w:pPr>
      <w:r w:rsidRPr="006A63EC">
        <w:rPr>
          <w:rFonts w:ascii="黑体" w:eastAsia="黑体" w:cs="黑体" w:hint="eastAsia"/>
        </w:rPr>
        <w:t>本部分共</w:t>
      </w:r>
      <w:r w:rsidR="002B12CB" w:rsidRPr="006A63EC">
        <w:rPr>
          <w:rFonts w:eastAsia="黑体" w:hint="eastAsia"/>
        </w:rPr>
        <w:t>4</w:t>
      </w:r>
      <w:r w:rsidRPr="006A63EC">
        <w:rPr>
          <w:rFonts w:eastAsia="黑体"/>
        </w:rPr>
        <w:t>题</w:t>
      </w:r>
      <w:r w:rsidRPr="006A63EC">
        <w:t>，</w:t>
      </w:r>
      <w:r w:rsidRPr="006A63EC">
        <w:rPr>
          <w:rFonts w:eastAsia="黑体"/>
        </w:rPr>
        <w:t>共</w:t>
      </w:r>
      <w:r w:rsidRPr="006A63EC">
        <w:rPr>
          <w:rFonts w:eastAsia="黑体"/>
        </w:rPr>
        <w:t>55</w:t>
      </w:r>
      <w:r w:rsidRPr="006A63EC">
        <w:rPr>
          <w:rFonts w:ascii="黑体" w:eastAsia="黑体" w:cs="黑体" w:hint="eastAsia"/>
        </w:rPr>
        <w:t>分</w:t>
      </w:r>
      <w:r w:rsidRPr="006A63EC">
        <w:rPr>
          <w:rFonts w:ascii="宋体" w:cs="宋体" w:hint="eastAsia"/>
        </w:rPr>
        <w:t>。</w:t>
      </w:r>
    </w:p>
    <w:p w14:paraId="17AC82E2" w14:textId="77777777" w:rsidR="007361F3" w:rsidRPr="006A63EC" w:rsidRDefault="00AE4C63" w:rsidP="007361F3">
      <w:r w:rsidRPr="006A63EC">
        <w:t>16</w:t>
      </w:r>
      <w:r w:rsidRPr="006A63EC">
        <w:t>．</w:t>
      </w:r>
      <w:r w:rsidR="007361F3" w:rsidRPr="006A63EC">
        <w:rPr>
          <w:rFonts w:hint="eastAsia"/>
        </w:rPr>
        <w:t>（</w:t>
      </w:r>
      <w:r w:rsidR="007361F3" w:rsidRPr="006A63EC">
        <w:rPr>
          <w:rFonts w:hint="eastAsia"/>
        </w:rPr>
        <w:t>8</w:t>
      </w:r>
      <w:r w:rsidR="007361F3" w:rsidRPr="006A63EC">
        <w:rPr>
          <w:rFonts w:hint="eastAsia"/>
        </w:rPr>
        <w:t>分）</w:t>
      </w:r>
    </w:p>
    <w:p w14:paraId="5025E175" w14:textId="77777777" w:rsidR="007361F3" w:rsidRPr="006A63EC" w:rsidRDefault="007361F3" w:rsidP="007361F3">
      <w:pPr>
        <w:ind w:firstLineChars="200" w:firstLine="420"/>
        <w:rPr>
          <w:rFonts w:ascii="楷体" w:eastAsia="楷体" w:hAnsi="楷体"/>
        </w:rPr>
      </w:pPr>
      <w:r w:rsidRPr="006A63EC">
        <w:rPr>
          <w:rFonts w:ascii="楷体" w:eastAsia="楷体" w:hAnsi="楷体" w:hint="eastAsia"/>
          <w:noProof/>
        </w:rPr>
        <mc:AlternateContent>
          <mc:Choice Requires="wps">
            <w:drawing>
              <wp:anchor distT="0" distB="0" distL="114300" distR="114300" simplePos="0" relativeHeight="251701248" behindDoc="0" locked="0" layoutInCell="1" allowOverlap="1" wp14:anchorId="3A8A7027" wp14:editId="6BFD50B2">
                <wp:simplePos x="0" y="0"/>
                <wp:positionH relativeFrom="column">
                  <wp:posOffset>3020695</wp:posOffset>
                </wp:positionH>
                <wp:positionV relativeFrom="paragraph">
                  <wp:posOffset>941705</wp:posOffset>
                </wp:positionV>
                <wp:extent cx="2210435" cy="1843405"/>
                <wp:effectExtent l="38100" t="38100" r="113665" b="118745"/>
                <wp:wrapSquare wrapText="bothSides"/>
                <wp:docPr id="2" name="矩形 2"/>
                <wp:cNvGraphicFramePr/>
                <a:graphic xmlns:a="http://schemas.openxmlformats.org/drawingml/2006/main">
                  <a:graphicData uri="http://schemas.microsoft.com/office/word/2010/wordprocessingShape">
                    <wps:wsp>
                      <wps:cNvSpPr/>
                      <wps:spPr>
                        <a:xfrm>
                          <a:off x="0" y="0"/>
                          <a:ext cx="2210435" cy="1843405"/>
                        </a:xfrm>
                        <a:prstGeom prst="rect">
                          <a:avLst/>
                        </a:prstGeom>
                        <a:ln>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txbx>
                        <w:txbxContent>
                          <w:p w14:paraId="0ECA33ED" w14:textId="77777777" w:rsidR="007361F3" w:rsidRDefault="007361F3" w:rsidP="007361F3">
                            <w:pPr>
                              <w:ind w:right="1"/>
                              <w:jc w:val="left"/>
                            </w:pPr>
                            <w:r w:rsidRPr="00B934BA">
                              <w:rPr>
                                <w:rFonts w:ascii="楷体" w:eastAsia="楷体" w:hAnsi="楷体" w:hint="eastAsia"/>
                              </w:rPr>
                              <w:t>《中华人民共和国食品安全法》</w:t>
                            </w:r>
                            <w:r w:rsidRPr="00A33A5A">
                              <w:rPr>
                                <w:rFonts w:ascii="楷体" w:eastAsia="楷体" w:hAnsi="楷体" w:hint="eastAsia"/>
                              </w:rPr>
                              <w:t>第</w:t>
                            </w:r>
                            <w:r w:rsidRPr="006E2619">
                              <w:rPr>
                                <w:rFonts w:eastAsia="楷体" w:hint="eastAsia"/>
                              </w:rPr>
                              <w:t>1</w:t>
                            </w:r>
                            <w:r w:rsidRPr="006E2619">
                              <w:rPr>
                                <w:rFonts w:eastAsia="楷体"/>
                              </w:rPr>
                              <w:t>48</w:t>
                            </w:r>
                            <w:r w:rsidRPr="00A33A5A">
                              <w:rPr>
                                <w:rFonts w:ascii="楷体" w:eastAsia="楷体" w:hAnsi="楷体" w:hint="eastAsia"/>
                              </w:rPr>
                              <w:t>条第</w:t>
                            </w:r>
                            <w:r w:rsidRPr="00183716">
                              <w:rPr>
                                <w:rFonts w:eastAsia="楷体" w:hint="eastAsia"/>
                              </w:rPr>
                              <w:t>2</w:t>
                            </w:r>
                            <w:r w:rsidRPr="00A33A5A">
                              <w:rPr>
                                <w:rFonts w:ascii="楷体" w:eastAsia="楷体" w:hAnsi="楷体" w:hint="eastAsia"/>
                              </w:rPr>
                              <w:t>款规定，生产不符合食品安全标准的食品或者经营明知是不符合食品安全标准的食品，消费者除了要求赔偿损失外，还可以向生产者或者经营者要求支付价款十倍或者损失三倍的赔偿金。</w:t>
                            </w:r>
                          </w:p>
                          <w:p w14:paraId="7E36CEE7" w14:textId="77777777" w:rsidR="007361F3" w:rsidRPr="001E5E95" w:rsidRDefault="007361F3" w:rsidP="007361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A7027" id="矩形 2" o:spid="_x0000_s1031" style="position:absolute;left:0;text-align:left;margin-left:237.85pt;margin-top:74.15pt;width:174.05pt;height:145.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" fillcolor="white [3201]" strokecolor="black [3213]" strokeweight="1pt">
                <v:shadow on="t" color="black" opacity="26214f" origin="-.5,-.5" offset=".74836mm,.74836mm"/>
                <v:textbox>
                  <w:txbxContent>
                    <w:p w14:paraId="0ECA33ED" w14:textId="77777777" w:rsidR="007361F3" w:rsidRDefault="007361F3" w:rsidP="007361F3">
                      <w:pPr>
                        <w:ind w:right="1"/>
                        <w:jc w:val="left"/>
                      </w:pPr>
                      <w:r w:rsidRPr="00B934BA">
                        <w:rPr>
                          <w:rFonts w:ascii="楷体" w:eastAsia="楷体" w:hAnsi="楷体" w:hint="eastAsia"/>
                        </w:rPr>
                        <w:t>《中华人民共和国食品安全法》</w:t>
                      </w:r>
                      <w:r w:rsidRPr="00A33A5A">
                        <w:rPr>
                          <w:rFonts w:ascii="楷体" w:eastAsia="楷体" w:hAnsi="楷体" w:hint="eastAsia"/>
                        </w:rPr>
                        <w:t>第</w:t>
                      </w:r>
                      <w:r w:rsidRPr="006E2619">
                        <w:rPr>
                          <w:rFonts w:eastAsia="楷体" w:hint="eastAsia"/>
                        </w:rPr>
                        <w:t>1</w:t>
                      </w:r>
                      <w:r w:rsidRPr="006E2619">
                        <w:rPr>
                          <w:rFonts w:eastAsia="楷体"/>
                        </w:rPr>
                        <w:t>48</w:t>
                      </w:r>
                      <w:r w:rsidRPr="00A33A5A">
                        <w:rPr>
                          <w:rFonts w:ascii="楷体" w:eastAsia="楷体" w:hAnsi="楷体" w:hint="eastAsia"/>
                        </w:rPr>
                        <w:t>条第</w:t>
                      </w:r>
                      <w:r w:rsidRPr="00183716">
                        <w:rPr>
                          <w:rFonts w:eastAsia="楷体" w:hint="eastAsia"/>
                        </w:rPr>
                        <w:t>2</w:t>
                      </w:r>
                      <w:r w:rsidRPr="00A33A5A">
                        <w:rPr>
                          <w:rFonts w:ascii="楷体" w:eastAsia="楷体" w:hAnsi="楷体" w:hint="eastAsia"/>
                        </w:rPr>
                        <w:t>款规定，生产不符合食品安全标准的食品或者经营明知是不符合食品安全标准的食品，消费者除了要求赔偿损失外，还可以向生产者或者经营者要求支付价款十倍或者损失三倍的赔偿金。</w:t>
                      </w:r>
                    </w:p>
                    <w:p w14:paraId="7E36CEE7" w14:textId="77777777" w:rsidR="007361F3" w:rsidRPr="001E5E95" w:rsidRDefault="007361F3" w:rsidP="007361F3">
                      <w:pPr>
                        <w:jc w:val="center"/>
                      </w:pPr>
                    </w:p>
                  </w:txbxContent>
                </v:textbox>
                <w10:wrap type="square"/>
              </v:rect>
            </w:pict>
          </mc:Fallback>
        </mc:AlternateContent>
      </w:r>
      <w:r w:rsidRPr="006A63EC">
        <w:rPr>
          <w:rFonts w:ascii="楷体" w:eastAsia="楷体" w:hAnsi="楷体" w:hint="eastAsia"/>
        </w:rPr>
        <w:t>市民甲在某食品科技有限公司开设的网店中购买了</w:t>
      </w:r>
      <w:r w:rsidRPr="006A63EC">
        <w:rPr>
          <w:rFonts w:eastAsia="楷体"/>
        </w:rPr>
        <w:t>30</w:t>
      </w:r>
      <w:r w:rsidRPr="006A63EC">
        <w:rPr>
          <w:rFonts w:ascii="楷体" w:eastAsia="楷体" w:hAnsi="楷体" w:hint="eastAsia"/>
        </w:rPr>
        <w:t>盒“</w:t>
      </w:r>
      <w:r w:rsidRPr="006A63EC">
        <w:rPr>
          <w:rFonts w:ascii="楷体" w:eastAsia="楷体" w:hAnsi="楷体"/>
        </w:rPr>
        <w:t>黄芪薏米饼干”，付款</w:t>
      </w:r>
      <w:r w:rsidRPr="006A63EC">
        <w:rPr>
          <w:rFonts w:eastAsia="楷体"/>
        </w:rPr>
        <w:t>516</w:t>
      </w:r>
      <w:r w:rsidRPr="006A63EC">
        <w:rPr>
          <w:rFonts w:ascii="楷体" w:eastAsia="楷体" w:hAnsi="楷体"/>
        </w:rPr>
        <w:t>元。</w:t>
      </w:r>
      <w:r w:rsidRPr="006A63EC">
        <w:rPr>
          <w:rFonts w:ascii="楷体" w:eastAsia="楷体" w:hAnsi="楷体" w:hint="eastAsia"/>
        </w:rPr>
        <w:t>签收后，甲</w:t>
      </w:r>
      <w:r w:rsidRPr="006A63EC">
        <w:rPr>
          <w:rFonts w:ascii="楷体" w:eastAsia="楷体" w:hAnsi="楷体"/>
        </w:rPr>
        <w:t>发现</w:t>
      </w:r>
      <w:r w:rsidRPr="006A63EC">
        <w:rPr>
          <w:rFonts w:ascii="楷体" w:eastAsia="楷体" w:hAnsi="楷体" w:hint="eastAsia"/>
        </w:rPr>
        <w:t>这些饼干</w:t>
      </w:r>
      <w:r w:rsidRPr="006A63EC">
        <w:rPr>
          <w:rFonts w:ascii="楷体" w:eastAsia="楷体" w:hAnsi="楷体"/>
        </w:rPr>
        <w:t>不符合食品安全标准</w:t>
      </w:r>
      <w:r w:rsidRPr="006A63EC">
        <w:rPr>
          <w:rFonts w:ascii="楷体" w:eastAsia="楷体" w:hAnsi="楷体" w:hint="eastAsia"/>
        </w:rPr>
        <w:t>，随后又在两个月内三次购买同样的饼干，总数达</w:t>
      </w:r>
      <w:r w:rsidRPr="006A63EC">
        <w:rPr>
          <w:rFonts w:eastAsia="楷体" w:hint="eastAsia"/>
        </w:rPr>
        <w:t>2</w:t>
      </w:r>
      <w:r w:rsidRPr="006A63EC">
        <w:rPr>
          <w:rFonts w:eastAsia="楷体"/>
        </w:rPr>
        <w:t>00</w:t>
      </w:r>
      <w:r w:rsidRPr="006A63EC">
        <w:rPr>
          <w:rFonts w:ascii="楷体" w:eastAsia="楷体" w:hAnsi="楷体" w:hint="eastAsia"/>
        </w:rPr>
        <w:t>盒。</w:t>
      </w:r>
      <w:r w:rsidRPr="006A63EC">
        <w:rPr>
          <w:rFonts w:ascii="楷体" w:eastAsia="楷体" w:hAnsi="楷体"/>
        </w:rPr>
        <w:t>四次总计付款</w:t>
      </w:r>
      <w:r w:rsidRPr="006A63EC">
        <w:rPr>
          <w:rFonts w:eastAsia="楷体"/>
        </w:rPr>
        <w:t>4176</w:t>
      </w:r>
      <w:r w:rsidRPr="006A63EC">
        <w:rPr>
          <w:rFonts w:ascii="楷体" w:eastAsia="楷体" w:hAnsi="楷体"/>
        </w:rPr>
        <w:t>元。</w:t>
      </w:r>
      <w:r w:rsidRPr="006A63EC">
        <w:rPr>
          <w:rFonts w:ascii="楷体" w:eastAsia="楷体" w:hAnsi="楷体" w:hint="eastAsia"/>
        </w:rPr>
        <w:t>甲</w:t>
      </w:r>
      <w:r w:rsidRPr="006A63EC">
        <w:rPr>
          <w:rFonts w:ascii="楷体" w:eastAsia="楷体" w:hAnsi="楷体"/>
        </w:rPr>
        <w:t>以产品中添加有黄芪粉，违反了有关规定为由</w:t>
      </w:r>
      <w:r w:rsidRPr="006A63EC">
        <w:rPr>
          <w:rFonts w:ascii="楷体" w:eastAsia="楷体" w:hAnsi="楷体" w:hint="eastAsia"/>
        </w:rPr>
        <w:t>，</w:t>
      </w:r>
      <w:r w:rsidRPr="006A63EC">
        <w:rPr>
          <w:rFonts w:ascii="楷体" w:eastAsia="楷体" w:hAnsi="楷体"/>
        </w:rPr>
        <w:t>起诉请求经营者退还价款</w:t>
      </w:r>
      <w:r w:rsidRPr="006A63EC">
        <w:rPr>
          <w:rFonts w:eastAsia="楷体"/>
        </w:rPr>
        <w:t>4176</w:t>
      </w:r>
      <w:r w:rsidRPr="006A63EC">
        <w:rPr>
          <w:rFonts w:ascii="楷体" w:eastAsia="楷体" w:hAnsi="楷体"/>
        </w:rPr>
        <w:t>元，支付相当于价款十倍的赔偿金</w:t>
      </w:r>
      <w:r w:rsidRPr="006A63EC">
        <w:rPr>
          <w:rFonts w:eastAsia="楷体"/>
        </w:rPr>
        <w:t>41760</w:t>
      </w:r>
      <w:r w:rsidRPr="006A63EC">
        <w:rPr>
          <w:rFonts w:ascii="楷体" w:eastAsia="楷体" w:hAnsi="楷体"/>
        </w:rPr>
        <w:t>元。</w:t>
      </w:r>
    </w:p>
    <w:p w14:paraId="584718AC" w14:textId="77777777" w:rsidR="007361F3" w:rsidRPr="006A63EC" w:rsidRDefault="007361F3" w:rsidP="007361F3">
      <w:pPr>
        <w:ind w:firstLineChars="200" w:firstLine="420"/>
        <w:rPr>
          <w:rFonts w:ascii="楷体" w:eastAsia="楷体" w:hAnsi="楷体"/>
        </w:rPr>
      </w:pPr>
      <w:r w:rsidRPr="006A63EC">
        <w:rPr>
          <w:rFonts w:ascii="楷体" w:eastAsia="楷体" w:hAnsi="楷体" w:hint="eastAsia"/>
        </w:rPr>
        <w:t>审理法院认为，</w:t>
      </w:r>
      <w:r w:rsidRPr="006A63EC">
        <w:rPr>
          <w:rFonts w:ascii="楷体" w:eastAsia="楷体" w:hAnsi="楷体"/>
        </w:rPr>
        <w:t>某食品科技有限公司违反我国关于食品安全的相关规定，属于生产经营不符合食品安全标准食品的行为，应依法承担责任。</w:t>
      </w:r>
      <w:r w:rsidRPr="006A63EC">
        <w:rPr>
          <w:rFonts w:ascii="楷体" w:eastAsia="楷体" w:hAnsi="楷体" w:hint="eastAsia"/>
        </w:rPr>
        <w:t>市民甲</w:t>
      </w:r>
      <w:r w:rsidRPr="006A63EC">
        <w:rPr>
          <w:rFonts w:ascii="楷体" w:eastAsia="楷体" w:hAnsi="楷体"/>
        </w:rPr>
        <w:t>首单购买</w:t>
      </w:r>
      <w:r w:rsidRPr="006A63EC">
        <w:rPr>
          <w:rFonts w:ascii="楷体" w:eastAsia="楷体" w:hAnsi="楷体" w:hint="eastAsia"/>
        </w:rPr>
        <w:t>的</w:t>
      </w:r>
      <w:r w:rsidRPr="006A63EC">
        <w:rPr>
          <w:rFonts w:eastAsia="楷体"/>
        </w:rPr>
        <w:t>30</w:t>
      </w:r>
      <w:r w:rsidRPr="006A63EC">
        <w:rPr>
          <w:rFonts w:ascii="楷体" w:eastAsia="楷体" w:hAnsi="楷体"/>
        </w:rPr>
        <w:t>盒“黄芪薏米饼干”未超出合理生活消费需要，对其就该部分饼干提出的惩罚性赔偿请求应予支持。但是，</w:t>
      </w:r>
      <w:r w:rsidRPr="006A63EC">
        <w:rPr>
          <w:rFonts w:ascii="楷体" w:eastAsia="楷体" w:hAnsi="楷体" w:hint="eastAsia"/>
        </w:rPr>
        <w:t>甲</w:t>
      </w:r>
      <w:r w:rsidRPr="006A63EC">
        <w:rPr>
          <w:rFonts w:ascii="楷体" w:eastAsia="楷体" w:hAnsi="楷体"/>
        </w:rPr>
        <w:t>在收到首单饼干并确认饼干不符合食品安全标准后</w:t>
      </w:r>
      <w:r w:rsidRPr="006A63EC">
        <w:rPr>
          <w:rFonts w:ascii="楷体" w:eastAsia="楷体" w:hAnsi="楷体" w:hint="eastAsia"/>
        </w:rPr>
        <w:t>，</w:t>
      </w:r>
      <w:r w:rsidRPr="006A63EC">
        <w:rPr>
          <w:rFonts w:ascii="楷体" w:eastAsia="楷体" w:hAnsi="楷体"/>
        </w:rPr>
        <w:t>又在两个多月时间内多次向同一商家大量加购同款饼干，加购数量共计</w:t>
      </w:r>
      <w:r w:rsidRPr="006A63EC">
        <w:rPr>
          <w:rFonts w:eastAsia="楷体"/>
        </w:rPr>
        <w:t>200</w:t>
      </w:r>
      <w:r w:rsidRPr="006A63EC">
        <w:rPr>
          <w:rFonts w:ascii="楷体" w:eastAsia="楷体" w:hAnsi="楷体"/>
        </w:rPr>
        <w:t>盒，总重量高</w:t>
      </w:r>
      <w:r w:rsidRPr="006A63EC">
        <w:rPr>
          <w:rFonts w:ascii="楷体" w:eastAsia="楷体" w:hAnsi="楷体" w:hint="eastAsia"/>
        </w:rPr>
        <w:t>达</w:t>
      </w:r>
      <w:r w:rsidRPr="006A63EC">
        <w:rPr>
          <w:rFonts w:eastAsia="楷体"/>
        </w:rPr>
        <w:t>18.4</w:t>
      </w:r>
      <w:r w:rsidRPr="006A63EC">
        <w:rPr>
          <w:rFonts w:ascii="楷体" w:eastAsia="楷体" w:hAnsi="楷体" w:hint="eastAsia"/>
        </w:rPr>
        <w:t>千克</w:t>
      </w:r>
      <w:r w:rsidRPr="006A63EC">
        <w:rPr>
          <w:rFonts w:ascii="楷体" w:eastAsia="楷体" w:hAnsi="楷体"/>
        </w:rPr>
        <w:t>。综合考量案涉饼干的保质期、普通消费者通常的生活消费习惯等因素，</w:t>
      </w:r>
      <w:r w:rsidRPr="006A63EC">
        <w:rPr>
          <w:rFonts w:ascii="楷体" w:eastAsia="楷体" w:hAnsi="楷体" w:hint="eastAsia"/>
        </w:rPr>
        <w:t>甲</w:t>
      </w:r>
      <w:r w:rsidRPr="006A63EC">
        <w:rPr>
          <w:rFonts w:ascii="楷体" w:eastAsia="楷体" w:hAnsi="楷体"/>
        </w:rPr>
        <w:t>的加购行为超出正常的生活消费所需，对其就加购饼干提出的惩罚性赔偿请求不应支持，故判决支持</w:t>
      </w:r>
      <w:r w:rsidRPr="006A63EC">
        <w:rPr>
          <w:rFonts w:ascii="楷体" w:eastAsia="楷体" w:hAnsi="楷体" w:hint="eastAsia"/>
        </w:rPr>
        <w:t>甲</w:t>
      </w:r>
      <w:r w:rsidRPr="006A63EC">
        <w:rPr>
          <w:rFonts w:ascii="楷体" w:eastAsia="楷体" w:hAnsi="楷体"/>
        </w:rPr>
        <w:t>就首单购买饼干提出的惩罚性赔偿请求。</w:t>
      </w:r>
    </w:p>
    <w:p w14:paraId="50E83E16" w14:textId="77777777" w:rsidR="007361F3" w:rsidRPr="006A63EC" w:rsidRDefault="007361F3" w:rsidP="007361F3">
      <w:pPr>
        <w:ind w:firstLineChars="200" w:firstLine="420"/>
      </w:pPr>
      <w:r w:rsidRPr="006A63EC">
        <w:t>结合材料，运用《法律与生活》的知识，</w:t>
      </w:r>
      <w:r w:rsidRPr="006A63EC">
        <w:rPr>
          <w:rFonts w:hint="eastAsia"/>
        </w:rPr>
        <w:t>分析人民法院判决的意义。</w:t>
      </w:r>
    </w:p>
    <w:p w14:paraId="05C7F2DE" w14:textId="77777777" w:rsidR="00BB617F" w:rsidRPr="006A63EC" w:rsidRDefault="00BB617F" w:rsidP="00BB617F">
      <w:pPr>
        <w:ind w:leftChars="246" w:left="517" w:firstLineChars="6" w:firstLine="13"/>
        <w:rPr>
          <w:rFonts w:ascii="宋体" w:hAnsi="宋体"/>
        </w:rPr>
      </w:pPr>
    </w:p>
    <w:p w14:paraId="0C95D073" w14:textId="77777777" w:rsidR="007361F3" w:rsidRPr="006A63EC" w:rsidRDefault="00662A05" w:rsidP="007361F3">
      <w:pPr>
        <w:tabs>
          <w:tab w:val="left" w:pos="2268"/>
          <w:tab w:val="left" w:pos="4395"/>
        </w:tabs>
        <w:autoSpaceDE w:val="0"/>
        <w:autoSpaceDN w:val="0"/>
        <w:adjustRightInd w:val="0"/>
        <w:ind w:left="420" w:hanging="420"/>
      </w:pPr>
      <w:r w:rsidRPr="006A63EC">
        <w:t>1</w:t>
      </w:r>
      <w:r w:rsidR="00AE4C63" w:rsidRPr="006A63EC">
        <w:rPr>
          <w:rFonts w:hint="eastAsia"/>
        </w:rPr>
        <w:t>7</w:t>
      </w:r>
      <w:r w:rsidRPr="006A63EC">
        <w:t>．</w:t>
      </w:r>
      <w:r w:rsidR="007361F3" w:rsidRPr="006A63EC">
        <w:rPr>
          <w:rFonts w:hint="eastAsia"/>
        </w:rPr>
        <w:t>（</w:t>
      </w:r>
      <w:r w:rsidR="007361F3" w:rsidRPr="006A63EC">
        <w:rPr>
          <w:rFonts w:hint="eastAsia"/>
        </w:rPr>
        <w:t>9</w:t>
      </w:r>
      <w:r w:rsidR="007361F3" w:rsidRPr="006A63EC">
        <w:rPr>
          <w:rFonts w:hint="eastAsia"/>
        </w:rPr>
        <w:t>分）</w:t>
      </w:r>
    </w:p>
    <w:p w14:paraId="6A6A9534" w14:textId="77777777" w:rsidR="007361F3" w:rsidRPr="006A63EC" w:rsidRDefault="007361F3" w:rsidP="007361F3">
      <w:pPr>
        <w:tabs>
          <w:tab w:val="left" w:pos="2268"/>
          <w:tab w:val="left" w:pos="4395"/>
        </w:tabs>
        <w:autoSpaceDE w:val="0"/>
        <w:autoSpaceDN w:val="0"/>
        <w:adjustRightInd w:val="0"/>
        <w:spacing w:line="21" w:lineRule="atLeast"/>
        <w:ind w:firstLineChars="202" w:firstLine="424"/>
        <w:rPr>
          <w:rFonts w:ascii="楷体" w:eastAsia="楷体" w:hAnsi="楷体"/>
        </w:rPr>
      </w:pPr>
      <w:r w:rsidRPr="006A63EC">
        <w:rPr>
          <w:rFonts w:ascii="楷体" w:eastAsia="楷体" w:hAnsi="楷体"/>
        </w:rPr>
        <w:t>北京聚力建设国际科技创新中心；安徽加快建设量子信息、聚变能源、深空探测三大科创高地；黑龙江实施制造业数字化转型、中小企业数字化赋能、智能制造试点示范行动……</w:t>
      </w:r>
      <w:r w:rsidRPr="006A63EC">
        <w:rPr>
          <w:rFonts w:ascii="楷体" w:eastAsia="楷体" w:hAnsi="楷体" w:hint="eastAsia"/>
        </w:rPr>
        <w:t>新质生产力是创新起主导作用，摆脱传统经济增长方式、生产力发展路径，具有高科技、高效能、高质量特征，符合新发展理念的先进生产力质态。</w:t>
      </w:r>
    </w:p>
    <w:p w14:paraId="15EAEC65" w14:textId="77777777" w:rsidR="007361F3" w:rsidRPr="006A63EC" w:rsidRDefault="007361F3" w:rsidP="007361F3">
      <w:pPr>
        <w:tabs>
          <w:tab w:val="left" w:pos="2268"/>
          <w:tab w:val="left" w:pos="4395"/>
        </w:tabs>
        <w:autoSpaceDE w:val="0"/>
        <w:autoSpaceDN w:val="0"/>
        <w:adjustRightInd w:val="0"/>
        <w:spacing w:line="21" w:lineRule="atLeast"/>
        <w:ind w:firstLineChars="202" w:firstLine="424"/>
        <w:rPr>
          <w:rFonts w:ascii="楷体" w:eastAsia="楷体" w:hAnsi="楷体"/>
        </w:rPr>
      </w:pPr>
      <w:r w:rsidRPr="006A63EC">
        <w:rPr>
          <w:rFonts w:ascii="楷体" w:eastAsia="楷体" w:hAnsi="楷体" w:hint="eastAsia"/>
        </w:rPr>
        <w:t>加快形成新质生产力，要全面深化改革，形成与之相适应的新型生产关系，打通束缚新质生产力发展的堵点、卡点，让各类先进优质生产要素向发展新质生产力的领域顺畅流动。同时，畅通教育、科技、人才的良性循环，打造与新质生产力发展相匹配的新型劳动者队伍，谱写中国式现代化新篇章。</w:t>
      </w:r>
    </w:p>
    <w:p w14:paraId="2F28337B" w14:textId="63A1C413" w:rsidR="00BB617F" w:rsidRPr="006A63EC" w:rsidRDefault="007361F3" w:rsidP="007361F3">
      <w:pPr>
        <w:ind w:firstLineChars="200" w:firstLine="420"/>
        <w:rPr>
          <w:rFonts w:ascii="楷体" w:eastAsia="楷体" w:hAnsi="楷体"/>
        </w:rPr>
      </w:pPr>
      <w:r w:rsidRPr="006A63EC">
        <w:rPr>
          <w:rFonts w:hint="eastAsia"/>
        </w:rPr>
        <w:t>新一轮科技革命在全球范围内风起云涌。结合材料，综合运用所学，谈谈在当今时代，我国作为世界上最大的发展中国家应当扮演的角色。</w:t>
      </w:r>
    </w:p>
    <w:p w14:paraId="2F699811" w14:textId="4BC09052" w:rsidR="00662A05" w:rsidRPr="006A63EC" w:rsidRDefault="00BB617F" w:rsidP="00AA1F40">
      <w:pPr>
        <w:tabs>
          <w:tab w:val="left" w:pos="2268"/>
          <w:tab w:val="left" w:pos="4395"/>
        </w:tabs>
        <w:autoSpaceDE w:val="0"/>
        <w:autoSpaceDN w:val="0"/>
        <w:adjustRightInd w:val="0"/>
        <w:spacing w:line="264" w:lineRule="auto"/>
        <w:rPr>
          <w:rFonts w:ascii="楷体" w:eastAsia="楷体" w:hAnsi="楷体"/>
        </w:rPr>
      </w:pPr>
      <w:r w:rsidRPr="006A63EC">
        <w:lastRenderedPageBreak/>
        <w:t>1</w:t>
      </w:r>
      <w:r w:rsidRPr="006A63EC">
        <w:rPr>
          <w:rFonts w:hint="eastAsia"/>
        </w:rPr>
        <w:t>8</w:t>
      </w:r>
      <w:r w:rsidRPr="006A63EC">
        <w:t>．</w:t>
      </w:r>
      <w:r w:rsidR="00662A05" w:rsidRPr="006A63EC">
        <w:t>（</w:t>
      </w:r>
      <w:r w:rsidR="00AE764C" w:rsidRPr="006A63EC">
        <w:rPr>
          <w:rFonts w:hint="eastAsia"/>
        </w:rPr>
        <w:t>33</w:t>
      </w:r>
      <w:r w:rsidR="00662A05" w:rsidRPr="006A63EC">
        <w:t>分）</w:t>
      </w:r>
      <w:r w:rsidR="00844780" w:rsidRPr="006A63EC">
        <w:rPr>
          <w:rFonts w:ascii="楷体" w:eastAsia="楷体" w:hAnsi="楷体"/>
        </w:rPr>
        <w:t>推进乡村全面振兴，</w:t>
      </w:r>
      <w:r w:rsidR="00F91F6E" w:rsidRPr="006A63EC">
        <w:rPr>
          <w:rFonts w:ascii="楷体" w:eastAsia="楷体" w:hAnsi="楷体" w:hint="eastAsia"/>
        </w:rPr>
        <w:t>加快农业农村现代化建设</w:t>
      </w:r>
      <w:r w:rsidR="00662A05" w:rsidRPr="006A63EC">
        <w:rPr>
          <w:rFonts w:ascii="楷体" w:eastAsia="楷体" w:hAnsi="楷体"/>
        </w:rPr>
        <w:t>。</w:t>
      </w:r>
    </w:p>
    <w:p w14:paraId="00FBA0DE" w14:textId="37EB3AC1" w:rsidR="00662A05" w:rsidRPr="006A63EC" w:rsidRDefault="00662A05" w:rsidP="00AA1F40">
      <w:pPr>
        <w:spacing w:line="264" w:lineRule="auto"/>
        <w:rPr>
          <w:rFonts w:ascii="黑体" w:eastAsia="黑体" w:hAnsi="黑体"/>
        </w:rPr>
      </w:pPr>
      <w:r w:rsidRPr="006A63EC">
        <w:rPr>
          <w:rFonts w:ascii="黑体" w:eastAsia="黑体" w:hAnsi="黑体" w:hint="eastAsia"/>
        </w:rPr>
        <w:t>【盐碱地有望变良田】</w:t>
      </w:r>
    </w:p>
    <w:p w14:paraId="50570C36" w14:textId="3754A236" w:rsidR="00662A05" w:rsidRPr="006A63EC" w:rsidRDefault="0014184D" w:rsidP="00AA1F40">
      <w:pPr>
        <w:spacing w:line="264" w:lineRule="auto"/>
        <w:ind w:firstLineChars="213" w:firstLine="447"/>
        <w:rPr>
          <w:rFonts w:ascii="楷体" w:eastAsia="楷体" w:hAnsi="楷体"/>
        </w:rPr>
      </w:pPr>
      <w:r w:rsidRPr="006A63EC">
        <w:rPr>
          <w:rFonts w:ascii="楷体" w:eastAsia="楷体" w:hAnsi="楷体" w:hint="eastAsia"/>
        </w:rPr>
        <w:t>我国盐碱地面积达</w:t>
      </w:r>
      <w:r w:rsidRPr="006A63EC">
        <w:rPr>
          <w:rFonts w:hint="eastAsia"/>
        </w:rPr>
        <w:t>1</w:t>
      </w:r>
      <w:r w:rsidRPr="006A63EC">
        <w:rPr>
          <w:rFonts w:ascii="楷体" w:eastAsia="楷体" w:hAnsi="楷体" w:hint="eastAsia"/>
        </w:rPr>
        <w:t>亿公顷，占世界盐碱地总面积的近</w:t>
      </w:r>
      <w:r w:rsidRPr="006A63EC">
        <w:rPr>
          <w:rFonts w:hint="eastAsia"/>
        </w:rPr>
        <w:t>1/10</w:t>
      </w:r>
      <w:r w:rsidRPr="006A63EC">
        <w:rPr>
          <w:rFonts w:ascii="楷体" w:eastAsia="楷体" w:hAnsi="楷体" w:hint="eastAsia"/>
        </w:rPr>
        <w:t>。</w:t>
      </w:r>
      <w:r w:rsidR="00662A05" w:rsidRPr="006A63EC">
        <w:rPr>
          <w:rFonts w:ascii="楷体" w:eastAsia="楷体" w:hAnsi="楷体" w:hint="eastAsia"/>
        </w:rPr>
        <w:t>我国</w:t>
      </w:r>
      <w:r w:rsidRPr="006A63EC">
        <w:rPr>
          <w:rFonts w:ascii="楷体" w:eastAsia="楷体" w:hAnsi="楷体" w:hint="eastAsia"/>
        </w:rPr>
        <w:t>研究人员</w:t>
      </w:r>
      <w:r w:rsidR="00662A05" w:rsidRPr="006A63EC">
        <w:rPr>
          <w:rFonts w:ascii="楷体" w:eastAsia="楷体" w:hAnsi="楷体" w:hint="eastAsia"/>
        </w:rPr>
        <w:t>以耐盐碱作物高粱</w:t>
      </w:r>
      <w:r w:rsidR="00047D09">
        <w:rPr>
          <w:rFonts w:ascii="楷体" w:eastAsia="楷体" w:hAnsi="楷体" w:hint="eastAsia"/>
        </w:rPr>
        <w:t>等</w:t>
      </w:r>
      <w:r w:rsidR="00662A05" w:rsidRPr="006A63EC">
        <w:rPr>
          <w:rFonts w:ascii="楷体" w:eastAsia="楷体" w:hAnsi="楷体" w:hint="eastAsia"/>
        </w:rPr>
        <w:t>为材料，发现主效耐碱基因</w:t>
      </w:r>
      <w:r w:rsidR="00662A05" w:rsidRPr="006A63EC">
        <w:rPr>
          <w:rFonts w:hint="eastAsia"/>
        </w:rPr>
        <w:t>AT1</w:t>
      </w:r>
      <w:r w:rsidR="00662A05" w:rsidRPr="006A63EC">
        <w:rPr>
          <w:rFonts w:ascii="楷体" w:eastAsia="楷体" w:hAnsi="楷体" w:hint="eastAsia"/>
        </w:rPr>
        <w:t>可显著提升高粱、水稻、小麦、玉米和谷子等作物在盐碱地的产量。</w:t>
      </w:r>
    </w:p>
    <w:p w14:paraId="367C49DD" w14:textId="348543AE" w:rsidR="00662A05" w:rsidRPr="006A63EC" w:rsidRDefault="00662A05" w:rsidP="00AA1F40">
      <w:pPr>
        <w:spacing w:line="264" w:lineRule="auto"/>
        <w:ind w:firstLineChars="200" w:firstLine="420"/>
      </w:pPr>
      <w:r w:rsidRPr="006A63EC">
        <w:rPr>
          <w:rFonts w:hint="eastAsia"/>
        </w:rPr>
        <w:t>（</w:t>
      </w:r>
      <w:r w:rsidR="007D1D10" w:rsidRPr="006A63EC">
        <w:rPr>
          <w:rFonts w:hint="eastAsia"/>
        </w:rPr>
        <w:t>1</w:t>
      </w:r>
      <w:r w:rsidRPr="006A63EC">
        <w:rPr>
          <w:rFonts w:hint="eastAsia"/>
        </w:rPr>
        <w:t>）阅读下表，按提示在空栏处填写。</w:t>
      </w:r>
      <w:r w:rsidRPr="006A63EC">
        <w:t>（</w:t>
      </w:r>
      <w:r w:rsidR="000D263D" w:rsidRPr="006A63EC">
        <w:rPr>
          <w:rFonts w:hint="eastAsia"/>
        </w:rPr>
        <w:t>8</w:t>
      </w:r>
      <w:r w:rsidRPr="006A63EC">
        <w:t>分）</w:t>
      </w:r>
    </w:p>
    <w:p w14:paraId="77823510" w14:textId="77777777" w:rsidR="00CC2FF4" w:rsidRPr="006A63EC" w:rsidRDefault="00CC2FF4" w:rsidP="00CC2FF4">
      <w:pPr>
        <w:snapToGrid w:val="0"/>
        <w:spacing w:line="240" w:lineRule="auto"/>
        <w:ind w:firstLineChars="200" w:firstLine="200"/>
        <w:rPr>
          <w:sz w:val="10"/>
          <w:szCs w:val="10"/>
        </w:rPr>
      </w:pPr>
    </w:p>
    <w:tbl>
      <w:tblPr>
        <w:tblStyle w:val="ae"/>
        <w:tblW w:w="0" w:type="auto"/>
        <w:tblInd w:w="421" w:type="dxa"/>
        <w:tblLayout w:type="fixed"/>
        <w:tblLook w:val="04A0" w:firstRow="1" w:lastRow="0" w:firstColumn="1" w:lastColumn="0" w:noHBand="0" w:noVBand="1"/>
      </w:tblPr>
      <w:tblGrid>
        <w:gridCol w:w="3543"/>
        <w:gridCol w:w="1843"/>
        <w:gridCol w:w="2403"/>
      </w:tblGrid>
      <w:tr w:rsidR="006A63EC" w:rsidRPr="006A63EC" w14:paraId="54CBC244" w14:textId="77777777" w:rsidTr="00CC2FF4">
        <w:trPr>
          <w:trHeight w:val="839"/>
        </w:trPr>
        <w:tc>
          <w:tcPr>
            <w:tcW w:w="3543" w:type="dxa"/>
            <w:vAlign w:val="center"/>
          </w:tcPr>
          <w:p w14:paraId="4A6BB033" w14:textId="12E9758C" w:rsidR="00662A05" w:rsidRPr="006A63EC" w:rsidRDefault="00662A05" w:rsidP="00AA1F40">
            <w:pPr>
              <w:spacing w:line="276" w:lineRule="auto"/>
              <w:ind w:leftChars="12" w:left="25"/>
              <w:jc w:val="center"/>
            </w:pPr>
            <w:r w:rsidRPr="006A63EC">
              <w:rPr>
                <w:rFonts w:hint="eastAsia"/>
              </w:rPr>
              <w:t>研究过程</w:t>
            </w:r>
            <w:r w:rsidR="00D87DAE" w:rsidRPr="00D87DAE">
              <w:rPr>
                <w:rFonts w:hint="eastAsia"/>
              </w:rPr>
              <w:t>（部分）</w:t>
            </w:r>
          </w:p>
        </w:tc>
        <w:tc>
          <w:tcPr>
            <w:tcW w:w="1843" w:type="dxa"/>
            <w:vAlign w:val="center"/>
          </w:tcPr>
          <w:p w14:paraId="2053666D" w14:textId="460F1CFC" w:rsidR="00662A05" w:rsidRPr="006A63EC" w:rsidRDefault="00BD4AB4" w:rsidP="00AA1F40">
            <w:pPr>
              <w:spacing w:line="276" w:lineRule="auto"/>
              <w:ind w:leftChars="12" w:left="25"/>
              <w:jc w:val="center"/>
            </w:pPr>
            <w:r w:rsidRPr="006A63EC">
              <w:rPr>
                <w:rFonts w:hint="eastAsia"/>
              </w:rPr>
              <w:t>在</w:t>
            </w:r>
            <w:r w:rsidR="00CC2FF4" w:rsidRPr="006A63EC">
              <w:rPr>
                <w:rFonts w:hint="eastAsia"/>
              </w:rPr>
              <w:t>研究过程</w:t>
            </w:r>
            <w:r w:rsidRPr="006A63EC">
              <w:rPr>
                <w:rFonts w:hint="eastAsia"/>
              </w:rPr>
              <w:t>中找出一个</w:t>
            </w:r>
            <w:r w:rsidR="00662A05" w:rsidRPr="006A63EC">
              <w:rPr>
                <w:rFonts w:hint="eastAsia"/>
              </w:rPr>
              <w:t>推理类型</w:t>
            </w:r>
          </w:p>
        </w:tc>
        <w:tc>
          <w:tcPr>
            <w:tcW w:w="2403" w:type="dxa"/>
            <w:vAlign w:val="center"/>
          </w:tcPr>
          <w:p w14:paraId="3A8D2B88" w14:textId="67051BB7" w:rsidR="00662A05" w:rsidRPr="006A63EC" w:rsidRDefault="00A16C97" w:rsidP="00AA1F40">
            <w:pPr>
              <w:spacing w:line="276" w:lineRule="auto"/>
              <w:ind w:leftChars="12" w:left="25"/>
              <w:jc w:val="center"/>
            </w:pPr>
            <w:r w:rsidRPr="006A63EC">
              <w:rPr>
                <w:rFonts w:hint="eastAsia"/>
              </w:rPr>
              <w:t>解释</w:t>
            </w:r>
            <w:r w:rsidR="00662A05" w:rsidRPr="006A63EC">
              <w:rPr>
                <w:rFonts w:hint="eastAsia"/>
              </w:rPr>
              <w:t>推理过程，以及探求因果联系的方法</w:t>
            </w:r>
          </w:p>
        </w:tc>
      </w:tr>
      <w:tr w:rsidR="00662A05" w:rsidRPr="006A63EC" w14:paraId="6859A357" w14:textId="77777777" w:rsidTr="00AA1F40">
        <w:trPr>
          <w:trHeight w:val="4466"/>
        </w:trPr>
        <w:tc>
          <w:tcPr>
            <w:tcW w:w="3543" w:type="dxa"/>
            <w:vAlign w:val="center"/>
          </w:tcPr>
          <w:p w14:paraId="27E89DF2" w14:textId="387ACFA9" w:rsidR="00662A05" w:rsidRPr="006A63EC" w:rsidRDefault="00662A05" w:rsidP="00AA1F40">
            <w:pPr>
              <w:spacing w:line="264" w:lineRule="auto"/>
              <w:ind w:firstLineChars="200" w:firstLine="420"/>
              <w:rPr>
                <w:rFonts w:ascii="楷体" w:eastAsia="楷体" w:hAnsi="楷体"/>
              </w:rPr>
            </w:pPr>
            <w:r w:rsidRPr="006A63EC">
              <w:rPr>
                <w:rFonts w:ascii="楷体" w:eastAsia="楷体" w:hAnsi="楷体" w:hint="eastAsia"/>
              </w:rPr>
              <w:t>研究</w:t>
            </w:r>
            <w:r w:rsidR="0014184D" w:rsidRPr="006A63EC">
              <w:rPr>
                <w:rFonts w:ascii="楷体" w:eastAsia="楷体" w:hAnsi="楷体" w:hint="eastAsia"/>
              </w:rPr>
              <w:t>人员</w:t>
            </w:r>
            <w:r w:rsidRPr="006A63EC">
              <w:rPr>
                <w:rFonts w:ascii="楷体" w:eastAsia="楷体" w:hAnsi="楷体" w:hint="eastAsia"/>
              </w:rPr>
              <w:t>收集了全球各地</w:t>
            </w:r>
            <w:r w:rsidRPr="006A63EC">
              <w:rPr>
                <w:rFonts w:hint="eastAsia"/>
              </w:rPr>
              <w:t>352</w:t>
            </w:r>
            <w:r w:rsidRPr="006A63EC">
              <w:rPr>
                <w:rFonts w:ascii="楷体" w:eastAsia="楷体" w:hAnsi="楷体" w:hint="eastAsia"/>
              </w:rPr>
              <w:t>种不同品系的高粱，分析它们对盐碱的耐受程度。</w:t>
            </w:r>
          </w:p>
          <w:p w14:paraId="25975159" w14:textId="77777777" w:rsidR="0093095D" w:rsidRPr="006A63EC" w:rsidRDefault="00662A05" w:rsidP="00AA1F40">
            <w:pPr>
              <w:spacing w:line="264" w:lineRule="auto"/>
              <w:ind w:firstLineChars="200" w:firstLine="420"/>
              <w:rPr>
                <w:rFonts w:ascii="楷体" w:eastAsia="楷体" w:hAnsi="楷体"/>
              </w:rPr>
            </w:pPr>
            <w:r w:rsidRPr="006A63EC">
              <w:rPr>
                <w:rFonts w:ascii="楷体" w:eastAsia="楷体" w:hAnsi="楷体" w:hint="eastAsia"/>
              </w:rPr>
              <w:t>通过全基因组关联分析技术，研究人员定位克隆到一个与高粱耐碱性显著相关的基因位点，命名为</w:t>
            </w:r>
            <w:r w:rsidRPr="006A63EC">
              <w:rPr>
                <w:rFonts w:hint="eastAsia"/>
              </w:rPr>
              <w:t>AT1</w:t>
            </w:r>
            <w:r w:rsidRPr="006A63EC">
              <w:rPr>
                <w:rFonts w:ascii="楷体" w:eastAsia="楷体" w:hAnsi="楷体" w:hint="eastAsia"/>
              </w:rPr>
              <w:t>。</w:t>
            </w:r>
          </w:p>
          <w:p w14:paraId="22000E54" w14:textId="4DBEF551" w:rsidR="00662A05" w:rsidRPr="006A63EC" w:rsidRDefault="00662A05" w:rsidP="00AA1F40">
            <w:pPr>
              <w:spacing w:line="264" w:lineRule="auto"/>
              <w:ind w:firstLineChars="200" w:firstLine="420"/>
            </w:pPr>
            <w:r w:rsidRPr="006A63EC">
              <w:rPr>
                <w:rFonts w:ascii="楷体" w:eastAsia="楷体" w:hAnsi="楷体" w:hint="eastAsia"/>
              </w:rPr>
              <w:t>他们将</w:t>
            </w:r>
            <w:r w:rsidRPr="006A63EC">
              <w:rPr>
                <w:rFonts w:hint="eastAsia"/>
              </w:rPr>
              <w:t>AT1</w:t>
            </w:r>
            <w:r w:rsidRPr="006A63EC">
              <w:rPr>
                <w:rFonts w:ascii="楷体" w:eastAsia="楷体" w:hAnsi="楷体" w:hint="eastAsia"/>
              </w:rPr>
              <w:t>基因从高粱中提取出来再转到高粱中，高粱耐盐碱能力减弱；而将该基因“剪切”后，高粱的耐盐碱能力增强。这说明</w:t>
            </w:r>
            <w:r w:rsidRPr="006A63EC">
              <w:rPr>
                <w:rFonts w:hint="eastAsia"/>
              </w:rPr>
              <w:t>AT1</w:t>
            </w:r>
            <w:r w:rsidR="00710F02" w:rsidRPr="006A63EC">
              <w:rPr>
                <w:rFonts w:ascii="楷体" w:eastAsia="楷体" w:hAnsi="楷体" w:hint="eastAsia"/>
              </w:rPr>
              <w:t>基因</w:t>
            </w:r>
            <w:r w:rsidRPr="006A63EC">
              <w:rPr>
                <w:rFonts w:ascii="楷体" w:eastAsia="楷体" w:hAnsi="楷体" w:hint="eastAsia"/>
              </w:rPr>
              <w:t>在高粱</w:t>
            </w:r>
            <w:r w:rsidR="00CF5154" w:rsidRPr="006A63EC">
              <w:rPr>
                <w:rFonts w:ascii="楷体" w:eastAsia="楷体" w:hAnsi="楷体" w:hint="eastAsia"/>
              </w:rPr>
              <w:t>盐</w:t>
            </w:r>
            <w:r w:rsidRPr="006A63EC">
              <w:rPr>
                <w:rFonts w:ascii="楷体" w:eastAsia="楷体" w:hAnsi="楷体" w:hint="eastAsia"/>
              </w:rPr>
              <w:t>碱胁迫的响应过程中起负调控作用，也就是说，缺失</w:t>
            </w:r>
            <w:r w:rsidRPr="006A63EC">
              <w:rPr>
                <w:rFonts w:hint="eastAsia"/>
              </w:rPr>
              <w:t>AT1</w:t>
            </w:r>
            <w:r w:rsidRPr="006A63EC">
              <w:rPr>
                <w:rFonts w:ascii="楷体" w:eastAsia="楷体" w:hAnsi="楷体" w:hint="eastAsia"/>
              </w:rPr>
              <w:t>基因的高粱更耐</w:t>
            </w:r>
            <w:r w:rsidR="00CF5154" w:rsidRPr="006A63EC">
              <w:rPr>
                <w:rFonts w:ascii="楷体" w:eastAsia="楷体" w:hAnsi="楷体" w:hint="eastAsia"/>
              </w:rPr>
              <w:t>盐</w:t>
            </w:r>
            <w:r w:rsidRPr="006A63EC">
              <w:rPr>
                <w:rFonts w:ascii="楷体" w:eastAsia="楷体" w:hAnsi="楷体" w:hint="eastAsia"/>
              </w:rPr>
              <w:t>碱</w:t>
            </w:r>
          </w:p>
        </w:tc>
        <w:tc>
          <w:tcPr>
            <w:tcW w:w="1843" w:type="dxa"/>
          </w:tcPr>
          <w:p w14:paraId="060183DD" w14:textId="77777777" w:rsidR="00AA1F40" w:rsidRPr="006A63EC" w:rsidRDefault="00AA1F40" w:rsidP="00AA1F40">
            <w:pPr>
              <w:snapToGrid w:val="0"/>
              <w:spacing w:line="240" w:lineRule="auto"/>
              <w:ind w:firstLineChars="14" w:firstLine="15"/>
              <w:rPr>
                <w:rFonts w:ascii="楷体" w:eastAsia="楷体" w:hAnsi="楷体"/>
                <w:sz w:val="11"/>
              </w:rPr>
            </w:pPr>
          </w:p>
          <w:p w14:paraId="773275F1" w14:textId="39B8EA4E" w:rsidR="00662A05" w:rsidRPr="006A63EC" w:rsidRDefault="00662A05" w:rsidP="00AA1F40">
            <w:pPr>
              <w:spacing w:line="264" w:lineRule="auto"/>
              <w:ind w:firstLineChars="14" w:firstLine="29"/>
              <w:rPr>
                <w:rFonts w:eastAsia="楷体"/>
              </w:rPr>
            </w:pPr>
            <w:r w:rsidRPr="006A63EC">
              <w:rPr>
                <w:rFonts w:ascii="宋体" w:hAnsi="宋体" w:cs="宋体" w:hint="eastAsia"/>
              </w:rPr>
              <w:t>①</w:t>
            </w:r>
          </w:p>
        </w:tc>
        <w:tc>
          <w:tcPr>
            <w:tcW w:w="2403" w:type="dxa"/>
          </w:tcPr>
          <w:p w14:paraId="67A256D6" w14:textId="77777777" w:rsidR="00AA1F40" w:rsidRPr="006A63EC" w:rsidRDefault="00AA1F40" w:rsidP="00AA1F40">
            <w:pPr>
              <w:snapToGrid w:val="0"/>
              <w:spacing w:line="240" w:lineRule="auto"/>
              <w:ind w:firstLineChars="14" w:firstLine="15"/>
              <w:rPr>
                <w:rFonts w:ascii="楷体" w:eastAsia="楷体" w:hAnsi="楷体"/>
                <w:sz w:val="11"/>
              </w:rPr>
            </w:pPr>
          </w:p>
          <w:p w14:paraId="65E39F0D" w14:textId="7988B3BA" w:rsidR="00662A05" w:rsidRPr="006A63EC" w:rsidRDefault="00662A05" w:rsidP="00AA1F40">
            <w:pPr>
              <w:spacing w:line="264" w:lineRule="auto"/>
              <w:ind w:firstLineChars="14" w:firstLine="29"/>
              <w:rPr>
                <w:rFonts w:eastAsia="楷体"/>
              </w:rPr>
            </w:pPr>
            <w:r w:rsidRPr="006A63EC">
              <w:rPr>
                <w:rFonts w:ascii="宋体" w:hAnsi="宋体" w:cs="宋体" w:hint="eastAsia"/>
              </w:rPr>
              <w:t>②</w:t>
            </w:r>
          </w:p>
        </w:tc>
      </w:tr>
    </w:tbl>
    <w:p w14:paraId="683E12E1" w14:textId="77777777" w:rsidR="00870B7E" w:rsidRPr="0098315B" w:rsidRDefault="00870B7E" w:rsidP="00AA1F40">
      <w:pPr>
        <w:snapToGrid w:val="0"/>
        <w:spacing w:line="240" w:lineRule="auto"/>
        <w:rPr>
          <w:rFonts w:ascii="黑体" w:eastAsia="黑体" w:hAnsi="黑体"/>
          <w:sz w:val="22"/>
        </w:rPr>
      </w:pPr>
    </w:p>
    <w:p w14:paraId="7BE607AC" w14:textId="2A9DBEB8" w:rsidR="00805322" w:rsidRPr="006A63EC" w:rsidRDefault="00805322" w:rsidP="00805322">
      <w:pPr>
        <w:spacing w:line="276" w:lineRule="auto"/>
        <w:rPr>
          <w:rFonts w:ascii="黑体" w:eastAsia="黑体" w:hAnsi="黑体"/>
        </w:rPr>
      </w:pPr>
      <w:r w:rsidRPr="006A63EC">
        <w:rPr>
          <w:rFonts w:ascii="黑体" w:eastAsia="黑体" w:hAnsi="黑体" w:hint="eastAsia"/>
        </w:rPr>
        <w:t>【</w:t>
      </w:r>
      <w:r w:rsidR="006F7C62" w:rsidRPr="006A63EC">
        <w:rPr>
          <w:rFonts w:ascii="黑体" w:eastAsia="黑体" w:hAnsi="黑体" w:hint="eastAsia"/>
        </w:rPr>
        <w:t>实行最严格的耕地保护制度</w:t>
      </w:r>
      <w:r w:rsidRPr="006A63EC">
        <w:rPr>
          <w:rFonts w:ascii="黑体" w:eastAsia="黑体" w:hAnsi="黑体" w:hint="eastAsia"/>
        </w:rPr>
        <w:t>】</w:t>
      </w:r>
    </w:p>
    <w:p w14:paraId="3AE218BD" w14:textId="2A55FD21" w:rsidR="00BC45B1" w:rsidRPr="006A63EC" w:rsidRDefault="00BC45B1" w:rsidP="00662A05">
      <w:pPr>
        <w:spacing w:line="276" w:lineRule="auto"/>
        <w:rPr>
          <w:rFonts w:ascii="黑体" w:eastAsia="黑体" w:hAnsi="黑体"/>
        </w:rPr>
      </w:pPr>
      <w:r w:rsidRPr="006A63EC">
        <w:rPr>
          <w:rFonts w:ascii="黑体" w:eastAsia="黑体" w:hAnsi="黑体"/>
          <w:noProof/>
        </w:rPr>
        <mc:AlternateContent>
          <mc:Choice Requires="wps">
            <w:drawing>
              <wp:anchor distT="0" distB="0" distL="114300" distR="114300" simplePos="0" relativeHeight="251660287" behindDoc="0" locked="0" layoutInCell="1" allowOverlap="1" wp14:anchorId="71D3F5F0" wp14:editId="0488794E">
                <wp:simplePos x="0" y="0"/>
                <wp:positionH relativeFrom="column">
                  <wp:posOffset>361315</wp:posOffset>
                </wp:positionH>
                <wp:positionV relativeFrom="paragraph">
                  <wp:posOffset>119710</wp:posOffset>
                </wp:positionV>
                <wp:extent cx="4752340" cy="2009775"/>
                <wp:effectExtent l="0" t="0" r="10160" b="28575"/>
                <wp:wrapNone/>
                <wp:docPr id="28" name="圆角矩形 28"/>
                <wp:cNvGraphicFramePr/>
                <a:graphic xmlns:a="http://schemas.openxmlformats.org/drawingml/2006/main">
                  <a:graphicData uri="http://schemas.microsoft.com/office/word/2010/wordprocessingShape">
                    <wps:wsp>
                      <wps:cNvSpPr/>
                      <wps:spPr>
                        <a:xfrm>
                          <a:off x="0" y="0"/>
                          <a:ext cx="4752340" cy="2009775"/>
                        </a:xfrm>
                        <a:prstGeom prst="roundRect">
                          <a:avLst>
                            <a:gd name="adj" fmla="val 9730"/>
                          </a:avLst>
                        </a:prstGeom>
                        <a:ln>
                          <a:solidFill>
                            <a:schemeClr val="tx1"/>
                          </a:solidFill>
                          <a:prstDash val="sysDash"/>
                        </a:ln>
                      </wps:spPr>
                      <wps:style>
                        <a:lnRef idx="2">
                          <a:schemeClr val="accent6"/>
                        </a:lnRef>
                        <a:fillRef idx="1">
                          <a:schemeClr val="lt1"/>
                        </a:fillRef>
                        <a:effectRef idx="0">
                          <a:schemeClr val="accent6"/>
                        </a:effectRef>
                        <a:fontRef idx="minor">
                          <a:schemeClr val="dk1"/>
                        </a:fontRef>
                      </wps:style>
                      <wps:txbx>
                        <w:txbxContent>
                          <w:p w14:paraId="50C5F15D" w14:textId="77777777" w:rsidR="00BC45B1" w:rsidRPr="006A3644" w:rsidRDefault="00BC45B1" w:rsidP="00BC45B1">
                            <w:pPr>
                              <w:snapToGrid w:val="0"/>
                              <w:spacing w:line="240" w:lineRule="auto"/>
                              <w:ind w:firstLineChars="202" w:firstLine="162"/>
                              <w:rPr>
                                <w:rFonts w:ascii="楷体" w:eastAsia="楷体" w:hAnsi="楷体"/>
                                <w:sz w:val="8"/>
                                <w:szCs w:val="10"/>
                              </w:rPr>
                            </w:pPr>
                          </w:p>
                          <w:p w14:paraId="4EBF3AEA" w14:textId="39B3215B" w:rsidR="00BC45B1" w:rsidRDefault="00BC45B1" w:rsidP="00BC45B1">
                            <w:pPr>
                              <w:snapToGrid w:val="0"/>
                              <w:spacing w:line="240" w:lineRule="auto"/>
                              <w:ind w:firstLineChars="202" w:firstLine="424"/>
                              <w:rPr>
                                <w:rFonts w:ascii="楷体" w:eastAsia="楷体" w:hAnsi="楷体"/>
                              </w:rPr>
                            </w:pPr>
                            <w:r w:rsidRPr="002A7705">
                              <w:rPr>
                                <w:rFonts w:ascii="楷体" w:eastAsia="楷体" w:hAnsi="楷体" w:hint="eastAsia"/>
                              </w:rPr>
                              <w:t>粮食安全是“国之大者”</w:t>
                            </w:r>
                            <w:r>
                              <w:rPr>
                                <w:rFonts w:ascii="楷体" w:eastAsia="楷体" w:hAnsi="楷体" w:hint="eastAsia"/>
                              </w:rPr>
                              <w:t>，</w:t>
                            </w:r>
                            <w:r w:rsidRPr="008C2830">
                              <w:rPr>
                                <w:rFonts w:ascii="楷体" w:eastAsia="楷体" w:hAnsi="楷体" w:hint="eastAsia"/>
                              </w:rPr>
                              <w:t>守住耕地这个</w:t>
                            </w:r>
                            <w:r w:rsidRPr="00164664">
                              <w:rPr>
                                <w:rFonts w:ascii="楷体" w:eastAsia="楷体" w:hAnsi="楷体" w:hint="eastAsia"/>
                              </w:rPr>
                              <w:t>粮食生产的</w:t>
                            </w:r>
                            <w:r w:rsidRPr="008C2830">
                              <w:rPr>
                                <w:rFonts w:ascii="楷体" w:eastAsia="楷体" w:hAnsi="楷体" w:hint="eastAsia"/>
                              </w:rPr>
                              <w:t>命根子，</w:t>
                            </w:r>
                            <w:r>
                              <w:rPr>
                                <w:rFonts w:ascii="楷体" w:eastAsia="楷体" w:hAnsi="楷体" w:hint="eastAsia"/>
                              </w:rPr>
                              <w:t>就要</w:t>
                            </w:r>
                            <w:r w:rsidRPr="008C2830">
                              <w:rPr>
                                <w:rFonts w:ascii="楷体" w:eastAsia="楷体" w:hAnsi="楷体" w:hint="eastAsia"/>
                              </w:rPr>
                              <w:t>坚决整治乱占、破坏耕地</w:t>
                            </w:r>
                            <w:r>
                              <w:rPr>
                                <w:rFonts w:ascii="楷体" w:eastAsia="楷体" w:hAnsi="楷体" w:hint="eastAsia"/>
                              </w:rPr>
                              <w:t>的</w:t>
                            </w:r>
                            <w:r w:rsidRPr="008C2830">
                              <w:rPr>
                                <w:rFonts w:ascii="楷体" w:eastAsia="楷体" w:hAnsi="楷体" w:hint="eastAsia"/>
                              </w:rPr>
                              <w:t>违法行为</w:t>
                            </w:r>
                            <w:r w:rsidR="009B187C">
                              <w:rPr>
                                <w:rFonts w:ascii="楷体" w:eastAsia="楷体" w:hAnsi="楷体" w:hint="eastAsia"/>
                              </w:rPr>
                              <w:t>。</w:t>
                            </w:r>
                          </w:p>
                          <w:p w14:paraId="40C1DBFB" w14:textId="41F2D20D" w:rsidR="00BC45B1" w:rsidRDefault="00BC45B1" w:rsidP="00BC45B1">
                            <w:pPr>
                              <w:snapToGrid w:val="0"/>
                              <w:spacing w:line="240" w:lineRule="auto"/>
                              <w:jc w:val="center"/>
                              <w:rPr>
                                <w:rFonts w:ascii="楷体" w:eastAsia="楷体" w:hAnsi="楷体"/>
                              </w:rPr>
                            </w:pPr>
                          </w:p>
                          <w:p w14:paraId="1B710854" w14:textId="6F719735" w:rsidR="00BC45B1" w:rsidRDefault="00BC45B1" w:rsidP="00BC45B1">
                            <w:pPr>
                              <w:snapToGrid w:val="0"/>
                              <w:spacing w:line="240" w:lineRule="auto"/>
                              <w:jc w:val="center"/>
                              <w:rPr>
                                <w:rFonts w:ascii="楷体" w:eastAsia="楷体" w:hAnsi="楷体"/>
                              </w:rPr>
                            </w:pPr>
                          </w:p>
                          <w:p w14:paraId="73C2AEC8" w14:textId="100713D8" w:rsidR="00BC45B1" w:rsidRDefault="00BC45B1" w:rsidP="00BC45B1">
                            <w:pPr>
                              <w:snapToGrid w:val="0"/>
                              <w:spacing w:line="240" w:lineRule="auto"/>
                              <w:jc w:val="center"/>
                              <w:rPr>
                                <w:rFonts w:ascii="楷体" w:eastAsia="楷体" w:hAnsi="楷体"/>
                              </w:rPr>
                            </w:pPr>
                          </w:p>
                          <w:p w14:paraId="7A90FE7C" w14:textId="335F19EE" w:rsidR="00BC45B1" w:rsidRDefault="00BC45B1" w:rsidP="00BC45B1">
                            <w:pPr>
                              <w:snapToGrid w:val="0"/>
                              <w:spacing w:line="240" w:lineRule="auto"/>
                              <w:jc w:val="center"/>
                              <w:rPr>
                                <w:rFonts w:ascii="楷体" w:eastAsia="楷体" w:hAnsi="楷体"/>
                              </w:rPr>
                            </w:pPr>
                          </w:p>
                          <w:p w14:paraId="62729E3E" w14:textId="7CF3EADE" w:rsidR="00BC45B1" w:rsidRDefault="00BC45B1" w:rsidP="00BC45B1">
                            <w:pPr>
                              <w:snapToGrid w:val="0"/>
                              <w:spacing w:line="240" w:lineRule="auto"/>
                              <w:jc w:val="center"/>
                              <w:rPr>
                                <w:rFonts w:ascii="楷体" w:eastAsia="楷体" w:hAnsi="楷体"/>
                              </w:rPr>
                            </w:pPr>
                          </w:p>
                          <w:p w14:paraId="34865324" w14:textId="17E05E7A" w:rsidR="00BC45B1" w:rsidRDefault="00BC45B1" w:rsidP="00BC45B1">
                            <w:pPr>
                              <w:snapToGrid w:val="0"/>
                              <w:spacing w:line="240" w:lineRule="auto"/>
                              <w:jc w:val="center"/>
                              <w:rPr>
                                <w:rFonts w:ascii="楷体" w:eastAsia="楷体" w:hAnsi="楷体"/>
                              </w:rPr>
                            </w:pPr>
                          </w:p>
                          <w:p w14:paraId="15952638" w14:textId="17E2AA56" w:rsidR="00BC45B1" w:rsidRDefault="00BC45B1" w:rsidP="00BC45B1">
                            <w:pPr>
                              <w:snapToGrid w:val="0"/>
                              <w:spacing w:line="240" w:lineRule="auto"/>
                              <w:jc w:val="center"/>
                              <w:rPr>
                                <w:rFonts w:ascii="楷体" w:eastAsia="楷体" w:hAnsi="楷体"/>
                              </w:rPr>
                            </w:pPr>
                          </w:p>
                          <w:p w14:paraId="6DAD7663" w14:textId="77777777" w:rsidR="00BC45B1" w:rsidRDefault="00BC45B1" w:rsidP="00BC45B1">
                            <w:pPr>
                              <w:snapToGrid w:val="0"/>
                              <w:spacing w:line="240" w:lineRule="auto"/>
                              <w:jc w:val="center"/>
                            </w:pPr>
                          </w:p>
                          <w:p w14:paraId="19440D7C" w14:textId="77777777" w:rsidR="00BC45B1" w:rsidRPr="007E4FA6" w:rsidRDefault="00BC45B1" w:rsidP="00BC45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D3F5F0" id="圆角矩形 28" o:spid="_x0000_s1032" style="position:absolute;left:0;text-align:left;margin-left:28.45pt;margin-top:9.45pt;width:374.2pt;height:158.25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37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" fillcolor="white [3201]" strokecolor="black [3213]" strokeweight="1pt">
                <v:stroke dashstyle="3 1" joinstyle="miter"/>
                <v:textbox>
                  <w:txbxContent>
                    <w:p w14:paraId="50C5F15D" w14:textId="77777777" w:rsidR="00BC45B1" w:rsidRPr="006A3644" w:rsidRDefault="00BC45B1" w:rsidP="00BC45B1">
                      <w:pPr>
                        <w:snapToGrid w:val="0"/>
                        <w:spacing w:line="240" w:lineRule="auto"/>
                        <w:ind w:firstLineChars="202" w:firstLine="162"/>
                        <w:rPr>
                          <w:rFonts w:ascii="楷体" w:eastAsia="楷体" w:hAnsi="楷体"/>
                          <w:sz w:val="8"/>
                          <w:szCs w:val="10"/>
                        </w:rPr>
                      </w:pPr>
                    </w:p>
                    <w:p w14:paraId="4EBF3AEA" w14:textId="39B3215B" w:rsidR="00BC45B1" w:rsidRDefault="00BC45B1" w:rsidP="00BC45B1">
                      <w:pPr>
                        <w:snapToGrid w:val="0"/>
                        <w:spacing w:line="240" w:lineRule="auto"/>
                        <w:ind w:firstLineChars="202" w:firstLine="424"/>
                        <w:rPr>
                          <w:rFonts w:ascii="楷体" w:eastAsia="楷体" w:hAnsi="楷体"/>
                        </w:rPr>
                      </w:pPr>
                      <w:r w:rsidRPr="002A7705">
                        <w:rPr>
                          <w:rFonts w:ascii="楷体" w:eastAsia="楷体" w:hAnsi="楷体" w:hint="eastAsia"/>
                        </w:rPr>
                        <w:t>粮食安全是“国之大者”</w:t>
                      </w:r>
                      <w:r>
                        <w:rPr>
                          <w:rFonts w:ascii="楷体" w:eastAsia="楷体" w:hAnsi="楷体" w:hint="eastAsia"/>
                        </w:rPr>
                        <w:t>，</w:t>
                      </w:r>
                      <w:r w:rsidRPr="008C2830">
                        <w:rPr>
                          <w:rFonts w:ascii="楷体" w:eastAsia="楷体" w:hAnsi="楷体" w:hint="eastAsia"/>
                        </w:rPr>
                        <w:t>守住耕地这个</w:t>
                      </w:r>
                      <w:r w:rsidRPr="00164664">
                        <w:rPr>
                          <w:rFonts w:ascii="楷体" w:eastAsia="楷体" w:hAnsi="楷体" w:hint="eastAsia"/>
                        </w:rPr>
                        <w:t>粮食生产的</w:t>
                      </w:r>
                      <w:r w:rsidRPr="008C2830">
                        <w:rPr>
                          <w:rFonts w:ascii="楷体" w:eastAsia="楷体" w:hAnsi="楷体" w:hint="eastAsia"/>
                        </w:rPr>
                        <w:t>命根子，</w:t>
                      </w:r>
                      <w:r>
                        <w:rPr>
                          <w:rFonts w:ascii="楷体" w:eastAsia="楷体" w:hAnsi="楷体" w:hint="eastAsia"/>
                        </w:rPr>
                        <w:t>就要</w:t>
                      </w:r>
                      <w:r w:rsidRPr="008C2830">
                        <w:rPr>
                          <w:rFonts w:ascii="楷体" w:eastAsia="楷体" w:hAnsi="楷体" w:hint="eastAsia"/>
                        </w:rPr>
                        <w:t>坚决整治乱占、破坏耕地</w:t>
                      </w:r>
                      <w:r>
                        <w:rPr>
                          <w:rFonts w:ascii="楷体" w:eastAsia="楷体" w:hAnsi="楷体" w:hint="eastAsia"/>
                        </w:rPr>
                        <w:t>的</w:t>
                      </w:r>
                      <w:r w:rsidRPr="008C2830">
                        <w:rPr>
                          <w:rFonts w:ascii="楷体" w:eastAsia="楷体" w:hAnsi="楷体" w:hint="eastAsia"/>
                        </w:rPr>
                        <w:t>违法行为</w:t>
                      </w:r>
                      <w:r w:rsidR="009B187C">
                        <w:rPr>
                          <w:rFonts w:ascii="楷体" w:eastAsia="楷体" w:hAnsi="楷体" w:hint="eastAsia"/>
                        </w:rPr>
                        <w:t>。</w:t>
                      </w:r>
                    </w:p>
                    <w:p w14:paraId="40C1DBFB" w14:textId="41F2D20D" w:rsidR="00BC45B1" w:rsidRDefault="00BC45B1" w:rsidP="00BC45B1">
                      <w:pPr>
                        <w:snapToGrid w:val="0"/>
                        <w:spacing w:line="240" w:lineRule="auto"/>
                        <w:jc w:val="center"/>
                        <w:rPr>
                          <w:rFonts w:ascii="楷体" w:eastAsia="楷体" w:hAnsi="楷体"/>
                        </w:rPr>
                      </w:pPr>
                    </w:p>
                    <w:p w14:paraId="1B710854" w14:textId="6F719735" w:rsidR="00BC45B1" w:rsidRDefault="00BC45B1" w:rsidP="00BC45B1">
                      <w:pPr>
                        <w:snapToGrid w:val="0"/>
                        <w:spacing w:line="240" w:lineRule="auto"/>
                        <w:jc w:val="center"/>
                        <w:rPr>
                          <w:rFonts w:ascii="楷体" w:eastAsia="楷体" w:hAnsi="楷体"/>
                        </w:rPr>
                      </w:pPr>
                    </w:p>
                    <w:p w14:paraId="73C2AEC8" w14:textId="100713D8" w:rsidR="00BC45B1" w:rsidRDefault="00BC45B1" w:rsidP="00BC45B1">
                      <w:pPr>
                        <w:snapToGrid w:val="0"/>
                        <w:spacing w:line="240" w:lineRule="auto"/>
                        <w:jc w:val="center"/>
                        <w:rPr>
                          <w:rFonts w:ascii="楷体" w:eastAsia="楷体" w:hAnsi="楷体"/>
                        </w:rPr>
                      </w:pPr>
                    </w:p>
                    <w:p w14:paraId="7A90FE7C" w14:textId="335F19EE" w:rsidR="00BC45B1" w:rsidRDefault="00BC45B1" w:rsidP="00BC45B1">
                      <w:pPr>
                        <w:snapToGrid w:val="0"/>
                        <w:spacing w:line="240" w:lineRule="auto"/>
                        <w:jc w:val="center"/>
                        <w:rPr>
                          <w:rFonts w:ascii="楷体" w:eastAsia="楷体" w:hAnsi="楷体"/>
                        </w:rPr>
                      </w:pPr>
                    </w:p>
                    <w:p w14:paraId="62729E3E" w14:textId="7CF3EADE" w:rsidR="00BC45B1" w:rsidRDefault="00BC45B1" w:rsidP="00BC45B1">
                      <w:pPr>
                        <w:snapToGrid w:val="0"/>
                        <w:spacing w:line="240" w:lineRule="auto"/>
                        <w:jc w:val="center"/>
                        <w:rPr>
                          <w:rFonts w:ascii="楷体" w:eastAsia="楷体" w:hAnsi="楷体"/>
                        </w:rPr>
                      </w:pPr>
                    </w:p>
                    <w:p w14:paraId="34865324" w14:textId="17E05E7A" w:rsidR="00BC45B1" w:rsidRDefault="00BC45B1" w:rsidP="00BC45B1">
                      <w:pPr>
                        <w:snapToGrid w:val="0"/>
                        <w:spacing w:line="240" w:lineRule="auto"/>
                        <w:jc w:val="center"/>
                        <w:rPr>
                          <w:rFonts w:ascii="楷体" w:eastAsia="楷体" w:hAnsi="楷体"/>
                        </w:rPr>
                      </w:pPr>
                    </w:p>
                    <w:p w14:paraId="15952638" w14:textId="17E2AA56" w:rsidR="00BC45B1" w:rsidRDefault="00BC45B1" w:rsidP="00BC45B1">
                      <w:pPr>
                        <w:snapToGrid w:val="0"/>
                        <w:spacing w:line="240" w:lineRule="auto"/>
                        <w:jc w:val="center"/>
                        <w:rPr>
                          <w:rFonts w:ascii="楷体" w:eastAsia="楷体" w:hAnsi="楷体"/>
                        </w:rPr>
                      </w:pPr>
                    </w:p>
                    <w:p w14:paraId="6DAD7663" w14:textId="77777777" w:rsidR="00BC45B1" w:rsidRDefault="00BC45B1" w:rsidP="00BC45B1">
                      <w:pPr>
                        <w:snapToGrid w:val="0"/>
                        <w:spacing w:line="240" w:lineRule="auto"/>
                        <w:jc w:val="center"/>
                      </w:pPr>
                    </w:p>
                    <w:p w14:paraId="19440D7C" w14:textId="77777777" w:rsidR="00BC45B1" w:rsidRPr="007E4FA6" w:rsidRDefault="00BC45B1" w:rsidP="00BC45B1">
                      <w:pPr>
                        <w:jc w:val="center"/>
                      </w:pPr>
                    </w:p>
                  </w:txbxContent>
                </v:textbox>
              </v:roundrect>
            </w:pict>
          </mc:Fallback>
        </mc:AlternateContent>
      </w:r>
    </w:p>
    <w:p w14:paraId="3E8BAB62" w14:textId="5FF4EF64" w:rsidR="00BC45B1" w:rsidRPr="006A63EC" w:rsidRDefault="00BC45B1" w:rsidP="00662A05">
      <w:pPr>
        <w:spacing w:line="276" w:lineRule="auto"/>
        <w:rPr>
          <w:rFonts w:ascii="黑体" w:eastAsia="黑体" w:hAnsi="黑体"/>
        </w:rPr>
      </w:pPr>
    </w:p>
    <w:p w14:paraId="71A35995" w14:textId="7F9B601A" w:rsidR="00BC45B1" w:rsidRPr="006A63EC" w:rsidRDefault="00BC45B1" w:rsidP="00662A05">
      <w:pPr>
        <w:spacing w:line="276" w:lineRule="auto"/>
        <w:rPr>
          <w:rFonts w:ascii="黑体" w:eastAsia="黑体" w:hAnsi="黑体"/>
        </w:rPr>
      </w:pPr>
    </w:p>
    <w:p w14:paraId="0F6F8A70" w14:textId="121D8065" w:rsidR="00BC45B1" w:rsidRPr="006A63EC" w:rsidRDefault="00047D09" w:rsidP="00662A05">
      <w:pPr>
        <w:spacing w:line="276" w:lineRule="auto"/>
        <w:rPr>
          <w:rFonts w:ascii="黑体" w:eastAsia="黑体" w:hAnsi="黑体"/>
        </w:rPr>
      </w:pPr>
      <w:r w:rsidRPr="006A63EC">
        <w:rPr>
          <w:rFonts w:ascii="黑体" w:eastAsia="黑体" w:hAnsi="黑体"/>
          <w:noProof/>
        </w:rPr>
        <mc:AlternateContent>
          <mc:Choice Requires="wps">
            <w:drawing>
              <wp:anchor distT="0" distB="0" distL="114300" distR="114300" simplePos="0" relativeHeight="251697152" behindDoc="0" locked="0" layoutInCell="1" allowOverlap="1" wp14:anchorId="49269FBB" wp14:editId="14FA6CEF">
                <wp:simplePos x="0" y="0"/>
                <wp:positionH relativeFrom="column">
                  <wp:posOffset>3674745</wp:posOffset>
                </wp:positionH>
                <wp:positionV relativeFrom="paragraph">
                  <wp:posOffset>126365</wp:posOffset>
                </wp:positionV>
                <wp:extent cx="1135380" cy="1139190"/>
                <wp:effectExtent l="0" t="0" r="26670" b="22860"/>
                <wp:wrapNone/>
                <wp:docPr id="25" name="矩形 25"/>
                <wp:cNvGraphicFramePr/>
                <a:graphic xmlns:a="http://schemas.openxmlformats.org/drawingml/2006/main">
                  <a:graphicData uri="http://schemas.microsoft.com/office/word/2010/wordprocessingShape">
                    <wps:wsp>
                      <wps:cNvSpPr/>
                      <wps:spPr>
                        <a:xfrm>
                          <a:off x="0" y="0"/>
                          <a:ext cx="1135380" cy="1139190"/>
                        </a:xfrm>
                        <a:prstGeom prst="rect">
                          <a:avLst/>
                        </a:prstGeom>
                        <a:noFill/>
                        <a:ln>
                          <a:solidFill>
                            <a:schemeClr val="tx1"/>
                          </a:solidFill>
                          <a:prstDash val="sysDot"/>
                        </a:ln>
                      </wps:spPr>
                      <wps:style>
                        <a:lnRef idx="2">
                          <a:schemeClr val="accent6"/>
                        </a:lnRef>
                        <a:fillRef idx="1">
                          <a:schemeClr val="lt1"/>
                        </a:fillRef>
                        <a:effectRef idx="0">
                          <a:schemeClr val="accent6"/>
                        </a:effectRef>
                        <a:fontRef idx="minor">
                          <a:schemeClr val="dk1"/>
                        </a:fontRef>
                      </wps:style>
                      <wps:txbx>
                        <w:txbxContent>
                          <w:p w14:paraId="5CFCCDD9" w14:textId="545981D7" w:rsidR="00BC45B1" w:rsidRDefault="007361F3" w:rsidP="00BC45B1">
                            <w:pPr>
                              <w:snapToGrid w:val="0"/>
                              <w:spacing w:line="240" w:lineRule="auto"/>
                            </w:pPr>
                            <w:r>
                              <w:rPr>
                                <w:rFonts w:ascii="楷体" w:eastAsia="楷体" w:hAnsi="楷体" w:hint="eastAsia"/>
                                <w:spacing w:val="-6"/>
                              </w:rPr>
                              <w:t>★</w:t>
                            </w:r>
                            <w:r w:rsidR="00047D09" w:rsidRPr="00047D09">
                              <w:rPr>
                                <w:rFonts w:ascii="楷体" w:eastAsia="楷体" w:hAnsi="楷体" w:hint="eastAsia"/>
                                <w:spacing w:val="-6"/>
                                <w:sz w:val="2"/>
                                <w:szCs w:val="2"/>
                              </w:rPr>
                              <w:t xml:space="preserve"> </w:t>
                            </w:r>
                            <w:r w:rsidR="00BC45B1" w:rsidRPr="002A7705">
                              <w:rPr>
                                <w:rFonts w:ascii="楷体" w:eastAsia="楷体" w:hAnsi="楷体" w:hint="eastAsia"/>
                              </w:rPr>
                              <w:t>“一个好案例胜过一沓文件”</w:t>
                            </w:r>
                            <w:r w:rsidR="00BC45B1">
                              <w:rPr>
                                <w:rFonts w:ascii="楷体" w:eastAsia="楷体" w:hAnsi="楷体" w:hint="eastAsia"/>
                              </w:rPr>
                              <w:t>。</w:t>
                            </w:r>
                            <w:r w:rsidR="00BC45B1" w:rsidRPr="0085379C">
                              <w:rPr>
                                <w:rFonts w:ascii="楷体" w:eastAsia="楷体" w:hAnsi="楷体" w:hint="eastAsia"/>
                              </w:rPr>
                              <w:t>最高人民法院发布</w:t>
                            </w:r>
                            <w:r w:rsidR="00BC45B1">
                              <w:rPr>
                                <w:rFonts w:ascii="楷体" w:eastAsia="楷体" w:hAnsi="楷体" w:hint="eastAsia"/>
                              </w:rPr>
                              <w:t>了</w:t>
                            </w:r>
                            <w:r w:rsidR="00BC45B1" w:rsidRPr="0085379C">
                              <w:rPr>
                                <w:rFonts w:ascii="楷体" w:eastAsia="楷体" w:hAnsi="楷体" w:hint="eastAsia"/>
                              </w:rPr>
                              <w:t>依法保护农用地的典型案例</w:t>
                            </w:r>
                            <w:r w:rsidR="00E67063">
                              <w:rPr>
                                <w:rFonts w:ascii="楷体" w:eastAsia="楷体" w:hAnsi="楷体"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49269FBB" id="矩形 25" o:spid="_x0000_s1033" style="position:absolute;left:0;text-align:left;margin-left:289.35pt;margin-top:9.95pt;width:89.4pt;height:89.7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" filled="f" strokecolor="black [3213]" strokeweight="1pt">
                <v:stroke dashstyle="1 1"/>
                <v:textbox>
                  <w:txbxContent>
                    <w:p w14:paraId="5CFCCDD9" w14:textId="545981D7" w:rsidR="00BC45B1" w:rsidRDefault="007361F3" w:rsidP="00BC45B1">
                      <w:pPr>
                        <w:snapToGrid w:val="0"/>
                        <w:spacing w:line="240" w:lineRule="auto"/>
                      </w:pPr>
                      <w:r>
                        <w:rPr>
                          <w:rFonts w:ascii="楷体" w:eastAsia="楷体" w:hAnsi="楷体" w:hint="eastAsia"/>
                          <w:spacing w:val="-6"/>
                        </w:rPr>
                        <w:t>★</w:t>
                      </w:r>
                      <w:r w:rsidR="00047D09" w:rsidRPr="00047D09">
                        <w:rPr>
                          <w:rFonts w:ascii="楷体" w:eastAsia="楷体" w:hAnsi="楷体" w:hint="eastAsia"/>
                          <w:spacing w:val="-6"/>
                          <w:sz w:val="2"/>
                          <w:szCs w:val="2"/>
                        </w:rPr>
                        <w:t xml:space="preserve"> </w:t>
                      </w:r>
                      <w:r w:rsidR="00BC45B1" w:rsidRPr="002A7705">
                        <w:rPr>
                          <w:rFonts w:ascii="楷体" w:eastAsia="楷体" w:hAnsi="楷体" w:hint="eastAsia"/>
                        </w:rPr>
                        <w:t>“一个好案例胜过一沓文件”</w:t>
                      </w:r>
                      <w:r w:rsidR="00BC45B1">
                        <w:rPr>
                          <w:rFonts w:ascii="楷体" w:eastAsia="楷体" w:hAnsi="楷体" w:hint="eastAsia"/>
                        </w:rPr>
                        <w:t>。</w:t>
                      </w:r>
                      <w:r w:rsidR="00BC45B1" w:rsidRPr="0085379C">
                        <w:rPr>
                          <w:rFonts w:ascii="楷体" w:eastAsia="楷体" w:hAnsi="楷体" w:hint="eastAsia"/>
                        </w:rPr>
                        <w:t>最高人民法院发布</w:t>
                      </w:r>
                      <w:r w:rsidR="00BC45B1">
                        <w:rPr>
                          <w:rFonts w:ascii="楷体" w:eastAsia="楷体" w:hAnsi="楷体" w:hint="eastAsia"/>
                        </w:rPr>
                        <w:t>了</w:t>
                      </w:r>
                      <w:r w:rsidR="00BC45B1" w:rsidRPr="0085379C">
                        <w:rPr>
                          <w:rFonts w:ascii="楷体" w:eastAsia="楷体" w:hAnsi="楷体" w:hint="eastAsia"/>
                        </w:rPr>
                        <w:t>依法保护农用地的典型案例</w:t>
                      </w:r>
                      <w:r w:rsidR="00E67063">
                        <w:rPr>
                          <w:rFonts w:ascii="楷体" w:eastAsia="楷体" w:hAnsi="楷体" w:hint="eastAsia"/>
                        </w:rPr>
                        <w:t>。</w:t>
                      </w:r>
                    </w:p>
                  </w:txbxContent>
                </v:textbox>
              </v:rect>
            </w:pict>
          </mc:Fallback>
        </mc:AlternateContent>
      </w:r>
      <w:r w:rsidRPr="006A63EC">
        <w:rPr>
          <w:rFonts w:ascii="黑体" w:eastAsia="黑体" w:hAnsi="黑体"/>
          <w:noProof/>
        </w:rPr>
        <mc:AlternateContent>
          <mc:Choice Requires="wps">
            <w:drawing>
              <wp:anchor distT="0" distB="0" distL="114300" distR="114300" simplePos="0" relativeHeight="251692032" behindDoc="0" locked="0" layoutInCell="1" allowOverlap="1" wp14:anchorId="0B5BC6C4" wp14:editId="444D56F3">
                <wp:simplePos x="0" y="0"/>
                <wp:positionH relativeFrom="column">
                  <wp:posOffset>633095</wp:posOffset>
                </wp:positionH>
                <wp:positionV relativeFrom="paragraph">
                  <wp:posOffset>124460</wp:posOffset>
                </wp:positionV>
                <wp:extent cx="1422400" cy="1139190"/>
                <wp:effectExtent l="0" t="0" r="25400" b="22860"/>
                <wp:wrapNone/>
                <wp:docPr id="23" name="矩形 23"/>
                <wp:cNvGraphicFramePr/>
                <a:graphic xmlns:a="http://schemas.openxmlformats.org/drawingml/2006/main">
                  <a:graphicData uri="http://schemas.microsoft.com/office/word/2010/wordprocessingShape">
                    <wps:wsp>
                      <wps:cNvSpPr/>
                      <wps:spPr>
                        <a:xfrm>
                          <a:off x="0" y="0"/>
                          <a:ext cx="1422400" cy="1139190"/>
                        </a:xfrm>
                        <a:prstGeom prst="rect">
                          <a:avLst/>
                        </a:prstGeom>
                        <a:noFill/>
                        <a:ln>
                          <a:solidFill>
                            <a:schemeClr val="tx1"/>
                          </a:solidFill>
                          <a:prstDash val="sysDot"/>
                        </a:ln>
                      </wps:spPr>
                      <wps:style>
                        <a:lnRef idx="2">
                          <a:schemeClr val="accent6"/>
                        </a:lnRef>
                        <a:fillRef idx="1">
                          <a:schemeClr val="lt1"/>
                        </a:fillRef>
                        <a:effectRef idx="0">
                          <a:schemeClr val="accent6"/>
                        </a:effectRef>
                        <a:fontRef idx="minor">
                          <a:schemeClr val="dk1"/>
                        </a:fontRef>
                      </wps:style>
                      <wps:txbx>
                        <w:txbxContent>
                          <w:p w14:paraId="7B023900" w14:textId="61C1AE1F" w:rsidR="00BC45B1" w:rsidRPr="007361F3" w:rsidRDefault="007361F3" w:rsidP="00BC45B1">
                            <w:pPr>
                              <w:snapToGrid w:val="0"/>
                              <w:spacing w:line="240" w:lineRule="auto"/>
                              <w:rPr>
                                <w:spacing w:val="-6"/>
                              </w:rPr>
                            </w:pPr>
                            <w:r>
                              <w:rPr>
                                <w:rFonts w:ascii="楷体" w:eastAsia="楷体" w:hAnsi="楷体" w:hint="eastAsia"/>
                                <w:spacing w:val="-6"/>
                              </w:rPr>
                              <w:t>★</w:t>
                            </w:r>
                            <w:r w:rsidR="00047D09" w:rsidRPr="00047D09">
                              <w:rPr>
                                <w:rFonts w:ascii="楷体" w:eastAsia="楷体" w:hAnsi="楷体" w:hint="eastAsia"/>
                                <w:spacing w:val="-6"/>
                                <w:sz w:val="10"/>
                                <w:szCs w:val="10"/>
                              </w:rPr>
                              <w:t xml:space="preserve"> </w:t>
                            </w:r>
                            <w:r w:rsidR="00BC45B1" w:rsidRPr="007361F3">
                              <w:rPr>
                                <w:rFonts w:ascii="楷体" w:eastAsia="楷体" w:hAnsi="楷体" w:hint="eastAsia"/>
                              </w:rPr>
                              <w:t>国家保护农用地的法律不断完善，修订了土地管理法，制定了黑土地保护法、粮食安全保障法等专门法律</w:t>
                            </w:r>
                            <w:r w:rsidR="00E67063" w:rsidRPr="007361F3">
                              <w:rPr>
                                <w:rFonts w:ascii="楷体" w:eastAsia="楷体" w:hAnsi="楷体"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BC6C4" id="矩形 23" o:spid="_x0000_s1034" style="position:absolute;left:0;text-align:left;margin-left:49.85pt;margin-top:9.8pt;width:112pt;height:89.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" filled="f" strokecolor="black [3213]" strokeweight="1pt">
                <v:stroke dashstyle="1 1"/>
                <v:textbox>
                  <w:txbxContent>
                    <w:p w14:paraId="7B023900" w14:textId="61C1AE1F" w:rsidR="00BC45B1" w:rsidRPr="007361F3" w:rsidRDefault="007361F3" w:rsidP="00BC45B1">
                      <w:pPr>
                        <w:snapToGrid w:val="0"/>
                        <w:spacing w:line="240" w:lineRule="auto"/>
                        <w:rPr>
                          <w:spacing w:val="-6"/>
                        </w:rPr>
                      </w:pPr>
                      <w:r>
                        <w:rPr>
                          <w:rFonts w:ascii="楷体" w:eastAsia="楷体" w:hAnsi="楷体" w:hint="eastAsia"/>
                          <w:spacing w:val="-6"/>
                        </w:rPr>
                        <w:t>★</w:t>
                      </w:r>
                      <w:r w:rsidR="00047D09" w:rsidRPr="00047D09">
                        <w:rPr>
                          <w:rFonts w:ascii="楷体" w:eastAsia="楷体" w:hAnsi="楷体" w:hint="eastAsia"/>
                          <w:spacing w:val="-6"/>
                          <w:sz w:val="10"/>
                          <w:szCs w:val="10"/>
                        </w:rPr>
                        <w:t xml:space="preserve"> </w:t>
                      </w:r>
                      <w:r w:rsidR="00BC45B1" w:rsidRPr="007361F3">
                        <w:rPr>
                          <w:rFonts w:ascii="楷体" w:eastAsia="楷体" w:hAnsi="楷体" w:hint="eastAsia"/>
                        </w:rPr>
                        <w:t>国家保护农用地的法律不断完善，修订了土地管理法，制定了黑土地保护法、粮食安全保障法等专门法律</w:t>
                      </w:r>
                      <w:r w:rsidR="00E67063" w:rsidRPr="007361F3">
                        <w:rPr>
                          <w:rFonts w:ascii="楷体" w:eastAsia="楷体" w:hAnsi="楷体" w:hint="eastAsia"/>
                        </w:rPr>
                        <w:t>。</w:t>
                      </w:r>
                    </w:p>
                  </w:txbxContent>
                </v:textbox>
              </v:rect>
            </w:pict>
          </mc:Fallback>
        </mc:AlternateContent>
      </w:r>
      <w:r w:rsidR="00187FBB" w:rsidRPr="006A63EC">
        <w:rPr>
          <w:rFonts w:ascii="黑体" w:eastAsia="黑体" w:hAnsi="黑体"/>
          <w:noProof/>
        </w:rPr>
        <mc:AlternateContent>
          <mc:Choice Requires="wps">
            <w:drawing>
              <wp:anchor distT="0" distB="0" distL="114300" distR="114300" simplePos="0" relativeHeight="251693056" behindDoc="0" locked="0" layoutInCell="1" allowOverlap="1" wp14:anchorId="1112FAC1" wp14:editId="10D35545">
                <wp:simplePos x="0" y="0"/>
                <wp:positionH relativeFrom="column">
                  <wp:posOffset>2218690</wp:posOffset>
                </wp:positionH>
                <wp:positionV relativeFrom="paragraph">
                  <wp:posOffset>126365</wp:posOffset>
                </wp:positionV>
                <wp:extent cx="1287780" cy="1139190"/>
                <wp:effectExtent l="0" t="0" r="26670" b="22860"/>
                <wp:wrapNone/>
                <wp:docPr id="24" name="矩形 24"/>
                <wp:cNvGraphicFramePr/>
                <a:graphic xmlns:a="http://schemas.openxmlformats.org/drawingml/2006/main">
                  <a:graphicData uri="http://schemas.microsoft.com/office/word/2010/wordprocessingShape">
                    <wps:wsp>
                      <wps:cNvSpPr/>
                      <wps:spPr>
                        <a:xfrm>
                          <a:off x="0" y="0"/>
                          <a:ext cx="1287780" cy="1139190"/>
                        </a:xfrm>
                        <a:prstGeom prst="rect">
                          <a:avLst/>
                        </a:prstGeom>
                        <a:noFill/>
                        <a:ln>
                          <a:solidFill>
                            <a:schemeClr val="tx1"/>
                          </a:solidFill>
                          <a:prstDash val="sysDot"/>
                        </a:ln>
                      </wps:spPr>
                      <wps:style>
                        <a:lnRef idx="2">
                          <a:schemeClr val="accent6"/>
                        </a:lnRef>
                        <a:fillRef idx="1">
                          <a:schemeClr val="lt1"/>
                        </a:fillRef>
                        <a:effectRef idx="0">
                          <a:schemeClr val="accent6"/>
                        </a:effectRef>
                        <a:fontRef idx="minor">
                          <a:schemeClr val="dk1"/>
                        </a:fontRef>
                      </wps:style>
                      <wps:txbx>
                        <w:txbxContent>
                          <w:p w14:paraId="1AC4331C" w14:textId="44344ACA" w:rsidR="00BC45B1" w:rsidRDefault="007361F3" w:rsidP="00BC45B1">
                            <w:pPr>
                              <w:snapToGrid w:val="0"/>
                              <w:spacing w:line="240" w:lineRule="auto"/>
                            </w:pPr>
                            <w:r>
                              <w:rPr>
                                <w:rFonts w:ascii="楷体" w:eastAsia="楷体" w:hAnsi="楷体" w:hint="eastAsia"/>
                                <w:spacing w:val="-6"/>
                              </w:rPr>
                              <w:t>★</w:t>
                            </w:r>
                            <w:r w:rsidR="00047D09" w:rsidRPr="00047D09">
                              <w:rPr>
                                <w:rFonts w:ascii="楷体" w:eastAsia="楷体" w:hAnsi="楷体" w:hint="eastAsia"/>
                                <w:spacing w:val="-6"/>
                                <w:sz w:val="10"/>
                                <w:szCs w:val="10"/>
                              </w:rPr>
                              <w:t xml:space="preserve"> </w:t>
                            </w:r>
                            <w:r w:rsidR="00BC45B1" w:rsidRPr="0085379C">
                              <w:rPr>
                                <w:rFonts w:ascii="楷体" w:eastAsia="楷体" w:hAnsi="楷体" w:hint="eastAsia"/>
                              </w:rPr>
                              <w:t>人民法院依法审理了一批涉及非法占用农用地的刑事案件、民事案件、行政案件以及公益诉讼案件</w:t>
                            </w:r>
                            <w:r w:rsidR="00E67063">
                              <w:rPr>
                                <w:rFonts w:ascii="楷体" w:eastAsia="楷体" w:hAnsi="楷体"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12FAC1" id="矩形 24" o:spid="_x0000_s1035" style="position:absolute;left:0;text-align:left;margin-left:174.7pt;margin-top:9.95pt;width:101.4pt;height:89.7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" filled="f" strokecolor="black [3213]" strokeweight="1pt">
                <v:stroke dashstyle="1 1"/>
                <v:textbox>
                  <w:txbxContent>
                    <w:p w14:paraId="1AC4331C" w14:textId="44344ACA" w:rsidR="00BC45B1" w:rsidRDefault="007361F3" w:rsidP="00BC45B1">
                      <w:pPr>
                        <w:snapToGrid w:val="0"/>
                        <w:spacing w:line="240" w:lineRule="auto"/>
                      </w:pPr>
                      <w:r>
                        <w:rPr>
                          <w:rFonts w:ascii="楷体" w:eastAsia="楷体" w:hAnsi="楷体" w:hint="eastAsia"/>
                          <w:spacing w:val="-6"/>
                        </w:rPr>
                        <w:t>★</w:t>
                      </w:r>
                      <w:r w:rsidR="00047D09" w:rsidRPr="00047D09">
                        <w:rPr>
                          <w:rFonts w:ascii="楷体" w:eastAsia="楷体" w:hAnsi="楷体" w:hint="eastAsia"/>
                          <w:spacing w:val="-6"/>
                          <w:sz w:val="10"/>
                          <w:szCs w:val="10"/>
                        </w:rPr>
                        <w:t xml:space="preserve"> </w:t>
                      </w:r>
                      <w:r w:rsidR="00BC45B1" w:rsidRPr="0085379C">
                        <w:rPr>
                          <w:rFonts w:ascii="楷体" w:eastAsia="楷体" w:hAnsi="楷体" w:hint="eastAsia"/>
                        </w:rPr>
                        <w:t>人民法院依法审理了一批涉及非法占用农用地的刑事案件、民事案件、行政案件以及公益诉讼案件</w:t>
                      </w:r>
                      <w:r w:rsidR="00E67063">
                        <w:rPr>
                          <w:rFonts w:ascii="楷体" w:eastAsia="楷体" w:hAnsi="楷体" w:hint="eastAsia"/>
                        </w:rPr>
                        <w:t>。</w:t>
                      </w:r>
                    </w:p>
                  </w:txbxContent>
                </v:textbox>
              </v:rect>
            </w:pict>
          </mc:Fallback>
        </mc:AlternateContent>
      </w:r>
    </w:p>
    <w:p w14:paraId="7B0F5179" w14:textId="3E74100B" w:rsidR="00BC45B1" w:rsidRPr="006A63EC" w:rsidRDefault="00BC45B1" w:rsidP="00662A05">
      <w:pPr>
        <w:spacing w:line="276" w:lineRule="auto"/>
        <w:rPr>
          <w:rFonts w:ascii="黑体" w:eastAsia="黑体" w:hAnsi="黑体"/>
        </w:rPr>
      </w:pPr>
    </w:p>
    <w:p w14:paraId="31F990B2" w14:textId="77777777" w:rsidR="00BC45B1" w:rsidRPr="006A63EC" w:rsidRDefault="00BC45B1" w:rsidP="00662A05">
      <w:pPr>
        <w:spacing w:line="276" w:lineRule="auto"/>
        <w:rPr>
          <w:rFonts w:ascii="黑体" w:eastAsia="黑体" w:hAnsi="黑体"/>
        </w:rPr>
      </w:pPr>
    </w:p>
    <w:p w14:paraId="3987F0F3" w14:textId="4AA27C67" w:rsidR="00BC45B1" w:rsidRPr="006A63EC" w:rsidRDefault="00BC45B1" w:rsidP="00662A05">
      <w:pPr>
        <w:spacing w:line="276" w:lineRule="auto"/>
        <w:rPr>
          <w:rFonts w:ascii="黑体" w:eastAsia="黑体" w:hAnsi="黑体"/>
        </w:rPr>
      </w:pPr>
    </w:p>
    <w:p w14:paraId="48083639" w14:textId="14D3ECEB" w:rsidR="00BC45B1" w:rsidRPr="006A63EC" w:rsidRDefault="00BC45B1" w:rsidP="00662A05">
      <w:pPr>
        <w:spacing w:line="276" w:lineRule="auto"/>
        <w:rPr>
          <w:rFonts w:ascii="黑体" w:eastAsia="黑体" w:hAnsi="黑体"/>
        </w:rPr>
      </w:pPr>
    </w:p>
    <w:p w14:paraId="3154B60F" w14:textId="77777777" w:rsidR="00BC45B1" w:rsidRPr="006A63EC" w:rsidRDefault="00BC45B1" w:rsidP="00662A05">
      <w:pPr>
        <w:spacing w:line="276" w:lineRule="auto"/>
        <w:rPr>
          <w:rFonts w:ascii="黑体" w:eastAsia="黑体" w:hAnsi="黑体"/>
        </w:rPr>
      </w:pPr>
    </w:p>
    <w:p w14:paraId="7D2E600D" w14:textId="69FB4239" w:rsidR="00BC45B1" w:rsidRPr="006A63EC" w:rsidRDefault="00BC45B1" w:rsidP="00662A05">
      <w:pPr>
        <w:spacing w:line="276" w:lineRule="auto"/>
        <w:rPr>
          <w:rFonts w:ascii="黑体" w:eastAsia="黑体" w:hAnsi="黑体"/>
        </w:rPr>
      </w:pPr>
    </w:p>
    <w:p w14:paraId="55679568" w14:textId="13E617A9" w:rsidR="00BC45B1" w:rsidRPr="006A63EC" w:rsidRDefault="00BC45B1" w:rsidP="00CC2FF4">
      <w:pPr>
        <w:spacing w:line="240" w:lineRule="auto"/>
        <w:ind w:firstLineChars="213" w:firstLine="447"/>
        <w:rPr>
          <w:rFonts w:ascii="楷体" w:eastAsia="楷体" w:hAnsi="楷体"/>
        </w:rPr>
      </w:pPr>
      <w:r w:rsidRPr="006A63EC">
        <w:rPr>
          <w:rFonts w:hint="eastAsia"/>
        </w:rPr>
        <w:t>（</w:t>
      </w:r>
      <w:r w:rsidRPr="006A63EC">
        <w:rPr>
          <w:rFonts w:hint="eastAsia"/>
          <w:szCs w:val="24"/>
        </w:rPr>
        <w:t>2</w:t>
      </w:r>
      <w:r w:rsidRPr="006A63EC">
        <w:rPr>
          <w:rFonts w:hint="eastAsia"/>
        </w:rPr>
        <w:t>）结合材料，说明怎样用</w:t>
      </w:r>
      <w:r w:rsidR="00CC2FF4" w:rsidRPr="006A63EC">
        <w:rPr>
          <w:rFonts w:hint="eastAsia"/>
        </w:rPr>
        <w:t>法治</w:t>
      </w:r>
      <w:r w:rsidRPr="006A63EC">
        <w:rPr>
          <w:rFonts w:hint="eastAsia"/>
        </w:rPr>
        <w:t>措施保护好耕地。</w:t>
      </w:r>
      <w:r w:rsidRPr="006A63EC">
        <w:t>（</w:t>
      </w:r>
      <w:r w:rsidR="00257313" w:rsidRPr="006A63EC">
        <w:rPr>
          <w:rFonts w:hint="eastAsia"/>
        </w:rPr>
        <w:t>10</w:t>
      </w:r>
      <w:r w:rsidRPr="006A63EC">
        <w:t>分）</w:t>
      </w:r>
    </w:p>
    <w:p w14:paraId="30F1CB7F" w14:textId="274DA1C9" w:rsidR="00662A05" w:rsidRPr="006A63EC" w:rsidRDefault="00662A05" w:rsidP="00AA1F40">
      <w:pPr>
        <w:spacing w:line="288" w:lineRule="auto"/>
        <w:rPr>
          <w:rFonts w:ascii="黑体" w:eastAsia="黑体" w:hAnsi="黑体"/>
        </w:rPr>
      </w:pPr>
      <w:r w:rsidRPr="006A63EC">
        <w:rPr>
          <w:rFonts w:ascii="黑体" w:eastAsia="黑体" w:hAnsi="黑体" w:hint="eastAsia"/>
        </w:rPr>
        <w:lastRenderedPageBreak/>
        <w:t>【央企扛起政治责任】</w:t>
      </w:r>
    </w:p>
    <w:p w14:paraId="4718A685" w14:textId="78293AD6" w:rsidR="00662A05" w:rsidRPr="006A63EC" w:rsidRDefault="00662A05" w:rsidP="00AA1F40">
      <w:pPr>
        <w:spacing w:line="288" w:lineRule="auto"/>
        <w:ind w:firstLineChars="213" w:firstLine="447"/>
        <w:rPr>
          <w:rFonts w:ascii="楷体" w:eastAsia="楷体" w:hAnsi="楷体"/>
        </w:rPr>
      </w:pPr>
      <w:r w:rsidRPr="006A63EC">
        <w:rPr>
          <w:rFonts w:ascii="楷体" w:eastAsia="楷体" w:hAnsi="楷体"/>
        </w:rPr>
        <w:t>国家开发投资集团有限公司是中央直接管理的国有重要骨干企业</w:t>
      </w:r>
      <w:r w:rsidRPr="006A63EC">
        <w:rPr>
          <w:rFonts w:ascii="楷体" w:eastAsia="楷体" w:hAnsi="楷体" w:hint="eastAsia"/>
        </w:rPr>
        <w:t>。</w:t>
      </w:r>
      <w:r w:rsidRPr="006A63EC">
        <w:rPr>
          <w:rFonts w:ascii="楷体" w:eastAsia="楷体" w:hAnsi="楷体"/>
        </w:rPr>
        <w:t>国投集团管理的中央企业乡村产业投资基金募资规模达</w:t>
      </w:r>
      <w:r w:rsidRPr="006A63EC">
        <w:rPr>
          <w:rFonts w:eastAsia="楷体"/>
        </w:rPr>
        <w:t>337.43</w:t>
      </w:r>
      <w:r w:rsidRPr="006A63EC">
        <w:rPr>
          <w:rFonts w:ascii="楷体" w:eastAsia="楷体" w:hAnsi="楷体"/>
        </w:rPr>
        <w:t>亿元，投资累计撬动社会资本超过</w:t>
      </w:r>
      <w:r w:rsidRPr="006A63EC">
        <w:rPr>
          <w:rFonts w:eastAsia="楷体"/>
        </w:rPr>
        <w:t>3500</w:t>
      </w:r>
      <w:r w:rsidRPr="006A63EC">
        <w:rPr>
          <w:rFonts w:ascii="楷体" w:eastAsia="楷体" w:hAnsi="楷体"/>
        </w:rPr>
        <w:t>亿元。</w:t>
      </w:r>
    </w:p>
    <w:p w14:paraId="17B91EED" w14:textId="447BB058" w:rsidR="00662A05" w:rsidRPr="006A63EC" w:rsidRDefault="00662A05" w:rsidP="00AA1F40">
      <w:pPr>
        <w:spacing w:line="288" w:lineRule="auto"/>
        <w:ind w:firstLineChars="213" w:firstLine="447"/>
        <w:rPr>
          <w:rFonts w:ascii="楷体" w:eastAsia="楷体" w:hAnsi="楷体"/>
        </w:rPr>
      </w:pPr>
      <w:r w:rsidRPr="006A63EC">
        <w:rPr>
          <w:rFonts w:ascii="楷体" w:eastAsia="楷体" w:hAnsi="楷体"/>
        </w:rPr>
        <w:t>中央企业乡村产业投资基金</w:t>
      </w:r>
      <w:r w:rsidRPr="006A63EC">
        <w:rPr>
          <w:rFonts w:ascii="楷体" w:eastAsia="楷体" w:hAnsi="楷体" w:hint="eastAsia"/>
        </w:rPr>
        <w:t>聚焦现代农业、清洁能源、矿产资源、新能源应用、先进制造等领域布局投</w:t>
      </w:r>
      <w:r w:rsidR="006C7BB7" w:rsidRPr="006A63EC">
        <w:rPr>
          <w:rFonts w:ascii="楷体" w:eastAsia="楷体" w:hAnsi="楷体" w:hint="eastAsia"/>
        </w:rPr>
        <w:t>资项目，引导各类社会资本，盘活当地优质资源，为乡村产业兴旺注入</w:t>
      </w:r>
      <w:r w:rsidRPr="006A63EC">
        <w:rPr>
          <w:rFonts w:ascii="楷体" w:eastAsia="楷体" w:hAnsi="楷体" w:hint="eastAsia"/>
        </w:rPr>
        <w:t>新动能</w:t>
      </w:r>
      <w:r w:rsidR="006C7BB7" w:rsidRPr="006A63EC">
        <w:rPr>
          <w:rFonts w:ascii="楷体" w:eastAsia="楷体" w:hAnsi="楷体" w:hint="eastAsia"/>
        </w:rPr>
        <w:t>。</w:t>
      </w:r>
      <w:r w:rsidRPr="006A63EC">
        <w:rPr>
          <w:rFonts w:ascii="楷体" w:eastAsia="楷体" w:hAnsi="楷体" w:hint="eastAsia"/>
        </w:rPr>
        <w:t>下一步，将优化投资策略，加大对欠发达地区的投资力度，促进区域经济发展。</w:t>
      </w:r>
    </w:p>
    <w:p w14:paraId="33E41F13" w14:textId="395B5CD9" w:rsidR="00662A05" w:rsidRPr="006A63EC" w:rsidRDefault="00662A05" w:rsidP="00AA1F40">
      <w:pPr>
        <w:spacing w:line="288" w:lineRule="auto"/>
        <w:ind w:firstLineChars="213" w:firstLine="447"/>
      </w:pPr>
      <w:r w:rsidRPr="006A63EC">
        <w:rPr>
          <w:rFonts w:hint="eastAsia"/>
        </w:rPr>
        <w:t>（</w:t>
      </w:r>
      <w:r w:rsidR="00931DDD" w:rsidRPr="006A63EC">
        <w:rPr>
          <w:rFonts w:hint="eastAsia"/>
        </w:rPr>
        <w:t>3</w:t>
      </w:r>
      <w:r w:rsidRPr="006A63EC">
        <w:rPr>
          <w:rFonts w:hint="eastAsia"/>
        </w:rPr>
        <w:t>）结合材料，</w:t>
      </w:r>
      <w:r w:rsidR="00F20B2C" w:rsidRPr="006A63EC">
        <w:rPr>
          <w:rFonts w:hint="eastAsia"/>
        </w:rPr>
        <w:t>分析</w:t>
      </w:r>
      <w:r w:rsidRPr="006A63EC">
        <w:t>国投集团</w:t>
      </w:r>
      <w:r w:rsidRPr="006A63EC">
        <w:rPr>
          <w:rFonts w:hint="eastAsia"/>
        </w:rPr>
        <w:t>作为投资领域的“国家队”所发挥的作用。</w:t>
      </w:r>
      <w:r w:rsidR="000D263D" w:rsidRPr="006A63EC">
        <w:t>（</w:t>
      </w:r>
      <w:r w:rsidR="00257313" w:rsidRPr="006A63EC">
        <w:rPr>
          <w:rFonts w:hint="eastAsia"/>
        </w:rPr>
        <w:t>6</w:t>
      </w:r>
      <w:r w:rsidR="000D263D" w:rsidRPr="006A63EC">
        <w:t>分）</w:t>
      </w:r>
    </w:p>
    <w:p w14:paraId="5D9CBDEA" w14:textId="77777777" w:rsidR="0098315B" w:rsidRPr="0098315B" w:rsidRDefault="0098315B" w:rsidP="0098315B">
      <w:pPr>
        <w:snapToGrid w:val="0"/>
        <w:spacing w:line="240" w:lineRule="auto"/>
        <w:rPr>
          <w:rFonts w:ascii="黑体" w:eastAsia="黑体" w:hAnsi="黑体"/>
          <w:sz w:val="16"/>
        </w:rPr>
      </w:pPr>
    </w:p>
    <w:p w14:paraId="228AB70A" w14:textId="2953C6C5" w:rsidR="007F2479" w:rsidRPr="006A63EC" w:rsidRDefault="007F2479" w:rsidP="007F2479">
      <w:pPr>
        <w:spacing w:line="288" w:lineRule="auto"/>
        <w:rPr>
          <w:rFonts w:ascii="黑体" w:eastAsia="黑体" w:hAnsi="黑体"/>
        </w:rPr>
      </w:pPr>
      <w:r w:rsidRPr="006A63EC">
        <w:rPr>
          <w:rFonts w:ascii="黑体" w:eastAsia="黑体" w:hAnsi="黑体" w:hint="eastAsia"/>
        </w:rPr>
        <w:t>【</w:t>
      </w:r>
      <w:r w:rsidR="003A6DB0" w:rsidRPr="006A63EC">
        <w:rPr>
          <w:rFonts w:ascii="黑体" w:eastAsia="黑体" w:hAnsi="黑体" w:hint="eastAsia"/>
        </w:rPr>
        <w:t>全国</w:t>
      </w:r>
      <w:r w:rsidR="004A657D" w:rsidRPr="006A63EC">
        <w:rPr>
          <w:rFonts w:ascii="黑体" w:eastAsia="黑体" w:hAnsi="黑体" w:hint="eastAsia"/>
        </w:rPr>
        <w:t>乡村文化振兴在行动</w:t>
      </w:r>
      <w:r w:rsidRPr="006A63EC">
        <w:rPr>
          <w:rFonts w:ascii="黑体" w:eastAsia="黑体" w:hAnsi="黑体" w:hint="eastAsia"/>
        </w:rPr>
        <w:t>】</w:t>
      </w:r>
    </w:p>
    <w:p w14:paraId="75D7273A" w14:textId="0F914D20" w:rsidR="00D612E2" w:rsidRPr="006A63EC" w:rsidRDefault="00D612E2" w:rsidP="00AA1F40">
      <w:pPr>
        <w:spacing w:line="288" w:lineRule="auto"/>
        <w:ind w:firstLineChars="213" w:firstLine="447"/>
        <w:rPr>
          <w:rFonts w:ascii="楷体" w:eastAsia="楷体" w:hAnsi="楷体"/>
        </w:rPr>
      </w:pPr>
      <w:r w:rsidRPr="006A63EC">
        <w:rPr>
          <w:rFonts w:ascii="楷体" w:eastAsia="楷体" w:hAnsi="楷体" w:hint="eastAsia"/>
        </w:rPr>
        <w:t>我国</w:t>
      </w:r>
      <w:r w:rsidR="00F062AE" w:rsidRPr="006A63EC">
        <w:rPr>
          <w:rFonts w:ascii="楷体" w:eastAsia="楷体" w:hAnsi="楷体" w:hint="eastAsia"/>
        </w:rPr>
        <w:t>有</w:t>
      </w:r>
      <w:r w:rsidRPr="006A63EC">
        <w:rPr>
          <w:rFonts w:ascii="楷体" w:eastAsia="楷体" w:hAnsi="楷体" w:hint="eastAsia"/>
        </w:rPr>
        <w:t>不少特色村落，从豫西地坑院到湘西吊脚楼，从客家围屋到开平碉楼，传统村落形态多样。村落中所建的桥涵路街、亭阁庙宇，</w:t>
      </w:r>
      <w:r w:rsidR="00F062AE" w:rsidRPr="006A63EC">
        <w:rPr>
          <w:rFonts w:ascii="楷体" w:eastAsia="楷体" w:hAnsi="楷体" w:hint="eastAsia"/>
        </w:rPr>
        <w:t>流传</w:t>
      </w:r>
      <w:r w:rsidRPr="006A63EC">
        <w:rPr>
          <w:rFonts w:ascii="楷体" w:eastAsia="楷体" w:hAnsi="楷体" w:hint="eastAsia"/>
        </w:rPr>
        <w:t>的风俗习惯、方言乡音，都</w:t>
      </w:r>
      <w:r w:rsidR="00F062AE" w:rsidRPr="006A63EC">
        <w:rPr>
          <w:rFonts w:ascii="楷体" w:eastAsia="楷体" w:hAnsi="楷体" w:hint="eastAsia"/>
        </w:rPr>
        <w:t>带有</w:t>
      </w:r>
      <w:r w:rsidR="00D62161">
        <w:rPr>
          <w:rFonts w:ascii="楷体" w:eastAsia="楷体" w:hAnsi="楷体" w:hint="eastAsia"/>
        </w:rPr>
        <w:t>浓郁的</w:t>
      </w:r>
      <w:r w:rsidR="00047D09" w:rsidRPr="006A63EC">
        <w:rPr>
          <w:rFonts w:ascii="楷体" w:eastAsia="楷体" w:hAnsi="楷体" w:hint="eastAsia"/>
        </w:rPr>
        <w:t>乡</w:t>
      </w:r>
      <w:r w:rsidR="00047D09">
        <w:rPr>
          <w:rFonts w:ascii="楷体" w:eastAsia="楷体" w:hAnsi="楷体" w:hint="eastAsia"/>
        </w:rPr>
        <w:t>土气息</w:t>
      </w:r>
      <w:r w:rsidRPr="006A63EC">
        <w:rPr>
          <w:rFonts w:ascii="楷体" w:eastAsia="楷体" w:hAnsi="楷体" w:hint="eastAsia"/>
        </w:rPr>
        <w:t>。</w:t>
      </w:r>
    </w:p>
    <w:p w14:paraId="5E5FA5B9" w14:textId="7FFBE638" w:rsidR="00F31CF5" w:rsidRPr="006A63EC" w:rsidRDefault="000F0BDB" w:rsidP="00AA1F40">
      <w:pPr>
        <w:spacing w:line="288" w:lineRule="auto"/>
        <w:ind w:firstLineChars="213" w:firstLine="447"/>
        <w:rPr>
          <w:rFonts w:ascii="楷体" w:eastAsia="楷体" w:hAnsi="楷体"/>
        </w:rPr>
      </w:pPr>
      <w:r w:rsidRPr="006A63EC">
        <w:rPr>
          <w:rFonts w:ascii="楷体" w:eastAsia="楷体" w:hAnsi="楷体" w:hint="eastAsia"/>
        </w:rPr>
        <w:t>近些年来</w:t>
      </w:r>
      <w:r w:rsidR="00D612E2" w:rsidRPr="006A63EC">
        <w:rPr>
          <w:rFonts w:ascii="楷体" w:eastAsia="楷体" w:hAnsi="楷体" w:hint="eastAsia"/>
        </w:rPr>
        <w:t>，进城置业、移民搬迁对传统村落造成一定的冲击。</w:t>
      </w:r>
      <w:r w:rsidR="00F31CF5" w:rsidRPr="006A63EC">
        <w:rPr>
          <w:rFonts w:ascii="楷体" w:eastAsia="楷体" w:hAnsi="楷体" w:hint="eastAsia"/>
        </w:rPr>
        <w:t>文化和旅游部等多家机关联合发文的《关于推动文化产业赋能乡村振兴的意见》提出，加强乡村美学普及和教育，提升审美水平和人文素养，让欣赏美、追求美、塑造美成为乡村文明新风尚</w:t>
      </w:r>
      <w:r w:rsidR="00F062AE" w:rsidRPr="006A63EC">
        <w:rPr>
          <w:rFonts w:ascii="楷体" w:eastAsia="楷体" w:hAnsi="楷体" w:hint="eastAsia"/>
        </w:rPr>
        <w:t>；</w:t>
      </w:r>
      <w:r w:rsidR="00F31CF5" w:rsidRPr="006A63EC">
        <w:rPr>
          <w:rFonts w:ascii="楷体" w:eastAsia="楷体" w:hAnsi="楷体" w:hint="eastAsia"/>
        </w:rPr>
        <w:t>推动更多美术元素、艺术元素应用到乡村规划建设，鼓励兴办特色书店、剧场、博物馆、美术馆、图书馆、文创馆</w:t>
      </w:r>
      <w:r w:rsidR="00F062AE" w:rsidRPr="006A63EC">
        <w:rPr>
          <w:rFonts w:ascii="楷体" w:eastAsia="楷体" w:hAnsi="楷体" w:hint="eastAsia"/>
        </w:rPr>
        <w:t>；等等</w:t>
      </w:r>
      <w:r w:rsidR="00F31CF5" w:rsidRPr="006A63EC">
        <w:rPr>
          <w:rFonts w:ascii="楷体" w:eastAsia="楷体" w:hAnsi="楷体" w:hint="eastAsia"/>
        </w:rPr>
        <w:t>。</w:t>
      </w:r>
    </w:p>
    <w:p w14:paraId="710FA9D5" w14:textId="0933280B" w:rsidR="00D612E2" w:rsidRPr="006A63EC" w:rsidRDefault="00464DB3" w:rsidP="00AA1F40">
      <w:pPr>
        <w:spacing w:line="288" w:lineRule="auto"/>
        <w:ind w:firstLineChars="213" w:firstLine="447"/>
      </w:pPr>
      <w:r w:rsidRPr="006A63EC">
        <w:rPr>
          <w:rFonts w:hint="eastAsia"/>
        </w:rPr>
        <w:t>（</w:t>
      </w:r>
      <w:r w:rsidR="00931DDD" w:rsidRPr="006A63EC">
        <w:rPr>
          <w:rFonts w:hint="eastAsia"/>
        </w:rPr>
        <w:t>4</w:t>
      </w:r>
      <w:r w:rsidR="00C62737" w:rsidRPr="006A63EC">
        <w:rPr>
          <w:rFonts w:hint="eastAsia"/>
        </w:rPr>
        <w:t>）结合材料，综合运用所学</w:t>
      </w:r>
      <w:r w:rsidR="004D1282" w:rsidRPr="006A63EC">
        <w:rPr>
          <w:rFonts w:hint="eastAsia"/>
        </w:rPr>
        <w:t>，</w:t>
      </w:r>
      <w:r w:rsidR="009513AE" w:rsidRPr="006A63EC">
        <w:rPr>
          <w:rFonts w:hint="eastAsia"/>
        </w:rPr>
        <w:t>阐释</w:t>
      </w:r>
      <w:r w:rsidRPr="006A63EC">
        <w:rPr>
          <w:rFonts w:hint="eastAsia"/>
        </w:rPr>
        <w:t>如何推动乡村文化振兴。</w:t>
      </w:r>
      <w:r w:rsidR="00F31CF5" w:rsidRPr="006A63EC">
        <w:t>（</w:t>
      </w:r>
      <w:r w:rsidR="00F31CF5" w:rsidRPr="006A63EC">
        <w:rPr>
          <w:rFonts w:hint="eastAsia"/>
        </w:rPr>
        <w:t>9</w:t>
      </w:r>
      <w:r w:rsidR="00F31CF5" w:rsidRPr="006A63EC">
        <w:t>分）</w:t>
      </w:r>
    </w:p>
    <w:p w14:paraId="2ACADE84" w14:textId="1DCD3F2D" w:rsidR="00F31CF5" w:rsidRPr="006A63EC" w:rsidRDefault="00F31CF5" w:rsidP="00AA1F40">
      <w:pPr>
        <w:tabs>
          <w:tab w:val="left" w:pos="2268"/>
          <w:tab w:val="left" w:pos="4395"/>
        </w:tabs>
        <w:autoSpaceDE w:val="0"/>
        <w:autoSpaceDN w:val="0"/>
        <w:adjustRightInd w:val="0"/>
        <w:spacing w:line="288" w:lineRule="auto"/>
        <w:ind w:left="420" w:hanging="420"/>
      </w:pPr>
    </w:p>
    <w:p w14:paraId="5FAC5E1E" w14:textId="03C1C044" w:rsidR="002370A6" w:rsidRPr="006A63EC" w:rsidRDefault="00BB617F" w:rsidP="00AA1F40">
      <w:pPr>
        <w:tabs>
          <w:tab w:val="left" w:pos="2268"/>
          <w:tab w:val="left" w:pos="4395"/>
        </w:tabs>
        <w:autoSpaceDE w:val="0"/>
        <w:autoSpaceDN w:val="0"/>
        <w:adjustRightInd w:val="0"/>
        <w:spacing w:line="288" w:lineRule="auto"/>
        <w:ind w:left="420" w:hanging="420"/>
      </w:pPr>
      <w:r w:rsidRPr="006A63EC">
        <w:t>1</w:t>
      </w:r>
      <w:r w:rsidRPr="006A63EC">
        <w:rPr>
          <w:rFonts w:hint="eastAsia"/>
        </w:rPr>
        <w:t>9</w:t>
      </w:r>
      <w:r w:rsidRPr="006A63EC">
        <w:t>．</w:t>
      </w:r>
      <w:r w:rsidR="002370A6" w:rsidRPr="006A63EC">
        <w:rPr>
          <w:rFonts w:hint="eastAsia"/>
        </w:rPr>
        <w:t>（</w:t>
      </w:r>
      <w:r w:rsidR="002370A6" w:rsidRPr="006A63EC">
        <w:rPr>
          <w:rFonts w:hint="eastAsia"/>
        </w:rPr>
        <w:t>5</w:t>
      </w:r>
      <w:r w:rsidR="002370A6" w:rsidRPr="006A63EC">
        <w:rPr>
          <w:rFonts w:hint="eastAsia"/>
        </w:rPr>
        <w:t>分）</w:t>
      </w:r>
    </w:p>
    <w:p w14:paraId="42E3F7B0" w14:textId="5AF1372A" w:rsidR="00533E76" w:rsidRPr="006A63EC" w:rsidRDefault="0032032D" w:rsidP="00AA1F40">
      <w:pPr>
        <w:spacing w:line="288" w:lineRule="auto"/>
        <w:ind w:firstLineChars="213" w:firstLine="447"/>
        <w:rPr>
          <w:rFonts w:ascii="楷体" w:eastAsia="楷体" w:hAnsi="楷体"/>
        </w:rPr>
      </w:pPr>
      <w:r w:rsidRPr="006A63EC">
        <w:rPr>
          <w:rFonts w:ascii="楷体" w:eastAsia="楷体" w:hAnsi="楷体" w:hint="eastAsia"/>
        </w:rPr>
        <w:t>一些国家奉行实力至上的逻辑，恃强凌弱、巧取豪夺、零和博弈大行其道，发展鸿沟加剧，安全赤字加重，结盟对抗、封闭排他的做法与</w:t>
      </w:r>
      <w:r w:rsidR="004D1282" w:rsidRPr="006A63EC">
        <w:rPr>
          <w:rFonts w:ascii="楷体" w:eastAsia="楷体" w:hAnsi="楷体" w:hint="eastAsia"/>
        </w:rPr>
        <w:t>多极化的</w:t>
      </w:r>
      <w:r w:rsidR="00643F00" w:rsidRPr="006A63EC">
        <w:rPr>
          <w:rFonts w:ascii="楷体" w:eastAsia="楷体" w:hAnsi="楷体" w:hint="eastAsia"/>
        </w:rPr>
        <w:t>发展</w:t>
      </w:r>
      <w:r w:rsidRPr="006A63EC">
        <w:rPr>
          <w:rFonts w:ascii="楷体" w:eastAsia="楷体" w:hAnsi="楷体" w:hint="eastAsia"/>
        </w:rPr>
        <w:t>方向背道而驰。随着</w:t>
      </w:r>
      <w:r w:rsidR="008046C5" w:rsidRPr="006A63EC">
        <w:rPr>
          <w:rFonts w:ascii="楷体" w:eastAsia="楷体" w:hAnsi="楷体" w:hint="eastAsia"/>
        </w:rPr>
        <w:t>一大批</w:t>
      </w:r>
      <w:r w:rsidRPr="006A63EC">
        <w:rPr>
          <w:rFonts w:ascii="楷体" w:eastAsia="楷体" w:hAnsi="楷体" w:hint="eastAsia"/>
        </w:rPr>
        <w:t>新兴市场国家和发展中国家的崛起，现行国际秩序不适应时代发展的一面更加凸显。</w:t>
      </w:r>
    </w:p>
    <w:p w14:paraId="37818D53" w14:textId="48ECE397" w:rsidR="001D36F6" w:rsidRPr="006A63EC" w:rsidRDefault="002A4AA1" w:rsidP="00AA1F40">
      <w:pPr>
        <w:tabs>
          <w:tab w:val="left" w:pos="2268"/>
          <w:tab w:val="left" w:pos="4395"/>
        </w:tabs>
        <w:autoSpaceDE w:val="0"/>
        <w:autoSpaceDN w:val="0"/>
        <w:adjustRightInd w:val="0"/>
        <w:spacing w:line="288" w:lineRule="auto"/>
        <w:ind w:firstLineChars="202" w:firstLine="424"/>
        <w:rPr>
          <w:rFonts w:ascii="楷体" w:eastAsia="楷体" w:hAnsi="楷体"/>
        </w:rPr>
      </w:pPr>
      <w:r w:rsidRPr="006A63EC">
        <w:rPr>
          <w:rFonts w:ascii="楷体" w:eastAsia="楷体" w:hAnsi="楷体" w:hint="eastAsia"/>
        </w:rPr>
        <w:t>要</w:t>
      </w:r>
      <w:r w:rsidRPr="006A63EC">
        <w:rPr>
          <w:rFonts w:ascii="楷体" w:eastAsia="楷体" w:hAnsi="楷体"/>
        </w:rPr>
        <w:t>建设一个什么样的世界</w:t>
      </w:r>
      <w:r w:rsidR="00533E76" w:rsidRPr="006A63EC">
        <w:rPr>
          <w:rFonts w:ascii="楷体" w:eastAsia="楷体" w:hAnsi="楷体" w:hint="eastAsia"/>
        </w:rPr>
        <w:t>？</w:t>
      </w:r>
      <w:r w:rsidRPr="006A63EC">
        <w:rPr>
          <w:rFonts w:ascii="楷体" w:eastAsia="楷体" w:hAnsi="楷体"/>
        </w:rPr>
        <w:t>如何建设这个世界</w:t>
      </w:r>
      <w:r w:rsidR="00533E76" w:rsidRPr="006A63EC">
        <w:rPr>
          <w:rFonts w:ascii="楷体" w:eastAsia="楷体" w:hAnsi="楷体" w:hint="eastAsia"/>
        </w:rPr>
        <w:t>？</w:t>
      </w:r>
      <w:r w:rsidRPr="006A63EC">
        <w:rPr>
          <w:rFonts w:ascii="楷体" w:eastAsia="楷体" w:hAnsi="楷体" w:hint="eastAsia"/>
        </w:rPr>
        <w:t>中国的回答是构建人类命运共同体。</w:t>
      </w:r>
    </w:p>
    <w:p w14:paraId="7673E2E0" w14:textId="633DB44A" w:rsidR="001D36F6" w:rsidRPr="006A63EC" w:rsidRDefault="002A4AA1" w:rsidP="00AA1F40">
      <w:pPr>
        <w:spacing w:line="288" w:lineRule="auto"/>
        <w:ind w:firstLineChars="213" w:firstLine="447"/>
      </w:pPr>
      <w:r w:rsidRPr="006A63EC">
        <w:rPr>
          <w:rFonts w:hint="eastAsia"/>
        </w:rPr>
        <w:t>结合材料，</w:t>
      </w:r>
      <w:r w:rsidR="00533E76" w:rsidRPr="006A63EC">
        <w:rPr>
          <w:rFonts w:hint="eastAsia"/>
        </w:rPr>
        <w:t>阐述</w:t>
      </w:r>
      <w:r w:rsidR="007A070E" w:rsidRPr="006A63EC">
        <w:rPr>
          <w:rFonts w:hint="eastAsia"/>
        </w:rPr>
        <w:t>中国</w:t>
      </w:r>
      <w:r w:rsidR="001D36F6" w:rsidRPr="006A63EC">
        <w:t>答</w:t>
      </w:r>
      <w:r w:rsidR="00AD63E9" w:rsidRPr="006A63EC">
        <w:rPr>
          <w:rFonts w:hint="eastAsia"/>
        </w:rPr>
        <w:t>案</w:t>
      </w:r>
      <w:r w:rsidR="008F0D94" w:rsidRPr="006A63EC">
        <w:rPr>
          <w:rFonts w:hint="eastAsia"/>
        </w:rPr>
        <w:t>所</w:t>
      </w:r>
      <w:r w:rsidRPr="006A63EC">
        <w:rPr>
          <w:rFonts w:hint="eastAsia"/>
        </w:rPr>
        <w:t>体现</w:t>
      </w:r>
      <w:r w:rsidR="001D36F6" w:rsidRPr="006A63EC">
        <w:rPr>
          <w:rFonts w:hint="eastAsia"/>
        </w:rPr>
        <w:t>的</w:t>
      </w:r>
      <w:r w:rsidR="007A070E" w:rsidRPr="006A63EC">
        <w:rPr>
          <w:rFonts w:hint="eastAsia"/>
        </w:rPr>
        <w:t>处理</w:t>
      </w:r>
      <w:r w:rsidR="001D36F6" w:rsidRPr="006A63EC">
        <w:t>国际关系</w:t>
      </w:r>
      <w:r w:rsidR="007A070E" w:rsidRPr="006A63EC">
        <w:rPr>
          <w:rFonts w:hint="eastAsia"/>
        </w:rPr>
        <w:t>的</w:t>
      </w:r>
      <w:r w:rsidR="001D36F6" w:rsidRPr="006A63EC">
        <w:t>新思路</w:t>
      </w:r>
      <w:r w:rsidR="001D36F6" w:rsidRPr="006A63EC">
        <w:rPr>
          <w:rFonts w:hint="eastAsia"/>
        </w:rPr>
        <w:t>。</w:t>
      </w:r>
    </w:p>
    <w:p w14:paraId="270F752F" w14:textId="77777777" w:rsidR="001D36F6" w:rsidRPr="006A63EC" w:rsidRDefault="001D36F6" w:rsidP="00AA1F40">
      <w:pPr>
        <w:tabs>
          <w:tab w:val="left" w:pos="2268"/>
          <w:tab w:val="left" w:pos="4395"/>
        </w:tabs>
        <w:autoSpaceDE w:val="0"/>
        <w:autoSpaceDN w:val="0"/>
        <w:adjustRightInd w:val="0"/>
        <w:spacing w:line="288" w:lineRule="auto"/>
        <w:ind w:left="420" w:hanging="420"/>
      </w:pPr>
    </w:p>
    <w:p w14:paraId="7E9F9F2D" w14:textId="0DBE582B" w:rsidR="00894B25" w:rsidRPr="006A63EC" w:rsidRDefault="00894B25" w:rsidP="00AA1F40">
      <w:pPr>
        <w:shd w:val="clear" w:color="auto" w:fill="FFFFFF"/>
        <w:spacing w:line="288" w:lineRule="auto"/>
        <w:jc w:val="left"/>
      </w:pPr>
    </w:p>
    <w:p w14:paraId="6CDB6F72" w14:textId="77777777" w:rsidR="00717D5C" w:rsidRPr="006A63EC" w:rsidRDefault="00717D5C" w:rsidP="00AA1F40">
      <w:pPr>
        <w:shd w:val="clear" w:color="auto" w:fill="FFFFFF"/>
        <w:spacing w:line="288" w:lineRule="auto"/>
        <w:jc w:val="left"/>
      </w:pPr>
    </w:p>
    <w:p w14:paraId="79D578B5" w14:textId="4A5F2044" w:rsidR="003A701E" w:rsidRPr="006A63EC" w:rsidRDefault="00894B25" w:rsidP="00AA1F40">
      <w:pPr>
        <w:spacing w:line="288" w:lineRule="auto"/>
        <w:ind w:firstLineChars="200" w:firstLine="560"/>
        <w:rPr>
          <w:rFonts w:ascii="宋体" w:cs="宋体"/>
          <w:kern w:val="0"/>
        </w:rPr>
      </w:pPr>
      <w:r w:rsidRPr="006A63EC">
        <w:rPr>
          <w:rFonts w:ascii="宋体" w:hAnsi="宋体" w:hint="eastAsia"/>
          <w:sz w:val="28"/>
          <w:szCs w:val="28"/>
        </w:rPr>
        <w:t>（</w:t>
      </w:r>
      <w:r w:rsidRPr="006A63EC">
        <w:rPr>
          <w:rFonts w:eastAsia="黑体" w:hint="eastAsia"/>
          <w:sz w:val="28"/>
          <w:szCs w:val="28"/>
        </w:rPr>
        <w:t>考生务必将答案答在答题卡上</w:t>
      </w:r>
      <w:r w:rsidRPr="006A63EC">
        <w:rPr>
          <w:rFonts w:ascii="宋体" w:hAnsi="宋体"/>
          <w:sz w:val="28"/>
          <w:szCs w:val="28"/>
        </w:rPr>
        <w:t>，</w:t>
      </w:r>
      <w:r w:rsidRPr="006A63EC">
        <w:rPr>
          <w:rFonts w:eastAsia="黑体" w:hint="eastAsia"/>
          <w:sz w:val="28"/>
          <w:szCs w:val="28"/>
        </w:rPr>
        <w:t>在试卷上作答无效</w:t>
      </w:r>
      <w:r w:rsidRPr="006A63EC">
        <w:rPr>
          <w:rFonts w:ascii="宋体" w:hAnsi="宋体"/>
          <w:sz w:val="28"/>
          <w:szCs w:val="28"/>
        </w:rPr>
        <w:t>）</w:t>
      </w:r>
    </w:p>
    <w:sectPr w:rsidR="003A701E" w:rsidRPr="006A63EC" w:rsidSect="00757CC3">
      <w:footerReference w:type="default" r:id="rId18"/>
      <w:pgSz w:w="11906" w:h="16838" w:code="9"/>
      <w:pgMar w:top="2268" w:right="1843" w:bottom="2381" w:left="184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11A596" w14:textId="77777777" w:rsidR="00FE6984" w:rsidRDefault="00FE6984" w:rsidP="007352A7">
      <w:r>
        <w:separator/>
      </w:r>
    </w:p>
  </w:endnote>
  <w:endnote w:type="continuationSeparator" w:id="0">
    <w:p w14:paraId="4D493D18" w14:textId="77777777" w:rsidR="00FE6984" w:rsidRDefault="00FE6984" w:rsidP="00735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3820F3" w14:textId="064FB87E" w:rsidR="003A4FBE" w:rsidRPr="00234D77" w:rsidRDefault="00CF2850" w:rsidP="00CF2850">
    <w:pPr>
      <w:tabs>
        <w:tab w:val="left" w:pos="588"/>
      </w:tabs>
      <w:snapToGrid w:val="0"/>
      <w:ind w:left="315" w:hanging="315"/>
      <w:jc w:val="center"/>
      <w:rPr>
        <w:sz w:val="18"/>
        <w:szCs w:val="18"/>
      </w:rPr>
    </w:pPr>
    <w:r w:rsidRPr="00CF2850">
      <w:rPr>
        <w:rFonts w:hint="eastAsia"/>
        <w:sz w:val="18"/>
        <w:szCs w:val="18"/>
      </w:rPr>
      <w:t>西城区高三</w:t>
    </w:r>
    <w:r w:rsidR="001D047B" w:rsidRPr="001D047B">
      <w:rPr>
        <w:rFonts w:hint="eastAsia"/>
        <w:sz w:val="18"/>
        <w:szCs w:val="18"/>
      </w:rPr>
      <w:t>模拟</w:t>
    </w:r>
    <w:r w:rsidRPr="00CF2850">
      <w:rPr>
        <w:rFonts w:hint="eastAsia"/>
        <w:sz w:val="18"/>
        <w:szCs w:val="18"/>
      </w:rPr>
      <w:t>测试试卷</w:t>
    </w:r>
    <w:r w:rsidRPr="00CF2850">
      <w:rPr>
        <w:rFonts w:hint="eastAsia"/>
        <w:sz w:val="18"/>
        <w:szCs w:val="18"/>
      </w:rPr>
      <w:t xml:space="preserve">  </w:t>
    </w:r>
    <w:r w:rsidR="00075827">
      <w:rPr>
        <w:rFonts w:hint="eastAsia"/>
        <w:sz w:val="18"/>
        <w:szCs w:val="18"/>
      </w:rPr>
      <w:t>思想政治</w:t>
    </w:r>
    <w:r w:rsidRPr="00CF2850">
      <w:rPr>
        <w:rFonts w:hint="eastAsia"/>
        <w:sz w:val="18"/>
        <w:szCs w:val="18"/>
      </w:rPr>
      <w:t>202</w:t>
    </w:r>
    <w:r w:rsidR="00570D91">
      <w:rPr>
        <w:sz w:val="18"/>
        <w:szCs w:val="18"/>
      </w:rPr>
      <w:t>4</w:t>
    </w:r>
    <w:r w:rsidRPr="00CF2850">
      <w:rPr>
        <w:rFonts w:hint="eastAsia"/>
        <w:sz w:val="18"/>
        <w:szCs w:val="18"/>
      </w:rPr>
      <w:t>.</w:t>
    </w:r>
    <w:r w:rsidR="00575795">
      <w:rPr>
        <w:rFonts w:hint="eastAsia"/>
        <w:sz w:val="18"/>
        <w:szCs w:val="18"/>
      </w:rPr>
      <w:t>5</w:t>
    </w:r>
    <w:r w:rsidR="003A4FBE" w:rsidRPr="00234D77">
      <w:rPr>
        <w:sz w:val="18"/>
        <w:szCs w:val="18"/>
      </w:rPr>
      <w:t xml:space="preserve">   </w:t>
    </w:r>
    <w:r w:rsidR="003A4FBE" w:rsidRPr="00234D77">
      <w:rPr>
        <w:sz w:val="18"/>
        <w:szCs w:val="18"/>
      </w:rPr>
      <w:t>第</w:t>
    </w:r>
    <w:r w:rsidR="003A4FBE" w:rsidRPr="00234D77">
      <w:rPr>
        <w:sz w:val="18"/>
        <w:szCs w:val="18"/>
      </w:rPr>
      <w:fldChar w:fldCharType="begin"/>
    </w:r>
    <w:r w:rsidR="003A4FBE" w:rsidRPr="00234D77">
      <w:rPr>
        <w:sz w:val="18"/>
        <w:szCs w:val="18"/>
      </w:rPr>
      <w:instrText xml:space="preserve"> PAGE   \* MERGEFORMAT </w:instrText>
    </w:r>
    <w:r w:rsidR="003A4FBE" w:rsidRPr="00234D77">
      <w:rPr>
        <w:sz w:val="18"/>
        <w:szCs w:val="18"/>
      </w:rPr>
      <w:fldChar w:fldCharType="separate"/>
    </w:r>
    <w:r w:rsidR="00487EEE">
      <w:rPr>
        <w:noProof/>
        <w:sz w:val="18"/>
        <w:szCs w:val="18"/>
      </w:rPr>
      <w:t>1</w:t>
    </w:r>
    <w:r w:rsidR="003A4FBE" w:rsidRPr="00234D77">
      <w:rPr>
        <w:sz w:val="18"/>
        <w:szCs w:val="18"/>
      </w:rPr>
      <w:fldChar w:fldCharType="end"/>
    </w:r>
    <w:r w:rsidR="003A4FBE" w:rsidRPr="00234D77">
      <w:rPr>
        <w:sz w:val="18"/>
        <w:szCs w:val="18"/>
      </w:rPr>
      <w:t>页（共</w:t>
    </w:r>
    <w:r w:rsidR="003A4FBE" w:rsidRPr="00234D77">
      <w:rPr>
        <w:sz w:val="18"/>
        <w:szCs w:val="18"/>
      </w:rPr>
      <w:fldChar w:fldCharType="begin"/>
    </w:r>
    <w:r w:rsidR="003A4FBE" w:rsidRPr="00234D77">
      <w:rPr>
        <w:sz w:val="18"/>
        <w:szCs w:val="18"/>
      </w:rPr>
      <w:instrText xml:space="preserve"> NUMPAGES   \* MERGEFORMAT </w:instrText>
    </w:r>
    <w:r w:rsidR="003A4FBE" w:rsidRPr="00234D77">
      <w:rPr>
        <w:sz w:val="18"/>
        <w:szCs w:val="18"/>
      </w:rPr>
      <w:fldChar w:fldCharType="separate"/>
    </w:r>
    <w:r w:rsidR="00487EEE">
      <w:rPr>
        <w:noProof/>
        <w:sz w:val="18"/>
        <w:szCs w:val="18"/>
      </w:rPr>
      <w:t>8</w:t>
    </w:r>
    <w:r w:rsidR="003A4FBE" w:rsidRPr="00234D77">
      <w:rPr>
        <w:noProof/>
        <w:sz w:val="18"/>
        <w:szCs w:val="18"/>
      </w:rPr>
      <w:fldChar w:fldCharType="end"/>
    </w:r>
    <w:r w:rsidR="003A4FBE" w:rsidRPr="00234D77">
      <w:rPr>
        <w:sz w:val="18"/>
        <w:szCs w:val="18"/>
      </w:rPr>
      <w:t>页）</w:t>
    </w:r>
  </w:p>
  <w:p w14:paraId="5154CA31" w14:textId="77777777" w:rsidR="00843C42" w:rsidRPr="003A4FBE" w:rsidRDefault="00843C42" w:rsidP="00423A68">
    <w:pPr>
      <w:pStyle w:val="a5"/>
      <w:jc w:val="center"/>
      <w:rPr>
        <w:lang w:val="en-US"/>
      </w:rPr>
    </w:pPr>
  </w:p>
  <w:p w14:paraId="3CDD9151" w14:textId="77777777" w:rsidR="00843C42" w:rsidRDefault="00843C42">
    <w:pPr>
      <w:pStyle w:val="a5"/>
    </w:pPr>
  </w:p>
  <w:p w14:paraId="1B1CB043" w14:textId="77777777" w:rsidR="00843C42" w:rsidRPr="007352A7" w:rsidRDefault="00843C42" w:rsidP="007352A7">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CBC6CC" w14:textId="77777777" w:rsidR="00FE6984" w:rsidRDefault="00FE6984" w:rsidP="007352A7">
      <w:r>
        <w:separator/>
      </w:r>
    </w:p>
  </w:footnote>
  <w:footnote w:type="continuationSeparator" w:id="0">
    <w:p w14:paraId="41CE9C63" w14:textId="77777777" w:rsidR="00FE6984" w:rsidRDefault="00FE6984" w:rsidP="007352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E0B52"/>
    <w:multiLevelType w:val="hybridMultilevel"/>
    <w:tmpl w:val="1472A0A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C5342DB"/>
    <w:multiLevelType w:val="hybridMultilevel"/>
    <w:tmpl w:val="014ACA64"/>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C5A2871"/>
    <w:multiLevelType w:val="hybridMultilevel"/>
    <w:tmpl w:val="5086BDF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D95154E"/>
    <w:multiLevelType w:val="hybridMultilevel"/>
    <w:tmpl w:val="1E0E8A1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5CA27C14"/>
    <w:multiLevelType w:val="hybridMultilevel"/>
    <w:tmpl w:val="A2ECE5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E9C6389"/>
    <w:multiLevelType w:val="hybridMultilevel"/>
    <w:tmpl w:val="ACBA04E0"/>
    <w:lvl w:ilvl="0" w:tplc="04090001">
      <w:start w:val="1"/>
      <w:numFmt w:val="bullet"/>
      <w:lvlText w:val=""/>
      <w:lvlJc w:val="left"/>
      <w:pPr>
        <w:ind w:left="867" w:hanging="420"/>
      </w:pPr>
      <w:rPr>
        <w:rFonts w:ascii="Wingdings" w:hAnsi="Wingdings" w:hint="default"/>
      </w:rPr>
    </w:lvl>
    <w:lvl w:ilvl="1" w:tplc="04090003">
      <w:start w:val="1"/>
      <w:numFmt w:val="bullet"/>
      <w:lvlText w:val=""/>
      <w:lvlJc w:val="left"/>
      <w:pPr>
        <w:ind w:left="1287" w:hanging="420"/>
      </w:pPr>
      <w:rPr>
        <w:rFonts w:ascii="Wingdings" w:hAnsi="Wingdings" w:hint="default"/>
      </w:rPr>
    </w:lvl>
    <w:lvl w:ilvl="2" w:tplc="04090005" w:tentative="1">
      <w:start w:val="1"/>
      <w:numFmt w:val="bullet"/>
      <w:lvlText w:val=""/>
      <w:lvlJc w:val="left"/>
      <w:pPr>
        <w:ind w:left="1707" w:hanging="420"/>
      </w:pPr>
      <w:rPr>
        <w:rFonts w:ascii="Wingdings" w:hAnsi="Wingdings" w:hint="default"/>
      </w:rPr>
    </w:lvl>
    <w:lvl w:ilvl="3" w:tplc="04090001" w:tentative="1">
      <w:start w:val="1"/>
      <w:numFmt w:val="bullet"/>
      <w:lvlText w:val=""/>
      <w:lvlJc w:val="left"/>
      <w:pPr>
        <w:ind w:left="2127" w:hanging="420"/>
      </w:pPr>
      <w:rPr>
        <w:rFonts w:ascii="Wingdings" w:hAnsi="Wingdings" w:hint="default"/>
      </w:rPr>
    </w:lvl>
    <w:lvl w:ilvl="4" w:tplc="04090003" w:tentative="1">
      <w:start w:val="1"/>
      <w:numFmt w:val="bullet"/>
      <w:lvlText w:val=""/>
      <w:lvlJc w:val="left"/>
      <w:pPr>
        <w:ind w:left="2547" w:hanging="420"/>
      </w:pPr>
      <w:rPr>
        <w:rFonts w:ascii="Wingdings" w:hAnsi="Wingdings" w:hint="default"/>
      </w:rPr>
    </w:lvl>
    <w:lvl w:ilvl="5" w:tplc="04090005" w:tentative="1">
      <w:start w:val="1"/>
      <w:numFmt w:val="bullet"/>
      <w:lvlText w:val=""/>
      <w:lvlJc w:val="left"/>
      <w:pPr>
        <w:ind w:left="2967" w:hanging="420"/>
      </w:pPr>
      <w:rPr>
        <w:rFonts w:ascii="Wingdings" w:hAnsi="Wingdings" w:hint="default"/>
      </w:rPr>
    </w:lvl>
    <w:lvl w:ilvl="6" w:tplc="04090001" w:tentative="1">
      <w:start w:val="1"/>
      <w:numFmt w:val="bullet"/>
      <w:lvlText w:val=""/>
      <w:lvlJc w:val="left"/>
      <w:pPr>
        <w:ind w:left="3387" w:hanging="420"/>
      </w:pPr>
      <w:rPr>
        <w:rFonts w:ascii="Wingdings" w:hAnsi="Wingdings" w:hint="default"/>
      </w:rPr>
    </w:lvl>
    <w:lvl w:ilvl="7" w:tplc="04090003" w:tentative="1">
      <w:start w:val="1"/>
      <w:numFmt w:val="bullet"/>
      <w:lvlText w:val=""/>
      <w:lvlJc w:val="left"/>
      <w:pPr>
        <w:ind w:left="3807" w:hanging="420"/>
      </w:pPr>
      <w:rPr>
        <w:rFonts w:ascii="Wingdings" w:hAnsi="Wingdings" w:hint="default"/>
      </w:rPr>
    </w:lvl>
    <w:lvl w:ilvl="8" w:tplc="04090005" w:tentative="1">
      <w:start w:val="1"/>
      <w:numFmt w:val="bullet"/>
      <w:lvlText w:val=""/>
      <w:lvlJc w:val="left"/>
      <w:pPr>
        <w:ind w:left="4227" w:hanging="420"/>
      </w:pPr>
      <w:rPr>
        <w:rFonts w:ascii="Wingdings" w:hAnsi="Wingdings" w:hint="default"/>
      </w:rPr>
    </w:lvl>
  </w:abstractNum>
  <w:abstractNum w:abstractNumId="6" w15:restartNumberingAfterBreak="0">
    <w:nsid w:val="65246B1E"/>
    <w:multiLevelType w:val="hybridMultilevel"/>
    <w:tmpl w:val="6DD86A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5"/>
  </w:num>
  <w:num w:numId="3">
    <w:abstractNumId w:val="4"/>
  </w:num>
  <w:num w:numId="4">
    <w:abstractNumId w:val="6"/>
  </w:num>
  <w:num w:numId="5">
    <w:abstractNumId w:val="0"/>
  </w:num>
  <w:num w:numId="6">
    <w:abstractNumId w:val="1"/>
  </w:num>
  <w:num w:numId="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characterSpacingControl w:val="doNotCompress"/>
  <w:hdrShapeDefaults>
    <o:shapedefaults v:ext="edit" spidmax="2049" style="mso-position-horizontal:center;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CC3"/>
    <w:rsid w:val="00000ED5"/>
    <w:rsid w:val="00000F08"/>
    <w:rsid w:val="0000127F"/>
    <w:rsid w:val="000013BF"/>
    <w:rsid w:val="0000176B"/>
    <w:rsid w:val="00002E67"/>
    <w:rsid w:val="0000414D"/>
    <w:rsid w:val="00005364"/>
    <w:rsid w:val="0000607D"/>
    <w:rsid w:val="00006417"/>
    <w:rsid w:val="00006A94"/>
    <w:rsid w:val="00006DB9"/>
    <w:rsid w:val="00007F36"/>
    <w:rsid w:val="000102C9"/>
    <w:rsid w:val="000107D6"/>
    <w:rsid w:val="000118E7"/>
    <w:rsid w:val="000119DF"/>
    <w:rsid w:val="00011DDC"/>
    <w:rsid w:val="0001206A"/>
    <w:rsid w:val="000127B4"/>
    <w:rsid w:val="000139D8"/>
    <w:rsid w:val="000141A2"/>
    <w:rsid w:val="00014BFB"/>
    <w:rsid w:val="000151D9"/>
    <w:rsid w:val="00015702"/>
    <w:rsid w:val="00015FA8"/>
    <w:rsid w:val="00016603"/>
    <w:rsid w:val="00016AAF"/>
    <w:rsid w:val="000170A0"/>
    <w:rsid w:val="000203AF"/>
    <w:rsid w:val="0002066B"/>
    <w:rsid w:val="00020711"/>
    <w:rsid w:val="00020F34"/>
    <w:rsid w:val="00021D36"/>
    <w:rsid w:val="00021D8B"/>
    <w:rsid w:val="00022005"/>
    <w:rsid w:val="00022BAA"/>
    <w:rsid w:val="00022C7C"/>
    <w:rsid w:val="00022E8F"/>
    <w:rsid w:val="00023B78"/>
    <w:rsid w:val="00023D48"/>
    <w:rsid w:val="00024557"/>
    <w:rsid w:val="00024ABC"/>
    <w:rsid w:val="0002539A"/>
    <w:rsid w:val="00025B9D"/>
    <w:rsid w:val="0002694A"/>
    <w:rsid w:val="00026C57"/>
    <w:rsid w:val="00027396"/>
    <w:rsid w:val="0002753B"/>
    <w:rsid w:val="00027B77"/>
    <w:rsid w:val="00027EBF"/>
    <w:rsid w:val="000308F1"/>
    <w:rsid w:val="00030C97"/>
    <w:rsid w:val="0003115C"/>
    <w:rsid w:val="00031EDA"/>
    <w:rsid w:val="00032698"/>
    <w:rsid w:val="00032847"/>
    <w:rsid w:val="000328EF"/>
    <w:rsid w:val="00033938"/>
    <w:rsid w:val="0003421E"/>
    <w:rsid w:val="0003430A"/>
    <w:rsid w:val="000348A6"/>
    <w:rsid w:val="00034C48"/>
    <w:rsid w:val="000356AE"/>
    <w:rsid w:val="00036026"/>
    <w:rsid w:val="00037D2E"/>
    <w:rsid w:val="00037EA9"/>
    <w:rsid w:val="0004025F"/>
    <w:rsid w:val="0004160A"/>
    <w:rsid w:val="00041F50"/>
    <w:rsid w:val="00042CFA"/>
    <w:rsid w:val="00043225"/>
    <w:rsid w:val="000449AF"/>
    <w:rsid w:val="00044CF1"/>
    <w:rsid w:val="00044D9C"/>
    <w:rsid w:val="00044E19"/>
    <w:rsid w:val="0004505C"/>
    <w:rsid w:val="00045432"/>
    <w:rsid w:val="000457CF"/>
    <w:rsid w:val="00045E84"/>
    <w:rsid w:val="000469B3"/>
    <w:rsid w:val="000469E1"/>
    <w:rsid w:val="000470DF"/>
    <w:rsid w:val="00047251"/>
    <w:rsid w:val="00047A3F"/>
    <w:rsid w:val="00047D09"/>
    <w:rsid w:val="000507C7"/>
    <w:rsid w:val="00050CCA"/>
    <w:rsid w:val="00050FEE"/>
    <w:rsid w:val="00051462"/>
    <w:rsid w:val="000524F4"/>
    <w:rsid w:val="0005307F"/>
    <w:rsid w:val="00053084"/>
    <w:rsid w:val="0005329E"/>
    <w:rsid w:val="00053FCA"/>
    <w:rsid w:val="0005519E"/>
    <w:rsid w:val="000553B6"/>
    <w:rsid w:val="000554A5"/>
    <w:rsid w:val="00056798"/>
    <w:rsid w:val="0005691C"/>
    <w:rsid w:val="0005760A"/>
    <w:rsid w:val="000577B2"/>
    <w:rsid w:val="00057ADC"/>
    <w:rsid w:val="00060936"/>
    <w:rsid w:val="00060CAB"/>
    <w:rsid w:val="00061559"/>
    <w:rsid w:val="00061754"/>
    <w:rsid w:val="000619CA"/>
    <w:rsid w:val="00061DF9"/>
    <w:rsid w:val="000635DD"/>
    <w:rsid w:val="00065903"/>
    <w:rsid w:val="0006598E"/>
    <w:rsid w:val="00065BA0"/>
    <w:rsid w:val="000660D9"/>
    <w:rsid w:val="00066204"/>
    <w:rsid w:val="00066D6D"/>
    <w:rsid w:val="00067225"/>
    <w:rsid w:val="0006764F"/>
    <w:rsid w:val="0006787A"/>
    <w:rsid w:val="00067AF2"/>
    <w:rsid w:val="000703A1"/>
    <w:rsid w:val="000706A4"/>
    <w:rsid w:val="00070923"/>
    <w:rsid w:val="00070FF9"/>
    <w:rsid w:val="000729DD"/>
    <w:rsid w:val="00072A81"/>
    <w:rsid w:val="00072D6F"/>
    <w:rsid w:val="0007493B"/>
    <w:rsid w:val="00075827"/>
    <w:rsid w:val="00075ABD"/>
    <w:rsid w:val="00075BA0"/>
    <w:rsid w:val="00075E0B"/>
    <w:rsid w:val="00076473"/>
    <w:rsid w:val="0007654C"/>
    <w:rsid w:val="00076EEE"/>
    <w:rsid w:val="00076FD7"/>
    <w:rsid w:val="00077437"/>
    <w:rsid w:val="00077838"/>
    <w:rsid w:val="0008038D"/>
    <w:rsid w:val="0008135E"/>
    <w:rsid w:val="00081CAD"/>
    <w:rsid w:val="00082110"/>
    <w:rsid w:val="00083BC3"/>
    <w:rsid w:val="00083EC4"/>
    <w:rsid w:val="0008550D"/>
    <w:rsid w:val="0008556F"/>
    <w:rsid w:val="00085AD4"/>
    <w:rsid w:val="00086544"/>
    <w:rsid w:val="000868C8"/>
    <w:rsid w:val="00086B37"/>
    <w:rsid w:val="00086B5C"/>
    <w:rsid w:val="000875D3"/>
    <w:rsid w:val="00087B60"/>
    <w:rsid w:val="00087F76"/>
    <w:rsid w:val="000906BA"/>
    <w:rsid w:val="00090B23"/>
    <w:rsid w:val="00091143"/>
    <w:rsid w:val="00091211"/>
    <w:rsid w:val="00091856"/>
    <w:rsid w:val="00092864"/>
    <w:rsid w:val="000928CB"/>
    <w:rsid w:val="00092DE2"/>
    <w:rsid w:val="000932BE"/>
    <w:rsid w:val="0009405B"/>
    <w:rsid w:val="0009443E"/>
    <w:rsid w:val="00094611"/>
    <w:rsid w:val="0009534A"/>
    <w:rsid w:val="00095924"/>
    <w:rsid w:val="00096ED5"/>
    <w:rsid w:val="00097903"/>
    <w:rsid w:val="00097E4B"/>
    <w:rsid w:val="000A028C"/>
    <w:rsid w:val="000A1CF1"/>
    <w:rsid w:val="000A267B"/>
    <w:rsid w:val="000A29EE"/>
    <w:rsid w:val="000A30F5"/>
    <w:rsid w:val="000A3EB8"/>
    <w:rsid w:val="000A4F32"/>
    <w:rsid w:val="000A4F8F"/>
    <w:rsid w:val="000A517B"/>
    <w:rsid w:val="000A6782"/>
    <w:rsid w:val="000A6B80"/>
    <w:rsid w:val="000A6C12"/>
    <w:rsid w:val="000A7467"/>
    <w:rsid w:val="000A7517"/>
    <w:rsid w:val="000B0058"/>
    <w:rsid w:val="000B00F6"/>
    <w:rsid w:val="000B06F9"/>
    <w:rsid w:val="000B1CB4"/>
    <w:rsid w:val="000B1CDD"/>
    <w:rsid w:val="000B1F3C"/>
    <w:rsid w:val="000B23DB"/>
    <w:rsid w:val="000B2A63"/>
    <w:rsid w:val="000B315C"/>
    <w:rsid w:val="000B454C"/>
    <w:rsid w:val="000B4664"/>
    <w:rsid w:val="000B50EE"/>
    <w:rsid w:val="000B5693"/>
    <w:rsid w:val="000B5BA4"/>
    <w:rsid w:val="000B5CE4"/>
    <w:rsid w:val="000B5D80"/>
    <w:rsid w:val="000B6200"/>
    <w:rsid w:val="000B6E7E"/>
    <w:rsid w:val="000B78C6"/>
    <w:rsid w:val="000C09BC"/>
    <w:rsid w:val="000C0B79"/>
    <w:rsid w:val="000C19A1"/>
    <w:rsid w:val="000C2407"/>
    <w:rsid w:val="000C27B6"/>
    <w:rsid w:val="000C2F44"/>
    <w:rsid w:val="000C360B"/>
    <w:rsid w:val="000C38C3"/>
    <w:rsid w:val="000C47B1"/>
    <w:rsid w:val="000C4F96"/>
    <w:rsid w:val="000C6240"/>
    <w:rsid w:val="000C6992"/>
    <w:rsid w:val="000C7BB4"/>
    <w:rsid w:val="000D19BA"/>
    <w:rsid w:val="000D22C3"/>
    <w:rsid w:val="000D2604"/>
    <w:rsid w:val="000D263D"/>
    <w:rsid w:val="000D271C"/>
    <w:rsid w:val="000D2DBC"/>
    <w:rsid w:val="000D3E43"/>
    <w:rsid w:val="000D4035"/>
    <w:rsid w:val="000D4C7B"/>
    <w:rsid w:val="000D57F9"/>
    <w:rsid w:val="000D62AB"/>
    <w:rsid w:val="000D67D2"/>
    <w:rsid w:val="000D6AF2"/>
    <w:rsid w:val="000D6C97"/>
    <w:rsid w:val="000E06BC"/>
    <w:rsid w:val="000E1993"/>
    <w:rsid w:val="000E1ADF"/>
    <w:rsid w:val="000E1DC4"/>
    <w:rsid w:val="000E2082"/>
    <w:rsid w:val="000E29D1"/>
    <w:rsid w:val="000E2D01"/>
    <w:rsid w:val="000E577F"/>
    <w:rsid w:val="000E5BD1"/>
    <w:rsid w:val="000E5CD3"/>
    <w:rsid w:val="000E5FE3"/>
    <w:rsid w:val="000E6524"/>
    <w:rsid w:val="000E6887"/>
    <w:rsid w:val="000E68B7"/>
    <w:rsid w:val="000E7054"/>
    <w:rsid w:val="000E73F9"/>
    <w:rsid w:val="000E7E3E"/>
    <w:rsid w:val="000E7EBD"/>
    <w:rsid w:val="000F01A4"/>
    <w:rsid w:val="000F03E9"/>
    <w:rsid w:val="000F0BDB"/>
    <w:rsid w:val="000F13DA"/>
    <w:rsid w:val="000F17F0"/>
    <w:rsid w:val="000F2B8D"/>
    <w:rsid w:val="000F3B15"/>
    <w:rsid w:val="000F48CC"/>
    <w:rsid w:val="000F544C"/>
    <w:rsid w:val="000F5F6A"/>
    <w:rsid w:val="000F74BA"/>
    <w:rsid w:val="000F78AB"/>
    <w:rsid w:val="000F795F"/>
    <w:rsid w:val="000F7BED"/>
    <w:rsid w:val="0010021B"/>
    <w:rsid w:val="001011D2"/>
    <w:rsid w:val="001012D8"/>
    <w:rsid w:val="00101A0D"/>
    <w:rsid w:val="00101ED1"/>
    <w:rsid w:val="00102649"/>
    <w:rsid w:val="00102CD2"/>
    <w:rsid w:val="001034D1"/>
    <w:rsid w:val="0010401B"/>
    <w:rsid w:val="001040CE"/>
    <w:rsid w:val="0010463A"/>
    <w:rsid w:val="001061B5"/>
    <w:rsid w:val="0010640C"/>
    <w:rsid w:val="001066E9"/>
    <w:rsid w:val="001066F2"/>
    <w:rsid w:val="00106B61"/>
    <w:rsid w:val="00107664"/>
    <w:rsid w:val="00107ACA"/>
    <w:rsid w:val="00107B74"/>
    <w:rsid w:val="00107C17"/>
    <w:rsid w:val="00107D92"/>
    <w:rsid w:val="00107FA5"/>
    <w:rsid w:val="00110458"/>
    <w:rsid w:val="001106C2"/>
    <w:rsid w:val="00110C19"/>
    <w:rsid w:val="00110D03"/>
    <w:rsid w:val="00110F5A"/>
    <w:rsid w:val="00111271"/>
    <w:rsid w:val="001119BD"/>
    <w:rsid w:val="00111C56"/>
    <w:rsid w:val="00112711"/>
    <w:rsid w:val="00113BD2"/>
    <w:rsid w:val="00113F92"/>
    <w:rsid w:val="00114B42"/>
    <w:rsid w:val="00115102"/>
    <w:rsid w:val="0011696F"/>
    <w:rsid w:val="00116C4B"/>
    <w:rsid w:val="00116DBE"/>
    <w:rsid w:val="001177A6"/>
    <w:rsid w:val="00117FA6"/>
    <w:rsid w:val="00120000"/>
    <w:rsid w:val="001209B5"/>
    <w:rsid w:val="00120A98"/>
    <w:rsid w:val="00121A19"/>
    <w:rsid w:val="0012229B"/>
    <w:rsid w:val="0012489D"/>
    <w:rsid w:val="001259E3"/>
    <w:rsid w:val="00125A59"/>
    <w:rsid w:val="00126105"/>
    <w:rsid w:val="001261FA"/>
    <w:rsid w:val="00126498"/>
    <w:rsid w:val="00126A8B"/>
    <w:rsid w:val="00127E95"/>
    <w:rsid w:val="00130B14"/>
    <w:rsid w:val="00130D64"/>
    <w:rsid w:val="00131444"/>
    <w:rsid w:val="0013190F"/>
    <w:rsid w:val="001325CA"/>
    <w:rsid w:val="001331D2"/>
    <w:rsid w:val="00133F98"/>
    <w:rsid w:val="00134085"/>
    <w:rsid w:val="00134537"/>
    <w:rsid w:val="00134760"/>
    <w:rsid w:val="00134D60"/>
    <w:rsid w:val="001357D8"/>
    <w:rsid w:val="00136BB2"/>
    <w:rsid w:val="00141069"/>
    <w:rsid w:val="0014125E"/>
    <w:rsid w:val="0014184D"/>
    <w:rsid w:val="00141C42"/>
    <w:rsid w:val="001427B8"/>
    <w:rsid w:val="001427E2"/>
    <w:rsid w:val="0014368D"/>
    <w:rsid w:val="00143952"/>
    <w:rsid w:val="00143F43"/>
    <w:rsid w:val="001464F5"/>
    <w:rsid w:val="0014763C"/>
    <w:rsid w:val="001479DC"/>
    <w:rsid w:val="00150261"/>
    <w:rsid w:val="00150F6E"/>
    <w:rsid w:val="0015139F"/>
    <w:rsid w:val="001513D7"/>
    <w:rsid w:val="00151744"/>
    <w:rsid w:val="00151F2E"/>
    <w:rsid w:val="00152291"/>
    <w:rsid w:val="001522F8"/>
    <w:rsid w:val="00152538"/>
    <w:rsid w:val="001528E2"/>
    <w:rsid w:val="00153360"/>
    <w:rsid w:val="001534B6"/>
    <w:rsid w:val="00153ADC"/>
    <w:rsid w:val="00153C50"/>
    <w:rsid w:val="001549A6"/>
    <w:rsid w:val="001558B7"/>
    <w:rsid w:val="0015592D"/>
    <w:rsid w:val="001578B2"/>
    <w:rsid w:val="00157ED2"/>
    <w:rsid w:val="001609F3"/>
    <w:rsid w:val="001611F1"/>
    <w:rsid w:val="00162662"/>
    <w:rsid w:val="001631FC"/>
    <w:rsid w:val="00164664"/>
    <w:rsid w:val="00164819"/>
    <w:rsid w:val="00164ED0"/>
    <w:rsid w:val="00165011"/>
    <w:rsid w:val="00166B54"/>
    <w:rsid w:val="00166B93"/>
    <w:rsid w:val="00166BD5"/>
    <w:rsid w:val="00166D5C"/>
    <w:rsid w:val="00167071"/>
    <w:rsid w:val="0016720E"/>
    <w:rsid w:val="00167D33"/>
    <w:rsid w:val="001701E2"/>
    <w:rsid w:val="001706A5"/>
    <w:rsid w:val="0017103D"/>
    <w:rsid w:val="001713BC"/>
    <w:rsid w:val="00171693"/>
    <w:rsid w:val="00173854"/>
    <w:rsid w:val="00173875"/>
    <w:rsid w:val="00173A4B"/>
    <w:rsid w:val="00173AD2"/>
    <w:rsid w:val="00173E7A"/>
    <w:rsid w:val="00175130"/>
    <w:rsid w:val="00175C65"/>
    <w:rsid w:val="00176704"/>
    <w:rsid w:val="00176A49"/>
    <w:rsid w:val="00176F20"/>
    <w:rsid w:val="00177343"/>
    <w:rsid w:val="0017770A"/>
    <w:rsid w:val="001777BF"/>
    <w:rsid w:val="00180345"/>
    <w:rsid w:val="00180F13"/>
    <w:rsid w:val="001814C7"/>
    <w:rsid w:val="001815F1"/>
    <w:rsid w:val="0018196B"/>
    <w:rsid w:val="00182B45"/>
    <w:rsid w:val="00182C09"/>
    <w:rsid w:val="00183716"/>
    <w:rsid w:val="00183814"/>
    <w:rsid w:val="00184AC8"/>
    <w:rsid w:val="00184F71"/>
    <w:rsid w:val="0018537F"/>
    <w:rsid w:val="00185998"/>
    <w:rsid w:val="0018655B"/>
    <w:rsid w:val="00186B48"/>
    <w:rsid w:val="00186E35"/>
    <w:rsid w:val="00186E8F"/>
    <w:rsid w:val="001870D1"/>
    <w:rsid w:val="00187CC0"/>
    <w:rsid w:val="00187FBB"/>
    <w:rsid w:val="001903DD"/>
    <w:rsid w:val="0019084C"/>
    <w:rsid w:val="00190E41"/>
    <w:rsid w:val="00191DE2"/>
    <w:rsid w:val="00192374"/>
    <w:rsid w:val="0019280D"/>
    <w:rsid w:val="00193D6A"/>
    <w:rsid w:val="00193F6C"/>
    <w:rsid w:val="00195367"/>
    <w:rsid w:val="00195C37"/>
    <w:rsid w:val="0019664F"/>
    <w:rsid w:val="00196D93"/>
    <w:rsid w:val="00197D2F"/>
    <w:rsid w:val="001A0CDD"/>
    <w:rsid w:val="001A0E67"/>
    <w:rsid w:val="001A116D"/>
    <w:rsid w:val="001A1271"/>
    <w:rsid w:val="001A3482"/>
    <w:rsid w:val="001A3879"/>
    <w:rsid w:val="001A4348"/>
    <w:rsid w:val="001A46D1"/>
    <w:rsid w:val="001A4784"/>
    <w:rsid w:val="001A4881"/>
    <w:rsid w:val="001A4EE7"/>
    <w:rsid w:val="001A55B1"/>
    <w:rsid w:val="001A568C"/>
    <w:rsid w:val="001A60B4"/>
    <w:rsid w:val="001A658F"/>
    <w:rsid w:val="001A702B"/>
    <w:rsid w:val="001A7345"/>
    <w:rsid w:val="001A771D"/>
    <w:rsid w:val="001A7F6C"/>
    <w:rsid w:val="001B0211"/>
    <w:rsid w:val="001B06C1"/>
    <w:rsid w:val="001B0792"/>
    <w:rsid w:val="001B07D1"/>
    <w:rsid w:val="001B101C"/>
    <w:rsid w:val="001B1270"/>
    <w:rsid w:val="001B1420"/>
    <w:rsid w:val="001B26AF"/>
    <w:rsid w:val="001B2946"/>
    <w:rsid w:val="001B2D8E"/>
    <w:rsid w:val="001B2ED2"/>
    <w:rsid w:val="001B3928"/>
    <w:rsid w:val="001B4E18"/>
    <w:rsid w:val="001B52EA"/>
    <w:rsid w:val="001B69FB"/>
    <w:rsid w:val="001B71CB"/>
    <w:rsid w:val="001B78A3"/>
    <w:rsid w:val="001C012E"/>
    <w:rsid w:val="001C0811"/>
    <w:rsid w:val="001C1978"/>
    <w:rsid w:val="001C1B75"/>
    <w:rsid w:val="001C2273"/>
    <w:rsid w:val="001C230B"/>
    <w:rsid w:val="001C3785"/>
    <w:rsid w:val="001C3F8F"/>
    <w:rsid w:val="001C458A"/>
    <w:rsid w:val="001C5B1F"/>
    <w:rsid w:val="001C5D85"/>
    <w:rsid w:val="001C65C1"/>
    <w:rsid w:val="001C733C"/>
    <w:rsid w:val="001C758B"/>
    <w:rsid w:val="001C7BCF"/>
    <w:rsid w:val="001D006D"/>
    <w:rsid w:val="001D047B"/>
    <w:rsid w:val="001D1922"/>
    <w:rsid w:val="001D1D5E"/>
    <w:rsid w:val="001D2105"/>
    <w:rsid w:val="001D301D"/>
    <w:rsid w:val="001D36F6"/>
    <w:rsid w:val="001D3E5D"/>
    <w:rsid w:val="001D3F38"/>
    <w:rsid w:val="001D4BDC"/>
    <w:rsid w:val="001D4C5F"/>
    <w:rsid w:val="001D52E8"/>
    <w:rsid w:val="001D53C1"/>
    <w:rsid w:val="001D5E33"/>
    <w:rsid w:val="001D626D"/>
    <w:rsid w:val="001D6A4D"/>
    <w:rsid w:val="001D7E89"/>
    <w:rsid w:val="001E06C5"/>
    <w:rsid w:val="001E1530"/>
    <w:rsid w:val="001E1722"/>
    <w:rsid w:val="001E2BE4"/>
    <w:rsid w:val="001E34E5"/>
    <w:rsid w:val="001E3C9C"/>
    <w:rsid w:val="001E47D9"/>
    <w:rsid w:val="001E48A1"/>
    <w:rsid w:val="001E4C7B"/>
    <w:rsid w:val="001E557C"/>
    <w:rsid w:val="001E5B9D"/>
    <w:rsid w:val="001E5E95"/>
    <w:rsid w:val="001E6868"/>
    <w:rsid w:val="001F0E33"/>
    <w:rsid w:val="001F1933"/>
    <w:rsid w:val="001F1D59"/>
    <w:rsid w:val="001F2301"/>
    <w:rsid w:val="001F27CF"/>
    <w:rsid w:val="001F2BFF"/>
    <w:rsid w:val="001F3E6D"/>
    <w:rsid w:val="001F4CA7"/>
    <w:rsid w:val="001F4D18"/>
    <w:rsid w:val="001F534F"/>
    <w:rsid w:val="001F56DD"/>
    <w:rsid w:val="001F7078"/>
    <w:rsid w:val="001F761A"/>
    <w:rsid w:val="001F764E"/>
    <w:rsid w:val="00200239"/>
    <w:rsid w:val="00200715"/>
    <w:rsid w:val="00201903"/>
    <w:rsid w:val="00201A26"/>
    <w:rsid w:val="00202096"/>
    <w:rsid w:val="002020DB"/>
    <w:rsid w:val="00202A46"/>
    <w:rsid w:val="00204427"/>
    <w:rsid w:val="00204798"/>
    <w:rsid w:val="00204F85"/>
    <w:rsid w:val="00204FC1"/>
    <w:rsid w:val="00206027"/>
    <w:rsid w:val="002065C8"/>
    <w:rsid w:val="002074D4"/>
    <w:rsid w:val="00207A33"/>
    <w:rsid w:val="002119AD"/>
    <w:rsid w:val="00211E25"/>
    <w:rsid w:val="0021238D"/>
    <w:rsid w:val="002129C8"/>
    <w:rsid w:val="00212AE3"/>
    <w:rsid w:val="00212D28"/>
    <w:rsid w:val="00212D5D"/>
    <w:rsid w:val="00214172"/>
    <w:rsid w:val="00214AAB"/>
    <w:rsid w:val="00214BB6"/>
    <w:rsid w:val="00214C0A"/>
    <w:rsid w:val="00215829"/>
    <w:rsid w:val="00215C34"/>
    <w:rsid w:val="00215ED8"/>
    <w:rsid w:val="002162D5"/>
    <w:rsid w:val="00216D95"/>
    <w:rsid w:val="00217307"/>
    <w:rsid w:val="00217634"/>
    <w:rsid w:val="00217E3D"/>
    <w:rsid w:val="00221327"/>
    <w:rsid w:val="002226BE"/>
    <w:rsid w:val="00222E58"/>
    <w:rsid w:val="0022313B"/>
    <w:rsid w:val="00223C26"/>
    <w:rsid w:val="00223EAA"/>
    <w:rsid w:val="0022589C"/>
    <w:rsid w:val="00225E68"/>
    <w:rsid w:val="00226E72"/>
    <w:rsid w:val="00226ED3"/>
    <w:rsid w:val="002302D8"/>
    <w:rsid w:val="00230330"/>
    <w:rsid w:val="002308AA"/>
    <w:rsid w:val="00230FC3"/>
    <w:rsid w:val="0023168E"/>
    <w:rsid w:val="00231B62"/>
    <w:rsid w:val="00231F0C"/>
    <w:rsid w:val="002321F0"/>
    <w:rsid w:val="0023240F"/>
    <w:rsid w:val="002328A7"/>
    <w:rsid w:val="00232C3A"/>
    <w:rsid w:val="00232D2D"/>
    <w:rsid w:val="002335D2"/>
    <w:rsid w:val="00233D9C"/>
    <w:rsid w:val="00234104"/>
    <w:rsid w:val="0023494A"/>
    <w:rsid w:val="00234D77"/>
    <w:rsid w:val="002366D9"/>
    <w:rsid w:val="002370A6"/>
    <w:rsid w:val="00237DC5"/>
    <w:rsid w:val="00237DE2"/>
    <w:rsid w:val="00240151"/>
    <w:rsid w:val="002401D7"/>
    <w:rsid w:val="00241213"/>
    <w:rsid w:val="002413E3"/>
    <w:rsid w:val="0024175F"/>
    <w:rsid w:val="00241A70"/>
    <w:rsid w:val="0024231A"/>
    <w:rsid w:val="00242924"/>
    <w:rsid w:val="00242972"/>
    <w:rsid w:val="00243BBB"/>
    <w:rsid w:val="00243E0B"/>
    <w:rsid w:val="00243E0F"/>
    <w:rsid w:val="00243E8E"/>
    <w:rsid w:val="00243E9B"/>
    <w:rsid w:val="00244351"/>
    <w:rsid w:val="00244417"/>
    <w:rsid w:val="00244645"/>
    <w:rsid w:val="0024505D"/>
    <w:rsid w:val="002458B5"/>
    <w:rsid w:val="00245E86"/>
    <w:rsid w:val="002468A8"/>
    <w:rsid w:val="00246B1F"/>
    <w:rsid w:val="00246C27"/>
    <w:rsid w:val="00246EAF"/>
    <w:rsid w:val="002474AF"/>
    <w:rsid w:val="0024757C"/>
    <w:rsid w:val="002476CE"/>
    <w:rsid w:val="0024790B"/>
    <w:rsid w:val="00247B30"/>
    <w:rsid w:val="00247BD8"/>
    <w:rsid w:val="00250227"/>
    <w:rsid w:val="00250340"/>
    <w:rsid w:val="00250F01"/>
    <w:rsid w:val="002517F4"/>
    <w:rsid w:val="002517FD"/>
    <w:rsid w:val="0025187F"/>
    <w:rsid w:val="002526EF"/>
    <w:rsid w:val="002531AE"/>
    <w:rsid w:val="002533B5"/>
    <w:rsid w:val="002540F3"/>
    <w:rsid w:val="00254497"/>
    <w:rsid w:val="002545ED"/>
    <w:rsid w:val="00254693"/>
    <w:rsid w:val="002548BF"/>
    <w:rsid w:val="00254A75"/>
    <w:rsid w:val="00254E26"/>
    <w:rsid w:val="002557EA"/>
    <w:rsid w:val="002559DB"/>
    <w:rsid w:val="00255B93"/>
    <w:rsid w:val="002568FE"/>
    <w:rsid w:val="00257313"/>
    <w:rsid w:val="002573C8"/>
    <w:rsid w:val="002577BE"/>
    <w:rsid w:val="00257CC5"/>
    <w:rsid w:val="00260835"/>
    <w:rsid w:val="00261D11"/>
    <w:rsid w:val="00261DA8"/>
    <w:rsid w:val="00261DFE"/>
    <w:rsid w:val="0026220B"/>
    <w:rsid w:val="002638F7"/>
    <w:rsid w:val="002651E0"/>
    <w:rsid w:val="00265947"/>
    <w:rsid w:val="00265B97"/>
    <w:rsid w:val="002679B1"/>
    <w:rsid w:val="00272E23"/>
    <w:rsid w:val="00273DCB"/>
    <w:rsid w:val="002746BC"/>
    <w:rsid w:val="002753ED"/>
    <w:rsid w:val="002757E0"/>
    <w:rsid w:val="002758BF"/>
    <w:rsid w:val="00276344"/>
    <w:rsid w:val="002764F4"/>
    <w:rsid w:val="0027673D"/>
    <w:rsid w:val="00277620"/>
    <w:rsid w:val="00277793"/>
    <w:rsid w:val="00280858"/>
    <w:rsid w:val="002811BA"/>
    <w:rsid w:val="002815A6"/>
    <w:rsid w:val="00281A50"/>
    <w:rsid w:val="00281F9D"/>
    <w:rsid w:val="00282747"/>
    <w:rsid w:val="00282C53"/>
    <w:rsid w:val="00282C93"/>
    <w:rsid w:val="00283207"/>
    <w:rsid w:val="002835C2"/>
    <w:rsid w:val="00283FB7"/>
    <w:rsid w:val="002840B4"/>
    <w:rsid w:val="00285816"/>
    <w:rsid w:val="00286625"/>
    <w:rsid w:val="00286FE5"/>
    <w:rsid w:val="00287E35"/>
    <w:rsid w:val="00290491"/>
    <w:rsid w:val="002907F3"/>
    <w:rsid w:val="0029091D"/>
    <w:rsid w:val="00290C22"/>
    <w:rsid w:val="00290CE7"/>
    <w:rsid w:val="0029183A"/>
    <w:rsid w:val="002923A8"/>
    <w:rsid w:val="00292E58"/>
    <w:rsid w:val="00292FD4"/>
    <w:rsid w:val="00294067"/>
    <w:rsid w:val="002945A0"/>
    <w:rsid w:val="00294E1B"/>
    <w:rsid w:val="002952E6"/>
    <w:rsid w:val="002953E2"/>
    <w:rsid w:val="002954D9"/>
    <w:rsid w:val="00295E95"/>
    <w:rsid w:val="00295F08"/>
    <w:rsid w:val="002968F2"/>
    <w:rsid w:val="00296936"/>
    <w:rsid w:val="00296B95"/>
    <w:rsid w:val="00296DBA"/>
    <w:rsid w:val="00297CE5"/>
    <w:rsid w:val="002A1024"/>
    <w:rsid w:val="002A1337"/>
    <w:rsid w:val="002A14D9"/>
    <w:rsid w:val="002A17E8"/>
    <w:rsid w:val="002A20AE"/>
    <w:rsid w:val="002A21C8"/>
    <w:rsid w:val="002A2747"/>
    <w:rsid w:val="002A345A"/>
    <w:rsid w:val="002A3D12"/>
    <w:rsid w:val="002A3F39"/>
    <w:rsid w:val="002A436C"/>
    <w:rsid w:val="002A440D"/>
    <w:rsid w:val="002A45BE"/>
    <w:rsid w:val="002A4720"/>
    <w:rsid w:val="002A4AA1"/>
    <w:rsid w:val="002A700B"/>
    <w:rsid w:val="002A70B5"/>
    <w:rsid w:val="002A70E6"/>
    <w:rsid w:val="002A7275"/>
    <w:rsid w:val="002A738B"/>
    <w:rsid w:val="002A7705"/>
    <w:rsid w:val="002B064B"/>
    <w:rsid w:val="002B12CB"/>
    <w:rsid w:val="002B140A"/>
    <w:rsid w:val="002B1A6C"/>
    <w:rsid w:val="002B30F2"/>
    <w:rsid w:val="002B50FF"/>
    <w:rsid w:val="002B5725"/>
    <w:rsid w:val="002B57E2"/>
    <w:rsid w:val="002B5C4E"/>
    <w:rsid w:val="002B6B7E"/>
    <w:rsid w:val="002B78F0"/>
    <w:rsid w:val="002C026F"/>
    <w:rsid w:val="002C057F"/>
    <w:rsid w:val="002C16B4"/>
    <w:rsid w:val="002C2223"/>
    <w:rsid w:val="002C2C2D"/>
    <w:rsid w:val="002C33D3"/>
    <w:rsid w:val="002C37E1"/>
    <w:rsid w:val="002C3F4D"/>
    <w:rsid w:val="002C48A3"/>
    <w:rsid w:val="002C5465"/>
    <w:rsid w:val="002C54DB"/>
    <w:rsid w:val="002C555C"/>
    <w:rsid w:val="002C587E"/>
    <w:rsid w:val="002C5A4D"/>
    <w:rsid w:val="002C6753"/>
    <w:rsid w:val="002C696E"/>
    <w:rsid w:val="002C6ED0"/>
    <w:rsid w:val="002C7046"/>
    <w:rsid w:val="002C7628"/>
    <w:rsid w:val="002C76A6"/>
    <w:rsid w:val="002C77F5"/>
    <w:rsid w:val="002D00DD"/>
    <w:rsid w:val="002D0B5B"/>
    <w:rsid w:val="002D0EE0"/>
    <w:rsid w:val="002D114C"/>
    <w:rsid w:val="002D13DC"/>
    <w:rsid w:val="002D177A"/>
    <w:rsid w:val="002D1ABE"/>
    <w:rsid w:val="002D1EE9"/>
    <w:rsid w:val="002D2138"/>
    <w:rsid w:val="002D21EA"/>
    <w:rsid w:val="002D2B67"/>
    <w:rsid w:val="002D348A"/>
    <w:rsid w:val="002D3859"/>
    <w:rsid w:val="002D3AE6"/>
    <w:rsid w:val="002D3B27"/>
    <w:rsid w:val="002D3C5A"/>
    <w:rsid w:val="002D4284"/>
    <w:rsid w:val="002D4447"/>
    <w:rsid w:val="002D45ED"/>
    <w:rsid w:val="002D4A91"/>
    <w:rsid w:val="002D4BFA"/>
    <w:rsid w:val="002D4C2B"/>
    <w:rsid w:val="002D5306"/>
    <w:rsid w:val="002D62CA"/>
    <w:rsid w:val="002D62D6"/>
    <w:rsid w:val="002D6BDF"/>
    <w:rsid w:val="002D74B9"/>
    <w:rsid w:val="002D75C3"/>
    <w:rsid w:val="002D7CE9"/>
    <w:rsid w:val="002E0067"/>
    <w:rsid w:val="002E0113"/>
    <w:rsid w:val="002E07E3"/>
    <w:rsid w:val="002E20B6"/>
    <w:rsid w:val="002E2102"/>
    <w:rsid w:val="002E270B"/>
    <w:rsid w:val="002E286C"/>
    <w:rsid w:val="002E31C4"/>
    <w:rsid w:val="002E4281"/>
    <w:rsid w:val="002E56A7"/>
    <w:rsid w:val="002E59A5"/>
    <w:rsid w:val="002E5B90"/>
    <w:rsid w:val="002E6470"/>
    <w:rsid w:val="002E7F2D"/>
    <w:rsid w:val="002F0579"/>
    <w:rsid w:val="002F06ED"/>
    <w:rsid w:val="002F098D"/>
    <w:rsid w:val="002F0DDE"/>
    <w:rsid w:val="002F0ED5"/>
    <w:rsid w:val="002F124E"/>
    <w:rsid w:val="002F1952"/>
    <w:rsid w:val="002F1C7E"/>
    <w:rsid w:val="002F1CA1"/>
    <w:rsid w:val="002F3895"/>
    <w:rsid w:val="002F3F59"/>
    <w:rsid w:val="002F40AF"/>
    <w:rsid w:val="002F5C91"/>
    <w:rsid w:val="002F6333"/>
    <w:rsid w:val="002F6D83"/>
    <w:rsid w:val="002F7284"/>
    <w:rsid w:val="002F7289"/>
    <w:rsid w:val="002F7652"/>
    <w:rsid w:val="002F7E80"/>
    <w:rsid w:val="00300B6D"/>
    <w:rsid w:val="00300B74"/>
    <w:rsid w:val="00300BD3"/>
    <w:rsid w:val="00300E56"/>
    <w:rsid w:val="00301314"/>
    <w:rsid w:val="0030154C"/>
    <w:rsid w:val="003032AB"/>
    <w:rsid w:val="00303F49"/>
    <w:rsid w:val="00305C64"/>
    <w:rsid w:val="00305FA8"/>
    <w:rsid w:val="0030698D"/>
    <w:rsid w:val="00306B9D"/>
    <w:rsid w:val="00310ACF"/>
    <w:rsid w:val="0031212E"/>
    <w:rsid w:val="003128AB"/>
    <w:rsid w:val="00312D93"/>
    <w:rsid w:val="003136ED"/>
    <w:rsid w:val="00313755"/>
    <w:rsid w:val="00313FC6"/>
    <w:rsid w:val="003152CB"/>
    <w:rsid w:val="00315428"/>
    <w:rsid w:val="003161DE"/>
    <w:rsid w:val="0032000A"/>
    <w:rsid w:val="003200E1"/>
    <w:rsid w:val="0032032D"/>
    <w:rsid w:val="0032090D"/>
    <w:rsid w:val="00321439"/>
    <w:rsid w:val="00321605"/>
    <w:rsid w:val="00321AAA"/>
    <w:rsid w:val="00322A83"/>
    <w:rsid w:val="00324B7D"/>
    <w:rsid w:val="00324D56"/>
    <w:rsid w:val="00324F7C"/>
    <w:rsid w:val="00326235"/>
    <w:rsid w:val="003263A9"/>
    <w:rsid w:val="00326DEF"/>
    <w:rsid w:val="003275DC"/>
    <w:rsid w:val="00330A4C"/>
    <w:rsid w:val="00330B8E"/>
    <w:rsid w:val="00330CFE"/>
    <w:rsid w:val="00331199"/>
    <w:rsid w:val="003311C3"/>
    <w:rsid w:val="00331522"/>
    <w:rsid w:val="0033199E"/>
    <w:rsid w:val="00331DFF"/>
    <w:rsid w:val="00331E9A"/>
    <w:rsid w:val="00331EB7"/>
    <w:rsid w:val="003321D3"/>
    <w:rsid w:val="00333016"/>
    <w:rsid w:val="00333F7A"/>
    <w:rsid w:val="00334586"/>
    <w:rsid w:val="00334AFF"/>
    <w:rsid w:val="00334CD5"/>
    <w:rsid w:val="00335559"/>
    <w:rsid w:val="00335CEA"/>
    <w:rsid w:val="00336A5D"/>
    <w:rsid w:val="00336D64"/>
    <w:rsid w:val="00337466"/>
    <w:rsid w:val="003405C2"/>
    <w:rsid w:val="00340864"/>
    <w:rsid w:val="00341735"/>
    <w:rsid w:val="003434F1"/>
    <w:rsid w:val="00343ADE"/>
    <w:rsid w:val="00343D6F"/>
    <w:rsid w:val="00344ED7"/>
    <w:rsid w:val="003454C3"/>
    <w:rsid w:val="0034581E"/>
    <w:rsid w:val="00345D4C"/>
    <w:rsid w:val="00346096"/>
    <w:rsid w:val="003476C1"/>
    <w:rsid w:val="003479A1"/>
    <w:rsid w:val="00350070"/>
    <w:rsid w:val="003502DC"/>
    <w:rsid w:val="00350643"/>
    <w:rsid w:val="003507C2"/>
    <w:rsid w:val="003528D5"/>
    <w:rsid w:val="00352CFF"/>
    <w:rsid w:val="00353393"/>
    <w:rsid w:val="00353B4C"/>
    <w:rsid w:val="00353F65"/>
    <w:rsid w:val="003542D9"/>
    <w:rsid w:val="003551C0"/>
    <w:rsid w:val="00355554"/>
    <w:rsid w:val="00355A99"/>
    <w:rsid w:val="003560B3"/>
    <w:rsid w:val="003568E9"/>
    <w:rsid w:val="003569ED"/>
    <w:rsid w:val="003602EE"/>
    <w:rsid w:val="00360F1A"/>
    <w:rsid w:val="00362296"/>
    <w:rsid w:val="00362626"/>
    <w:rsid w:val="00363137"/>
    <w:rsid w:val="00363469"/>
    <w:rsid w:val="00363FEF"/>
    <w:rsid w:val="00364861"/>
    <w:rsid w:val="00364CF2"/>
    <w:rsid w:val="00365E1F"/>
    <w:rsid w:val="0036646D"/>
    <w:rsid w:val="00366648"/>
    <w:rsid w:val="0036688F"/>
    <w:rsid w:val="00366ADC"/>
    <w:rsid w:val="0037031C"/>
    <w:rsid w:val="00371323"/>
    <w:rsid w:val="00371902"/>
    <w:rsid w:val="00372AEF"/>
    <w:rsid w:val="00372D00"/>
    <w:rsid w:val="00375B9E"/>
    <w:rsid w:val="00376DE9"/>
    <w:rsid w:val="0037765E"/>
    <w:rsid w:val="00377918"/>
    <w:rsid w:val="00380370"/>
    <w:rsid w:val="0038193F"/>
    <w:rsid w:val="00381F7F"/>
    <w:rsid w:val="00382174"/>
    <w:rsid w:val="00383279"/>
    <w:rsid w:val="003835BE"/>
    <w:rsid w:val="00384753"/>
    <w:rsid w:val="00384B15"/>
    <w:rsid w:val="00384FDA"/>
    <w:rsid w:val="00385317"/>
    <w:rsid w:val="003856DB"/>
    <w:rsid w:val="003861A6"/>
    <w:rsid w:val="0038681C"/>
    <w:rsid w:val="00386A63"/>
    <w:rsid w:val="003878ED"/>
    <w:rsid w:val="0039023E"/>
    <w:rsid w:val="00390436"/>
    <w:rsid w:val="0039066A"/>
    <w:rsid w:val="00391227"/>
    <w:rsid w:val="00391E33"/>
    <w:rsid w:val="00391E9F"/>
    <w:rsid w:val="00392533"/>
    <w:rsid w:val="003926BF"/>
    <w:rsid w:val="00393483"/>
    <w:rsid w:val="00393CF5"/>
    <w:rsid w:val="00394722"/>
    <w:rsid w:val="00394D05"/>
    <w:rsid w:val="00395D0D"/>
    <w:rsid w:val="003960D7"/>
    <w:rsid w:val="00396B82"/>
    <w:rsid w:val="003A03B7"/>
    <w:rsid w:val="003A056F"/>
    <w:rsid w:val="003A1714"/>
    <w:rsid w:val="003A2217"/>
    <w:rsid w:val="003A288E"/>
    <w:rsid w:val="003A30EB"/>
    <w:rsid w:val="003A32D9"/>
    <w:rsid w:val="003A4AD5"/>
    <w:rsid w:val="003A4DC9"/>
    <w:rsid w:val="003A4F11"/>
    <w:rsid w:val="003A4FBE"/>
    <w:rsid w:val="003A5401"/>
    <w:rsid w:val="003A6115"/>
    <w:rsid w:val="003A6893"/>
    <w:rsid w:val="003A6B7A"/>
    <w:rsid w:val="003A6DB0"/>
    <w:rsid w:val="003A701E"/>
    <w:rsid w:val="003A7518"/>
    <w:rsid w:val="003A7ACE"/>
    <w:rsid w:val="003B02D0"/>
    <w:rsid w:val="003B2F1B"/>
    <w:rsid w:val="003B3812"/>
    <w:rsid w:val="003B39B4"/>
    <w:rsid w:val="003B3D6E"/>
    <w:rsid w:val="003B452D"/>
    <w:rsid w:val="003B4D67"/>
    <w:rsid w:val="003B4EE4"/>
    <w:rsid w:val="003B56A9"/>
    <w:rsid w:val="003B75AA"/>
    <w:rsid w:val="003B7BA1"/>
    <w:rsid w:val="003C0001"/>
    <w:rsid w:val="003C002D"/>
    <w:rsid w:val="003C0277"/>
    <w:rsid w:val="003C0EDF"/>
    <w:rsid w:val="003C13C1"/>
    <w:rsid w:val="003C1A3C"/>
    <w:rsid w:val="003C29E1"/>
    <w:rsid w:val="003C2EDB"/>
    <w:rsid w:val="003C3268"/>
    <w:rsid w:val="003C3642"/>
    <w:rsid w:val="003C4736"/>
    <w:rsid w:val="003C4B80"/>
    <w:rsid w:val="003C5932"/>
    <w:rsid w:val="003C6A3F"/>
    <w:rsid w:val="003C6BB0"/>
    <w:rsid w:val="003C78A6"/>
    <w:rsid w:val="003C7FB4"/>
    <w:rsid w:val="003D02E6"/>
    <w:rsid w:val="003D1A3A"/>
    <w:rsid w:val="003D22F3"/>
    <w:rsid w:val="003D28F9"/>
    <w:rsid w:val="003D3295"/>
    <w:rsid w:val="003D43F1"/>
    <w:rsid w:val="003D5318"/>
    <w:rsid w:val="003D5F5B"/>
    <w:rsid w:val="003D6A7A"/>
    <w:rsid w:val="003E01F8"/>
    <w:rsid w:val="003E1457"/>
    <w:rsid w:val="003E1715"/>
    <w:rsid w:val="003E26EE"/>
    <w:rsid w:val="003E2EE1"/>
    <w:rsid w:val="003E305C"/>
    <w:rsid w:val="003E3CA8"/>
    <w:rsid w:val="003E411E"/>
    <w:rsid w:val="003E4F7D"/>
    <w:rsid w:val="003E5284"/>
    <w:rsid w:val="003E5EBE"/>
    <w:rsid w:val="003E6B71"/>
    <w:rsid w:val="003F0592"/>
    <w:rsid w:val="003F0C56"/>
    <w:rsid w:val="003F17B8"/>
    <w:rsid w:val="003F19A9"/>
    <w:rsid w:val="003F1E42"/>
    <w:rsid w:val="003F1F3A"/>
    <w:rsid w:val="003F229C"/>
    <w:rsid w:val="003F24F9"/>
    <w:rsid w:val="003F2943"/>
    <w:rsid w:val="003F2E6C"/>
    <w:rsid w:val="003F3163"/>
    <w:rsid w:val="003F4E56"/>
    <w:rsid w:val="003F504D"/>
    <w:rsid w:val="003F522F"/>
    <w:rsid w:val="003F5769"/>
    <w:rsid w:val="003F5807"/>
    <w:rsid w:val="003F5DC4"/>
    <w:rsid w:val="003F60CE"/>
    <w:rsid w:val="003F6508"/>
    <w:rsid w:val="003F6F88"/>
    <w:rsid w:val="003F7428"/>
    <w:rsid w:val="003F7782"/>
    <w:rsid w:val="004000BA"/>
    <w:rsid w:val="00400381"/>
    <w:rsid w:val="00400CAB"/>
    <w:rsid w:val="00401206"/>
    <w:rsid w:val="00401697"/>
    <w:rsid w:val="00401EFE"/>
    <w:rsid w:val="0040240E"/>
    <w:rsid w:val="00402756"/>
    <w:rsid w:val="004027A8"/>
    <w:rsid w:val="00402A7A"/>
    <w:rsid w:val="00402D49"/>
    <w:rsid w:val="00403D14"/>
    <w:rsid w:val="00403D3A"/>
    <w:rsid w:val="00404666"/>
    <w:rsid w:val="00404A89"/>
    <w:rsid w:val="00405935"/>
    <w:rsid w:val="0040605F"/>
    <w:rsid w:val="0040790D"/>
    <w:rsid w:val="00407982"/>
    <w:rsid w:val="00407BEA"/>
    <w:rsid w:val="00407E3C"/>
    <w:rsid w:val="004100F9"/>
    <w:rsid w:val="0041050C"/>
    <w:rsid w:val="00410544"/>
    <w:rsid w:val="004108EE"/>
    <w:rsid w:val="004109A1"/>
    <w:rsid w:val="00410E34"/>
    <w:rsid w:val="004110CE"/>
    <w:rsid w:val="004112A8"/>
    <w:rsid w:val="004117DF"/>
    <w:rsid w:val="00411AAA"/>
    <w:rsid w:val="004122A3"/>
    <w:rsid w:val="004125BC"/>
    <w:rsid w:val="004126F7"/>
    <w:rsid w:val="00412AF4"/>
    <w:rsid w:val="00412E26"/>
    <w:rsid w:val="00413A8F"/>
    <w:rsid w:val="00414F5F"/>
    <w:rsid w:val="0041519E"/>
    <w:rsid w:val="0041585C"/>
    <w:rsid w:val="00415A52"/>
    <w:rsid w:val="00415A8A"/>
    <w:rsid w:val="004171A0"/>
    <w:rsid w:val="00417659"/>
    <w:rsid w:val="004205B9"/>
    <w:rsid w:val="00420689"/>
    <w:rsid w:val="004206A3"/>
    <w:rsid w:val="004207DD"/>
    <w:rsid w:val="0042099D"/>
    <w:rsid w:val="00420BBA"/>
    <w:rsid w:val="004214F8"/>
    <w:rsid w:val="0042197B"/>
    <w:rsid w:val="0042283A"/>
    <w:rsid w:val="00422D22"/>
    <w:rsid w:val="00422EC6"/>
    <w:rsid w:val="004235D3"/>
    <w:rsid w:val="0042377D"/>
    <w:rsid w:val="00423A68"/>
    <w:rsid w:val="00425FF9"/>
    <w:rsid w:val="004264D6"/>
    <w:rsid w:val="00426C2C"/>
    <w:rsid w:val="004271F6"/>
    <w:rsid w:val="0043035D"/>
    <w:rsid w:val="00430389"/>
    <w:rsid w:val="00430DAB"/>
    <w:rsid w:val="004314D1"/>
    <w:rsid w:val="004322FB"/>
    <w:rsid w:val="0043251A"/>
    <w:rsid w:val="00432A35"/>
    <w:rsid w:val="00432B58"/>
    <w:rsid w:val="00432DC8"/>
    <w:rsid w:val="00432DCF"/>
    <w:rsid w:val="004357DE"/>
    <w:rsid w:val="00435E3F"/>
    <w:rsid w:val="00436080"/>
    <w:rsid w:val="004363F2"/>
    <w:rsid w:val="004368A9"/>
    <w:rsid w:val="004369C1"/>
    <w:rsid w:val="00440D94"/>
    <w:rsid w:val="004419B8"/>
    <w:rsid w:val="00443468"/>
    <w:rsid w:val="00443D8F"/>
    <w:rsid w:val="0044478A"/>
    <w:rsid w:val="004449A8"/>
    <w:rsid w:val="0044538E"/>
    <w:rsid w:val="00445AC5"/>
    <w:rsid w:val="00445D3B"/>
    <w:rsid w:val="00445F8D"/>
    <w:rsid w:val="00445FA3"/>
    <w:rsid w:val="00446D96"/>
    <w:rsid w:val="00450BCF"/>
    <w:rsid w:val="00450ECA"/>
    <w:rsid w:val="004513B4"/>
    <w:rsid w:val="00451C1E"/>
    <w:rsid w:val="00451E7D"/>
    <w:rsid w:val="00452990"/>
    <w:rsid w:val="004529E9"/>
    <w:rsid w:val="00452A68"/>
    <w:rsid w:val="00454189"/>
    <w:rsid w:val="00454610"/>
    <w:rsid w:val="004546EB"/>
    <w:rsid w:val="00454D4F"/>
    <w:rsid w:val="004553C8"/>
    <w:rsid w:val="00455A47"/>
    <w:rsid w:val="00455B00"/>
    <w:rsid w:val="00456033"/>
    <w:rsid w:val="004560EB"/>
    <w:rsid w:val="004562FA"/>
    <w:rsid w:val="00456780"/>
    <w:rsid w:val="00456A76"/>
    <w:rsid w:val="00456FF2"/>
    <w:rsid w:val="00460029"/>
    <w:rsid w:val="004602EF"/>
    <w:rsid w:val="004623D0"/>
    <w:rsid w:val="0046251B"/>
    <w:rsid w:val="00462D89"/>
    <w:rsid w:val="00464333"/>
    <w:rsid w:val="0046433F"/>
    <w:rsid w:val="00464A14"/>
    <w:rsid w:val="00464DB3"/>
    <w:rsid w:val="004651E1"/>
    <w:rsid w:val="0046554C"/>
    <w:rsid w:val="00465C5C"/>
    <w:rsid w:val="00466725"/>
    <w:rsid w:val="00466D70"/>
    <w:rsid w:val="00466E8D"/>
    <w:rsid w:val="00467B61"/>
    <w:rsid w:val="00467D6E"/>
    <w:rsid w:val="004710F2"/>
    <w:rsid w:val="004715C3"/>
    <w:rsid w:val="004726FF"/>
    <w:rsid w:val="00472908"/>
    <w:rsid w:val="00472F64"/>
    <w:rsid w:val="004733BB"/>
    <w:rsid w:val="00473646"/>
    <w:rsid w:val="004736DD"/>
    <w:rsid w:val="00473F7F"/>
    <w:rsid w:val="004744B7"/>
    <w:rsid w:val="00474DCC"/>
    <w:rsid w:val="00475081"/>
    <w:rsid w:val="004756E0"/>
    <w:rsid w:val="00475EC2"/>
    <w:rsid w:val="0047608E"/>
    <w:rsid w:val="00477B10"/>
    <w:rsid w:val="00477DCB"/>
    <w:rsid w:val="00480104"/>
    <w:rsid w:val="0048221E"/>
    <w:rsid w:val="004823D7"/>
    <w:rsid w:val="0048246B"/>
    <w:rsid w:val="00482818"/>
    <w:rsid w:val="00482C77"/>
    <w:rsid w:val="00482EBE"/>
    <w:rsid w:val="00483214"/>
    <w:rsid w:val="00483413"/>
    <w:rsid w:val="004842BA"/>
    <w:rsid w:val="0048492B"/>
    <w:rsid w:val="004866AD"/>
    <w:rsid w:val="004878EC"/>
    <w:rsid w:val="00487EEE"/>
    <w:rsid w:val="00487FB0"/>
    <w:rsid w:val="00490260"/>
    <w:rsid w:val="00490743"/>
    <w:rsid w:val="004915F4"/>
    <w:rsid w:val="00493054"/>
    <w:rsid w:val="00493DDF"/>
    <w:rsid w:val="00494564"/>
    <w:rsid w:val="00495F76"/>
    <w:rsid w:val="00495FF0"/>
    <w:rsid w:val="00496B15"/>
    <w:rsid w:val="00496CF5"/>
    <w:rsid w:val="00497964"/>
    <w:rsid w:val="004A17C2"/>
    <w:rsid w:val="004A1CC5"/>
    <w:rsid w:val="004A1D30"/>
    <w:rsid w:val="004A1E36"/>
    <w:rsid w:val="004A224A"/>
    <w:rsid w:val="004A28DB"/>
    <w:rsid w:val="004A2918"/>
    <w:rsid w:val="004A3190"/>
    <w:rsid w:val="004A3A6D"/>
    <w:rsid w:val="004A3DB6"/>
    <w:rsid w:val="004A4AF7"/>
    <w:rsid w:val="004A4F5E"/>
    <w:rsid w:val="004A5313"/>
    <w:rsid w:val="004A540F"/>
    <w:rsid w:val="004A5EBF"/>
    <w:rsid w:val="004A618C"/>
    <w:rsid w:val="004A657D"/>
    <w:rsid w:val="004A6D08"/>
    <w:rsid w:val="004B082B"/>
    <w:rsid w:val="004B0A36"/>
    <w:rsid w:val="004B0DD4"/>
    <w:rsid w:val="004B12EA"/>
    <w:rsid w:val="004B1959"/>
    <w:rsid w:val="004B2ED0"/>
    <w:rsid w:val="004B4FA2"/>
    <w:rsid w:val="004B57AC"/>
    <w:rsid w:val="004B5C76"/>
    <w:rsid w:val="004B5EB7"/>
    <w:rsid w:val="004B64A7"/>
    <w:rsid w:val="004B64C5"/>
    <w:rsid w:val="004B663D"/>
    <w:rsid w:val="004B7160"/>
    <w:rsid w:val="004B72F7"/>
    <w:rsid w:val="004B79CE"/>
    <w:rsid w:val="004C1379"/>
    <w:rsid w:val="004C14C1"/>
    <w:rsid w:val="004C1CB6"/>
    <w:rsid w:val="004C2296"/>
    <w:rsid w:val="004C3B3C"/>
    <w:rsid w:val="004C3D88"/>
    <w:rsid w:val="004C442C"/>
    <w:rsid w:val="004C50FD"/>
    <w:rsid w:val="004C587C"/>
    <w:rsid w:val="004C6AB1"/>
    <w:rsid w:val="004C6B2D"/>
    <w:rsid w:val="004C6B31"/>
    <w:rsid w:val="004C6D87"/>
    <w:rsid w:val="004D020D"/>
    <w:rsid w:val="004D1282"/>
    <w:rsid w:val="004D173E"/>
    <w:rsid w:val="004D1A46"/>
    <w:rsid w:val="004D21C6"/>
    <w:rsid w:val="004D220A"/>
    <w:rsid w:val="004D2792"/>
    <w:rsid w:val="004D2909"/>
    <w:rsid w:val="004D2E0B"/>
    <w:rsid w:val="004D383F"/>
    <w:rsid w:val="004D3A4F"/>
    <w:rsid w:val="004D3D6A"/>
    <w:rsid w:val="004D41F4"/>
    <w:rsid w:val="004D4564"/>
    <w:rsid w:val="004D46CD"/>
    <w:rsid w:val="004D5148"/>
    <w:rsid w:val="004D5EE7"/>
    <w:rsid w:val="004D639C"/>
    <w:rsid w:val="004D63E9"/>
    <w:rsid w:val="004D7314"/>
    <w:rsid w:val="004D7529"/>
    <w:rsid w:val="004D7879"/>
    <w:rsid w:val="004D7EF3"/>
    <w:rsid w:val="004E1959"/>
    <w:rsid w:val="004E1B21"/>
    <w:rsid w:val="004E1EA3"/>
    <w:rsid w:val="004E1FA0"/>
    <w:rsid w:val="004E242A"/>
    <w:rsid w:val="004E2FE0"/>
    <w:rsid w:val="004E3D65"/>
    <w:rsid w:val="004E3DBE"/>
    <w:rsid w:val="004E43C1"/>
    <w:rsid w:val="004E45AD"/>
    <w:rsid w:val="004E4618"/>
    <w:rsid w:val="004E4CC8"/>
    <w:rsid w:val="004E5481"/>
    <w:rsid w:val="004E5782"/>
    <w:rsid w:val="004E5BF5"/>
    <w:rsid w:val="004E6694"/>
    <w:rsid w:val="004E6DDC"/>
    <w:rsid w:val="004E704C"/>
    <w:rsid w:val="004E70B0"/>
    <w:rsid w:val="004E75AD"/>
    <w:rsid w:val="004F04F3"/>
    <w:rsid w:val="004F0F9B"/>
    <w:rsid w:val="004F1403"/>
    <w:rsid w:val="004F2CCE"/>
    <w:rsid w:val="004F3089"/>
    <w:rsid w:val="004F30F7"/>
    <w:rsid w:val="004F320C"/>
    <w:rsid w:val="004F3763"/>
    <w:rsid w:val="004F4389"/>
    <w:rsid w:val="004F50A3"/>
    <w:rsid w:val="004F5335"/>
    <w:rsid w:val="004F5588"/>
    <w:rsid w:val="004F6087"/>
    <w:rsid w:val="004F6440"/>
    <w:rsid w:val="004F709E"/>
    <w:rsid w:val="004F7230"/>
    <w:rsid w:val="004F750C"/>
    <w:rsid w:val="004F7ED5"/>
    <w:rsid w:val="00500B59"/>
    <w:rsid w:val="00501037"/>
    <w:rsid w:val="005012A1"/>
    <w:rsid w:val="005014D8"/>
    <w:rsid w:val="005027AC"/>
    <w:rsid w:val="00502BDD"/>
    <w:rsid w:val="00502CC3"/>
    <w:rsid w:val="00503443"/>
    <w:rsid w:val="00503578"/>
    <w:rsid w:val="00503D2B"/>
    <w:rsid w:val="005045A0"/>
    <w:rsid w:val="00504F61"/>
    <w:rsid w:val="0050543A"/>
    <w:rsid w:val="0050629C"/>
    <w:rsid w:val="00506653"/>
    <w:rsid w:val="005066AB"/>
    <w:rsid w:val="00506850"/>
    <w:rsid w:val="00506BBA"/>
    <w:rsid w:val="00506EBE"/>
    <w:rsid w:val="005103A8"/>
    <w:rsid w:val="00510B27"/>
    <w:rsid w:val="00510C49"/>
    <w:rsid w:val="00510C4E"/>
    <w:rsid w:val="00510D9E"/>
    <w:rsid w:val="0051254A"/>
    <w:rsid w:val="005128A4"/>
    <w:rsid w:val="00513B88"/>
    <w:rsid w:val="00513C18"/>
    <w:rsid w:val="00513DBF"/>
    <w:rsid w:val="00514865"/>
    <w:rsid w:val="00514955"/>
    <w:rsid w:val="00514D3F"/>
    <w:rsid w:val="00516201"/>
    <w:rsid w:val="00516507"/>
    <w:rsid w:val="0051652E"/>
    <w:rsid w:val="00516F5C"/>
    <w:rsid w:val="00517908"/>
    <w:rsid w:val="00517A0E"/>
    <w:rsid w:val="005200BC"/>
    <w:rsid w:val="00521E1C"/>
    <w:rsid w:val="0052243E"/>
    <w:rsid w:val="0052303F"/>
    <w:rsid w:val="0052397A"/>
    <w:rsid w:val="0052434A"/>
    <w:rsid w:val="00524437"/>
    <w:rsid w:val="00524B9D"/>
    <w:rsid w:val="00525ACD"/>
    <w:rsid w:val="005264C5"/>
    <w:rsid w:val="00526616"/>
    <w:rsid w:val="00526DC0"/>
    <w:rsid w:val="005279BB"/>
    <w:rsid w:val="00531B39"/>
    <w:rsid w:val="005320A4"/>
    <w:rsid w:val="005321B9"/>
    <w:rsid w:val="005329A6"/>
    <w:rsid w:val="0053305C"/>
    <w:rsid w:val="005333BB"/>
    <w:rsid w:val="005333F0"/>
    <w:rsid w:val="005334BA"/>
    <w:rsid w:val="00533607"/>
    <w:rsid w:val="0053388F"/>
    <w:rsid w:val="00533B95"/>
    <w:rsid w:val="00533E76"/>
    <w:rsid w:val="00533EEA"/>
    <w:rsid w:val="0053453E"/>
    <w:rsid w:val="00535D5E"/>
    <w:rsid w:val="00536006"/>
    <w:rsid w:val="005360B6"/>
    <w:rsid w:val="005360FB"/>
    <w:rsid w:val="00536610"/>
    <w:rsid w:val="00536823"/>
    <w:rsid w:val="005372DB"/>
    <w:rsid w:val="00540E40"/>
    <w:rsid w:val="00540E80"/>
    <w:rsid w:val="00540F84"/>
    <w:rsid w:val="00540FE1"/>
    <w:rsid w:val="005412DB"/>
    <w:rsid w:val="00541630"/>
    <w:rsid w:val="0054173F"/>
    <w:rsid w:val="0054179F"/>
    <w:rsid w:val="0054232F"/>
    <w:rsid w:val="00543627"/>
    <w:rsid w:val="00543B54"/>
    <w:rsid w:val="0054452D"/>
    <w:rsid w:val="00544B68"/>
    <w:rsid w:val="005452C7"/>
    <w:rsid w:val="005460B1"/>
    <w:rsid w:val="00546310"/>
    <w:rsid w:val="00547023"/>
    <w:rsid w:val="00547131"/>
    <w:rsid w:val="0054740F"/>
    <w:rsid w:val="00547548"/>
    <w:rsid w:val="00550478"/>
    <w:rsid w:val="00551125"/>
    <w:rsid w:val="00551201"/>
    <w:rsid w:val="00551538"/>
    <w:rsid w:val="00552172"/>
    <w:rsid w:val="0055222C"/>
    <w:rsid w:val="005534A3"/>
    <w:rsid w:val="0055492B"/>
    <w:rsid w:val="00554F00"/>
    <w:rsid w:val="005551AB"/>
    <w:rsid w:val="005555FB"/>
    <w:rsid w:val="00555915"/>
    <w:rsid w:val="005561F0"/>
    <w:rsid w:val="00556268"/>
    <w:rsid w:val="00556F1C"/>
    <w:rsid w:val="005570E3"/>
    <w:rsid w:val="005574B7"/>
    <w:rsid w:val="005576CC"/>
    <w:rsid w:val="00557A5B"/>
    <w:rsid w:val="00557BFC"/>
    <w:rsid w:val="005610EB"/>
    <w:rsid w:val="0056176A"/>
    <w:rsid w:val="00561B2B"/>
    <w:rsid w:val="0056299E"/>
    <w:rsid w:val="00563CF6"/>
    <w:rsid w:val="005643CD"/>
    <w:rsid w:val="0056546E"/>
    <w:rsid w:val="0056572A"/>
    <w:rsid w:val="00567481"/>
    <w:rsid w:val="005675B0"/>
    <w:rsid w:val="0057064A"/>
    <w:rsid w:val="00570D91"/>
    <w:rsid w:val="005715DF"/>
    <w:rsid w:val="00571747"/>
    <w:rsid w:val="00572732"/>
    <w:rsid w:val="00573236"/>
    <w:rsid w:val="0057409C"/>
    <w:rsid w:val="005745EF"/>
    <w:rsid w:val="005749CF"/>
    <w:rsid w:val="00575239"/>
    <w:rsid w:val="00575795"/>
    <w:rsid w:val="00575BB5"/>
    <w:rsid w:val="00576046"/>
    <w:rsid w:val="0057713B"/>
    <w:rsid w:val="005777BF"/>
    <w:rsid w:val="00581C10"/>
    <w:rsid w:val="00581DF4"/>
    <w:rsid w:val="005826C1"/>
    <w:rsid w:val="00582908"/>
    <w:rsid w:val="00582D35"/>
    <w:rsid w:val="005831D8"/>
    <w:rsid w:val="005834C7"/>
    <w:rsid w:val="00584021"/>
    <w:rsid w:val="005845E2"/>
    <w:rsid w:val="005846E5"/>
    <w:rsid w:val="00584E55"/>
    <w:rsid w:val="0058568E"/>
    <w:rsid w:val="00585FEB"/>
    <w:rsid w:val="0058618A"/>
    <w:rsid w:val="005867F6"/>
    <w:rsid w:val="00586989"/>
    <w:rsid w:val="00586B20"/>
    <w:rsid w:val="00586DBE"/>
    <w:rsid w:val="00586E88"/>
    <w:rsid w:val="00587321"/>
    <w:rsid w:val="00587381"/>
    <w:rsid w:val="0058774E"/>
    <w:rsid w:val="00590023"/>
    <w:rsid w:val="0059180D"/>
    <w:rsid w:val="00591D42"/>
    <w:rsid w:val="00591DAB"/>
    <w:rsid w:val="0059204F"/>
    <w:rsid w:val="00592A76"/>
    <w:rsid w:val="005943C3"/>
    <w:rsid w:val="005949D3"/>
    <w:rsid w:val="00594F22"/>
    <w:rsid w:val="00594F80"/>
    <w:rsid w:val="005951AF"/>
    <w:rsid w:val="005958DF"/>
    <w:rsid w:val="00595A9A"/>
    <w:rsid w:val="00595F42"/>
    <w:rsid w:val="00596014"/>
    <w:rsid w:val="00596432"/>
    <w:rsid w:val="00596464"/>
    <w:rsid w:val="00596F41"/>
    <w:rsid w:val="005971E7"/>
    <w:rsid w:val="00597417"/>
    <w:rsid w:val="00597626"/>
    <w:rsid w:val="00597B78"/>
    <w:rsid w:val="00597F17"/>
    <w:rsid w:val="005A1000"/>
    <w:rsid w:val="005A23A1"/>
    <w:rsid w:val="005A36BA"/>
    <w:rsid w:val="005A43B0"/>
    <w:rsid w:val="005A44B0"/>
    <w:rsid w:val="005A4A3E"/>
    <w:rsid w:val="005A58A4"/>
    <w:rsid w:val="005A70D0"/>
    <w:rsid w:val="005A7162"/>
    <w:rsid w:val="005A71B5"/>
    <w:rsid w:val="005A7357"/>
    <w:rsid w:val="005A7CF9"/>
    <w:rsid w:val="005B019D"/>
    <w:rsid w:val="005B06AF"/>
    <w:rsid w:val="005B0B4B"/>
    <w:rsid w:val="005B0CA6"/>
    <w:rsid w:val="005B0EB0"/>
    <w:rsid w:val="005B1721"/>
    <w:rsid w:val="005B2381"/>
    <w:rsid w:val="005B3E77"/>
    <w:rsid w:val="005B3FF5"/>
    <w:rsid w:val="005B40CD"/>
    <w:rsid w:val="005B49DC"/>
    <w:rsid w:val="005B508B"/>
    <w:rsid w:val="005B59D4"/>
    <w:rsid w:val="005B5FC1"/>
    <w:rsid w:val="005B6548"/>
    <w:rsid w:val="005B6917"/>
    <w:rsid w:val="005B7AFD"/>
    <w:rsid w:val="005B7BA4"/>
    <w:rsid w:val="005C0329"/>
    <w:rsid w:val="005C0A02"/>
    <w:rsid w:val="005C1C00"/>
    <w:rsid w:val="005C1D9C"/>
    <w:rsid w:val="005C1F9C"/>
    <w:rsid w:val="005C225E"/>
    <w:rsid w:val="005C2C0D"/>
    <w:rsid w:val="005C33B2"/>
    <w:rsid w:val="005C3688"/>
    <w:rsid w:val="005C395D"/>
    <w:rsid w:val="005C4DAB"/>
    <w:rsid w:val="005C5906"/>
    <w:rsid w:val="005C5B7B"/>
    <w:rsid w:val="005C6841"/>
    <w:rsid w:val="005C7449"/>
    <w:rsid w:val="005D0639"/>
    <w:rsid w:val="005D0F5D"/>
    <w:rsid w:val="005D23FF"/>
    <w:rsid w:val="005D2ADB"/>
    <w:rsid w:val="005D2D69"/>
    <w:rsid w:val="005D45D4"/>
    <w:rsid w:val="005D4DCB"/>
    <w:rsid w:val="005D579C"/>
    <w:rsid w:val="005D6534"/>
    <w:rsid w:val="005D6A2B"/>
    <w:rsid w:val="005D6E39"/>
    <w:rsid w:val="005D767D"/>
    <w:rsid w:val="005D7A12"/>
    <w:rsid w:val="005E03A3"/>
    <w:rsid w:val="005E0ED8"/>
    <w:rsid w:val="005E35C3"/>
    <w:rsid w:val="005E3793"/>
    <w:rsid w:val="005E39DC"/>
    <w:rsid w:val="005E3EAC"/>
    <w:rsid w:val="005E43A6"/>
    <w:rsid w:val="005E54E2"/>
    <w:rsid w:val="005E5D88"/>
    <w:rsid w:val="005E669B"/>
    <w:rsid w:val="005E6DB0"/>
    <w:rsid w:val="005E7C21"/>
    <w:rsid w:val="005F0A0E"/>
    <w:rsid w:val="005F0DD5"/>
    <w:rsid w:val="005F1BD4"/>
    <w:rsid w:val="005F23AB"/>
    <w:rsid w:val="005F26D8"/>
    <w:rsid w:val="005F2A88"/>
    <w:rsid w:val="005F3DD5"/>
    <w:rsid w:val="005F44F6"/>
    <w:rsid w:val="005F53B5"/>
    <w:rsid w:val="005F5B6B"/>
    <w:rsid w:val="005F706A"/>
    <w:rsid w:val="005F73E0"/>
    <w:rsid w:val="005F74ED"/>
    <w:rsid w:val="005F78DC"/>
    <w:rsid w:val="005F7931"/>
    <w:rsid w:val="00600099"/>
    <w:rsid w:val="00601F1A"/>
    <w:rsid w:val="00602690"/>
    <w:rsid w:val="0060339C"/>
    <w:rsid w:val="00603ED5"/>
    <w:rsid w:val="00603F2A"/>
    <w:rsid w:val="00604224"/>
    <w:rsid w:val="0060475A"/>
    <w:rsid w:val="00604C84"/>
    <w:rsid w:val="006054EE"/>
    <w:rsid w:val="00605B5C"/>
    <w:rsid w:val="00606108"/>
    <w:rsid w:val="00606317"/>
    <w:rsid w:val="0061077D"/>
    <w:rsid w:val="00611501"/>
    <w:rsid w:val="006124F6"/>
    <w:rsid w:val="00612686"/>
    <w:rsid w:val="006127B6"/>
    <w:rsid w:val="00612D79"/>
    <w:rsid w:val="00613EBC"/>
    <w:rsid w:val="00614564"/>
    <w:rsid w:val="0061497C"/>
    <w:rsid w:val="0061542E"/>
    <w:rsid w:val="00615594"/>
    <w:rsid w:val="0061565B"/>
    <w:rsid w:val="006202C5"/>
    <w:rsid w:val="00620DF4"/>
    <w:rsid w:val="006210DA"/>
    <w:rsid w:val="0062135A"/>
    <w:rsid w:val="00621977"/>
    <w:rsid w:val="0062229F"/>
    <w:rsid w:val="00623EC9"/>
    <w:rsid w:val="0062525F"/>
    <w:rsid w:val="006260CC"/>
    <w:rsid w:val="0062640F"/>
    <w:rsid w:val="0062653C"/>
    <w:rsid w:val="006268B2"/>
    <w:rsid w:val="00626FB7"/>
    <w:rsid w:val="00627306"/>
    <w:rsid w:val="006273BB"/>
    <w:rsid w:val="006277C1"/>
    <w:rsid w:val="00627B75"/>
    <w:rsid w:val="00627C7F"/>
    <w:rsid w:val="00627F5C"/>
    <w:rsid w:val="00630E85"/>
    <w:rsid w:val="006329B5"/>
    <w:rsid w:val="00632A83"/>
    <w:rsid w:val="00632E08"/>
    <w:rsid w:val="00632E20"/>
    <w:rsid w:val="00633369"/>
    <w:rsid w:val="006343E1"/>
    <w:rsid w:val="0063460A"/>
    <w:rsid w:val="00634D5A"/>
    <w:rsid w:val="00634E89"/>
    <w:rsid w:val="00634EC8"/>
    <w:rsid w:val="00634F4A"/>
    <w:rsid w:val="006350CB"/>
    <w:rsid w:val="00636563"/>
    <w:rsid w:val="00637077"/>
    <w:rsid w:val="006377A0"/>
    <w:rsid w:val="00637EBF"/>
    <w:rsid w:val="00640474"/>
    <w:rsid w:val="0064074D"/>
    <w:rsid w:val="00640875"/>
    <w:rsid w:val="00640E5A"/>
    <w:rsid w:val="006411BF"/>
    <w:rsid w:val="00641EB3"/>
    <w:rsid w:val="00641EC5"/>
    <w:rsid w:val="00642292"/>
    <w:rsid w:val="00642D77"/>
    <w:rsid w:val="0064321F"/>
    <w:rsid w:val="006433C2"/>
    <w:rsid w:val="006436D6"/>
    <w:rsid w:val="00643F00"/>
    <w:rsid w:val="006443DD"/>
    <w:rsid w:val="00645897"/>
    <w:rsid w:val="00645DC2"/>
    <w:rsid w:val="006461EE"/>
    <w:rsid w:val="00646E20"/>
    <w:rsid w:val="00647921"/>
    <w:rsid w:val="00647BF6"/>
    <w:rsid w:val="006508D9"/>
    <w:rsid w:val="00650B3F"/>
    <w:rsid w:val="006512C6"/>
    <w:rsid w:val="00652ED6"/>
    <w:rsid w:val="00653EE1"/>
    <w:rsid w:val="00653F77"/>
    <w:rsid w:val="006544DD"/>
    <w:rsid w:val="006546FD"/>
    <w:rsid w:val="00654DAF"/>
    <w:rsid w:val="00655365"/>
    <w:rsid w:val="006559AE"/>
    <w:rsid w:val="00655C0E"/>
    <w:rsid w:val="00655F76"/>
    <w:rsid w:val="006568F1"/>
    <w:rsid w:val="006569F3"/>
    <w:rsid w:val="00656E64"/>
    <w:rsid w:val="00656EF3"/>
    <w:rsid w:val="00656F63"/>
    <w:rsid w:val="00657058"/>
    <w:rsid w:val="00657883"/>
    <w:rsid w:val="006607C8"/>
    <w:rsid w:val="00660C84"/>
    <w:rsid w:val="00660C96"/>
    <w:rsid w:val="00661132"/>
    <w:rsid w:val="0066154B"/>
    <w:rsid w:val="0066161B"/>
    <w:rsid w:val="006627D6"/>
    <w:rsid w:val="00662A05"/>
    <w:rsid w:val="00662FA8"/>
    <w:rsid w:val="0066339E"/>
    <w:rsid w:val="00663548"/>
    <w:rsid w:val="00663878"/>
    <w:rsid w:val="00663A1D"/>
    <w:rsid w:val="00663D08"/>
    <w:rsid w:val="006642E3"/>
    <w:rsid w:val="00664305"/>
    <w:rsid w:val="006643EF"/>
    <w:rsid w:val="00664944"/>
    <w:rsid w:val="006656DA"/>
    <w:rsid w:val="006657B8"/>
    <w:rsid w:val="00666A49"/>
    <w:rsid w:val="00667140"/>
    <w:rsid w:val="00667351"/>
    <w:rsid w:val="0067018D"/>
    <w:rsid w:val="00670B15"/>
    <w:rsid w:val="00672319"/>
    <w:rsid w:val="00672A68"/>
    <w:rsid w:val="0067371D"/>
    <w:rsid w:val="0067550C"/>
    <w:rsid w:val="00675E3C"/>
    <w:rsid w:val="0067658E"/>
    <w:rsid w:val="00676D9E"/>
    <w:rsid w:val="0067701B"/>
    <w:rsid w:val="006771D4"/>
    <w:rsid w:val="00677459"/>
    <w:rsid w:val="00677CA2"/>
    <w:rsid w:val="00680459"/>
    <w:rsid w:val="006805BC"/>
    <w:rsid w:val="00680ECB"/>
    <w:rsid w:val="00680F53"/>
    <w:rsid w:val="00681A0C"/>
    <w:rsid w:val="00681CFA"/>
    <w:rsid w:val="00681D8D"/>
    <w:rsid w:val="00682184"/>
    <w:rsid w:val="006821A2"/>
    <w:rsid w:val="006829E2"/>
    <w:rsid w:val="006838A9"/>
    <w:rsid w:val="00683F39"/>
    <w:rsid w:val="0068414C"/>
    <w:rsid w:val="0068424F"/>
    <w:rsid w:val="00685E0F"/>
    <w:rsid w:val="00685FB0"/>
    <w:rsid w:val="00686E7F"/>
    <w:rsid w:val="006876B4"/>
    <w:rsid w:val="00687DA7"/>
    <w:rsid w:val="006906BF"/>
    <w:rsid w:val="006913E1"/>
    <w:rsid w:val="00691E8A"/>
    <w:rsid w:val="00693001"/>
    <w:rsid w:val="006931E3"/>
    <w:rsid w:val="00693706"/>
    <w:rsid w:val="00694DCB"/>
    <w:rsid w:val="0069558A"/>
    <w:rsid w:val="00696849"/>
    <w:rsid w:val="006979D0"/>
    <w:rsid w:val="00697D38"/>
    <w:rsid w:val="006A0AE7"/>
    <w:rsid w:val="006A0C34"/>
    <w:rsid w:val="006A124B"/>
    <w:rsid w:val="006A1725"/>
    <w:rsid w:val="006A2993"/>
    <w:rsid w:val="006A2A49"/>
    <w:rsid w:val="006A2E3A"/>
    <w:rsid w:val="006A2F80"/>
    <w:rsid w:val="006A34DC"/>
    <w:rsid w:val="006A3644"/>
    <w:rsid w:val="006A3EEC"/>
    <w:rsid w:val="006A40ED"/>
    <w:rsid w:val="006A42FD"/>
    <w:rsid w:val="006A48A6"/>
    <w:rsid w:val="006A4C1F"/>
    <w:rsid w:val="006A4CD6"/>
    <w:rsid w:val="006A4DC2"/>
    <w:rsid w:val="006A5146"/>
    <w:rsid w:val="006A515D"/>
    <w:rsid w:val="006A5463"/>
    <w:rsid w:val="006A554A"/>
    <w:rsid w:val="006A5D99"/>
    <w:rsid w:val="006A5EEA"/>
    <w:rsid w:val="006A63EC"/>
    <w:rsid w:val="006A7040"/>
    <w:rsid w:val="006A7957"/>
    <w:rsid w:val="006A7CB6"/>
    <w:rsid w:val="006B0D45"/>
    <w:rsid w:val="006B104B"/>
    <w:rsid w:val="006B1A0D"/>
    <w:rsid w:val="006B1C80"/>
    <w:rsid w:val="006B20D2"/>
    <w:rsid w:val="006B20E3"/>
    <w:rsid w:val="006B2186"/>
    <w:rsid w:val="006B2557"/>
    <w:rsid w:val="006B3ABC"/>
    <w:rsid w:val="006B3F18"/>
    <w:rsid w:val="006B4138"/>
    <w:rsid w:val="006B4C83"/>
    <w:rsid w:val="006B4E1A"/>
    <w:rsid w:val="006B4E72"/>
    <w:rsid w:val="006B58CA"/>
    <w:rsid w:val="006B5C18"/>
    <w:rsid w:val="006B5C40"/>
    <w:rsid w:val="006B5E6B"/>
    <w:rsid w:val="006B6009"/>
    <w:rsid w:val="006B63E8"/>
    <w:rsid w:val="006B7167"/>
    <w:rsid w:val="006C01AB"/>
    <w:rsid w:val="006C0B1C"/>
    <w:rsid w:val="006C1040"/>
    <w:rsid w:val="006C13C3"/>
    <w:rsid w:val="006C1616"/>
    <w:rsid w:val="006C1695"/>
    <w:rsid w:val="006C18F1"/>
    <w:rsid w:val="006C1952"/>
    <w:rsid w:val="006C197E"/>
    <w:rsid w:val="006C1E61"/>
    <w:rsid w:val="006C30F6"/>
    <w:rsid w:val="006C330F"/>
    <w:rsid w:val="006C3698"/>
    <w:rsid w:val="006C3BB9"/>
    <w:rsid w:val="006C3FFA"/>
    <w:rsid w:val="006C4005"/>
    <w:rsid w:val="006C4662"/>
    <w:rsid w:val="006C4B4B"/>
    <w:rsid w:val="006C4C47"/>
    <w:rsid w:val="006C4CD6"/>
    <w:rsid w:val="006C4DB5"/>
    <w:rsid w:val="006C581C"/>
    <w:rsid w:val="006C58A3"/>
    <w:rsid w:val="006C653A"/>
    <w:rsid w:val="006C6AB5"/>
    <w:rsid w:val="006C6E14"/>
    <w:rsid w:val="006C7BB7"/>
    <w:rsid w:val="006D0335"/>
    <w:rsid w:val="006D0582"/>
    <w:rsid w:val="006D0B42"/>
    <w:rsid w:val="006D2176"/>
    <w:rsid w:val="006D25C3"/>
    <w:rsid w:val="006D2608"/>
    <w:rsid w:val="006D2BCF"/>
    <w:rsid w:val="006D2FE1"/>
    <w:rsid w:val="006D3314"/>
    <w:rsid w:val="006D3FC5"/>
    <w:rsid w:val="006D41A5"/>
    <w:rsid w:val="006D41D2"/>
    <w:rsid w:val="006D47BC"/>
    <w:rsid w:val="006D4A31"/>
    <w:rsid w:val="006D5069"/>
    <w:rsid w:val="006D53AF"/>
    <w:rsid w:val="006D57E0"/>
    <w:rsid w:val="006D627D"/>
    <w:rsid w:val="006D755A"/>
    <w:rsid w:val="006D7EF1"/>
    <w:rsid w:val="006E092A"/>
    <w:rsid w:val="006E14D3"/>
    <w:rsid w:val="006E1C53"/>
    <w:rsid w:val="006E2619"/>
    <w:rsid w:val="006E287F"/>
    <w:rsid w:val="006E342D"/>
    <w:rsid w:val="006E34A0"/>
    <w:rsid w:val="006E52AD"/>
    <w:rsid w:val="006E60AC"/>
    <w:rsid w:val="006E66C1"/>
    <w:rsid w:val="006E6764"/>
    <w:rsid w:val="006F08D2"/>
    <w:rsid w:val="006F0E61"/>
    <w:rsid w:val="006F1226"/>
    <w:rsid w:val="006F1289"/>
    <w:rsid w:val="006F12BA"/>
    <w:rsid w:val="006F1531"/>
    <w:rsid w:val="006F1CBD"/>
    <w:rsid w:val="006F1E3E"/>
    <w:rsid w:val="006F3A11"/>
    <w:rsid w:val="006F3B2A"/>
    <w:rsid w:val="006F3EAD"/>
    <w:rsid w:val="006F55E6"/>
    <w:rsid w:val="006F5DDC"/>
    <w:rsid w:val="006F5F6A"/>
    <w:rsid w:val="006F610E"/>
    <w:rsid w:val="006F6240"/>
    <w:rsid w:val="006F6D2F"/>
    <w:rsid w:val="006F6E37"/>
    <w:rsid w:val="006F7C62"/>
    <w:rsid w:val="006F7F6A"/>
    <w:rsid w:val="0070115E"/>
    <w:rsid w:val="007011E5"/>
    <w:rsid w:val="00701651"/>
    <w:rsid w:val="00701AA5"/>
    <w:rsid w:val="00701B92"/>
    <w:rsid w:val="00701FCC"/>
    <w:rsid w:val="00702229"/>
    <w:rsid w:val="00702659"/>
    <w:rsid w:val="007037BA"/>
    <w:rsid w:val="00703CA5"/>
    <w:rsid w:val="00704507"/>
    <w:rsid w:val="00704817"/>
    <w:rsid w:val="00705000"/>
    <w:rsid w:val="00705AED"/>
    <w:rsid w:val="00705D64"/>
    <w:rsid w:val="00705D67"/>
    <w:rsid w:val="00706171"/>
    <w:rsid w:val="00706315"/>
    <w:rsid w:val="00706B3B"/>
    <w:rsid w:val="00706BB4"/>
    <w:rsid w:val="00706C06"/>
    <w:rsid w:val="00707212"/>
    <w:rsid w:val="00707364"/>
    <w:rsid w:val="00707520"/>
    <w:rsid w:val="00707CEE"/>
    <w:rsid w:val="00707D28"/>
    <w:rsid w:val="00707E31"/>
    <w:rsid w:val="00707F6E"/>
    <w:rsid w:val="00710C8C"/>
    <w:rsid w:val="00710F02"/>
    <w:rsid w:val="00710F8E"/>
    <w:rsid w:val="0071119E"/>
    <w:rsid w:val="007113FB"/>
    <w:rsid w:val="00711B7A"/>
    <w:rsid w:val="0071204D"/>
    <w:rsid w:val="007123E9"/>
    <w:rsid w:val="0071291E"/>
    <w:rsid w:val="00712AB0"/>
    <w:rsid w:val="00713521"/>
    <w:rsid w:val="00713CD8"/>
    <w:rsid w:val="00715CE7"/>
    <w:rsid w:val="00715DAD"/>
    <w:rsid w:val="00715F5D"/>
    <w:rsid w:val="00716BC6"/>
    <w:rsid w:val="00716C67"/>
    <w:rsid w:val="00716E4F"/>
    <w:rsid w:val="007178E7"/>
    <w:rsid w:val="00717D5C"/>
    <w:rsid w:val="00721231"/>
    <w:rsid w:val="0072189A"/>
    <w:rsid w:val="00721933"/>
    <w:rsid w:val="00721A2E"/>
    <w:rsid w:val="007248E4"/>
    <w:rsid w:val="00724D13"/>
    <w:rsid w:val="00724F3C"/>
    <w:rsid w:val="00725A0F"/>
    <w:rsid w:val="00725E07"/>
    <w:rsid w:val="007261A8"/>
    <w:rsid w:val="00727561"/>
    <w:rsid w:val="00727958"/>
    <w:rsid w:val="00727C3A"/>
    <w:rsid w:val="007300EE"/>
    <w:rsid w:val="00730791"/>
    <w:rsid w:val="00732C5F"/>
    <w:rsid w:val="00733C55"/>
    <w:rsid w:val="00734497"/>
    <w:rsid w:val="00734565"/>
    <w:rsid w:val="007352A7"/>
    <w:rsid w:val="007353EA"/>
    <w:rsid w:val="00735526"/>
    <w:rsid w:val="007359BE"/>
    <w:rsid w:val="00735AD7"/>
    <w:rsid w:val="007361F3"/>
    <w:rsid w:val="0073648D"/>
    <w:rsid w:val="007364E3"/>
    <w:rsid w:val="007365CE"/>
    <w:rsid w:val="00736CF8"/>
    <w:rsid w:val="00737321"/>
    <w:rsid w:val="007376A0"/>
    <w:rsid w:val="00737B32"/>
    <w:rsid w:val="00740169"/>
    <w:rsid w:val="0074021D"/>
    <w:rsid w:val="007414A0"/>
    <w:rsid w:val="0074185F"/>
    <w:rsid w:val="00741A93"/>
    <w:rsid w:val="00741AC8"/>
    <w:rsid w:val="00742373"/>
    <w:rsid w:val="00742D61"/>
    <w:rsid w:val="00742ED8"/>
    <w:rsid w:val="00743325"/>
    <w:rsid w:val="00743E30"/>
    <w:rsid w:val="00744A46"/>
    <w:rsid w:val="007450DA"/>
    <w:rsid w:val="007455D1"/>
    <w:rsid w:val="00745675"/>
    <w:rsid w:val="00746433"/>
    <w:rsid w:val="0074706C"/>
    <w:rsid w:val="00747411"/>
    <w:rsid w:val="00747896"/>
    <w:rsid w:val="00747BC9"/>
    <w:rsid w:val="00750619"/>
    <w:rsid w:val="00750882"/>
    <w:rsid w:val="00750A3A"/>
    <w:rsid w:val="00753151"/>
    <w:rsid w:val="00753AEE"/>
    <w:rsid w:val="007548F1"/>
    <w:rsid w:val="007549EC"/>
    <w:rsid w:val="00754D65"/>
    <w:rsid w:val="007553F9"/>
    <w:rsid w:val="007569A4"/>
    <w:rsid w:val="00756ED7"/>
    <w:rsid w:val="00757CC3"/>
    <w:rsid w:val="00760403"/>
    <w:rsid w:val="0076067A"/>
    <w:rsid w:val="00761AC2"/>
    <w:rsid w:val="00761BFF"/>
    <w:rsid w:val="007620D5"/>
    <w:rsid w:val="00762326"/>
    <w:rsid w:val="007623C0"/>
    <w:rsid w:val="007640CC"/>
    <w:rsid w:val="00764275"/>
    <w:rsid w:val="0076452E"/>
    <w:rsid w:val="007650AC"/>
    <w:rsid w:val="00765283"/>
    <w:rsid w:val="00766556"/>
    <w:rsid w:val="00766C26"/>
    <w:rsid w:val="00767519"/>
    <w:rsid w:val="00770226"/>
    <w:rsid w:val="0077124A"/>
    <w:rsid w:val="00771AAF"/>
    <w:rsid w:val="00771EC4"/>
    <w:rsid w:val="00772410"/>
    <w:rsid w:val="00772445"/>
    <w:rsid w:val="00773366"/>
    <w:rsid w:val="00773964"/>
    <w:rsid w:val="00773FED"/>
    <w:rsid w:val="00774801"/>
    <w:rsid w:val="00774BD0"/>
    <w:rsid w:val="007756A1"/>
    <w:rsid w:val="00776468"/>
    <w:rsid w:val="00776CE9"/>
    <w:rsid w:val="0077760E"/>
    <w:rsid w:val="00777F60"/>
    <w:rsid w:val="0078035C"/>
    <w:rsid w:val="00780993"/>
    <w:rsid w:val="007809BF"/>
    <w:rsid w:val="00780A97"/>
    <w:rsid w:val="00784424"/>
    <w:rsid w:val="0078442D"/>
    <w:rsid w:val="00784F8A"/>
    <w:rsid w:val="00785951"/>
    <w:rsid w:val="00786754"/>
    <w:rsid w:val="00786B79"/>
    <w:rsid w:val="00787766"/>
    <w:rsid w:val="00787A58"/>
    <w:rsid w:val="00790860"/>
    <w:rsid w:val="007910BF"/>
    <w:rsid w:val="0079125B"/>
    <w:rsid w:val="00792472"/>
    <w:rsid w:val="00792771"/>
    <w:rsid w:val="00792B49"/>
    <w:rsid w:val="00792C3A"/>
    <w:rsid w:val="00792E92"/>
    <w:rsid w:val="00792FD5"/>
    <w:rsid w:val="00793371"/>
    <w:rsid w:val="00793CE4"/>
    <w:rsid w:val="0079479A"/>
    <w:rsid w:val="00794EB8"/>
    <w:rsid w:val="0079518E"/>
    <w:rsid w:val="00795285"/>
    <w:rsid w:val="0079535B"/>
    <w:rsid w:val="007957D7"/>
    <w:rsid w:val="00795859"/>
    <w:rsid w:val="00796DAB"/>
    <w:rsid w:val="00796EE5"/>
    <w:rsid w:val="007A01B1"/>
    <w:rsid w:val="007A054B"/>
    <w:rsid w:val="007A070E"/>
    <w:rsid w:val="007A10A1"/>
    <w:rsid w:val="007A2227"/>
    <w:rsid w:val="007A2BC3"/>
    <w:rsid w:val="007A2D3D"/>
    <w:rsid w:val="007A38A1"/>
    <w:rsid w:val="007A394F"/>
    <w:rsid w:val="007A43ED"/>
    <w:rsid w:val="007A4EC0"/>
    <w:rsid w:val="007A5068"/>
    <w:rsid w:val="007A5749"/>
    <w:rsid w:val="007A5D81"/>
    <w:rsid w:val="007A6762"/>
    <w:rsid w:val="007A6DC4"/>
    <w:rsid w:val="007A7045"/>
    <w:rsid w:val="007B050D"/>
    <w:rsid w:val="007B08B6"/>
    <w:rsid w:val="007B0D97"/>
    <w:rsid w:val="007B1726"/>
    <w:rsid w:val="007B1DB8"/>
    <w:rsid w:val="007B26CF"/>
    <w:rsid w:val="007B2A21"/>
    <w:rsid w:val="007B32CB"/>
    <w:rsid w:val="007B33C8"/>
    <w:rsid w:val="007B4086"/>
    <w:rsid w:val="007B43B2"/>
    <w:rsid w:val="007B4976"/>
    <w:rsid w:val="007B50C5"/>
    <w:rsid w:val="007B57A9"/>
    <w:rsid w:val="007B5ED4"/>
    <w:rsid w:val="007B68F1"/>
    <w:rsid w:val="007B6C78"/>
    <w:rsid w:val="007B74B2"/>
    <w:rsid w:val="007B7758"/>
    <w:rsid w:val="007B7B96"/>
    <w:rsid w:val="007C025E"/>
    <w:rsid w:val="007C0503"/>
    <w:rsid w:val="007C27B6"/>
    <w:rsid w:val="007C303A"/>
    <w:rsid w:val="007C3EE6"/>
    <w:rsid w:val="007C3EF1"/>
    <w:rsid w:val="007C4606"/>
    <w:rsid w:val="007C52A6"/>
    <w:rsid w:val="007C5548"/>
    <w:rsid w:val="007C6177"/>
    <w:rsid w:val="007C62B0"/>
    <w:rsid w:val="007C636B"/>
    <w:rsid w:val="007C7141"/>
    <w:rsid w:val="007C7450"/>
    <w:rsid w:val="007C7707"/>
    <w:rsid w:val="007D00A5"/>
    <w:rsid w:val="007D1BE0"/>
    <w:rsid w:val="007D1D10"/>
    <w:rsid w:val="007D2274"/>
    <w:rsid w:val="007D258E"/>
    <w:rsid w:val="007D2CF9"/>
    <w:rsid w:val="007D2E3F"/>
    <w:rsid w:val="007D38D9"/>
    <w:rsid w:val="007D3937"/>
    <w:rsid w:val="007D4AD6"/>
    <w:rsid w:val="007D4F2D"/>
    <w:rsid w:val="007D5794"/>
    <w:rsid w:val="007D5967"/>
    <w:rsid w:val="007D7287"/>
    <w:rsid w:val="007D72EE"/>
    <w:rsid w:val="007D7381"/>
    <w:rsid w:val="007E08A0"/>
    <w:rsid w:val="007E0A8F"/>
    <w:rsid w:val="007E0E60"/>
    <w:rsid w:val="007E1D93"/>
    <w:rsid w:val="007E24E0"/>
    <w:rsid w:val="007E295A"/>
    <w:rsid w:val="007E3344"/>
    <w:rsid w:val="007E355B"/>
    <w:rsid w:val="007E3E84"/>
    <w:rsid w:val="007E45EA"/>
    <w:rsid w:val="007E49F1"/>
    <w:rsid w:val="007E4FA6"/>
    <w:rsid w:val="007E593E"/>
    <w:rsid w:val="007E6FD2"/>
    <w:rsid w:val="007E7F25"/>
    <w:rsid w:val="007F020D"/>
    <w:rsid w:val="007F0504"/>
    <w:rsid w:val="007F0A04"/>
    <w:rsid w:val="007F1A1D"/>
    <w:rsid w:val="007F2479"/>
    <w:rsid w:val="007F249F"/>
    <w:rsid w:val="007F29B0"/>
    <w:rsid w:val="007F2F14"/>
    <w:rsid w:val="007F3603"/>
    <w:rsid w:val="007F4078"/>
    <w:rsid w:val="007F42E3"/>
    <w:rsid w:val="007F446A"/>
    <w:rsid w:val="007F4828"/>
    <w:rsid w:val="007F5842"/>
    <w:rsid w:val="007F589F"/>
    <w:rsid w:val="007F66C1"/>
    <w:rsid w:val="007F67BD"/>
    <w:rsid w:val="007F6C41"/>
    <w:rsid w:val="007F6CB1"/>
    <w:rsid w:val="007F700A"/>
    <w:rsid w:val="007F7044"/>
    <w:rsid w:val="007F77BB"/>
    <w:rsid w:val="007F7E2E"/>
    <w:rsid w:val="00800103"/>
    <w:rsid w:val="00800FD2"/>
    <w:rsid w:val="008014F0"/>
    <w:rsid w:val="00801F9A"/>
    <w:rsid w:val="00802B77"/>
    <w:rsid w:val="00803450"/>
    <w:rsid w:val="00803739"/>
    <w:rsid w:val="00803E4D"/>
    <w:rsid w:val="00803FE5"/>
    <w:rsid w:val="00804068"/>
    <w:rsid w:val="008046C5"/>
    <w:rsid w:val="00804767"/>
    <w:rsid w:val="0080487A"/>
    <w:rsid w:val="00804ABD"/>
    <w:rsid w:val="00805322"/>
    <w:rsid w:val="008053F7"/>
    <w:rsid w:val="008058E7"/>
    <w:rsid w:val="00805D3A"/>
    <w:rsid w:val="00806531"/>
    <w:rsid w:val="00806739"/>
    <w:rsid w:val="008074E7"/>
    <w:rsid w:val="00807600"/>
    <w:rsid w:val="00810016"/>
    <w:rsid w:val="008101A4"/>
    <w:rsid w:val="00810521"/>
    <w:rsid w:val="00810679"/>
    <w:rsid w:val="008107E9"/>
    <w:rsid w:val="00810BE4"/>
    <w:rsid w:val="00812A5D"/>
    <w:rsid w:val="008131FA"/>
    <w:rsid w:val="0081329B"/>
    <w:rsid w:val="0081347E"/>
    <w:rsid w:val="0081353F"/>
    <w:rsid w:val="008144A3"/>
    <w:rsid w:val="008144A8"/>
    <w:rsid w:val="008148ED"/>
    <w:rsid w:val="00814ACB"/>
    <w:rsid w:val="00814D4A"/>
    <w:rsid w:val="00815A85"/>
    <w:rsid w:val="00815F6F"/>
    <w:rsid w:val="008167D6"/>
    <w:rsid w:val="008167F4"/>
    <w:rsid w:val="00817726"/>
    <w:rsid w:val="0082007C"/>
    <w:rsid w:val="00820462"/>
    <w:rsid w:val="008205C1"/>
    <w:rsid w:val="0082087D"/>
    <w:rsid w:val="008208FE"/>
    <w:rsid w:val="0082166A"/>
    <w:rsid w:val="00821CDF"/>
    <w:rsid w:val="00821EDD"/>
    <w:rsid w:val="008229A2"/>
    <w:rsid w:val="00822FAA"/>
    <w:rsid w:val="00823B96"/>
    <w:rsid w:val="00824BE3"/>
    <w:rsid w:val="00824E26"/>
    <w:rsid w:val="00824EC6"/>
    <w:rsid w:val="008255ED"/>
    <w:rsid w:val="00825E14"/>
    <w:rsid w:val="00826C85"/>
    <w:rsid w:val="00830152"/>
    <w:rsid w:val="00830F5F"/>
    <w:rsid w:val="008319AA"/>
    <w:rsid w:val="008325C5"/>
    <w:rsid w:val="00833430"/>
    <w:rsid w:val="00833541"/>
    <w:rsid w:val="008338AE"/>
    <w:rsid w:val="00833ED3"/>
    <w:rsid w:val="008340CA"/>
    <w:rsid w:val="00834DA0"/>
    <w:rsid w:val="008354D4"/>
    <w:rsid w:val="00835502"/>
    <w:rsid w:val="00835A38"/>
    <w:rsid w:val="00836328"/>
    <w:rsid w:val="00836BCA"/>
    <w:rsid w:val="00836D56"/>
    <w:rsid w:val="00837134"/>
    <w:rsid w:val="00837EFB"/>
    <w:rsid w:val="00840031"/>
    <w:rsid w:val="00840AF2"/>
    <w:rsid w:val="008419D2"/>
    <w:rsid w:val="0084296E"/>
    <w:rsid w:val="008436A9"/>
    <w:rsid w:val="00843C42"/>
    <w:rsid w:val="00843CA4"/>
    <w:rsid w:val="00843F5B"/>
    <w:rsid w:val="00844242"/>
    <w:rsid w:val="00844558"/>
    <w:rsid w:val="00844780"/>
    <w:rsid w:val="00844BC3"/>
    <w:rsid w:val="00844C2F"/>
    <w:rsid w:val="0084575F"/>
    <w:rsid w:val="00846094"/>
    <w:rsid w:val="0084689F"/>
    <w:rsid w:val="0084694F"/>
    <w:rsid w:val="00847501"/>
    <w:rsid w:val="00847642"/>
    <w:rsid w:val="00847750"/>
    <w:rsid w:val="00847B75"/>
    <w:rsid w:val="00850A97"/>
    <w:rsid w:val="0085379C"/>
    <w:rsid w:val="00853BF4"/>
    <w:rsid w:val="00853CCC"/>
    <w:rsid w:val="0085445D"/>
    <w:rsid w:val="0085506C"/>
    <w:rsid w:val="008551BC"/>
    <w:rsid w:val="008553ED"/>
    <w:rsid w:val="008559FC"/>
    <w:rsid w:val="00855D6B"/>
    <w:rsid w:val="00855E7C"/>
    <w:rsid w:val="00856534"/>
    <w:rsid w:val="00856B9E"/>
    <w:rsid w:val="00857209"/>
    <w:rsid w:val="008610F5"/>
    <w:rsid w:val="008611D1"/>
    <w:rsid w:val="00861AC3"/>
    <w:rsid w:val="00861CC9"/>
    <w:rsid w:val="00861D0A"/>
    <w:rsid w:val="00862741"/>
    <w:rsid w:val="00862BF4"/>
    <w:rsid w:val="00862E11"/>
    <w:rsid w:val="00862EA9"/>
    <w:rsid w:val="008636C3"/>
    <w:rsid w:val="008637E7"/>
    <w:rsid w:val="00863F4A"/>
    <w:rsid w:val="008645F1"/>
    <w:rsid w:val="00864B82"/>
    <w:rsid w:val="00865648"/>
    <w:rsid w:val="00865D9C"/>
    <w:rsid w:val="008668BC"/>
    <w:rsid w:val="0086699A"/>
    <w:rsid w:val="00866A09"/>
    <w:rsid w:val="0087057F"/>
    <w:rsid w:val="00870B7E"/>
    <w:rsid w:val="00870DA7"/>
    <w:rsid w:val="0087270A"/>
    <w:rsid w:val="00872AF5"/>
    <w:rsid w:val="00873844"/>
    <w:rsid w:val="008748CE"/>
    <w:rsid w:val="00874CB4"/>
    <w:rsid w:val="00874D36"/>
    <w:rsid w:val="00875117"/>
    <w:rsid w:val="008763E9"/>
    <w:rsid w:val="0087684C"/>
    <w:rsid w:val="008768FC"/>
    <w:rsid w:val="00876B18"/>
    <w:rsid w:val="00876E3C"/>
    <w:rsid w:val="008773C8"/>
    <w:rsid w:val="00877AEE"/>
    <w:rsid w:val="00877BCC"/>
    <w:rsid w:val="00877DB1"/>
    <w:rsid w:val="00880605"/>
    <w:rsid w:val="00880978"/>
    <w:rsid w:val="00880981"/>
    <w:rsid w:val="00880A08"/>
    <w:rsid w:val="0088142F"/>
    <w:rsid w:val="008821AD"/>
    <w:rsid w:val="00882432"/>
    <w:rsid w:val="00882D82"/>
    <w:rsid w:val="00883824"/>
    <w:rsid w:val="00884DE4"/>
    <w:rsid w:val="00884DE6"/>
    <w:rsid w:val="00886051"/>
    <w:rsid w:val="00886F15"/>
    <w:rsid w:val="00887D6D"/>
    <w:rsid w:val="00890883"/>
    <w:rsid w:val="00891178"/>
    <w:rsid w:val="008925E5"/>
    <w:rsid w:val="0089292E"/>
    <w:rsid w:val="00892F75"/>
    <w:rsid w:val="00893678"/>
    <w:rsid w:val="008936F1"/>
    <w:rsid w:val="00893B3F"/>
    <w:rsid w:val="0089405E"/>
    <w:rsid w:val="00894167"/>
    <w:rsid w:val="00894B25"/>
    <w:rsid w:val="00895414"/>
    <w:rsid w:val="0089646C"/>
    <w:rsid w:val="00896ACA"/>
    <w:rsid w:val="00896B3A"/>
    <w:rsid w:val="00897177"/>
    <w:rsid w:val="00897581"/>
    <w:rsid w:val="008A04CC"/>
    <w:rsid w:val="008A095E"/>
    <w:rsid w:val="008A19DC"/>
    <w:rsid w:val="008A259C"/>
    <w:rsid w:val="008A2732"/>
    <w:rsid w:val="008A2C8F"/>
    <w:rsid w:val="008A2EC6"/>
    <w:rsid w:val="008A3032"/>
    <w:rsid w:val="008A3A2F"/>
    <w:rsid w:val="008A400C"/>
    <w:rsid w:val="008A4017"/>
    <w:rsid w:val="008A4D25"/>
    <w:rsid w:val="008A4D8F"/>
    <w:rsid w:val="008A5195"/>
    <w:rsid w:val="008A59FD"/>
    <w:rsid w:val="008A5F90"/>
    <w:rsid w:val="008A6DD7"/>
    <w:rsid w:val="008A7169"/>
    <w:rsid w:val="008A7223"/>
    <w:rsid w:val="008A7DC2"/>
    <w:rsid w:val="008B03A3"/>
    <w:rsid w:val="008B1ED7"/>
    <w:rsid w:val="008B2501"/>
    <w:rsid w:val="008B2ACD"/>
    <w:rsid w:val="008B44EF"/>
    <w:rsid w:val="008B61B8"/>
    <w:rsid w:val="008B676D"/>
    <w:rsid w:val="008B7A58"/>
    <w:rsid w:val="008B7BB6"/>
    <w:rsid w:val="008B7C8B"/>
    <w:rsid w:val="008B7E67"/>
    <w:rsid w:val="008C0C3D"/>
    <w:rsid w:val="008C0DAE"/>
    <w:rsid w:val="008C0E88"/>
    <w:rsid w:val="008C0EF0"/>
    <w:rsid w:val="008C238D"/>
    <w:rsid w:val="008C26F7"/>
    <w:rsid w:val="008C2830"/>
    <w:rsid w:val="008C2B56"/>
    <w:rsid w:val="008C36EC"/>
    <w:rsid w:val="008C37FA"/>
    <w:rsid w:val="008C39C6"/>
    <w:rsid w:val="008C45FE"/>
    <w:rsid w:val="008C4875"/>
    <w:rsid w:val="008C5143"/>
    <w:rsid w:val="008C52E5"/>
    <w:rsid w:val="008C585E"/>
    <w:rsid w:val="008C5ADB"/>
    <w:rsid w:val="008C6212"/>
    <w:rsid w:val="008D02CA"/>
    <w:rsid w:val="008D1279"/>
    <w:rsid w:val="008D1A96"/>
    <w:rsid w:val="008D1AE3"/>
    <w:rsid w:val="008D1BA9"/>
    <w:rsid w:val="008D1BE9"/>
    <w:rsid w:val="008D245E"/>
    <w:rsid w:val="008D3270"/>
    <w:rsid w:val="008D36BD"/>
    <w:rsid w:val="008D433E"/>
    <w:rsid w:val="008D4A94"/>
    <w:rsid w:val="008D4DBB"/>
    <w:rsid w:val="008D4F05"/>
    <w:rsid w:val="008D5CD2"/>
    <w:rsid w:val="008D610A"/>
    <w:rsid w:val="008D616F"/>
    <w:rsid w:val="008D64BF"/>
    <w:rsid w:val="008D6AF4"/>
    <w:rsid w:val="008D7230"/>
    <w:rsid w:val="008D7384"/>
    <w:rsid w:val="008D7A96"/>
    <w:rsid w:val="008D7F39"/>
    <w:rsid w:val="008E0BB3"/>
    <w:rsid w:val="008E0EC1"/>
    <w:rsid w:val="008E2072"/>
    <w:rsid w:val="008E2596"/>
    <w:rsid w:val="008E28A6"/>
    <w:rsid w:val="008E2C08"/>
    <w:rsid w:val="008E3CAD"/>
    <w:rsid w:val="008E4241"/>
    <w:rsid w:val="008E54AC"/>
    <w:rsid w:val="008E63E7"/>
    <w:rsid w:val="008E7242"/>
    <w:rsid w:val="008E76E0"/>
    <w:rsid w:val="008E7ACD"/>
    <w:rsid w:val="008F02F7"/>
    <w:rsid w:val="008F050F"/>
    <w:rsid w:val="008F0641"/>
    <w:rsid w:val="008F0D94"/>
    <w:rsid w:val="008F14F4"/>
    <w:rsid w:val="008F27B0"/>
    <w:rsid w:val="008F3130"/>
    <w:rsid w:val="008F4AAE"/>
    <w:rsid w:val="008F4D3E"/>
    <w:rsid w:val="008F4FCD"/>
    <w:rsid w:val="008F5557"/>
    <w:rsid w:val="008F69CA"/>
    <w:rsid w:val="008F70F8"/>
    <w:rsid w:val="008F7347"/>
    <w:rsid w:val="008F78F0"/>
    <w:rsid w:val="008F7C60"/>
    <w:rsid w:val="009002F8"/>
    <w:rsid w:val="009014C1"/>
    <w:rsid w:val="009018A5"/>
    <w:rsid w:val="00901F72"/>
    <w:rsid w:val="009038CE"/>
    <w:rsid w:val="00903BA5"/>
    <w:rsid w:val="00903C2E"/>
    <w:rsid w:val="00903C75"/>
    <w:rsid w:val="009043D0"/>
    <w:rsid w:val="00904E43"/>
    <w:rsid w:val="00904F2D"/>
    <w:rsid w:val="009055B1"/>
    <w:rsid w:val="009059E3"/>
    <w:rsid w:val="00906959"/>
    <w:rsid w:val="00907FB6"/>
    <w:rsid w:val="009109DA"/>
    <w:rsid w:val="00912582"/>
    <w:rsid w:val="0091291D"/>
    <w:rsid w:val="00912AD8"/>
    <w:rsid w:val="009142DB"/>
    <w:rsid w:val="00914AF2"/>
    <w:rsid w:val="00914CC4"/>
    <w:rsid w:val="00915D22"/>
    <w:rsid w:val="00916BBD"/>
    <w:rsid w:val="00916EA2"/>
    <w:rsid w:val="0091710F"/>
    <w:rsid w:val="009174FE"/>
    <w:rsid w:val="00917FFE"/>
    <w:rsid w:val="00920021"/>
    <w:rsid w:val="009203C0"/>
    <w:rsid w:val="00920432"/>
    <w:rsid w:val="009208C7"/>
    <w:rsid w:val="00920933"/>
    <w:rsid w:val="00921484"/>
    <w:rsid w:val="00921568"/>
    <w:rsid w:val="009217A2"/>
    <w:rsid w:val="009217BF"/>
    <w:rsid w:val="009221EB"/>
    <w:rsid w:val="0092229F"/>
    <w:rsid w:val="009222EC"/>
    <w:rsid w:val="009228E3"/>
    <w:rsid w:val="00922DBC"/>
    <w:rsid w:val="00923833"/>
    <w:rsid w:val="009238FA"/>
    <w:rsid w:val="00923C87"/>
    <w:rsid w:val="00923D65"/>
    <w:rsid w:val="00924E1B"/>
    <w:rsid w:val="009254C8"/>
    <w:rsid w:val="00925C4B"/>
    <w:rsid w:val="00926586"/>
    <w:rsid w:val="00926B74"/>
    <w:rsid w:val="00926CC0"/>
    <w:rsid w:val="0092706F"/>
    <w:rsid w:val="00927C77"/>
    <w:rsid w:val="009304AE"/>
    <w:rsid w:val="0093095D"/>
    <w:rsid w:val="0093130C"/>
    <w:rsid w:val="009319D1"/>
    <w:rsid w:val="00931DDD"/>
    <w:rsid w:val="00931E37"/>
    <w:rsid w:val="00931F12"/>
    <w:rsid w:val="00932955"/>
    <w:rsid w:val="009334F9"/>
    <w:rsid w:val="00933D15"/>
    <w:rsid w:val="00934052"/>
    <w:rsid w:val="00934745"/>
    <w:rsid w:val="009347F2"/>
    <w:rsid w:val="0093486A"/>
    <w:rsid w:val="0093511A"/>
    <w:rsid w:val="00935E60"/>
    <w:rsid w:val="009368BD"/>
    <w:rsid w:val="0093717B"/>
    <w:rsid w:val="00937FB5"/>
    <w:rsid w:val="009403F4"/>
    <w:rsid w:val="0094060C"/>
    <w:rsid w:val="00940A02"/>
    <w:rsid w:val="00941AB4"/>
    <w:rsid w:val="00941F8B"/>
    <w:rsid w:val="00942063"/>
    <w:rsid w:val="009424E8"/>
    <w:rsid w:val="00942E50"/>
    <w:rsid w:val="0094317D"/>
    <w:rsid w:val="00943617"/>
    <w:rsid w:val="0094386C"/>
    <w:rsid w:val="00943DEF"/>
    <w:rsid w:val="00943EC0"/>
    <w:rsid w:val="0094425D"/>
    <w:rsid w:val="009446F8"/>
    <w:rsid w:val="0094523A"/>
    <w:rsid w:val="0094535C"/>
    <w:rsid w:val="00945607"/>
    <w:rsid w:val="0094560B"/>
    <w:rsid w:val="009458E7"/>
    <w:rsid w:val="00945924"/>
    <w:rsid w:val="00945D6F"/>
    <w:rsid w:val="009468E7"/>
    <w:rsid w:val="00946B37"/>
    <w:rsid w:val="009478CF"/>
    <w:rsid w:val="009479C4"/>
    <w:rsid w:val="00950E33"/>
    <w:rsid w:val="0095120C"/>
    <w:rsid w:val="009513AE"/>
    <w:rsid w:val="00951780"/>
    <w:rsid w:val="009521B2"/>
    <w:rsid w:val="00952445"/>
    <w:rsid w:val="0095256C"/>
    <w:rsid w:val="0095265F"/>
    <w:rsid w:val="00954D2F"/>
    <w:rsid w:val="009558B8"/>
    <w:rsid w:val="00956C4A"/>
    <w:rsid w:val="00957171"/>
    <w:rsid w:val="00957275"/>
    <w:rsid w:val="00957A4E"/>
    <w:rsid w:val="00960BE8"/>
    <w:rsid w:val="009615DD"/>
    <w:rsid w:val="00961ED9"/>
    <w:rsid w:val="00961EE0"/>
    <w:rsid w:val="00962F14"/>
    <w:rsid w:val="00963D84"/>
    <w:rsid w:val="00964029"/>
    <w:rsid w:val="00965B62"/>
    <w:rsid w:val="00965DEA"/>
    <w:rsid w:val="009662EF"/>
    <w:rsid w:val="009666F4"/>
    <w:rsid w:val="0096683D"/>
    <w:rsid w:val="00966C2F"/>
    <w:rsid w:val="00967073"/>
    <w:rsid w:val="00967B7B"/>
    <w:rsid w:val="00967D75"/>
    <w:rsid w:val="009706FA"/>
    <w:rsid w:val="009710C1"/>
    <w:rsid w:val="0097153F"/>
    <w:rsid w:val="009729C2"/>
    <w:rsid w:val="00972C9C"/>
    <w:rsid w:val="00973D9D"/>
    <w:rsid w:val="00973EF4"/>
    <w:rsid w:val="00974118"/>
    <w:rsid w:val="00974BE9"/>
    <w:rsid w:val="00974C3D"/>
    <w:rsid w:val="009750AF"/>
    <w:rsid w:val="00975A00"/>
    <w:rsid w:val="00975D8A"/>
    <w:rsid w:val="0097660F"/>
    <w:rsid w:val="00976C95"/>
    <w:rsid w:val="0097746F"/>
    <w:rsid w:val="0097760B"/>
    <w:rsid w:val="00980358"/>
    <w:rsid w:val="00980470"/>
    <w:rsid w:val="00980C38"/>
    <w:rsid w:val="009812C1"/>
    <w:rsid w:val="00981AA5"/>
    <w:rsid w:val="00982559"/>
    <w:rsid w:val="009830F5"/>
    <w:rsid w:val="0098315B"/>
    <w:rsid w:val="00983554"/>
    <w:rsid w:val="00983607"/>
    <w:rsid w:val="00983B88"/>
    <w:rsid w:val="00983C5A"/>
    <w:rsid w:val="00983F38"/>
    <w:rsid w:val="00983F53"/>
    <w:rsid w:val="00983FF7"/>
    <w:rsid w:val="0098429E"/>
    <w:rsid w:val="009843BE"/>
    <w:rsid w:val="009843F2"/>
    <w:rsid w:val="00984BF0"/>
    <w:rsid w:val="00984FF7"/>
    <w:rsid w:val="00986DFA"/>
    <w:rsid w:val="00986F26"/>
    <w:rsid w:val="009872D3"/>
    <w:rsid w:val="009879CF"/>
    <w:rsid w:val="009900B5"/>
    <w:rsid w:val="009903AB"/>
    <w:rsid w:val="00990812"/>
    <w:rsid w:val="00990A71"/>
    <w:rsid w:val="00990AE8"/>
    <w:rsid w:val="00990E82"/>
    <w:rsid w:val="00991B6B"/>
    <w:rsid w:val="009921DA"/>
    <w:rsid w:val="00992488"/>
    <w:rsid w:val="009929AA"/>
    <w:rsid w:val="00993F94"/>
    <w:rsid w:val="00994790"/>
    <w:rsid w:val="00994CF0"/>
    <w:rsid w:val="00996657"/>
    <w:rsid w:val="00996667"/>
    <w:rsid w:val="00996AB7"/>
    <w:rsid w:val="00996B18"/>
    <w:rsid w:val="0099794A"/>
    <w:rsid w:val="009979BB"/>
    <w:rsid w:val="00997E0B"/>
    <w:rsid w:val="00997E92"/>
    <w:rsid w:val="009A01E8"/>
    <w:rsid w:val="009A0389"/>
    <w:rsid w:val="009A03F9"/>
    <w:rsid w:val="009A09E3"/>
    <w:rsid w:val="009A0FD6"/>
    <w:rsid w:val="009A18A9"/>
    <w:rsid w:val="009A1CEF"/>
    <w:rsid w:val="009A235D"/>
    <w:rsid w:val="009A29CA"/>
    <w:rsid w:val="009A30F4"/>
    <w:rsid w:val="009A30FD"/>
    <w:rsid w:val="009A34BE"/>
    <w:rsid w:val="009A3590"/>
    <w:rsid w:val="009A47A4"/>
    <w:rsid w:val="009A4987"/>
    <w:rsid w:val="009A508D"/>
    <w:rsid w:val="009A5C22"/>
    <w:rsid w:val="009A6080"/>
    <w:rsid w:val="009A638B"/>
    <w:rsid w:val="009A68AB"/>
    <w:rsid w:val="009A6C17"/>
    <w:rsid w:val="009A6DFC"/>
    <w:rsid w:val="009A71B8"/>
    <w:rsid w:val="009A7501"/>
    <w:rsid w:val="009B063C"/>
    <w:rsid w:val="009B0B23"/>
    <w:rsid w:val="009B1321"/>
    <w:rsid w:val="009B187C"/>
    <w:rsid w:val="009B22D7"/>
    <w:rsid w:val="009B265A"/>
    <w:rsid w:val="009B2D28"/>
    <w:rsid w:val="009B331E"/>
    <w:rsid w:val="009B3BB6"/>
    <w:rsid w:val="009B549E"/>
    <w:rsid w:val="009B5CEE"/>
    <w:rsid w:val="009B6493"/>
    <w:rsid w:val="009B6AD6"/>
    <w:rsid w:val="009B6F1A"/>
    <w:rsid w:val="009B7481"/>
    <w:rsid w:val="009B7637"/>
    <w:rsid w:val="009C0DE9"/>
    <w:rsid w:val="009C0E47"/>
    <w:rsid w:val="009C13C0"/>
    <w:rsid w:val="009C2055"/>
    <w:rsid w:val="009C24A4"/>
    <w:rsid w:val="009C27F4"/>
    <w:rsid w:val="009C4BC3"/>
    <w:rsid w:val="009C4CB6"/>
    <w:rsid w:val="009C54C2"/>
    <w:rsid w:val="009C57D5"/>
    <w:rsid w:val="009C5A6F"/>
    <w:rsid w:val="009C6E7B"/>
    <w:rsid w:val="009C7108"/>
    <w:rsid w:val="009C7726"/>
    <w:rsid w:val="009C7A8E"/>
    <w:rsid w:val="009D06A0"/>
    <w:rsid w:val="009D1605"/>
    <w:rsid w:val="009D18D8"/>
    <w:rsid w:val="009D2950"/>
    <w:rsid w:val="009D2E55"/>
    <w:rsid w:val="009D330D"/>
    <w:rsid w:val="009D35E7"/>
    <w:rsid w:val="009D37BA"/>
    <w:rsid w:val="009D3F3B"/>
    <w:rsid w:val="009D4489"/>
    <w:rsid w:val="009D5227"/>
    <w:rsid w:val="009D5714"/>
    <w:rsid w:val="009D5BD5"/>
    <w:rsid w:val="009D6025"/>
    <w:rsid w:val="009D60E2"/>
    <w:rsid w:val="009D6173"/>
    <w:rsid w:val="009D72F6"/>
    <w:rsid w:val="009D7396"/>
    <w:rsid w:val="009D7830"/>
    <w:rsid w:val="009D7BD2"/>
    <w:rsid w:val="009E026B"/>
    <w:rsid w:val="009E0743"/>
    <w:rsid w:val="009E149A"/>
    <w:rsid w:val="009E2EC1"/>
    <w:rsid w:val="009E3076"/>
    <w:rsid w:val="009E4E7C"/>
    <w:rsid w:val="009E4FBB"/>
    <w:rsid w:val="009E619D"/>
    <w:rsid w:val="009E66EB"/>
    <w:rsid w:val="009E684F"/>
    <w:rsid w:val="009E78C3"/>
    <w:rsid w:val="009E7D28"/>
    <w:rsid w:val="009F2B1F"/>
    <w:rsid w:val="009F2F10"/>
    <w:rsid w:val="009F2FEE"/>
    <w:rsid w:val="009F4277"/>
    <w:rsid w:val="009F4563"/>
    <w:rsid w:val="009F47C7"/>
    <w:rsid w:val="009F53F8"/>
    <w:rsid w:val="009F5735"/>
    <w:rsid w:val="009F5A29"/>
    <w:rsid w:val="009F61CC"/>
    <w:rsid w:val="009F64D2"/>
    <w:rsid w:val="009F657E"/>
    <w:rsid w:val="009F69B1"/>
    <w:rsid w:val="009F7436"/>
    <w:rsid w:val="00A005FE"/>
    <w:rsid w:val="00A00D51"/>
    <w:rsid w:val="00A01451"/>
    <w:rsid w:val="00A01A17"/>
    <w:rsid w:val="00A02396"/>
    <w:rsid w:val="00A027F6"/>
    <w:rsid w:val="00A02882"/>
    <w:rsid w:val="00A02972"/>
    <w:rsid w:val="00A02D83"/>
    <w:rsid w:val="00A03209"/>
    <w:rsid w:val="00A03548"/>
    <w:rsid w:val="00A03F6B"/>
    <w:rsid w:val="00A0403A"/>
    <w:rsid w:val="00A04B8E"/>
    <w:rsid w:val="00A04BAF"/>
    <w:rsid w:val="00A04EF6"/>
    <w:rsid w:val="00A0526A"/>
    <w:rsid w:val="00A05990"/>
    <w:rsid w:val="00A05BAF"/>
    <w:rsid w:val="00A065D9"/>
    <w:rsid w:val="00A06666"/>
    <w:rsid w:val="00A06CAA"/>
    <w:rsid w:val="00A071D1"/>
    <w:rsid w:val="00A07890"/>
    <w:rsid w:val="00A07AB1"/>
    <w:rsid w:val="00A10131"/>
    <w:rsid w:val="00A109B6"/>
    <w:rsid w:val="00A10E10"/>
    <w:rsid w:val="00A10E3D"/>
    <w:rsid w:val="00A11220"/>
    <w:rsid w:val="00A11BC8"/>
    <w:rsid w:val="00A11CD7"/>
    <w:rsid w:val="00A11FC5"/>
    <w:rsid w:val="00A1213F"/>
    <w:rsid w:val="00A13A6D"/>
    <w:rsid w:val="00A13C48"/>
    <w:rsid w:val="00A144BB"/>
    <w:rsid w:val="00A152CE"/>
    <w:rsid w:val="00A15924"/>
    <w:rsid w:val="00A16770"/>
    <w:rsid w:val="00A16939"/>
    <w:rsid w:val="00A16C97"/>
    <w:rsid w:val="00A217B4"/>
    <w:rsid w:val="00A217D2"/>
    <w:rsid w:val="00A21CE0"/>
    <w:rsid w:val="00A22497"/>
    <w:rsid w:val="00A2310F"/>
    <w:rsid w:val="00A23176"/>
    <w:rsid w:val="00A2380B"/>
    <w:rsid w:val="00A23A06"/>
    <w:rsid w:val="00A23DF1"/>
    <w:rsid w:val="00A248F6"/>
    <w:rsid w:val="00A24C1D"/>
    <w:rsid w:val="00A24D3E"/>
    <w:rsid w:val="00A25468"/>
    <w:rsid w:val="00A25B07"/>
    <w:rsid w:val="00A26399"/>
    <w:rsid w:val="00A263FD"/>
    <w:rsid w:val="00A265D8"/>
    <w:rsid w:val="00A265DE"/>
    <w:rsid w:val="00A26E15"/>
    <w:rsid w:val="00A272E6"/>
    <w:rsid w:val="00A27374"/>
    <w:rsid w:val="00A2754B"/>
    <w:rsid w:val="00A27A77"/>
    <w:rsid w:val="00A27AF9"/>
    <w:rsid w:val="00A27F2F"/>
    <w:rsid w:val="00A31117"/>
    <w:rsid w:val="00A3122A"/>
    <w:rsid w:val="00A313EE"/>
    <w:rsid w:val="00A31614"/>
    <w:rsid w:val="00A321C2"/>
    <w:rsid w:val="00A32239"/>
    <w:rsid w:val="00A32748"/>
    <w:rsid w:val="00A3335A"/>
    <w:rsid w:val="00A33B0F"/>
    <w:rsid w:val="00A34B51"/>
    <w:rsid w:val="00A35163"/>
    <w:rsid w:val="00A35C04"/>
    <w:rsid w:val="00A35C49"/>
    <w:rsid w:val="00A35F8E"/>
    <w:rsid w:val="00A364EB"/>
    <w:rsid w:val="00A368BE"/>
    <w:rsid w:val="00A37310"/>
    <w:rsid w:val="00A37343"/>
    <w:rsid w:val="00A37A7C"/>
    <w:rsid w:val="00A37FE2"/>
    <w:rsid w:val="00A406E0"/>
    <w:rsid w:val="00A40778"/>
    <w:rsid w:val="00A4098E"/>
    <w:rsid w:val="00A40E15"/>
    <w:rsid w:val="00A42301"/>
    <w:rsid w:val="00A433BE"/>
    <w:rsid w:val="00A436D5"/>
    <w:rsid w:val="00A446AE"/>
    <w:rsid w:val="00A449FD"/>
    <w:rsid w:val="00A45EE5"/>
    <w:rsid w:val="00A46433"/>
    <w:rsid w:val="00A46D46"/>
    <w:rsid w:val="00A472CB"/>
    <w:rsid w:val="00A502FE"/>
    <w:rsid w:val="00A50D71"/>
    <w:rsid w:val="00A50F48"/>
    <w:rsid w:val="00A513AE"/>
    <w:rsid w:val="00A51917"/>
    <w:rsid w:val="00A52D63"/>
    <w:rsid w:val="00A5367C"/>
    <w:rsid w:val="00A53713"/>
    <w:rsid w:val="00A53DDA"/>
    <w:rsid w:val="00A53EA7"/>
    <w:rsid w:val="00A563B4"/>
    <w:rsid w:val="00A5668C"/>
    <w:rsid w:val="00A56C70"/>
    <w:rsid w:val="00A56E05"/>
    <w:rsid w:val="00A56FA6"/>
    <w:rsid w:val="00A5782B"/>
    <w:rsid w:val="00A6019C"/>
    <w:rsid w:val="00A603E5"/>
    <w:rsid w:val="00A6064D"/>
    <w:rsid w:val="00A60C2D"/>
    <w:rsid w:val="00A60CFF"/>
    <w:rsid w:val="00A60E1E"/>
    <w:rsid w:val="00A6136E"/>
    <w:rsid w:val="00A61891"/>
    <w:rsid w:val="00A62A49"/>
    <w:rsid w:val="00A64339"/>
    <w:rsid w:val="00A65728"/>
    <w:rsid w:val="00A659C2"/>
    <w:rsid w:val="00A65A7A"/>
    <w:rsid w:val="00A6617D"/>
    <w:rsid w:val="00A661CF"/>
    <w:rsid w:val="00A666D9"/>
    <w:rsid w:val="00A67126"/>
    <w:rsid w:val="00A722B5"/>
    <w:rsid w:val="00A72965"/>
    <w:rsid w:val="00A72BB3"/>
    <w:rsid w:val="00A72DF5"/>
    <w:rsid w:val="00A7324B"/>
    <w:rsid w:val="00A73E73"/>
    <w:rsid w:val="00A74A5C"/>
    <w:rsid w:val="00A74BD9"/>
    <w:rsid w:val="00A75260"/>
    <w:rsid w:val="00A7531F"/>
    <w:rsid w:val="00A7577C"/>
    <w:rsid w:val="00A75938"/>
    <w:rsid w:val="00A75A25"/>
    <w:rsid w:val="00A76006"/>
    <w:rsid w:val="00A76F34"/>
    <w:rsid w:val="00A77A6E"/>
    <w:rsid w:val="00A77B48"/>
    <w:rsid w:val="00A80BDE"/>
    <w:rsid w:val="00A811FF"/>
    <w:rsid w:val="00A817E0"/>
    <w:rsid w:val="00A830F6"/>
    <w:rsid w:val="00A8374B"/>
    <w:rsid w:val="00A838CE"/>
    <w:rsid w:val="00A84094"/>
    <w:rsid w:val="00A846A6"/>
    <w:rsid w:val="00A8488C"/>
    <w:rsid w:val="00A84A08"/>
    <w:rsid w:val="00A84E5A"/>
    <w:rsid w:val="00A8563E"/>
    <w:rsid w:val="00A85689"/>
    <w:rsid w:val="00A85D5E"/>
    <w:rsid w:val="00A85E3A"/>
    <w:rsid w:val="00A8770E"/>
    <w:rsid w:val="00A90369"/>
    <w:rsid w:val="00A903D4"/>
    <w:rsid w:val="00A903DE"/>
    <w:rsid w:val="00A927A9"/>
    <w:rsid w:val="00A92B00"/>
    <w:rsid w:val="00A931CC"/>
    <w:rsid w:val="00A93CF1"/>
    <w:rsid w:val="00A93EA6"/>
    <w:rsid w:val="00A94F49"/>
    <w:rsid w:val="00A95389"/>
    <w:rsid w:val="00A95BF4"/>
    <w:rsid w:val="00A9653B"/>
    <w:rsid w:val="00A96F78"/>
    <w:rsid w:val="00A97096"/>
    <w:rsid w:val="00AA0759"/>
    <w:rsid w:val="00AA0F06"/>
    <w:rsid w:val="00AA1260"/>
    <w:rsid w:val="00AA12C3"/>
    <w:rsid w:val="00AA1F40"/>
    <w:rsid w:val="00AA2212"/>
    <w:rsid w:val="00AA2376"/>
    <w:rsid w:val="00AA3172"/>
    <w:rsid w:val="00AA3889"/>
    <w:rsid w:val="00AA39CE"/>
    <w:rsid w:val="00AA3FAB"/>
    <w:rsid w:val="00AA48AE"/>
    <w:rsid w:val="00AA4B7D"/>
    <w:rsid w:val="00AA4B92"/>
    <w:rsid w:val="00AA52E5"/>
    <w:rsid w:val="00AA56B6"/>
    <w:rsid w:val="00AA594F"/>
    <w:rsid w:val="00AA6DBC"/>
    <w:rsid w:val="00AA76E3"/>
    <w:rsid w:val="00AB0C9B"/>
    <w:rsid w:val="00AB35A6"/>
    <w:rsid w:val="00AB372A"/>
    <w:rsid w:val="00AB37A0"/>
    <w:rsid w:val="00AB3BCC"/>
    <w:rsid w:val="00AB5308"/>
    <w:rsid w:val="00AB575A"/>
    <w:rsid w:val="00AB5B38"/>
    <w:rsid w:val="00AB62A9"/>
    <w:rsid w:val="00AB64E1"/>
    <w:rsid w:val="00AB73DE"/>
    <w:rsid w:val="00AB7400"/>
    <w:rsid w:val="00AB78BE"/>
    <w:rsid w:val="00AC030F"/>
    <w:rsid w:val="00AC0995"/>
    <w:rsid w:val="00AC0A17"/>
    <w:rsid w:val="00AC0C44"/>
    <w:rsid w:val="00AC0FDC"/>
    <w:rsid w:val="00AC1108"/>
    <w:rsid w:val="00AC13A4"/>
    <w:rsid w:val="00AC16C0"/>
    <w:rsid w:val="00AC1BF8"/>
    <w:rsid w:val="00AC1DFB"/>
    <w:rsid w:val="00AC1F48"/>
    <w:rsid w:val="00AC27CB"/>
    <w:rsid w:val="00AC3808"/>
    <w:rsid w:val="00AC4454"/>
    <w:rsid w:val="00AC577C"/>
    <w:rsid w:val="00AC5B51"/>
    <w:rsid w:val="00AC6A1A"/>
    <w:rsid w:val="00AC6D74"/>
    <w:rsid w:val="00AD04F9"/>
    <w:rsid w:val="00AD08CC"/>
    <w:rsid w:val="00AD0E0D"/>
    <w:rsid w:val="00AD1DCB"/>
    <w:rsid w:val="00AD1E36"/>
    <w:rsid w:val="00AD1E4A"/>
    <w:rsid w:val="00AD32C8"/>
    <w:rsid w:val="00AD33D7"/>
    <w:rsid w:val="00AD34F3"/>
    <w:rsid w:val="00AD5111"/>
    <w:rsid w:val="00AD5537"/>
    <w:rsid w:val="00AD56A7"/>
    <w:rsid w:val="00AD5942"/>
    <w:rsid w:val="00AD5B18"/>
    <w:rsid w:val="00AD5BCC"/>
    <w:rsid w:val="00AD63E9"/>
    <w:rsid w:val="00AD6758"/>
    <w:rsid w:val="00AD67E3"/>
    <w:rsid w:val="00AD682D"/>
    <w:rsid w:val="00AD7DB4"/>
    <w:rsid w:val="00AE0752"/>
    <w:rsid w:val="00AE09BF"/>
    <w:rsid w:val="00AE428C"/>
    <w:rsid w:val="00AE48BE"/>
    <w:rsid w:val="00AE4C63"/>
    <w:rsid w:val="00AE54A1"/>
    <w:rsid w:val="00AE6462"/>
    <w:rsid w:val="00AE7640"/>
    <w:rsid w:val="00AE764C"/>
    <w:rsid w:val="00AE7C6D"/>
    <w:rsid w:val="00AF0A02"/>
    <w:rsid w:val="00AF0D86"/>
    <w:rsid w:val="00AF1F9F"/>
    <w:rsid w:val="00AF317C"/>
    <w:rsid w:val="00AF32D3"/>
    <w:rsid w:val="00AF32FC"/>
    <w:rsid w:val="00AF4703"/>
    <w:rsid w:val="00AF4A14"/>
    <w:rsid w:val="00AF5344"/>
    <w:rsid w:val="00AF5360"/>
    <w:rsid w:val="00AF5B14"/>
    <w:rsid w:val="00AF6D3B"/>
    <w:rsid w:val="00AF6E98"/>
    <w:rsid w:val="00AF7884"/>
    <w:rsid w:val="00B006CC"/>
    <w:rsid w:val="00B008A3"/>
    <w:rsid w:val="00B0100F"/>
    <w:rsid w:val="00B02066"/>
    <w:rsid w:val="00B0229C"/>
    <w:rsid w:val="00B028ED"/>
    <w:rsid w:val="00B02E86"/>
    <w:rsid w:val="00B02F6B"/>
    <w:rsid w:val="00B04779"/>
    <w:rsid w:val="00B04DDF"/>
    <w:rsid w:val="00B053C0"/>
    <w:rsid w:val="00B05999"/>
    <w:rsid w:val="00B060C0"/>
    <w:rsid w:val="00B06857"/>
    <w:rsid w:val="00B0691B"/>
    <w:rsid w:val="00B0715B"/>
    <w:rsid w:val="00B07A09"/>
    <w:rsid w:val="00B07DEB"/>
    <w:rsid w:val="00B100F4"/>
    <w:rsid w:val="00B1220B"/>
    <w:rsid w:val="00B127D8"/>
    <w:rsid w:val="00B128E1"/>
    <w:rsid w:val="00B13546"/>
    <w:rsid w:val="00B15A48"/>
    <w:rsid w:val="00B15CBC"/>
    <w:rsid w:val="00B15F2C"/>
    <w:rsid w:val="00B16A11"/>
    <w:rsid w:val="00B17983"/>
    <w:rsid w:val="00B179BF"/>
    <w:rsid w:val="00B17CB7"/>
    <w:rsid w:val="00B17E5B"/>
    <w:rsid w:val="00B20425"/>
    <w:rsid w:val="00B20E1A"/>
    <w:rsid w:val="00B2160A"/>
    <w:rsid w:val="00B21829"/>
    <w:rsid w:val="00B21F20"/>
    <w:rsid w:val="00B221EB"/>
    <w:rsid w:val="00B225EF"/>
    <w:rsid w:val="00B23A58"/>
    <w:rsid w:val="00B23A71"/>
    <w:rsid w:val="00B24273"/>
    <w:rsid w:val="00B246F4"/>
    <w:rsid w:val="00B24927"/>
    <w:rsid w:val="00B24E45"/>
    <w:rsid w:val="00B25229"/>
    <w:rsid w:val="00B25914"/>
    <w:rsid w:val="00B26CD4"/>
    <w:rsid w:val="00B2798B"/>
    <w:rsid w:val="00B27EB2"/>
    <w:rsid w:val="00B30C01"/>
    <w:rsid w:val="00B30FA4"/>
    <w:rsid w:val="00B313DE"/>
    <w:rsid w:val="00B31907"/>
    <w:rsid w:val="00B32079"/>
    <w:rsid w:val="00B3417E"/>
    <w:rsid w:val="00B34DEA"/>
    <w:rsid w:val="00B34FD5"/>
    <w:rsid w:val="00B35694"/>
    <w:rsid w:val="00B365FB"/>
    <w:rsid w:val="00B36A74"/>
    <w:rsid w:val="00B370EA"/>
    <w:rsid w:val="00B3741E"/>
    <w:rsid w:val="00B4019C"/>
    <w:rsid w:val="00B40B19"/>
    <w:rsid w:val="00B419DE"/>
    <w:rsid w:val="00B41F60"/>
    <w:rsid w:val="00B43443"/>
    <w:rsid w:val="00B43B76"/>
    <w:rsid w:val="00B45264"/>
    <w:rsid w:val="00B45B54"/>
    <w:rsid w:val="00B45C47"/>
    <w:rsid w:val="00B46687"/>
    <w:rsid w:val="00B4680E"/>
    <w:rsid w:val="00B46AEE"/>
    <w:rsid w:val="00B46D73"/>
    <w:rsid w:val="00B50083"/>
    <w:rsid w:val="00B50412"/>
    <w:rsid w:val="00B51497"/>
    <w:rsid w:val="00B51ADE"/>
    <w:rsid w:val="00B52FB3"/>
    <w:rsid w:val="00B531FD"/>
    <w:rsid w:val="00B5320A"/>
    <w:rsid w:val="00B53BFD"/>
    <w:rsid w:val="00B544D3"/>
    <w:rsid w:val="00B5459C"/>
    <w:rsid w:val="00B54918"/>
    <w:rsid w:val="00B56A29"/>
    <w:rsid w:val="00B57645"/>
    <w:rsid w:val="00B600F7"/>
    <w:rsid w:val="00B60145"/>
    <w:rsid w:val="00B601BE"/>
    <w:rsid w:val="00B601F1"/>
    <w:rsid w:val="00B61097"/>
    <w:rsid w:val="00B612F6"/>
    <w:rsid w:val="00B61917"/>
    <w:rsid w:val="00B627BD"/>
    <w:rsid w:val="00B62AC0"/>
    <w:rsid w:val="00B62C42"/>
    <w:rsid w:val="00B6372F"/>
    <w:rsid w:val="00B63F5E"/>
    <w:rsid w:val="00B6469F"/>
    <w:rsid w:val="00B64A0E"/>
    <w:rsid w:val="00B65626"/>
    <w:rsid w:val="00B67AA0"/>
    <w:rsid w:val="00B67B11"/>
    <w:rsid w:val="00B70278"/>
    <w:rsid w:val="00B70863"/>
    <w:rsid w:val="00B708E7"/>
    <w:rsid w:val="00B70EA4"/>
    <w:rsid w:val="00B70FAB"/>
    <w:rsid w:val="00B7162F"/>
    <w:rsid w:val="00B71D67"/>
    <w:rsid w:val="00B727D8"/>
    <w:rsid w:val="00B729EE"/>
    <w:rsid w:val="00B72E8B"/>
    <w:rsid w:val="00B73A3E"/>
    <w:rsid w:val="00B74729"/>
    <w:rsid w:val="00B74ED0"/>
    <w:rsid w:val="00B75114"/>
    <w:rsid w:val="00B752F7"/>
    <w:rsid w:val="00B7626B"/>
    <w:rsid w:val="00B766AC"/>
    <w:rsid w:val="00B76DA6"/>
    <w:rsid w:val="00B76FC9"/>
    <w:rsid w:val="00B77247"/>
    <w:rsid w:val="00B8043A"/>
    <w:rsid w:val="00B80582"/>
    <w:rsid w:val="00B80ACA"/>
    <w:rsid w:val="00B80B86"/>
    <w:rsid w:val="00B80DF7"/>
    <w:rsid w:val="00B81042"/>
    <w:rsid w:val="00B8108E"/>
    <w:rsid w:val="00B8194D"/>
    <w:rsid w:val="00B81B4F"/>
    <w:rsid w:val="00B82310"/>
    <w:rsid w:val="00B84D54"/>
    <w:rsid w:val="00B8556D"/>
    <w:rsid w:val="00B863A6"/>
    <w:rsid w:val="00B86DCF"/>
    <w:rsid w:val="00B9003C"/>
    <w:rsid w:val="00B90408"/>
    <w:rsid w:val="00B908BE"/>
    <w:rsid w:val="00B90DFB"/>
    <w:rsid w:val="00B90E1E"/>
    <w:rsid w:val="00B911E1"/>
    <w:rsid w:val="00B9120E"/>
    <w:rsid w:val="00B913A7"/>
    <w:rsid w:val="00B9176B"/>
    <w:rsid w:val="00B91895"/>
    <w:rsid w:val="00B922F1"/>
    <w:rsid w:val="00B92CDA"/>
    <w:rsid w:val="00B934BA"/>
    <w:rsid w:val="00B9425C"/>
    <w:rsid w:val="00B94397"/>
    <w:rsid w:val="00B948E5"/>
    <w:rsid w:val="00B94A46"/>
    <w:rsid w:val="00B94CD8"/>
    <w:rsid w:val="00B95662"/>
    <w:rsid w:val="00B95B74"/>
    <w:rsid w:val="00B95DDF"/>
    <w:rsid w:val="00B96079"/>
    <w:rsid w:val="00B978C6"/>
    <w:rsid w:val="00BA0009"/>
    <w:rsid w:val="00BA08B0"/>
    <w:rsid w:val="00BA1380"/>
    <w:rsid w:val="00BA19B0"/>
    <w:rsid w:val="00BA308C"/>
    <w:rsid w:val="00BA423D"/>
    <w:rsid w:val="00BA504C"/>
    <w:rsid w:val="00BA53D4"/>
    <w:rsid w:val="00BA66F7"/>
    <w:rsid w:val="00BA6815"/>
    <w:rsid w:val="00BA730E"/>
    <w:rsid w:val="00BA733A"/>
    <w:rsid w:val="00BA73BA"/>
    <w:rsid w:val="00BB0001"/>
    <w:rsid w:val="00BB0837"/>
    <w:rsid w:val="00BB0FE6"/>
    <w:rsid w:val="00BB10B8"/>
    <w:rsid w:val="00BB12F5"/>
    <w:rsid w:val="00BB190E"/>
    <w:rsid w:val="00BB22D9"/>
    <w:rsid w:val="00BB24D7"/>
    <w:rsid w:val="00BB26B8"/>
    <w:rsid w:val="00BB2E90"/>
    <w:rsid w:val="00BB39FE"/>
    <w:rsid w:val="00BB4EA0"/>
    <w:rsid w:val="00BB5C7A"/>
    <w:rsid w:val="00BB5E3B"/>
    <w:rsid w:val="00BB617F"/>
    <w:rsid w:val="00BB6C4B"/>
    <w:rsid w:val="00BB7D86"/>
    <w:rsid w:val="00BC0EAD"/>
    <w:rsid w:val="00BC131F"/>
    <w:rsid w:val="00BC143C"/>
    <w:rsid w:val="00BC2AC6"/>
    <w:rsid w:val="00BC2B08"/>
    <w:rsid w:val="00BC2CAF"/>
    <w:rsid w:val="00BC40D7"/>
    <w:rsid w:val="00BC4322"/>
    <w:rsid w:val="00BC45B1"/>
    <w:rsid w:val="00BC460C"/>
    <w:rsid w:val="00BC4B42"/>
    <w:rsid w:val="00BC4EB9"/>
    <w:rsid w:val="00BC4EF1"/>
    <w:rsid w:val="00BC50FA"/>
    <w:rsid w:val="00BC56FE"/>
    <w:rsid w:val="00BC6256"/>
    <w:rsid w:val="00BC6315"/>
    <w:rsid w:val="00BC6848"/>
    <w:rsid w:val="00BC6AE1"/>
    <w:rsid w:val="00BC718C"/>
    <w:rsid w:val="00BC746F"/>
    <w:rsid w:val="00BC77AE"/>
    <w:rsid w:val="00BC7ABB"/>
    <w:rsid w:val="00BD0013"/>
    <w:rsid w:val="00BD0859"/>
    <w:rsid w:val="00BD093A"/>
    <w:rsid w:val="00BD0DE7"/>
    <w:rsid w:val="00BD0F04"/>
    <w:rsid w:val="00BD23B2"/>
    <w:rsid w:val="00BD2F73"/>
    <w:rsid w:val="00BD3231"/>
    <w:rsid w:val="00BD38D5"/>
    <w:rsid w:val="00BD3975"/>
    <w:rsid w:val="00BD3A76"/>
    <w:rsid w:val="00BD3BC2"/>
    <w:rsid w:val="00BD4175"/>
    <w:rsid w:val="00BD4751"/>
    <w:rsid w:val="00BD4AB4"/>
    <w:rsid w:val="00BD4DB3"/>
    <w:rsid w:val="00BD5A10"/>
    <w:rsid w:val="00BD5CAF"/>
    <w:rsid w:val="00BD6755"/>
    <w:rsid w:val="00BD6F54"/>
    <w:rsid w:val="00BD7039"/>
    <w:rsid w:val="00BD78AB"/>
    <w:rsid w:val="00BD7E82"/>
    <w:rsid w:val="00BE03A3"/>
    <w:rsid w:val="00BE105C"/>
    <w:rsid w:val="00BE1F18"/>
    <w:rsid w:val="00BE20A1"/>
    <w:rsid w:val="00BE41BC"/>
    <w:rsid w:val="00BE4737"/>
    <w:rsid w:val="00BE47D4"/>
    <w:rsid w:val="00BE4C98"/>
    <w:rsid w:val="00BE5F0A"/>
    <w:rsid w:val="00BE6410"/>
    <w:rsid w:val="00BE751B"/>
    <w:rsid w:val="00BE76EC"/>
    <w:rsid w:val="00BE7B13"/>
    <w:rsid w:val="00BF0197"/>
    <w:rsid w:val="00BF0CD0"/>
    <w:rsid w:val="00BF12EB"/>
    <w:rsid w:val="00BF2038"/>
    <w:rsid w:val="00BF21E7"/>
    <w:rsid w:val="00BF3829"/>
    <w:rsid w:val="00BF3B41"/>
    <w:rsid w:val="00BF482E"/>
    <w:rsid w:val="00BF4C34"/>
    <w:rsid w:val="00BF4E26"/>
    <w:rsid w:val="00BF5738"/>
    <w:rsid w:val="00BF5E57"/>
    <w:rsid w:val="00BF6919"/>
    <w:rsid w:val="00BF730D"/>
    <w:rsid w:val="00BF75FE"/>
    <w:rsid w:val="00BF774A"/>
    <w:rsid w:val="00BF7CCB"/>
    <w:rsid w:val="00C00B78"/>
    <w:rsid w:val="00C00D5F"/>
    <w:rsid w:val="00C011B1"/>
    <w:rsid w:val="00C01D44"/>
    <w:rsid w:val="00C0270B"/>
    <w:rsid w:val="00C02B78"/>
    <w:rsid w:val="00C038CE"/>
    <w:rsid w:val="00C045C0"/>
    <w:rsid w:val="00C04962"/>
    <w:rsid w:val="00C04A1F"/>
    <w:rsid w:val="00C05BD1"/>
    <w:rsid w:val="00C05E59"/>
    <w:rsid w:val="00C05F30"/>
    <w:rsid w:val="00C065BF"/>
    <w:rsid w:val="00C0749F"/>
    <w:rsid w:val="00C1041A"/>
    <w:rsid w:val="00C10FA5"/>
    <w:rsid w:val="00C1132D"/>
    <w:rsid w:val="00C116D6"/>
    <w:rsid w:val="00C125C2"/>
    <w:rsid w:val="00C12672"/>
    <w:rsid w:val="00C1294E"/>
    <w:rsid w:val="00C131B8"/>
    <w:rsid w:val="00C136F1"/>
    <w:rsid w:val="00C1500A"/>
    <w:rsid w:val="00C153F2"/>
    <w:rsid w:val="00C15770"/>
    <w:rsid w:val="00C16055"/>
    <w:rsid w:val="00C16165"/>
    <w:rsid w:val="00C16CA6"/>
    <w:rsid w:val="00C17F61"/>
    <w:rsid w:val="00C204BE"/>
    <w:rsid w:val="00C21129"/>
    <w:rsid w:val="00C2141D"/>
    <w:rsid w:val="00C2194A"/>
    <w:rsid w:val="00C21B22"/>
    <w:rsid w:val="00C21DAB"/>
    <w:rsid w:val="00C225A6"/>
    <w:rsid w:val="00C229C1"/>
    <w:rsid w:val="00C2391E"/>
    <w:rsid w:val="00C23B3F"/>
    <w:rsid w:val="00C23F56"/>
    <w:rsid w:val="00C25033"/>
    <w:rsid w:val="00C2522C"/>
    <w:rsid w:val="00C25771"/>
    <w:rsid w:val="00C258E6"/>
    <w:rsid w:val="00C27313"/>
    <w:rsid w:val="00C27FBF"/>
    <w:rsid w:val="00C31860"/>
    <w:rsid w:val="00C31AC5"/>
    <w:rsid w:val="00C32A9B"/>
    <w:rsid w:val="00C33026"/>
    <w:rsid w:val="00C33EDA"/>
    <w:rsid w:val="00C34AD9"/>
    <w:rsid w:val="00C34F7E"/>
    <w:rsid w:val="00C350A0"/>
    <w:rsid w:val="00C35FAD"/>
    <w:rsid w:val="00C35FF9"/>
    <w:rsid w:val="00C36645"/>
    <w:rsid w:val="00C36CE3"/>
    <w:rsid w:val="00C36D31"/>
    <w:rsid w:val="00C37046"/>
    <w:rsid w:val="00C37769"/>
    <w:rsid w:val="00C37A5B"/>
    <w:rsid w:val="00C401F2"/>
    <w:rsid w:val="00C40842"/>
    <w:rsid w:val="00C43106"/>
    <w:rsid w:val="00C439D8"/>
    <w:rsid w:val="00C44152"/>
    <w:rsid w:val="00C442B6"/>
    <w:rsid w:val="00C44301"/>
    <w:rsid w:val="00C45849"/>
    <w:rsid w:val="00C45C30"/>
    <w:rsid w:val="00C45F5A"/>
    <w:rsid w:val="00C46EFB"/>
    <w:rsid w:val="00C5027E"/>
    <w:rsid w:val="00C51154"/>
    <w:rsid w:val="00C5152E"/>
    <w:rsid w:val="00C516DE"/>
    <w:rsid w:val="00C51CA8"/>
    <w:rsid w:val="00C5231E"/>
    <w:rsid w:val="00C5270C"/>
    <w:rsid w:val="00C53E3A"/>
    <w:rsid w:val="00C5445E"/>
    <w:rsid w:val="00C5485E"/>
    <w:rsid w:val="00C54FF9"/>
    <w:rsid w:val="00C550FA"/>
    <w:rsid w:val="00C558C7"/>
    <w:rsid w:val="00C563B8"/>
    <w:rsid w:val="00C567A3"/>
    <w:rsid w:val="00C568F2"/>
    <w:rsid w:val="00C573B4"/>
    <w:rsid w:val="00C5767E"/>
    <w:rsid w:val="00C578D4"/>
    <w:rsid w:val="00C57DDD"/>
    <w:rsid w:val="00C60B91"/>
    <w:rsid w:val="00C61277"/>
    <w:rsid w:val="00C6142F"/>
    <w:rsid w:val="00C617C0"/>
    <w:rsid w:val="00C61DF4"/>
    <w:rsid w:val="00C61ED1"/>
    <w:rsid w:val="00C62371"/>
    <w:rsid w:val="00C625E4"/>
    <w:rsid w:val="00C62737"/>
    <w:rsid w:val="00C6305B"/>
    <w:rsid w:val="00C638A8"/>
    <w:rsid w:val="00C63AFB"/>
    <w:rsid w:val="00C64111"/>
    <w:rsid w:val="00C648F8"/>
    <w:rsid w:val="00C656C3"/>
    <w:rsid w:val="00C660EE"/>
    <w:rsid w:val="00C66134"/>
    <w:rsid w:val="00C662CA"/>
    <w:rsid w:val="00C6670A"/>
    <w:rsid w:val="00C66A27"/>
    <w:rsid w:val="00C67008"/>
    <w:rsid w:val="00C671D5"/>
    <w:rsid w:val="00C674A4"/>
    <w:rsid w:val="00C6774F"/>
    <w:rsid w:val="00C679CD"/>
    <w:rsid w:val="00C70532"/>
    <w:rsid w:val="00C70A8C"/>
    <w:rsid w:val="00C71CC0"/>
    <w:rsid w:val="00C71FD9"/>
    <w:rsid w:val="00C72218"/>
    <w:rsid w:val="00C7318C"/>
    <w:rsid w:val="00C73357"/>
    <w:rsid w:val="00C739F1"/>
    <w:rsid w:val="00C753C4"/>
    <w:rsid w:val="00C7544C"/>
    <w:rsid w:val="00C75813"/>
    <w:rsid w:val="00C76DA5"/>
    <w:rsid w:val="00C816AE"/>
    <w:rsid w:val="00C81CE2"/>
    <w:rsid w:val="00C81E96"/>
    <w:rsid w:val="00C81FA3"/>
    <w:rsid w:val="00C82294"/>
    <w:rsid w:val="00C82D2C"/>
    <w:rsid w:val="00C85420"/>
    <w:rsid w:val="00C85487"/>
    <w:rsid w:val="00C854B6"/>
    <w:rsid w:val="00C8590B"/>
    <w:rsid w:val="00C86313"/>
    <w:rsid w:val="00C866BA"/>
    <w:rsid w:val="00C869B2"/>
    <w:rsid w:val="00C86FB5"/>
    <w:rsid w:val="00C90045"/>
    <w:rsid w:val="00C906F9"/>
    <w:rsid w:val="00C90D63"/>
    <w:rsid w:val="00C90E09"/>
    <w:rsid w:val="00C91236"/>
    <w:rsid w:val="00C91717"/>
    <w:rsid w:val="00C927A2"/>
    <w:rsid w:val="00C92E42"/>
    <w:rsid w:val="00C92EC9"/>
    <w:rsid w:val="00C92EFF"/>
    <w:rsid w:val="00C92FEB"/>
    <w:rsid w:val="00C93299"/>
    <w:rsid w:val="00C93527"/>
    <w:rsid w:val="00C93568"/>
    <w:rsid w:val="00C93FD4"/>
    <w:rsid w:val="00C95813"/>
    <w:rsid w:val="00C95BB1"/>
    <w:rsid w:val="00C95C36"/>
    <w:rsid w:val="00C95C9D"/>
    <w:rsid w:val="00C972ED"/>
    <w:rsid w:val="00C9775F"/>
    <w:rsid w:val="00C977E0"/>
    <w:rsid w:val="00C97A34"/>
    <w:rsid w:val="00C97DE7"/>
    <w:rsid w:val="00C97F9D"/>
    <w:rsid w:val="00CA091B"/>
    <w:rsid w:val="00CA0DEA"/>
    <w:rsid w:val="00CA1B97"/>
    <w:rsid w:val="00CA1E7C"/>
    <w:rsid w:val="00CA2A4E"/>
    <w:rsid w:val="00CA2CB5"/>
    <w:rsid w:val="00CA4049"/>
    <w:rsid w:val="00CA4185"/>
    <w:rsid w:val="00CA5126"/>
    <w:rsid w:val="00CA559F"/>
    <w:rsid w:val="00CA5699"/>
    <w:rsid w:val="00CA6737"/>
    <w:rsid w:val="00CB06B9"/>
    <w:rsid w:val="00CB10C0"/>
    <w:rsid w:val="00CB138C"/>
    <w:rsid w:val="00CB203E"/>
    <w:rsid w:val="00CB207B"/>
    <w:rsid w:val="00CB2261"/>
    <w:rsid w:val="00CB2696"/>
    <w:rsid w:val="00CB3785"/>
    <w:rsid w:val="00CB3F22"/>
    <w:rsid w:val="00CB48C3"/>
    <w:rsid w:val="00CB4FF4"/>
    <w:rsid w:val="00CB5194"/>
    <w:rsid w:val="00CB5298"/>
    <w:rsid w:val="00CB5A3C"/>
    <w:rsid w:val="00CB5F1E"/>
    <w:rsid w:val="00CB5FF0"/>
    <w:rsid w:val="00CB62CC"/>
    <w:rsid w:val="00CB6823"/>
    <w:rsid w:val="00CB6C82"/>
    <w:rsid w:val="00CB71A7"/>
    <w:rsid w:val="00CC0C30"/>
    <w:rsid w:val="00CC1C55"/>
    <w:rsid w:val="00CC2998"/>
    <w:rsid w:val="00CC2D76"/>
    <w:rsid w:val="00CC2EEE"/>
    <w:rsid w:val="00CC2FD9"/>
    <w:rsid w:val="00CC2FF4"/>
    <w:rsid w:val="00CC4101"/>
    <w:rsid w:val="00CC4171"/>
    <w:rsid w:val="00CC445B"/>
    <w:rsid w:val="00CC541E"/>
    <w:rsid w:val="00CC5522"/>
    <w:rsid w:val="00CC5E1D"/>
    <w:rsid w:val="00CC7CC6"/>
    <w:rsid w:val="00CC7E35"/>
    <w:rsid w:val="00CD02BB"/>
    <w:rsid w:val="00CD109B"/>
    <w:rsid w:val="00CD2BF1"/>
    <w:rsid w:val="00CD384F"/>
    <w:rsid w:val="00CD3B59"/>
    <w:rsid w:val="00CD41FC"/>
    <w:rsid w:val="00CD49ED"/>
    <w:rsid w:val="00CD5045"/>
    <w:rsid w:val="00CD5297"/>
    <w:rsid w:val="00CD566D"/>
    <w:rsid w:val="00CD5964"/>
    <w:rsid w:val="00CD652F"/>
    <w:rsid w:val="00CE0480"/>
    <w:rsid w:val="00CE170C"/>
    <w:rsid w:val="00CE207E"/>
    <w:rsid w:val="00CE294C"/>
    <w:rsid w:val="00CE3667"/>
    <w:rsid w:val="00CE39E3"/>
    <w:rsid w:val="00CE3A03"/>
    <w:rsid w:val="00CE4218"/>
    <w:rsid w:val="00CE4535"/>
    <w:rsid w:val="00CE45E2"/>
    <w:rsid w:val="00CE461C"/>
    <w:rsid w:val="00CE4B2E"/>
    <w:rsid w:val="00CE4E77"/>
    <w:rsid w:val="00CE5727"/>
    <w:rsid w:val="00CE5E46"/>
    <w:rsid w:val="00CE6170"/>
    <w:rsid w:val="00CE62E3"/>
    <w:rsid w:val="00CE638F"/>
    <w:rsid w:val="00CE656F"/>
    <w:rsid w:val="00CE6650"/>
    <w:rsid w:val="00CE6685"/>
    <w:rsid w:val="00CE793C"/>
    <w:rsid w:val="00CE7FC8"/>
    <w:rsid w:val="00CF07A1"/>
    <w:rsid w:val="00CF0D68"/>
    <w:rsid w:val="00CF103F"/>
    <w:rsid w:val="00CF1609"/>
    <w:rsid w:val="00CF239C"/>
    <w:rsid w:val="00CF2627"/>
    <w:rsid w:val="00CF2850"/>
    <w:rsid w:val="00CF2B43"/>
    <w:rsid w:val="00CF3762"/>
    <w:rsid w:val="00CF479D"/>
    <w:rsid w:val="00CF5154"/>
    <w:rsid w:val="00CF541C"/>
    <w:rsid w:val="00CF700B"/>
    <w:rsid w:val="00CF71CA"/>
    <w:rsid w:val="00CF79EE"/>
    <w:rsid w:val="00CF7B3F"/>
    <w:rsid w:val="00D006F4"/>
    <w:rsid w:val="00D00D78"/>
    <w:rsid w:val="00D01658"/>
    <w:rsid w:val="00D022B5"/>
    <w:rsid w:val="00D02360"/>
    <w:rsid w:val="00D026B9"/>
    <w:rsid w:val="00D02BD1"/>
    <w:rsid w:val="00D02FDE"/>
    <w:rsid w:val="00D03B82"/>
    <w:rsid w:val="00D050CF"/>
    <w:rsid w:val="00D05224"/>
    <w:rsid w:val="00D06396"/>
    <w:rsid w:val="00D06DBA"/>
    <w:rsid w:val="00D06FBD"/>
    <w:rsid w:val="00D070B8"/>
    <w:rsid w:val="00D073DB"/>
    <w:rsid w:val="00D07877"/>
    <w:rsid w:val="00D07D1D"/>
    <w:rsid w:val="00D107F7"/>
    <w:rsid w:val="00D10AD7"/>
    <w:rsid w:val="00D116C7"/>
    <w:rsid w:val="00D12118"/>
    <w:rsid w:val="00D1229F"/>
    <w:rsid w:val="00D123F1"/>
    <w:rsid w:val="00D12F43"/>
    <w:rsid w:val="00D14562"/>
    <w:rsid w:val="00D1504B"/>
    <w:rsid w:val="00D17058"/>
    <w:rsid w:val="00D174A4"/>
    <w:rsid w:val="00D17BC6"/>
    <w:rsid w:val="00D17C12"/>
    <w:rsid w:val="00D17E1F"/>
    <w:rsid w:val="00D20097"/>
    <w:rsid w:val="00D205CF"/>
    <w:rsid w:val="00D243A0"/>
    <w:rsid w:val="00D2520D"/>
    <w:rsid w:val="00D25489"/>
    <w:rsid w:val="00D2678F"/>
    <w:rsid w:val="00D26B20"/>
    <w:rsid w:val="00D27386"/>
    <w:rsid w:val="00D279A8"/>
    <w:rsid w:val="00D27A0E"/>
    <w:rsid w:val="00D27C9F"/>
    <w:rsid w:val="00D30089"/>
    <w:rsid w:val="00D30617"/>
    <w:rsid w:val="00D33BF7"/>
    <w:rsid w:val="00D3409B"/>
    <w:rsid w:val="00D34E4A"/>
    <w:rsid w:val="00D3534C"/>
    <w:rsid w:val="00D35BEE"/>
    <w:rsid w:val="00D36084"/>
    <w:rsid w:val="00D36182"/>
    <w:rsid w:val="00D3654D"/>
    <w:rsid w:val="00D36804"/>
    <w:rsid w:val="00D368DB"/>
    <w:rsid w:val="00D408A1"/>
    <w:rsid w:val="00D4162D"/>
    <w:rsid w:val="00D42100"/>
    <w:rsid w:val="00D42ECA"/>
    <w:rsid w:val="00D4320D"/>
    <w:rsid w:val="00D4321B"/>
    <w:rsid w:val="00D4381B"/>
    <w:rsid w:val="00D43913"/>
    <w:rsid w:val="00D43A9E"/>
    <w:rsid w:val="00D43BB6"/>
    <w:rsid w:val="00D4491B"/>
    <w:rsid w:val="00D44BE3"/>
    <w:rsid w:val="00D44DCE"/>
    <w:rsid w:val="00D451DC"/>
    <w:rsid w:val="00D4524A"/>
    <w:rsid w:val="00D45531"/>
    <w:rsid w:val="00D45794"/>
    <w:rsid w:val="00D45F64"/>
    <w:rsid w:val="00D461C1"/>
    <w:rsid w:val="00D46437"/>
    <w:rsid w:val="00D465AF"/>
    <w:rsid w:val="00D46B34"/>
    <w:rsid w:val="00D47330"/>
    <w:rsid w:val="00D47AF8"/>
    <w:rsid w:val="00D5063A"/>
    <w:rsid w:val="00D50B61"/>
    <w:rsid w:val="00D518F1"/>
    <w:rsid w:val="00D519D6"/>
    <w:rsid w:val="00D51DAE"/>
    <w:rsid w:val="00D52243"/>
    <w:rsid w:val="00D52311"/>
    <w:rsid w:val="00D52582"/>
    <w:rsid w:val="00D52929"/>
    <w:rsid w:val="00D52A2F"/>
    <w:rsid w:val="00D52F74"/>
    <w:rsid w:val="00D53D42"/>
    <w:rsid w:val="00D55855"/>
    <w:rsid w:val="00D55924"/>
    <w:rsid w:val="00D56409"/>
    <w:rsid w:val="00D5673B"/>
    <w:rsid w:val="00D56DD8"/>
    <w:rsid w:val="00D57063"/>
    <w:rsid w:val="00D57531"/>
    <w:rsid w:val="00D57C11"/>
    <w:rsid w:val="00D57C4E"/>
    <w:rsid w:val="00D57DC9"/>
    <w:rsid w:val="00D6034D"/>
    <w:rsid w:val="00D60721"/>
    <w:rsid w:val="00D6074B"/>
    <w:rsid w:val="00D60768"/>
    <w:rsid w:val="00D60B1F"/>
    <w:rsid w:val="00D612E2"/>
    <w:rsid w:val="00D61972"/>
    <w:rsid w:val="00D62161"/>
    <w:rsid w:val="00D6295D"/>
    <w:rsid w:val="00D62BCB"/>
    <w:rsid w:val="00D62D20"/>
    <w:rsid w:val="00D62FC6"/>
    <w:rsid w:val="00D638C3"/>
    <w:rsid w:val="00D641C3"/>
    <w:rsid w:val="00D6424A"/>
    <w:rsid w:val="00D648DF"/>
    <w:rsid w:val="00D6564B"/>
    <w:rsid w:val="00D658D0"/>
    <w:rsid w:val="00D65B92"/>
    <w:rsid w:val="00D65D33"/>
    <w:rsid w:val="00D6611B"/>
    <w:rsid w:val="00D6683D"/>
    <w:rsid w:val="00D677F8"/>
    <w:rsid w:val="00D67E00"/>
    <w:rsid w:val="00D70051"/>
    <w:rsid w:val="00D704CD"/>
    <w:rsid w:val="00D7088A"/>
    <w:rsid w:val="00D71CA7"/>
    <w:rsid w:val="00D71DAA"/>
    <w:rsid w:val="00D71F24"/>
    <w:rsid w:val="00D7234E"/>
    <w:rsid w:val="00D72C0D"/>
    <w:rsid w:val="00D72CFE"/>
    <w:rsid w:val="00D72FE3"/>
    <w:rsid w:val="00D73605"/>
    <w:rsid w:val="00D73B83"/>
    <w:rsid w:val="00D73EC2"/>
    <w:rsid w:val="00D73FEF"/>
    <w:rsid w:val="00D7439F"/>
    <w:rsid w:val="00D7493A"/>
    <w:rsid w:val="00D751EB"/>
    <w:rsid w:val="00D75582"/>
    <w:rsid w:val="00D75892"/>
    <w:rsid w:val="00D75EEB"/>
    <w:rsid w:val="00D763F2"/>
    <w:rsid w:val="00D76D68"/>
    <w:rsid w:val="00D76E4B"/>
    <w:rsid w:val="00D802AE"/>
    <w:rsid w:val="00D81145"/>
    <w:rsid w:val="00D814A8"/>
    <w:rsid w:val="00D81C87"/>
    <w:rsid w:val="00D84392"/>
    <w:rsid w:val="00D846D0"/>
    <w:rsid w:val="00D84924"/>
    <w:rsid w:val="00D8538C"/>
    <w:rsid w:val="00D85569"/>
    <w:rsid w:val="00D85626"/>
    <w:rsid w:val="00D8564B"/>
    <w:rsid w:val="00D861DD"/>
    <w:rsid w:val="00D86DB9"/>
    <w:rsid w:val="00D872DC"/>
    <w:rsid w:val="00D87DAE"/>
    <w:rsid w:val="00D900F6"/>
    <w:rsid w:val="00D90D92"/>
    <w:rsid w:val="00D91073"/>
    <w:rsid w:val="00D91500"/>
    <w:rsid w:val="00D918F1"/>
    <w:rsid w:val="00D9209B"/>
    <w:rsid w:val="00D931C8"/>
    <w:rsid w:val="00D93541"/>
    <w:rsid w:val="00D935C3"/>
    <w:rsid w:val="00D9411B"/>
    <w:rsid w:val="00D94880"/>
    <w:rsid w:val="00D95661"/>
    <w:rsid w:val="00D95BE3"/>
    <w:rsid w:val="00D95D54"/>
    <w:rsid w:val="00D95EB2"/>
    <w:rsid w:val="00D95FD4"/>
    <w:rsid w:val="00D972F0"/>
    <w:rsid w:val="00D979BA"/>
    <w:rsid w:val="00D97DC8"/>
    <w:rsid w:val="00DA0D53"/>
    <w:rsid w:val="00DA10C3"/>
    <w:rsid w:val="00DA1655"/>
    <w:rsid w:val="00DA1AA8"/>
    <w:rsid w:val="00DA2B85"/>
    <w:rsid w:val="00DA342A"/>
    <w:rsid w:val="00DA3458"/>
    <w:rsid w:val="00DA4980"/>
    <w:rsid w:val="00DA53DF"/>
    <w:rsid w:val="00DA593E"/>
    <w:rsid w:val="00DA5F27"/>
    <w:rsid w:val="00DA6191"/>
    <w:rsid w:val="00DA66E0"/>
    <w:rsid w:val="00DA7160"/>
    <w:rsid w:val="00DB0C61"/>
    <w:rsid w:val="00DB0D4C"/>
    <w:rsid w:val="00DB105A"/>
    <w:rsid w:val="00DB126A"/>
    <w:rsid w:val="00DB15EF"/>
    <w:rsid w:val="00DB1B79"/>
    <w:rsid w:val="00DB1DC3"/>
    <w:rsid w:val="00DB2C48"/>
    <w:rsid w:val="00DB2CFC"/>
    <w:rsid w:val="00DB2D6F"/>
    <w:rsid w:val="00DB34EA"/>
    <w:rsid w:val="00DB39A9"/>
    <w:rsid w:val="00DB3BED"/>
    <w:rsid w:val="00DB54FA"/>
    <w:rsid w:val="00DB573A"/>
    <w:rsid w:val="00DB5B02"/>
    <w:rsid w:val="00DB760B"/>
    <w:rsid w:val="00DB7BEA"/>
    <w:rsid w:val="00DC05D9"/>
    <w:rsid w:val="00DC067A"/>
    <w:rsid w:val="00DC0D74"/>
    <w:rsid w:val="00DC11A6"/>
    <w:rsid w:val="00DC1271"/>
    <w:rsid w:val="00DC1969"/>
    <w:rsid w:val="00DC1BF9"/>
    <w:rsid w:val="00DC2442"/>
    <w:rsid w:val="00DC2893"/>
    <w:rsid w:val="00DC30E0"/>
    <w:rsid w:val="00DC3246"/>
    <w:rsid w:val="00DC3482"/>
    <w:rsid w:val="00DC36EB"/>
    <w:rsid w:val="00DC3B62"/>
    <w:rsid w:val="00DC3EC2"/>
    <w:rsid w:val="00DC4804"/>
    <w:rsid w:val="00DC532A"/>
    <w:rsid w:val="00DC53C2"/>
    <w:rsid w:val="00DC673F"/>
    <w:rsid w:val="00DC6E0F"/>
    <w:rsid w:val="00DC713E"/>
    <w:rsid w:val="00DD005C"/>
    <w:rsid w:val="00DD04AA"/>
    <w:rsid w:val="00DD0C5B"/>
    <w:rsid w:val="00DD0E4A"/>
    <w:rsid w:val="00DD16C0"/>
    <w:rsid w:val="00DD1E92"/>
    <w:rsid w:val="00DD26CB"/>
    <w:rsid w:val="00DD2FB9"/>
    <w:rsid w:val="00DD4243"/>
    <w:rsid w:val="00DD474F"/>
    <w:rsid w:val="00DD4DF8"/>
    <w:rsid w:val="00DD611C"/>
    <w:rsid w:val="00DD6F13"/>
    <w:rsid w:val="00DD7C0E"/>
    <w:rsid w:val="00DE04B5"/>
    <w:rsid w:val="00DE25D0"/>
    <w:rsid w:val="00DE2796"/>
    <w:rsid w:val="00DE2AF5"/>
    <w:rsid w:val="00DE3194"/>
    <w:rsid w:val="00DE4192"/>
    <w:rsid w:val="00DE429B"/>
    <w:rsid w:val="00DE44D9"/>
    <w:rsid w:val="00DE49D2"/>
    <w:rsid w:val="00DE58A4"/>
    <w:rsid w:val="00DE6662"/>
    <w:rsid w:val="00DE6AB5"/>
    <w:rsid w:val="00DE7BAF"/>
    <w:rsid w:val="00DE7E45"/>
    <w:rsid w:val="00DE7F7C"/>
    <w:rsid w:val="00DF03FE"/>
    <w:rsid w:val="00DF0483"/>
    <w:rsid w:val="00DF0991"/>
    <w:rsid w:val="00DF0AAF"/>
    <w:rsid w:val="00DF0DFF"/>
    <w:rsid w:val="00DF135A"/>
    <w:rsid w:val="00DF13E5"/>
    <w:rsid w:val="00DF1A4B"/>
    <w:rsid w:val="00DF1D57"/>
    <w:rsid w:val="00DF1EF7"/>
    <w:rsid w:val="00DF2786"/>
    <w:rsid w:val="00DF2FE6"/>
    <w:rsid w:val="00DF3030"/>
    <w:rsid w:val="00DF3CFF"/>
    <w:rsid w:val="00DF4D30"/>
    <w:rsid w:val="00DF5249"/>
    <w:rsid w:val="00DF63DA"/>
    <w:rsid w:val="00DF6BA9"/>
    <w:rsid w:val="00DF7057"/>
    <w:rsid w:val="00DF7291"/>
    <w:rsid w:val="00DF733F"/>
    <w:rsid w:val="00DF78EC"/>
    <w:rsid w:val="00DF7A3F"/>
    <w:rsid w:val="00E003B3"/>
    <w:rsid w:val="00E00433"/>
    <w:rsid w:val="00E00C47"/>
    <w:rsid w:val="00E00ECE"/>
    <w:rsid w:val="00E02022"/>
    <w:rsid w:val="00E02C53"/>
    <w:rsid w:val="00E0323C"/>
    <w:rsid w:val="00E03536"/>
    <w:rsid w:val="00E03586"/>
    <w:rsid w:val="00E03B63"/>
    <w:rsid w:val="00E03E86"/>
    <w:rsid w:val="00E053F2"/>
    <w:rsid w:val="00E05C17"/>
    <w:rsid w:val="00E06C58"/>
    <w:rsid w:val="00E07332"/>
    <w:rsid w:val="00E076BC"/>
    <w:rsid w:val="00E0795B"/>
    <w:rsid w:val="00E07B5E"/>
    <w:rsid w:val="00E126FA"/>
    <w:rsid w:val="00E12D38"/>
    <w:rsid w:val="00E12D42"/>
    <w:rsid w:val="00E13186"/>
    <w:rsid w:val="00E13F87"/>
    <w:rsid w:val="00E13FBF"/>
    <w:rsid w:val="00E14033"/>
    <w:rsid w:val="00E14240"/>
    <w:rsid w:val="00E14BAD"/>
    <w:rsid w:val="00E14CF6"/>
    <w:rsid w:val="00E14F34"/>
    <w:rsid w:val="00E15392"/>
    <w:rsid w:val="00E1563C"/>
    <w:rsid w:val="00E16187"/>
    <w:rsid w:val="00E16514"/>
    <w:rsid w:val="00E16823"/>
    <w:rsid w:val="00E16B7C"/>
    <w:rsid w:val="00E17175"/>
    <w:rsid w:val="00E1729F"/>
    <w:rsid w:val="00E172A3"/>
    <w:rsid w:val="00E1744A"/>
    <w:rsid w:val="00E17748"/>
    <w:rsid w:val="00E17B84"/>
    <w:rsid w:val="00E20A24"/>
    <w:rsid w:val="00E20DEF"/>
    <w:rsid w:val="00E21239"/>
    <w:rsid w:val="00E21B0B"/>
    <w:rsid w:val="00E2236E"/>
    <w:rsid w:val="00E2256F"/>
    <w:rsid w:val="00E22A3E"/>
    <w:rsid w:val="00E2330E"/>
    <w:rsid w:val="00E23865"/>
    <w:rsid w:val="00E23E13"/>
    <w:rsid w:val="00E243DD"/>
    <w:rsid w:val="00E24AB5"/>
    <w:rsid w:val="00E253A3"/>
    <w:rsid w:val="00E25667"/>
    <w:rsid w:val="00E278CD"/>
    <w:rsid w:val="00E3087C"/>
    <w:rsid w:val="00E31123"/>
    <w:rsid w:val="00E3252D"/>
    <w:rsid w:val="00E32DD0"/>
    <w:rsid w:val="00E32FE1"/>
    <w:rsid w:val="00E33028"/>
    <w:rsid w:val="00E33B3D"/>
    <w:rsid w:val="00E3413C"/>
    <w:rsid w:val="00E34275"/>
    <w:rsid w:val="00E360AD"/>
    <w:rsid w:val="00E367AF"/>
    <w:rsid w:val="00E379EA"/>
    <w:rsid w:val="00E40859"/>
    <w:rsid w:val="00E412BE"/>
    <w:rsid w:val="00E41FBF"/>
    <w:rsid w:val="00E42222"/>
    <w:rsid w:val="00E42691"/>
    <w:rsid w:val="00E427EA"/>
    <w:rsid w:val="00E42AB7"/>
    <w:rsid w:val="00E42D24"/>
    <w:rsid w:val="00E449D5"/>
    <w:rsid w:val="00E44A1D"/>
    <w:rsid w:val="00E45492"/>
    <w:rsid w:val="00E459A2"/>
    <w:rsid w:val="00E459B0"/>
    <w:rsid w:val="00E46933"/>
    <w:rsid w:val="00E47428"/>
    <w:rsid w:val="00E47C4B"/>
    <w:rsid w:val="00E50D17"/>
    <w:rsid w:val="00E518EE"/>
    <w:rsid w:val="00E51B4E"/>
    <w:rsid w:val="00E520E4"/>
    <w:rsid w:val="00E52E0F"/>
    <w:rsid w:val="00E53073"/>
    <w:rsid w:val="00E533CA"/>
    <w:rsid w:val="00E53E6C"/>
    <w:rsid w:val="00E553E4"/>
    <w:rsid w:val="00E559D5"/>
    <w:rsid w:val="00E5621C"/>
    <w:rsid w:val="00E57123"/>
    <w:rsid w:val="00E600D8"/>
    <w:rsid w:val="00E6094F"/>
    <w:rsid w:val="00E60DD1"/>
    <w:rsid w:val="00E60E0D"/>
    <w:rsid w:val="00E615C0"/>
    <w:rsid w:val="00E62173"/>
    <w:rsid w:val="00E63005"/>
    <w:rsid w:val="00E63B84"/>
    <w:rsid w:val="00E64132"/>
    <w:rsid w:val="00E64448"/>
    <w:rsid w:val="00E64681"/>
    <w:rsid w:val="00E648C8"/>
    <w:rsid w:val="00E65279"/>
    <w:rsid w:val="00E65285"/>
    <w:rsid w:val="00E65BE3"/>
    <w:rsid w:val="00E66166"/>
    <w:rsid w:val="00E66B44"/>
    <w:rsid w:val="00E67062"/>
    <w:rsid w:val="00E67063"/>
    <w:rsid w:val="00E671CF"/>
    <w:rsid w:val="00E673B1"/>
    <w:rsid w:val="00E67A44"/>
    <w:rsid w:val="00E70EF4"/>
    <w:rsid w:val="00E718FC"/>
    <w:rsid w:val="00E71B67"/>
    <w:rsid w:val="00E71EC1"/>
    <w:rsid w:val="00E7207C"/>
    <w:rsid w:val="00E73B63"/>
    <w:rsid w:val="00E7444B"/>
    <w:rsid w:val="00E7536A"/>
    <w:rsid w:val="00E756C7"/>
    <w:rsid w:val="00E75712"/>
    <w:rsid w:val="00E75899"/>
    <w:rsid w:val="00E75A1C"/>
    <w:rsid w:val="00E77065"/>
    <w:rsid w:val="00E773FC"/>
    <w:rsid w:val="00E8011D"/>
    <w:rsid w:val="00E80CAC"/>
    <w:rsid w:val="00E811FB"/>
    <w:rsid w:val="00E81302"/>
    <w:rsid w:val="00E815F5"/>
    <w:rsid w:val="00E81BCB"/>
    <w:rsid w:val="00E82081"/>
    <w:rsid w:val="00E8270C"/>
    <w:rsid w:val="00E82AA1"/>
    <w:rsid w:val="00E82CB2"/>
    <w:rsid w:val="00E831D5"/>
    <w:rsid w:val="00E83BAB"/>
    <w:rsid w:val="00E855F8"/>
    <w:rsid w:val="00E85F18"/>
    <w:rsid w:val="00E861F8"/>
    <w:rsid w:val="00E86760"/>
    <w:rsid w:val="00E86A69"/>
    <w:rsid w:val="00E86C72"/>
    <w:rsid w:val="00E86E68"/>
    <w:rsid w:val="00E870DB"/>
    <w:rsid w:val="00E91350"/>
    <w:rsid w:val="00E91442"/>
    <w:rsid w:val="00E91ECF"/>
    <w:rsid w:val="00E928BA"/>
    <w:rsid w:val="00E9299C"/>
    <w:rsid w:val="00E92C56"/>
    <w:rsid w:val="00E92E1D"/>
    <w:rsid w:val="00E92F8D"/>
    <w:rsid w:val="00E93BF9"/>
    <w:rsid w:val="00E9418C"/>
    <w:rsid w:val="00E962B7"/>
    <w:rsid w:val="00E96358"/>
    <w:rsid w:val="00E963A3"/>
    <w:rsid w:val="00E96A45"/>
    <w:rsid w:val="00E97436"/>
    <w:rsid w:val="00EA0136"/>
    <w:rsid w:val="00EA0BE4"/>
    <w:rsid w:val="00EA15F0"/>
    <w:rsid w:val="00EA220E"/>
    <w:rsid w:val="00EA26D5"/>
    <w:rsid w:val="00EA2BEA"/>
    <w:rsid w:val="00EA2F10"/>
    <w:rsid w:val="00EA35C7"/>
    <w:rsid w:val="00EA3974"/>
    <w:rsid w:val="00EA39DF"/>
    <w:rsid w:val="00EA4406"/>
    <w:rsid w:val="00EA5D73"/>
    <w:rsid w:val="00EA5ECB"/>
    <w:rsid w:val="00EA6792"/>
    <w:rsid w:val="00EA6A38"/>
    <w:rsid w:val="00EA6B04"/>
    <w:rsid w:val="00EA7162"/>
    <w:rsid w:val="00EA71A1"/>
    <w:rsid w:val="00EA7DDC"/>
    <w:rsid w:val="00EB04D0"/>
    <w:rsid w:val="00EB0B36"/>
    <w:rsid w:val="00EB0FE4"/>
    <w:rsid w:val="00EB23A9"/>
    <w:rsid w:val="00EB2432"/>
    <w:rsid w:val="00EB29C0"/>
    <w:rsid w:val="00EB2CCC"/>
    <w:rsid w:val="00EB2F8F"/>
    <w:rsid w:val="00EB3A9E"/>
    <w:rsid w:val="00EB3D47"/>
    <w:rsid w:val="00EB426C"/>
    <w:rsid w:val="00EB4667"/>
    <w:rsid w:val="00EB4E73"/>
    <w:rsid w:val="00EB6793"/>
    <w:rsid w:val="00EB6829"/>
    <w:rsid w:val="00EB688A"/>
    <w:rsid w:val="00EB6D80"/>
    <w:rsid w:val="00EC216F"/>
    <w:rsid w:val="00EC315E"/>
    <w:rsid w:val="00EC3425"/>
    <w:rsid w:val="00EC56C3"/>
    <w:rsid w:val="00EC5836"/>
    <w:rsid w:val="00EC5873"/>
    <w:rsid w:val="00EC60EA"/>
    <w:rsid w:val="00EC6390"/>
    <w:rsid w:val="00EC65D6"/>
    <w:rsid w:val="00EC666D"/>
    <w:rsid w:val="00EC6D66"/>
    <w:rsid w:val="00EC70CB"/>
    <w:rsid w:val="00EC7C24"/>
    <w:rsid w:val="00EC7E6A"/>
    <w:rsid w:val="00ED0037"/>
    <w:rsid w:val="00ED0409"/>
    <w:rsid w:val="00ED04D2"/>
    <w:rsid w:val="00ED0A69"/>
    <w:rsid w:val="00ED1629"/>
    <w:rsid w:val="00ED2568"/>
    <w:rsid w:val="00ED26CC"/>
    <w:rsid w:val="00ED2B92"/>
    <w:rsid w:val="00ED304D"/>
    <w:rsid w:val="00ED36ED"/>
    <w:rsid w:val="00ED3935"/>
    <w:rsid w:val="00ED3A23"/>
    <w:rsid w:val="00ED3BAD"/>
    <w:rsid w:val="00ED40AF"/>
    <w:rsid w:val="00ED445F"/>
    <w:rsid w:val="00ED4724"/>
    <w:rsid w:val="00ED5997"/>
    <w:rsid w:val="00ED5D6D"/>
    <w:rsid w:val="00ED6F05"/>
    <w:rsid w:val="00ED7A86"/>
    <w:rsid w:val="00ED7C11"/>
    <w:rsid w:val="00EE1351"/>
    <w:rsid w:val="00EE1827"/>
    <w:rsid w:val="00EE19D9"/>
    <w:rsid w:val="00EE34D0"/>
    <w:rsid w:val="00EE3B6B"/>
    <w:rsid w:val="00EE3CCF"/>
    <w:rsid w:val="00EE3FE7"/>
    <w:rsid w:val="00EE4E3E"/>
    <w:rsid w:val="00EE5903"/>
    <w:rsid w:val="00EE6374"/>
    <w:rsid w:val="00EE6BC1"/>
    <w:rsid w:val="00EE73FA"/>
    <w:rsid w:val="00EE7BEE"/>
    <w:rsid w:val="00EF0B80"/>
    <w:rsid w:val="00EF0EA2"/>
    <w:rsid w:val="00EF1517"/>
    <w:rsid w:val="00EF1564"/>
    <w:rsid w:val="00EF2AAF"/>
    <w:rsid w:val="00EF2F33"/>
    <w:rsid w:val="00EF322A"/>
    <w:rsid w:val="00EF35E6"/>
    <w:rsid w:val="00EF6308"/>
    <w:rsid w:val="00EF7334"/>
    <w:rsid w:val="00EF785E"/>
    <w:rsid w:val="00F002C4"/>
    <w:rsid w:val="00F0100A"/>
    <w:rsid w:val="00F017AC"/>
    <w:rsid w:val="00F01DA5"/>
    <w:rsid w:val="00F01DFE"/>
    <w:rsid w:val="00F02125"/>
    <w:rsid w:val="00F0266A"/>
    <w:rsid w:val="00F0275E"/>
    <w:rsid w:val="00F02AD3"/>
    <w:rsid w:val="00F02B84"/>
    <w:rsid w:val="00F03053"/>
    <w:rsid w:val="00F036F3"/>
    <w:rsid w:val="00F03D03"/>
    <w:rsid w:val="00F04BF1"/>
    <w:rsid w:val="00F05B74"/>
    <w:rsid w:val="00F062AE"/>
    <w:rsid w:val="00F0644F"/>
    <w:rsid w:val="00F065B6"/>
    <w:rsid w:val="00F06CA0"/>
    <w:rsid w:val="00F07B9D"/>
    <w:rsid w:val="00F1034F"/>
    <w:rsid w:val="00F1057A"/>
    <w:rsid w:val="00F1120C"/>
    <w:rsid w:val="00F11738"/>
    <w:rsid w:val="00F12A7B"/>
    <w:rsid w:val="00F12D85"/>
    <w:rsid w:val="00F131D6"/>
    <w:rsid w:val="00F13463"/>
    <w:rsid w:val="00F14334"/>
    <w:rsid w:val="00F14E4F"/>
    <w:rsid w:val="00F1524E"/>
    <w:rsid w:val="00F15A7E"/>
    <w:rsid w:val="00F16165"/>
    <w:rsid w:val="00F166D9"/>
    <w:rsid w:val="00F173E0"/>
    <w:rsid w:val="00F17C02"/>
    <w:rsid w:val="00F20742"/>
    <w:rsid w:val="00F20947"/>
    <w:rsid w:val="00F20B2C"/>
    <w:rsid w:val="00F21EA0"/>
    <w:rsid w:val="00F224D6"/>
    <w:rsid w:val="00F225A2"/>
    <w:rsid w:val="00F22DDC"/>
    <w:rsid w:val="00F22FFB"/>
    <w:rsid w:val="00F23977"/>
    <w:rsid w:val="00F24992"/>
    <w:rsid w:val="00F24B8D"/>
    <w:rsid w:val="00F26307"/>
    <w:rsid w:val="00F26B08"/>
    <w:rsid w:val="00F26E0A"/>
    <w:rsid w:val="00F27540"/>
    <w:rsid w:val="00F277F5"/>
    <w:rsid w:val="00F30300"/>
    <w:rsid w:val="00F3071C"/>
    <w:rsid w:val="00F30727"/>
    <w:rsid w:val="00F31CF5"/>
    <w:rsid w:val="00F31DA7"/>
    <w:rsid w:val="00F3204E"/>
    <w:rsid w:val="00F3223A"/>
    <w:rsid w:val="00F32334"/>
    <w:rsid w:val="00F32E3A"/>
    <w:rsid w:val="00F32F3A"/>
    <w:rsid w:val="00F33378"/>
    <w:rsid w:val="00F33698"/>
    <w:rsid w:val="00F3452A"/>
    <w:rsid w:val="00F34A17"/>
    <w:rsid w:val="00F34B2C"/>
    <w:rsid w:val="00F34F39"/>
    <w:rsid w:val="00F350C1"/>
    <w:rsid w:val="00F35431"/>
    <w:rsid w:val="00F3545C"/>
    <w:rsid w:val="00F36684"/>
    <w:rsid w:val="00F36AAB"/>
    <w:rsid w:val="00F36B1D"/>
    <w:rsid w:val="00F36BE7"/>
    <w:rsid w:val="00F36FB5"/>
    <w:rsid w:val="00F3716A"/>
    <w:rsid w:val="00F37582"/>
    <w:rsid w:val="00F40030"/>
    <w:rsid w:val="00F401E0"/>
    <w:rsid w:val="00F41226"/>
    <w:rsid w:val="00F41CE3"/>
    <w:rsid w:val="00F41D96"/>
    <w:rsid w:val="00F42F98"/>
    <w:rsid w:val="00F43DA7"/>
    <w:rsid w:val="00F43F77"/>
    <w:rsid w:val="00F4404C"/>
    <w:rsid w:val="00F4427F"/>
    <w:rsid w:val="00F44675"/>
    <w:rsid w:val="00F4589D"/>
    <w:rsid w:val="00F459CD"/>
    <w:rsid w:val="00F4631A"/>
    <w:rsid w:val="00F4653E"/>
    <w:rsid w:val="00F46D81"/>
    <w:rsid w:val="00F47446"/>
    <w:rsid w:val="00F4761C"/>
    <w:rsid w:val="00F47B72"/>
    <w:rsid w:val="00F47CFA"/>
    <w:rsid w:val="00F501C7"/>
    <w:rsid w:val="00F5028F"/>
    <w:rsid w:val="00F5151D"/>
    <w:rsid w:val="00F515D2"/>
    <w:rsid w:val="00F5279C"/>
    <w:rsid w:val="00F52E49"/>
    <w:rsid w:val="00F53144"/>
    <w:rsid w:val="00F54D77"/>
    <w:rsid w:val="00F555E6"/>
    <w:rsid w:val="00F5564A"/>
    <w:rsid w:val="00F55875"/>
    <w:rsid w:val="00F55AFF"/>
    <w:rsid w:val="00F562BB"/>
    <w:rsid w:val="00F60337"/>
    <w:rsid w:val="00F60838"/>
    <w:rsid w:val="00F60F2F"/>
    <w:rsid w:val="00F6170C"/>
    <w:rsid w:val="00F619C2"/>
    <w:rsid w:val="00F61AEB"/>
    <w:rsid w:val="00F62C97"/>
    <w:rsid w:val="00F62E8F"/>
    <w:rsid w:val="00F6334B"/>
    <w:rsid w:val="00F65646"/>
    <w:rsid w:val="00F65C46"/>
    <w:rsid w:val="00F665DA"/>
    <w:rsid w:val="00F668EA"/>
    <w:rsid w:val="00F6724E"/>
    <w:rsid w:val="00F67334"/>
    <w:rsid w:val="00F67C4B"/>
    <w:rsid w:val="00F700A1"/>
    <w:rsid w:val="00F70807"/>
    <w:rsid w:val="00F709F5"/>
    <w:rsid w:val="00F7150B"/>
    <w:rsid w:val="00F722AD"/>
    <w:rsid w:val="00F723F3"/>
    <w:rsid w:val="00F73A58"/>
    <w:rsid w:val="00F75266"/>
    <w:rsid w:val="00F7592B"/>
    <w:rsid w:val="00F75C04"/>
    <w:rsid w:val="00F75C83"/>
    <w:rsid w:val="00F75E4B"/>
    <w:rsid w:val="00F76457"/>
    <w:rsid w:val="00F76DF0"/>
    <w:rsid w:val="00F76EB4"/>
    <w:rsid w:val="00F77F0B"/>
    <w:rsid w:val="00F8090B"/>
    <w:rsid w:val="00F80E7D"/>
    <w:rsid w:val="00F81781"/>
    <w:rsid w:val="00F818A7"/>
    <w:rsid w:val="00F81BF9"/>
    <w:rsid w:val="00F82010"/>
    <w:rsid w:val="00F82205"/>
    <w:rsid w:val="00F83041"/>
    <w:rsid w:val="00F832D6"/>
    <w:rsid w:val="00F83448"/>
    <w:rsid w:val="00F8383C"/>
    <w:rsid w:val="00F83A46"/>
    <w:rsid w:val="00F83BDE"/>
    <w:rsid w:val="00F84418"/>
    <w:rsid w:val="00F84B19"/>
    <w:rsid w:val="00F84E3C"/>
    <w:rsid w:val="00F84EFB"/>
    <w:rsid w:val="00F84F85"/>
    <w:rsid w:val="00F85457"/>
    <w:rsid w:val="00F85B3B"/>
    <w:rsid w:val="00F8631F"/>
    <w:rsid w:val="00F86ADA"/>
    <w:rsid w:val="00F86C3A"/>
    <w:rsid w:val="00F86CD6"/>
    <w:rsid w:val="00F86F1B"/>
    <w:rsid w:val="00F872D6"/>
    <w:rsid w:val="00F8739C"/>
    <w:rsid w:val="00F87E2F"/>
    <w:rsid w:val="00F903A1"/>
    <w:rsid w:val="00F913B8"/>
    <w:rsid w:val="00F91F6E"/>
    <w:rsid w:val="00F92125"/>
    <w:rsid w:val="00F922CD"/>
    <w:rsid w:val="00F92734"/>
    <w:rsid w:val="00F92B6F"/>
    <w:rsid w:val="00F93F59"/>
    <w:rsid w:val="00F93FD1"/>
    <w:rsid w:val="00F9465F"/>
    <w:rsid w:val="00F94A51"/>
    <w:rsid w:val="00F95A70"/>
    <w:rsid w:val="00F9637C"/>
    <w:rsid w:val="00F96B37"/>
    <w:rsid w:val="00F9705A"/>
    <w:rsid w:val="00FA0029"/>
    <w:rsid w:val="00FA0BAE"/>
    <w:rsid w:val="00FA0D47"/>
    <w:rsid w:val="00FA1904"/>
    <w:rsid w:val="00FA1C04"/>
    <w:rsid w:val="00FA216D"/>
    <w:rsid w:val="00FA248C"/>
    <w:rsid w:val="00FA2D23"/>
    <w:rsid w:val="00FA33A3"/>
    <w:rsid w:val="00FA42F3"/>
    <w:rsid w:val="00FA516D"/>
    <w:rsid w:val="00FA56CC"/>
    <w:rsid w:val="00FA5AC2"/>
    <w:rsid w:val="00FA6430"/>
    <w:rsid w:val="00FA6476"/>
    <w:rsid w:val="00FA6A28"/>
    <w:rsid w:val="00FA6F5B"/>
    <w:rsid w:val="00FA73AB"/>
    <w:rsid w:val="00FA7E1E"/>
    <w:rsid w:val="00FB00C3"/>
    <w:rsid w:val="00FB0A06"/>
    <w:rsid w:val="00FB112C"/>
    <w:rsid w:val="00FB11E5"/>
    <w:rsid w:val="00FB1D92"/>
    <w:rsid w:val="00FB2098"/>
    <w:rsid w:val="00FB2923"/>
    <w:rsid w:val="00FB2A88"/>
    <w:rsid w:val="00FB3DA8"/>
    <w:rsid w:val="00FB424B"/>
    <w:rsid w:val="00FB4A14"/>
    <w:rsid w:val="00FB4B9A"/>
    <w:rsid w:val="00FB4CDD"/>
    <w:rsid w:val="00FB4D7C"/>
    <w:rsid w:val="00FB53AE"/>
    <w:rsid w:val="00FB5A97"/>
    <w:rsid w:val="00FB5B19"/>
    <w:rsid w:val="00FB6392"/>
    <w:rsid w:val="00FB7473"/>
    <w:rsid w:val="00FC0728"/>
    <w:rsid w:val="00FC0CE5"/>
    <w:rsid w:val="00FC1BEA"/>
    <w:rsid w:val="00FC20BD"/>
    <w:rsid w:val="00FC22C1"/>
    <w:rsid w:val="00FC2CF5"/>
    <w:rsid w:val="00FC3768"/>
    <w:rsid w:val="00FC37DA"/>
    <w:rsid w:val="00FC4759"/>
    <w:rsid w:val="00FC4B0E"/>
    <w:rsid w:val="00FC59C9"/>
    <w:rsid w:val="00FC622E"/>
    <w:rsid w:val="00FC6654"/>
    <w:rsid w:val="00FC6872"/>
    <w:rsid w:val="00FC6ED5"/>
    <w:rsid w:val="00FC6EDB"/>
    <w:rsid w:val="00FC7772"/>
    <w:rsid w:val="00FD042F"/>
    <w:rsid w:val="00FD06AA"/>
    <w:rsid w:val="00FD12A9"/>
    <w:rsid w:val="00FD142F"/>
    <w:rsid w:val="00FD1741"/>
    <w:rsid w:val="00FD184A"/>
    <w:rsid w:val="00FD18B4"/>
    <w:rsid w:val="00FD2919"/>
    <w:rsid w:val="00FD299B"/>
    <w:rsid w:val="00FD34AB"/>
    <w:rsid w:val="00FD3EA4"/>
    <w:rsid w:val="00FD3F1E"/>
    <w:rsid w:val="00FD45AD"/>
    <w:rsid w:val="00FD49F6"/>
    <w:rsid w:val="00FD4BD8"/>
    <w:rsid w:val="00FD529D"/>
    <w:rsid w:val="00FD539A"/>
    <w:rsid w:val="00FD6163"/>
    <w:rsid w:val="00FD61FF"/>
    <w:rsid w:val="00FD7D33"/>
    <w:rsid w:val="00FD7E24"/>
    <w:rsid w:val="00FE0374"/>
    <w:rsid w:val="00FE03CA"/>
    <w:rsid w:val="00FE06AA"/>
    <w:rsid w:val="00FE0AD2"/>
    <w:rsid w:val="00FE1454"/>
    <w:rsid w:val="00FE2160"/>
    <w:rsid w:val="00FE23F4"/>
    <w:rsid w:val="00FE247A"/>
    <w:rsid w:val="00FE264A"/>
    <w:rsid w:val="00FE26EF"/>
    <w:rsid w:val="00FE280F"/>
    <w:rsid w:val="00FE3A6F"/>
    <w:rsid w:val="00FE3DA2"/>
    <w:rsid w:val="00FE3ED4"/>
    <w:rsid w:val="00FE46DC"/>
    <w:rsid w:val="00FE4CF5"/>
    <w:rsid w:val="00FE59C6"/>
    <w:rsid w:val="00FE62BC"/>
    <w:rsid w:val="00FE6958"/>
    <w:rsid w:val="00FE695E"/>
    <w:rsid w:val="00FE6984"/>
    <w:rsid w:val="00FE7457"/>
    <w:rsid w:val="00FF08F1"/>
    <w:rsid w:val="00FF0BB8"/>
    <w:rsid w:val="00FF0CE6"/>
    <w:rsid w:val="00FF138A"/>
    <w:rsid w:val="00FF3707"/>
    <w:rsid w:val="00FF3847"/>
    <w:rsid w:val="00FF4123"/>
    <w:rsid w:val="00FF4B53"/>
    <w:rsid w:val="00FF5144"/>
    <w:rsid w:val="00FF5433"/>
    <w:rsid w:val="00FF6186"/>
    <w:rsid w:val="00FF6C95"/>
    <w:rsid w:val="00FF6EFA"/>
    <w:rsid w:val="00FF7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center;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27FFF9BC"/>
  <w15:docId w15:val="{77ABF734-85D3-4354-B14F-4A49A640F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61A8"/>
    <w:pPr>
      <w:spacing w:line="300" w:lineRule="auto"/>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352A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4">
    <w:name w:val="页眉 字符"/>
    <w:link w:val="a3"/>
    <w:uiPriority w:val="99"/>
    <w:rsid w:val="007352A7"/>
    <w:rPr>
      <w:sz w:val="18"/>
      <w:szCs w:val="18"/>
    </w:rPr>
  </w:style>
  <w:style w:type="paragraph" w:styleId="a5">
    <w:name w:val="footer"/>
    <w:basedOn w:val="a"/>
    <w:link w:val="a6"/>
    <w:uiPriority w:val="99"/>
    <w:unhideWhenUsed/>
    <w:rsid w:val="007352A7"/>
    <w:pPr>
      <w:tabs>
        <w:tab w:val="center" w:pos="4153"/>
        <w:tab w:val="right" w:pos="8306"/>
      </w:tabs>
      <w:snapToGrid w:val="0"/>
      <w:jc w:val="left"/>
    </w:pPr>
    <w:rPr>
      <w:kern w:val="0"/>
      <w:sz w:val="18"/>
      <w:szCs w:val="18"/>
      <w:lang w:val="x-none" w:eastAsia="x-none"/>
    </w:rPr>
  </w:style>
  <w:style w:type="character" w:customStyle="1" w:styleId="a6">
    <w:name w:val="页脚 字符"/>
    <w:link w:val="a5"/>
    <w:uiPriority w:val="99"/>
    <w:rsid w:val="007352A7"/>
    <w:rPr>
      <w:sz w:val="18"/>
      <w:szCs w:val="18"/>
    </w:rPr>
  </w:style>
  <w:style w:type="paragraph" w:styleId="a7">
    <w:name w:val="Balloon Text"/>
    <w:basedOn w:val="a"/>
    <w:link w:val="a8"/>
    <w:uiPriority w:val="99"/>
    <w:semiHidden/>
    <w:unhideWhenUsed/>
    <w:rsid w:val="00DD005C"/>
    <w:rPr>
      <w:kern w:val="0"/>
      <w:sz w:val="18"/>
      <w:szCs w:val="18"/>
      <w:lang w:val="x-none" w:eastAsia="x-none"/>
    </w:rPr>
  </w:style>
  <w:style w:type="character" w:customStyle="1" w:styleId="a8">
    <w:name w:val="批注框文本 字符"/>
    <w:link w:val="a7"/>
    <w:uiPriority w:val="99"/>
    <w:semiHidden/>
    <w:rsid w:val="00DD005C"/>
    <w:rPr>
      <w:rFonts w:ascii="Calibri" w:eastAsia="宋体" w:hAnsi="Calibri" w:cs="Times New Roman"/>
      <w:kern w:val="0"/>
      <w:sz w:val="18"/>
      <w:szCs w:val="18"/>
      <w:lang w:val="x-none" w:eastAsia="x-none"/>
    </w:rPr>
  </w:style>
  <w:style w:type="paragraph" w:styleId="a9">
    <w:name w:val="Body Text"/>
    <w:basedOn w:val="a"/>
    <w:link w:val="aa"/>
    <w:uiPriority w:val="99"/>
    <w:unhideWhenUsed/>
    <w:rsid w:val="00DD005C"/>
    <w:pPr>
      <w:spacing w:after="120"/>
    </w:pPr>
    <w:rPr>
      <w:kern w:val="0"/>
      <w:sz w:val="20"/>
      <w:szCs w:val="20"/>
      <w:lang w:val="x-none" w:eastAsia="x-none"/>
    </w:rPr>
  </w:style>
  <w:style w:type="character" w:customStyle="1" w:styleId="aa">
    <w:name w:val="正文文本 字符"/>
    <w:link w:val="a9"/>
    <w:uiPriority w:val="99"/>
    <w:rsid w:val="00DD005C"/>
    <w:rPr>
      <w:rFonts w:ascii="Calibri" w:eastAsia="宋体" w:hAnsi="Calibri" w:cs="Times New Roman"/>
      <w:lang w:val="x-none" w:eastAsia="x-none"/>
    </w:rPr>
  </w:style>
  <w:style w:type="paragraph" w:styleId="ab">
    <w:name w:val="Plain Text"/>
    <w:aliases w:val="标题1,普通文字 Char,纯文本 Char Char, Char,标题1 Char Char,普通文字,Char Char Char,Char Char,Char,纯文本 Char1,标题1 Char Char Char Char Char,纯文本 Char Char1 Char Char Char,游数的格式,Plain Te,游数的,Plain Text,纯文本 Char Char Char,纯文本 Char Char1, Char Char Char,普通,游,普, 1"/>
    <w:basedOn w:val="a"/>
    <w:link w:val="ac"/>
    <w:unhideWhenUsed/>
    <w:rsid w:val="00DD005C"/>
    <w:rPr>
      <w:rFonts w:ascii="宋体" w:hAnsi="Courier New"/>
      <w:kern w:val="0"/>
      <w:sz w:val="20"/>
      <w:lang w:val="x-none" w:eastAsia="x-none"/>
    </w:rPr>
  </w:style>
  <w:style w:type="character" w:customStyle="1" w:styleId="ac">
    <w:name w:val="纯文本 字符"/>
    <w:aliases w:val="标题1 字符,普通文字 Char 字符,纯文本 Char Char 字符, Char 字符,标题1 Char Char 字符,普通文字 字符,Char Char Char 字符,Char Char 字符,Char 字符,纯文本 Char1 字符,标题1 Char Char Char Char Char 字符,纯文本 Char Char1 Char Char Char 字符,游数的格式 字符,Plain Te 字符,游数的 字符,Plain Text 字符,普通 字符,游 字符,普 字符"/>
    <w:link w:val="ab"/>
    <w:rsid w:val="00DD005C"/>
    <w:rPr>
      <w:rFonts w:ascii="宋体" w:eastAsia="宋体" w:hAnsi="Courier New" w:cs="Times New Roman"/>
      <w:szCs w:val="21"/>
      <w:lang w:val="x-none" w:eastAsia="x-none"/>
    </w:rPr>
  </w:style>
  <w:style w:type="paragraph" w:customStyle="1" w:styleId="DefaultParagraph">
    <w:name w:val="DefaultParagraph"/>
    <w:rsid w:val="00DD005C"/>
    <w:pPr>
      <w:spacing w:line="300" w:lineRule="auto"/>
      <w:jc w:val="both"/>
    </w:pPr>
    <w:rPr>
      <w:kern w:val="2"/>
      <w:sz w:val="21"/>
      <w:szCs w:val="22"/>
    </w:rPr>
  </w:style>
  <w:style w:type="paragraph" w:styleId="ad">
    <w:name w:val="Normal (Web)"/>
    <w:basedOn w:val="a"/>
    <w:uiPriority w:val="99"/>
    <w:unhideWhenUsed/>
    <w:qFormat/>
    <w:rsid w:val="00DD005C"/>
    <w:pPr>
      <w:spacing w:before="100" w:beforeAutospacing="1" w:after="100" w:afterAutospacing="1"/>
      <w:jc w:val="left"/>
    </w:pPr>
    <w:rPr>
      <w:rFonts w:ascii="宋体" w:hAnsi="宋体" w:cs="宋体"/>
      <w:kern w:val="0"/>
      <w:sz w:val="24"/>
      <w:szCs w:val="24"/>
    </w:rPr>
  </w:style>
  <w:style w:type="table" w:styleId="ae">
    <w:name w:val="Table Grid"/>
    <w:basedOn w:val="a1"/>
    <w:uiPriority w:val="39"/>
    <w:qFormat/>
    <w:rsid w:val="00DD00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
    <w:name w:val="列表段落1"/>
    <w:aliases w:val="List Paragraph"/>
    <w:basedOn w:val="a"/>
    <w:uiPriority w:val="34"/>
    <w:qFormat/>
    <w:rsid w:val="00DD005C"/>
    <w:pPr>
      <w:ind w:firstLineChars="200" w:firstLine="420"/>
    </w:pPr>
  </w:style>
  <w:style w:type="character" w:customStyle="1" w:styleId="apple-converted-space">
    <w:name w:val="apple-converted-space"/>
    <w:basedOn w:val="a0"/>
    <w:rsid w:val="00E7207C"/>
  </w:style>
  <w:style w:type="paragraph" w:customStyle="1" w:styleId="exttext-alignleft">
    <w:name w:val="ext_text-align_left"/>
    <w:basedOn w:val="a"/>
    <w:rsid w:val="00E7207C"/>
    <w:pPr>
      <w:spacing w:before="100" w:beforeAutospacing="1" w:after="100" w:afterAutospacing="1"/>
      <w:jc w:val="left"/>
    </w:pPr>
    <w:rPr>
      <w:rFonts w:ascii="宋体" w:hAnsi="宋体" w:cs="宋体"/>
      <w:kern w:val="0"/>
      <w:sz w:val="24"/>
      <w:szCs w:val="24"/>
    </w:rPr>
  </w:style>
  <w:style w:type="character" w:customStyle="1" w:styleId="prefix">
    <w:name w:val="prefix"/>
    <w:basedOn w:val="a0"/>
    <w:rsid w:val="00E7207C"/>
  </w:style>
  <w:style w:type="character" w:customStyle="1" w:styleId="extvalignsup2">
    <w:name w:val="ext_valign_sup2"/>
    <w:basedOn w:val="a0"/>
    <w:rsid w:val="00E7207C"/>
  </w:style>
  <w:style w:type="paragraph" w:customStyle="1" w:styleId="0">
    <w:name w:val="正文_0"/>
    <w:qFormat/>
    <w:rsid w:val="00E64448"/>
    <w:pPr>
      <w:widowControl w:val="0"/>
      <w:spacing w:line="360" w:lineRule="atLeast"/>
      <w:jc w:val="both"/>
    </w:pPr>
    <w:rPr>
      <w:kern w:val="2"/>
      <w:sz w:val="21"/>
      <w:szCs w:val="22"/>
    </w:rPr>
  </w:style>
  <w:style w:type="paragraph" w:customStyle="1" w:styleId="DecimalAligned">
    <w:name w:val="Decimal Aligned"/>
    <w:basedOn w:val="a"/>
    <w:uiPriority w:val="40"/>
    <w:qFormat/>
    <w:rsid w:val="00D17058"/>
    <w:pPr>
      <w:tabs>
        <w:tab w:val="decimal" w:pos="360"/>
      </w:tabs>
      <w:spacing w:after="200" w:line="276" w:lineRule="auto"/>
      <w:jc w:val="left"/>
    </w:pPr>
    <w:rPr>
      <w:kern w:val="0"/>
      <w:sz w:val="22"/>
    </w:rPr>
  </w:style>
  <w:style w:type="table" w:customStyle="1" w:styleId="10">
    <w:name w:val="网格型1"/>
    <w:basedOn w:val="a1"/>
    <w:next w:val="ae"/>
    <w:uiPriority w:val="59"/>
    <w:rsid w:val="008D5CD2"/>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正文 + 宋体"/>
    <w:basedOn w:val="a"/>
    <w:rsid w:val="008D4A94"/>
    <w:rPr>
      <w:rFonts w:ascii="宋体" w:hAnsi="宋体"/>
    </w:rPr>
  </w:style>
  <w:style w:type="paragraph" w:customStyle="1" w:styleId="p0">
    <w:name w:val="p0"/>
    <w:basedOn w:val="a"/>
    <w:rsid w:val="00AD1DCB"/>
    <w:pPr>
      <w:jc w:val="left"/>
    </w:pPr>
    <w:rPr>
      <w:kern w:val="0"/>
      <w:sz w:val="20"/>
      <w:szCs w:val="20"/>
    </w:rPr>
  </w:style>
  <w:style w:type="character" w:styleId="af0">
    <w:name w:val="Hyperlink"/>
    <w:uiPriority w:val="99"/>
    <w:unhideWhenUsed/>
    <w:rsid w:val="00FE0AD2"/>
    <w:rPr>
      <w:color w:val="0000FF"/>
      <w:u w:val="single"/>
    </w:rPr>
  </w:style>
  <w:style w:type="paragraph" w:styleId="af1">
    <w:name w:val="List Paragraph"/>
    <w:basedOn w:val="a"/>
    <w:uiPriority w:val="34"/>
    <w:qFormat/>
    <w:rsid w:val="002C48A3"/>
    <w:pPr>
      <w:widowControl w:val="0"/>
      <w:spacing w:line="240" w:lineRule="auto"/>
      <w:ind w:firstLineChars="200" w:firstLine="420"/>
    </w:pPr>
    <w:rPr>
      <w:rFonts w:asciiTheme="minorHAnsi" w:eastAsiaTheme="minorEastAsia" w:hAnsiTheme="minorHAnsi" w:cstheme="minorBidi"/>
      <w:szCs w:val="22"/>
    </w:rPr>
  </w:style>
  <w:style w:type="character" w:customStyle="1" w:styleId="fiexdtitletext">
    <w:name w:val="fiexd_title_text"/>
    <w:basedOn w:val="a0"/>
    <w:rsid w:val="00F6170C"/>
  </w:style>
  <w:style w:type="paragraph" w:customStyle="1" w:styleId="textalign-justify">
    <w:name w:val="text_align-justify"/>
    <w:basedOn w:val="a"/>
    <w:rsid w:val="00D8564B"/>
    <w:pPr>
      <w:spacing w:before="100" w:beforeAutospacing="1" w:after="100" w:afterAutospacing="1" w:line="240" w:lineRule="auto"/>
      <w:jc w:val="left"/>
    </w:pPr>
    <w:rPr>
      <w:rFonts w:ascii="宋体" w:hAnsi="宋体" w:cs="宋体"/>
      <w:kern w:val="0"/>
      <w:sz w:val="24"/>
      <w:szCs w:val="24"/>
    </w:rPr>
  </w:style>
  <w:style w:type="character" w:customStyle="1" w:styleId="bjh-p">
    <w:name w:val="bjh-p"/>
    <w:basedOn w:val="a0"/>
    <w:rsid w:val="00CA5126"/>
  </w:style>
  <w:style w:type="character" w:customStyle="1" w:styleId="c-font-normal">
    <w:name w:val="c-font-normal"/>
    <w:basedOn w:val="a0"/>
    <w:rsid w:val="00956C4A"/>
  </w:style>
  <w:style w:type="character" w:customStyle="1" w:styleId="content-right1thtn">
    <w:name w:val="content-right_1thtn"/>
    <w:basedOn w:val="a0"/>
    <w:rsid w:val="008319AA"/>
  </w:style>
  <w:style w:type="character" w:customStyle="1" w:styleId="textlywno">
    <w:name w:val="text_lywno"/>
    <w:basedOn w:val="a0"/>
    <w:rsid w:val="00B13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351427">
      <w:bodyDiv w:val="1"/>
      <w:marLeft w:val="0"/>
      <w:marRight w:val="0"/>
      <w:marTop w:val="0"/>
      <w:marBottom w:val="0"/>
      <w:divBdr>
        <w:top w:val="none" w:sz="0" w:space="0" w:color="auto"/>
        <w:left w:val="none" w:sz="0" w:space="0" w:color="auto"/>
        <w:bottom w:val="none" w:sz="0" w:space="0" w:color="auto"/>
        <w:right w:val="none" w:sz="0" w:space="0" w:color="auto"/>
      </w:divBdr>
    </w:div>
    <w:div w:id="588273787">
      <w:bodyDiv w:val="1"/>
      <w:marLeft w:val="0"/>
      <w:marRight w:val="0"/>
      <w:marTop w:val="0"/>
      <w:marBottom w:val="0"/>
      <w:divBdr>
        <w:top w:val="none" w:sz="0" w:space="0" w:color="auto"/>
        <w:left w:val="none" w:sz="0" w:space="0" w:color="auto"/>
        <w:bottom w:val="none" w:sz="0" w:space="0" w:color="auto"/>
        <w:right w:val="none" w:sz="0" w:space="0" w:color="auto"/>
      </w:divBdr>
    </w:div>
    <w:div w:id="1311179715">
      <w:bodyDiv w:val="1"/>
      <w:marLeft w:val="0"/>
      <w:marRight w:val="0"/>
      <w:marTop w:val="0"/>
      <w:marBottom w:val="0"/>
      <w:divBdr>
        <w:top w:val="none" w:sz="0" w:space="0" w:color="auto"/>
        <w:left w:val="none" w:sz="0" w:space="0" w:color="auto"/>
        <w:bottom w:val="none" w:sz="0" w:space="0" w:color="auto"/>
        <w:right w:val="none" w:sz="0" w:space="0" w:color="auto"/>
      </w:divBdr>
    </w:div>
    <w:div w:id="1418479648">
      <w:bodyDiv w:val="1"/>
      <w:marLeft w:val="0"/>
      <w:marRight w:val="0"/>
      <w:marTop w:val="0"/>
      <w:marBottom w:val="0"/>
      <w:divBdr>
        <w:top w:val="none" w:sz="0" w:space="0" w:color="auto"/>
        <w:left w:val="none" w:sz="0" w:space="0" w:color="auto"/>
        <w:bottom w:val="none" w:sz="0" w:space="0" w:color="auto"/>
        <w:right w:val="none" w:sz="0" w:space="0" w:color="auto"/>
      </w:divBdr>
    </w:div>
    <w:div w:id="1730572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microsoft.com/office/2007/relationships/hdphoto" Target="media/hdphoto4.wdp"/><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a:spPr>
      <a:bodyPr rot="0" vert="horz" wrap="square" lIns="0" tIns="0" rIns="0" bIns="0" anchor="t" anchorCtr="0" upright="1">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80FA7-1862-41DE-90D4-3A02B0922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892</Words>
  <Characters>5088</Characters>
  <Application>Microsoft Office Word</Application>
  <DocSecurity>0</DocSecurity>
  <Lines>42</Lines>
  <Paragraphs>11</Paragraphs>
  <ScaleCrop>false</ScaleCrop>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ZLZL</dc:creator>
  <cp:keywords/>
  <dc:description/>
  <cp:lastModifiedBy>Windows 用户</cp:lastModifiedBy>
  <cp:revision>2</cp:revision>
  <cp:lastPrinted>2024-04-13T00:48:00Z</cp:lastPrinted>
  <dcterms:created xsi:type="dcterms:W3CDTF">2024-05-08T02:54:00Z</dcterms:created>
  <dcterms:modified xsi:type="dcterms:W3CDTF">2024-05-08T02:54:00Z</dcterms:modified>
</cp:coreProperties>
</file>