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6FBCC" w14:textId="77777777" w:rsidR="00624FF0" w:rsidRPr="00E62E0E" w:rsidRDefault="00624FF0" w:rsidP="00624FF0">
      <w:pPr>
        <w:jc w:val="center"/>
        <w:rPr>
          <w:rFonts w:eastAsia="仿宋_GB2312"/>
          <w:b/>
          <w:sz w:val="32"/>
          <w:szCs w:val="32"/>
        </w:rPr>
      </w:pPr>
      <w:r w:rsidRPr="00E62E0E">
        <w:rPr>
          <w:rFonts w:eastAsia="仿宋_GB2312" w:hint="eastAsia"/>
          <w:b/>
          <w:sz w:val="32"/>
          <w:szCs w:val="32"/>
        </w:rPr>
        <w:t>北京市朝阳区高三年级第二学期质量检测一</w:t>
      </w:r>
    </w:p>
    <w:p w14:paraId="73B698D9" w14:textId="0EF2F880" w:rsidR="00624FF0" w:rsidRPr="00E62E0E" w:rsidRDefault="00624FF0" w:rsidP="00624FF0">
      <w:pPr>
        <w:jc w:val="center"/>
        <w:rPr>
          <w:szCs w:val="21"/>
        </w:rPr>
      </w:pPr>
      <w:r w:rsidRPr="00E62E0E">
        <w:rPr>
          <w:rFonts w:hint="eastAsia"/>
          <w:b/>
          <w:sz w:val="28"/>
          <w:szCs w:val="21"/>
        </w:rPr>
        <w:t xml:space="preserve">                  思想政治 参考答案                   </w:t>
      </w:r>
      <w:r w:rsidRPr="00E62E0E">
        <w:rPr>
          <w:b/>
          <w:sz w:val="28"/>
          <w:szCs w:val="21"/>
        </w:rPr>
        <w:t xml:space="preserve"> </w:t>
      </w:r>
      <w:r w:rsidRPr="00E62E0E">
        <w:rPr>
          <w:szCs w:val="21"/>
        </w:rPr>
        <w:t>202</w:t>
      </w:r>
      <w:r w:rsidRPr="00E62E0E">
        <w:rPr>
          <w:rFonts w:hint="eastAsia"/>
          <w:szCs w:val="21"/>
        </w:rPr>
        <w:t>4</w:t>
      </w:r>
      <w:r w:rsidRPr="00E62E0E">
        <w:rPr>
          <w:rFonts w:asciiTheme="minorEastAsia" w:hAnsiTheme="minorEastAsia" w:hint="eastAsia"/>
          <w:szCs w:val="21"/>
        </w:rPr>
        <w:t>.</w:t>
      </w:r>
      <w:r w:rsidR="004E06A5" w:rsidRPr="00E62E0E">
        <w:rPr>
          <w:rFonts w:asciiTheme="minorEastAsia" w:hAnsiTheme="minorEastAsia" w:hint="eastAsia"/>
          <w:szCs w:val="21"/>
        </w:rPr>
        <w:t>4</w:t>
      </w:r>
    </w:p>
    <w:p w14:paraId="72F97D00" w14:textId="1C7F94B1" w:rsidR="00724B3E" w:rsidRPr="00E62E0E" w:rsidRDefault="00724B3E" w:rsidP="00557DBC">
      <w:pPr>
        <w:pStyle w:val="Default"/>
        <w:spacing w:line="360" w:lineRule="auto"/>
        <w:jc w:val="center"/>
        <w:rPr>
          <w:rFonts w:ascii="黑体" w:eastAsia="黑体" w:hAnsi="黑体"/>
          <w:color w:val="auto"/>
          <w:sz w:val="28"/>
          <w:szCs w:val="28"/>
        </w:rPr>
      </w:pPr>
      <w:r w:rsidRPr="00E62E0E">
        <w:rPr>
          <w:rFonts w:ascii="黑体" w:eastAsia="黑体" w:hAnsi="黑体"/>
          <w:color w:val="auto"/>
          <w:sz w:val="28"/>
          <w:szCs w:val="28"/>
        </w:rPr>
        <w:t>第</w:t>
      </w:r>
      <w:r w:rsidRPr="00E62E0E">
        <w:rPr>
          <w:rFonts w:ascii="黑体" w:eastAsia="黑体" w:hAnsi="黑体" w:hint="eastAsia"/>
          <w:color w:val="auto"/>
          <w:sz w:val="28"/>
          <w:szCs w:val="28"/>
        </w:rPr>
        <w:t>一</w:t>
      </w:r>
      <w:r w:rsidRPr="00E62E0E">
        <w:rPr>
          <w:rFonts w:ascii="黑体" w:eastAsia="黑体" w:hAnsi="黑体"/>
          <w:color w:val="auto"/>
          <w:sz w:val="28"/>
          <w:szCs w:val="28"/>
        </w:rPr>
        <w:t>部分（选择题</w:t>
      </w:r>
      <w:r w:rsidRPr="00E62E0E">
        <w:rPr>
          <w:rFonts w:ascii="黑体" w:eastAsia="黑体" w:hAnsi="黑体" w:hint="eastAsia"/>
          <w:color w:val="auto"/>
          <w:sz w:val="28"/>
          <w:szCs w:val="28"/>
        </w:rPr>
        <w:t xml:space="preserve">  </w:t>
      </w:r>
      <w:r w:rsidRPr="00E62E0E">
        <w:rPr>
          <w:rFonts w:ascii="黑体" w:eastAsia="黑体" w:hAnsi="黑体"/>
          <w:color w:val="auto"/>
          <w:sz w:val="28"/>
          <w:szCs w:val="28"/>
        </w:rPr>
        <w:t>共</w:t>
      </w:r>
      <w:r w:rsidR="002C348A" w:rsidRPr="00E62E0E">
        <w:rPr>
          <w:rFonts w:ascii="黑体" w:eastAsia="黑体" w:hAnsi="黑体"/>
          <w:color w:val="auto"/>
          <w:sz w:val="28"/>
          <w:szCs w:val="28"/>
        </w:rPr>
        <w:t>45</w:t>
      </w:r>
      <w:r w:rsidRPr="00E62E0E">
        <w:rPr>
          <w:rFonts w:ascii="黑体" w:eastAsia="黑体" w:hAnsi="黑体"/>
          <w:color w:val="auto"/>
          <w:sz w:val="28"/>
          <w:szCs w:val="28"/>
        </w:rPr>
        <w:t>分）</w:t>
      </w:r>
    </w:p>
    <w:p w14:paraId="387454B6" w14:textId="77777777" w:rsidR="00614940" w:rsidRPr="00E62E0E" w:rsidRDefault="00614940" w:rsidP="00557DBC">
      <w:pPr>
        <w:widowControl/>
        <w:spacing w:line="360" w:lineRule="auto"/>
        <w:jc w:val="center"/>
        <w:rPr>
          <w:rFonts w:ascii="宋体" w:hAnsi="宋体"/>
          <w:sz w:val="24"/>
          <w:szCs w:val="24"/>
        </w:rPr>
      </w:pPr>
      <w:r w:rsidRPr="00E62E0E">
        <w:rPr>
          <w:rFonts w:ascii="宋体" w:hAnsi="宋体" w:hint="eastAsia"/>
          <w:sz w:val="24"/>
          <w:szCs w:val="24"/>
        </w:rPr>
        <w:t xml:space="preserve">                                                                   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679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 w:rsidR="00E62E0E" w:rsidRPr="00E62E0E" w14:paraId="430BBC90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12854D14" w14:textId="7DDBAD74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题号</w:t>
            </w:r>
          </w:p>
        </w:tc>
        <w:tc>
          <w:tcPr>
            <w:tcW w:w="679" w:type="dxa"/>
            <w:vAlign w:val="center"/>
          </w:tcPr>
          <w:p w14:paraId="61E29891" w14:textId="390F1429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678" w:type="dxa"/>
            <w:vAlign w:val="center"/>
          </w:tcPr>
          <w:p w14:paraId="4D03D355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678" w:type="dxa"/>
            <w:vAlign w:val="center"/>
          </w:tcPr>
          <w:p w14:paraId="26CF49DC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678" w:type="dxa"/>
            <w:vAlign w:val="center"/>
          </w:tcPr>
          <w:p w14:paraId="79513890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4</w:t>
            </w:r>
          </w:p>
        </w:tc>
        <w:tc>
          <w:tcPr>
            <w:tcW w:w="678" w:type="dxa"/>
            <w:vAlign w:val="center"/>
          </w:tcPr>
          <w:p w14:paraId="3BF3DCA1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678" w:type="dxa"/>
            <w:vAlign w:val="center"/>
          </w:tcPr>
          <w:p w14:paraId="3625E391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6</w:t>
            </w:r>
          </w:p>
        </w:tc>
        <w:tc>
          <w:tcPr>
            <w:tcW w:w="678" w:type="dxa"/>
            <w:vAlign w:val="center"/>
          </w:tcPr>
          <w:p w14:paraId="6697F915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7</w:t>
            </w:r>
          </w:p>
        </w:tc>
        <w:tc>
          <w:tcPr>
            <w:tcW w:w="678" w:type="dxa"/>
            <w:vAlign w:val="center"/>
          </w:tcPr>
          <w:p w14:paraId="6F3B7870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678" w:type="dxa"/>
            <w:vAlign w:val="center"/>
          </w:tcPr>
          <w:p w14:paraId="57884A69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9</w:t>
            </w:r>
          </w:p>
        </w:tc>
        <w:tc>
          <w:tcPr>
            <w:tcW w:w="678" w:type="dxa"/>
            <w:vAlign w:val="center"/>
          </w:tcPr>
          <w:p w14:paraId="229B8360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10</w:t>
            </w:r>
          </w:p>
        </w:tc>
      </w:tr>
      <w:tr w:rsidR="00E62E0E" w:rsidRPr="00E62E0E" w14:paraId="56D02E85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2AF3D365" w14:textId="30253D3B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答案</w:t>
            </w:r>
          </w:p>
        </w:tc>
        <w:tc>
          <w:tcPr>
            <w:tcW w:w="679" w:type="dxa"/>
            <w:vAlign w:val="center"/>
          </w:tcPr>
          <w:p w14:paraId="344DAD1D" w14:textId="173A574D" w:rsidR="00724B3E" w:rsidRPr="00E62E0E" w:rsidRDefault="00D86295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22F71258" w14:textId="06AA1E2B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7B878784" w14:textId="2D81D8BF" w:rsidR="00724B3E" w:rsidRPr="00E62E0E" w:rsidRDefault="00AA431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1966D315" w14:textId="1CC042AB" w:rsidR="00724B3E" w:rsidRPr="00E62E0E" w:rsidRDefault="00CE709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A</w:t>
            </w:r>
          </w:p>
        </w:tc>
        <w:tc>
          <w:tcPr>
            <w:tcW w:w="678" w:type="dxa"/>
            <w:vAlign w:val="center"/>
          </w:tcPr>
          <w:p w14:paraId="18BC977C" w14:textId="6011350B" w:rsidR="00724B3E" w:rsidRPr="00E62E0E" w:rsidRDefault="00AA431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A</w:t>
            </w:r>
          </w:p>
        </w:tc>
        <w:tc>
          <w:tcPr>
            <w:tcW w:w="678" w:type="dxa"/>
            <w:vAlign w:val="center"/>
          </w:tcPr>
          <w:p w14:paraId="6D5F1EF5" w14:textId="7D1F98D6" w:rsidR="00724B3E" w:rsidRPr="00E62E0E" w:rsidRDefault="0018309D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75339363" w14:textId="17310A9D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56AA3CDE" w14:textId="1D35D2EA" w:rsidR="00724B3E" w:rsidRPr="00E62E0E" w:rsidRDefault="00DC096B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5BEDECE2" w14:textId="6884D5E3" w:rsidR="00724B3E" w:rsidRPr="00E62E0E" w:rsidRDefault="00E97A7D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51A58AF1" w14:textId="2F9EBDB8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</w:tr>
      <w:tr w:rsidR="00E62E0E" w:rsidRPr="00E62E0E" w14:paraId="47B1171A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452D871B" w14:textId="296823C1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题号</w:t>
            </w:r>
          </w:p>
        </w:tc>
        <w:tc>
          <w:tcPr>
            <w:tcW w:w="679" w:type="dxa"/>
            <w:vAlign w:val="center"/>
          </w:tcPr>
          <w:p w14:paraId="0B957E89" w14:textId="6701A540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11</w:t>
            </w:r>
          </w:p>
        </w:tc>
        <w:tc>
          <w:tcPr>
            <w:tcW w:w="678" w:type="dxa"/>
            <w:vAlign w:val="center"/>
          </w:tcPr>
          <w:p w14:paraId="0123F590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12</w:t>
            </w:r>
          </w:p>
        </w:tc>
        <w:tc>
          <w:tcPr>
            <w:tcW w:w="678" w:type="dxa"/>
            <w:vAlign w:val="center"/>
          </w:tcPr>
          <w:p w14:paraId="5B9033BB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13</w:t>
            </w:r>
          </w:p>
        </w:tc>
        <w:tc>
          <w:tcPr>
            <w:tcW w:w="678" w:type="dxa"/>
            <w:vAlign w:val="center"/>
          </w:tcPr>
          <w:p w14:paraId="461D8365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14</w:t>
            </w:r>
          </w:p>
        </w:tc>
        <w:tc>
          <w:tcPr>
            <w:tcW w:w="678" w:type="dxa"/>
            <w:vAlign w:val="center"/>
          </w:tcPr>
          <w:p w14:paraId="7546A5A9" w14:textId="7777777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15</w:t>
            </w:r>
          </w:p>
        </w:tc>
        <w:tc>
          <w:tcPr>
            <w:tcW w:w="678" w:type="dxa"/>
            <w:vAlign w:val="center"/>
          </w:tcPr>
          <w:p w14:paraId="7E31E431" w14:textId="60F35BAB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5B0C2E53" w14:textId="7310A295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7D5A102C" w14:textId="32892AA1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032B6904" w14:textId="3C8ED1BB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336869D6" w14:textId="753EFD17" w:rsidR="00724B3E" w:rsidRPr="00E62E0E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E62E0E" w:rsidRPr="00E62E0E" w14:paraId="4484174E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15EAE1EC" w14:textId="4E7F7306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答案</w:t>
            </w:r>
          </w:p>
        </w:tc>
        <w:tc>
          <w:tcPr>
            <w:tcW w:w="679" w:type="dxa"/>
            <w:vAlign w:val="center"/>
          </w:tcPr>
          <w:p w14:paraId="6FD0218D" w14:textId="0D9733F4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1EA407A6" w14:textId="4C9F0615" w:rsidR="00724B3E" w:rsidRPr="00E62E0E" w:rsidRDefault="00AA431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15C634AA" w14:textId="253F11A4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6FDF0A90" w14:textId="707F2FDC" w:rsidR="00724B3E" w:rsidRPr="00E62E0E" w:rsidRDefault="0000681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A</w:t>
            </w:r>
          </w:p>
        </w:tc>
        <w:tc>
          <w:tcPr>
            <w:tcW w:w="678" w:type="dxa"/>
            <w:vAlign w:val="center"/>
          </w:tcPr>
          <w:p w14:paraId="5AA527FA" w14:textId="014B5FB0" w:rsidR="00724B3E" w:rsidRPr="00E62E0E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E62E0E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29EE6F99" w14:textId="281E43E5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3B3C0EBC" w14:textId="27A2B59E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0A0E0716" w14:textId="773E2F1F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573280BA" w14:textId="32A17625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47814014" w14:textId="0C80574A" w:rsidR="00724B3E" w:rsidRPr="00E62E0E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</w:tr>
    </w:tbl>
    <w:p w14:paraId="779C1A8D" w14:textId="3A5259B6" w:rsidR="00724B3E" w:rsidRPr="00E62E0E" w:rsidRDefault="00724B3E" w:rsidP="00557DBC">
      <w:pPr>
        <w:pStyle w:val="Default"/>
        <w:spacing w:line="360" w:lineRule="auto"/>
        <w:jc w:val="center"/>
        <w:rPr>
          <w:rFonts w:ascii="黑体" w:eastAsia="黑体" w:hAnsi="黑体"/>
          <w:color w:val="auto"/>
          <w:sz w:val="28"/>
          <w:szCs w:val="28"/>
        </w:rPr>
      </w:pPr>
      <w:r w:rsidRPr="00E62E0E">
        <w:rPr>
          <w:rFonts w:ascii="黑体" w:eastAsia="黑体" w:hAnsi="黑体"/>
          <w:color w:val="auto"/>
          <w:sz w:val="28"/>
          <w:szCs w:val="28"/>
        </w:rPr>
        <w:t>第</w:t>
      </w:r>
      <w:r w:rsidRPr="00E62E0E">
        <w:rPr>
          <w:rFonts w:ascii="黑体" w:eastAsia="黑体" w:hAnsi="黑体" w:hint="eastAsia"/>
          <w:color w:val="auto"/>
          <w:sz w:val="28"/>
          <w:szCs w:val="28"/>
        </w:rPr>
        <w:t>二</w:t>
      </w:r>
      <w:r w:rsidRPr="00E62E0E">
        <w:rPr>
          <w:rFonts w:ascii="黑体" w:eastAsia="黑体" w:hAnsi="黑体"/>
          <w:color w:val="auto"/>
          <w:sz w:val="28"/>
          <w:szCs w:val="28"/>
        </w:rPr>
        <w:t>部分（</w:t>
      </w:r>
      <w:r w:rsidRPr="00E62E0E">
        <w:rPr>
          <w:rFonts w:ascii="黑体" w:eastAsia="黑体" w:hAnsi="黑体" w:hint="eastAsia"/>
          <w:color w:val="auto"/>
          <w:sz w:val="28"/>
          <w:szCs w:val="28"/>
        </w:rPr>
        <w:t>非</w:t>
      </w:r>
      <w:r w:rsidRPr="00E62E0E">
        <w:rPr>
          <w:rFonts w:ascii="黑体" w:eastAsia="黑体" w:hAnsi="黑体"/>
          <w:color w:val="auto"/>
          <w:sz w:val="28"/>
          <w:szCs w:val="28"/>
        </w:rPr>
        <w:t>选择题</w:t>
      </w:r>
      <w:r w:rsidRPr="00E62E0E">
        <w:rPr>
          <w:rFonts w:ascii="黑体" w:eastAsia="黑体" w:hAnsi="黑体" w:hint="eastAsia"/>
          <w:color w:val="auto"/>
          <w:sz w:val="28"/>
          <w:szCs w:val="28"/>
        </w:rPr>
        <w:t xml:space="preserve">  </w:t>
      </w:r>
      <w:r w:rsidRPr="00E62E0E">
        <w:rPr>
          <w:rFonts w:ascii="黑体" w:eastAsia="黑体" w:hAnsi="黑体"/>
          <w:color w:val="auto"/>
          <w:sz w:val="28"/>
          <w:szCs w:val="28"/>
        </w:rPr>
        <w:t>共</w:t>
      </w:r>
      <w:r w:rsidR="002C348A" w:rsidRPr="00E62E0E">
        <w:rPr>
          <w:rFonts w:ascii="黑体" w:eastAsia="黑体" w:hAnsi="黑体"/>
          <w:color w:val="auto"/>
          <w:sz w:val="28"/>
          <w:szCs w:val="28"/>
        </w:rPr>
        <w:t>55</w:t>
      </w:r>
      <w:r w:rsidRPr="00E62E0E">
        <w:rPr>
          <w:rFonts w:ascii="黑体" w:eastAsia="黑体" w:hAnsi="黑体"/>
          <w:color w:val="auto"/>
          <w:sz w:val="28"/>
          <w:szCs w:val="28"/>
        </w:rPr>
        <w:t>分）</w:t>
      </w:r>
    </w:p>
    <w:p w14:paraId="6E9A7E07" w14:textId="32FB1C81" w:rsidR="00240712" w:rsidRPr="00E62E0E" w:rsidRDefault="002C348A" w:rsidP="00025BD6">
      <w:pPr>
        <w:snapToGrid w:val="0"/>
        <w:jc w:val="left"/>
        <w:rPr>
          <w:rFonts w:ascii="宋体" w:eastAsia="宋体" w:hAnsi="宋体"/>
          <w:b/>
          <w:szCs w:val="21"/>
        </w:rPr>
      </w:pPr>
      <w:r w:rsidRPr="00E62E0E">
        <w:rPr>
          <w:rFonts w:ascii="宋体" w:eastAsia="宋体" w:hAnsi="宋体"/>
          <w:b/>
          <w:szCs w:val="21"/>
        </w:rPr>
        <w:t>16</w:t>
      </w:r>
      <w:r w:rsidR="00724B3E" w:rsidRPr="00E62E0E">
        <w:rPr>
          <w:rFonts w:ascii="宋体" w:eastAsia="宋体" w:hAnsi="宋体" w:hint="eastAsia"/>
          <w:b/>
          <w:szCs w:val="21"/>
        </w:rPr>
        <w:t>.（</w:t>
      </w:r>
      <w:r w:rsidR="00244F0D" w:rsidRPr="00E62E0E">
        <w:rPr>
          <w:rFonts w:ascii="宋体" w:eastAsia="宋体" w:hAnsi="宋体" w:hint="eastAsia"/>
          <w:b/>
          <w:szCs w:val="21"/>
        </w:rPr>
        <w:t>7</w:t>
      </w:r>
      <w:r w:rsidR="00724B3E" w:rsidRPr="00E62E0E">
        <w:rPr>
          <w:rFonts w:ascii="宋体" w:eastAsia="宋体" w:hAnsi="宋体" w:hint="eastAsia"/>
          <w:b/>
          <w:szCs w:val="21"/>
        </w:rPr>
        <w:t>分）</w:t>
      </w:r>
    </w:p>
    <w:p w14:paraId="1DB84529" w14:textId="03589AA2" w:rsidR="00EA0C0E" w:rsidRPr="00E62E0E" w:rsidRDefault="00EA0C0E" w:rsidP="00025BD6">
      <w:pPr>
        <w:snapToGrid w:val="0"/>
        <w:ind w:firstLineChars="200" w:firstLine="420"/>
        <w:jc w:val="left"/>
        <w:rPr>
          <w:rFonts w:ascii="宋体" w:eastAsia="宋体" w:hAnsi="宋体"/>
          <w:bCs/>
          <w:szCs w:val="21"/>
        </w:rPr>
      </w:pPr>
      <w:r w:rsidRPr="00E62E0E">
        <w:rPr>
          <w:rFonts w:ascii="宋体" w:eastAsia="宋体" w:hAnsi="宋体" w:hint="eastAsia"/>
          <w:bCs/>
          <w:szCs w:val="21"/>
        </w:rPr>
        <w:t>可从中国特色政治制度、全面从严治党等角度，全面、辩证</w:t>
      </w:r>
      <w:r w:rsidR="00AF41B6" w:rsidRPr="00E62E0E">
        <w:rPr>
          <w:rFonts w:ascii="宋体" w:eastAsia="宋体" w:hAnsi="宋体" w:hint="eastAsia"/>
          <w:bCs/>
          <w:szCs w:val="21"/>
        </w:rPr>
        <w:t>地</w:t>
      </w:r>
      <w:r w:rsidRPr="00E62E0E">
        <w:rPr>
          <w:rFonts w:ascii="宋体" w:eastAsia="宋体" w:hAnsi="宋体" w:hint="eastAsia"/>
          <w:bCs/>
          <w:szCs w:val="21"/>
        </w:rPr>
        <w:t>阐释两者的关系。</w:t>
      </w:r>
    </w:p>
    <w:tbl>
      <w:tblPr>
        <w:tblpPr w:leftFromText="180" w:rightFromText="180" w:vertAnchor="text" w:horzAnchor="margin" w:tblpXSpec="center" w:tblpY="11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E62E0E" w:rsidRPr="00E62E0E" w14:paraId="1BD3A839" w14:textId="77777777" w:rsidTr="00421DEA">
        <w:trPr>
          <w:trHeight w:val="274"/>
        </w:trPr>
        <w:tc>
          <w:tcPr>
            <w:tcW w:w="1134" w:type="dxa"/>
            <w:shd w:val="clear" w:color="auto" w:fill="auto"/>
            <w:vAlign w:val="center"/>
          </w:tcPr>
          <w:p w14:paraId="5FFBA891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47EB431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E62E0E" w:rsidRPr="00E62E0E" w14:paraId="6650FA16" w14:textId="77777777" w:rsidTr="00421DEA">
        <w:tc>
          <w:tcPr>
            <w:tcW w:w="1134" w:type="dxa"/>
            <w:shd w:val="clear" w:color="auto" w:fill="auto"/>
            <w:vAlign w:val="center"/>
          </w:tcPr>
          <w:p w14:paraId="21E9662E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201B387" w14:textId="77777777" w:rsidR="00F47155" w:rsidRPr="00E62E0E" w:rsidRDefault="00F4715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E62E0E" w:rsidRPr="00E62E0E" w14:paraId="77600B90" w14:textId="77777777" w:rsidTr="00421DEA">
        <w:tc>
          <w:tcPr>
            <w:tcW w:w="1134" w:type="dxa"/>
            <w:shd w:val="clear" w:color="auto" w:fill="auto"/>
            <w:vAlign w:val="center"/>
          </w:tcPr>
          <w:p w14:paraId="4B971919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EAABEA0" w14:textId="77777777" w:rsidR="00F47155" w:rsidRPr="00E62E0E" w:rsidRDefault="00F4715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E62E0E" w:rsidRPr="00E62E0E" w14:paraId="1E274AB9" w14:textId="77777777" w:rsidTr="00421DEA">
        <w:tc>
          <w:tcPr>
            <w:tcW w:w="1134" w:type="dxa"/>
            <w:shd w:val="clear" w:color="auto" w:fill="auto"/>
            <w:vAlign w:val="center"/>
          </w:tcPr>
          <w:p w14:paraId="3AA894DD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063BE5F" w14:textId="77777777" w:rsidR="00F47155" w:rsidRPr="00E62E0E" w:rsidRDefault="00F4715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3D8B256B" w14:textId="77777777" w:rsidR="00F47155" w:rsidRPr="00E62E0E" w:rsidRDefault="00F4715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E62E0E" w:rsidRPr="00E62E0E" w14:paraId="219475D3" w14:textId="77777777" w:rsidTr="00421DEA">
        <w:tc>
          <w:tcPr>
            <w:tcW w:w="1134" w:type="dxa"/>
            <w:shd w:val="clear" w:color="auto" w:fill="auto"/>
            <w:vAlign w:val="center"/>
          </w:tcPr>
          <w:p w14:paraId="646A4E4E" w14:textId="77777777" w:rsidR="00F47155" w:rsidRPr="00E62E0E" w:rsidRDefault="00F4715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D4B01E4" w14:textId="77777777" w:rsidR="00F47155" w:rsidRPr="00E62E0E" w:rsidRDefault="00F4715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32921327" w14:textId="77777777" w:rsidR="00025BD6" w:rsidRPr="00E62E0E" w:rsidRDefault="00025BD6" w:rsidP="00025BD6">
      <w:pPr>
        <w:snapToGrid w:val="0"/>
        <w:jc w:val="left"/>
        <w:rPr>
          <w:rFonts w:ascii="宋体" w:eastAsia="宋体" w:hAnsi="宋体"/>
          <w:b/>
          <w:szCs w:val="21"/>
        </w:rPr>
      </w:pPr>
    </w:p>
    <w:p w14:paraId="57219D2A" w14:textId="3DB06150" w:rsidR="006B6346" w:rsidRPr="00E62E0E" w:rsidRDefault="00F47155" w:rsidP="00025BD6">
      <w:pPr>
        <w:snapToGrid w:val="0"/>
        <w:jc w:val="left"/>
        <w:rPr>
          <w:rFonts w:ascii="宋体" w:eastAsia="宋体" w:hAnsi="宋体"/>
          <w:b/>
          <w:szCs w:val="21"/>
        </w:rPr>
      </w:pPr>
      <w:r w:rsidRPr="00E62E0E">
        <w:rPr>
          <w:rFonts w:ascii="宋体" w:eastAsia="宋体" w:hAnsi="宋体"/>
          <w:b/>
          <w:szCs w:val="21"/>
        </w:rPr>
        <w:t>17</w:t>
      </w:r>
      <w:r w:rsidRPr="00E62E0E">
        <w:rPr>
          <w:rFonts w:ascii="宋体" w:eastAsia="宋体" w:hAnsi="宋体" w:hint="eastAsia"/>
          <w:b/>
          <w:szCs w:val="21"/>
        </w:rPr>
        <w:t>.（</w:t>
      </w:r>
      <w:r w:rsidR="008C5C9A" w:rsidRPr="00E62E0E">
        <w:rPr>
          <w:rFonts w:ascii="宋体" w:eastAsia="宋体" w:hAnsi="宋体" w:hint="eastAsia"/>
          <w:b/>
          <w:szCs w:val="21"/>
        </w:rPr>
        <w:t>7</w:t>
      </w:r>
      <w:r w:rsidRPr="00E62E0E">
        <w:rPr>
          <w:rFonts w:ascii="宋体" w:eastAsia="宋体" w:hAnsi="宋体" w:hint="eastAsia"/>
          <w:b/>
          <w:szCs w:val="21"/>
        </w:rPr>
        <w:t>分）</w:t>
      </w:r>
    </w:p>
    <w:p w14:paraId="7DE8D5CE" w14:textId="2F343212" w:rsidR="009B2F43" w:rsidRPr="00E62E0E" w:rsidRDefault="008C5C9A" w:rsidP="00025BD6">
      <w:pPr>
        <w:snapToGrid w:val="0"/>
        <w:ind w:firstLineChars="200" w:firstLine="420"/>
        <w:rPr>
          <w:rFonts w:ascii="宋体" w:eastAsia="宋体" w:hAnsi="宋体"/>
        </w:rPr>
      </w:pPr>
      <w:r w:rsidRPr="00E62E0E">
        <w:rPr>
          <w:rFonts w:ascii="宋体" w:eastAsia="宋体" w:hAnsi="宋体"/>
        </w:rPr>
        <w:t>可以从市场调节和宏观调控的角度，也可以从国家、企业、社会、个人等不同主体的角度提出建议。</w:t>
      </w:r>
    </w:p>
    <w:tbl>
      <w:tblPr>
        <w:tblpPr w:leftFromText="180" w:rightFromText="180" w:vertAnchor="text" w:horzAnchor="margin" w:tblpXSpec="center" w:tblpY="11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E62E0E" w:rsidRPr="00E62E0E" w14:paraId="399D79C7" w14:textId="77777777" w:rsidTr="00421DEA">
        <w:trPr>
          <w:trHeight w:val="274"/>
        </w:trPr>
        <w:tc>
          <w:tcPr>
            <w:tcW w:w="1134" w:type="dxa"/>
            <w:shd w:val="clear" w:color="auto" w:fill="auto"/>
            <w:vAlign w:val="center"/>
          </w:tcPr>
          <w:p w14:paraId="548BA25B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BE05EB2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E62E0E" w:rsidRPr="00E62E0E" w14:paraId="268948D9" w14:textId="77777777" w:rsidTr="00421DEA">
        <w:tc>
          <w:tcPr>
            <w:tcW w:w="1134" w:type="dxa"/>
            <w:shd w:val="clear" w:color="auto" w:fill="auto"/>
            <w:vAlign w:val="center"/>
          </w:tcPr>
          <w:p w14:paraId="69559A16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05332F" w14:textId="77777777" w:rsidR="00913B75" w:rsidRPr="00E62E0E" w:rsidRDefault="00913B7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E62E0E" w:rsidRPr="00E62E0E" w14:paraId="5586885A" w14:textId="77777777" w:rsidTr="00421DEA">
        <w:tc>
          <w:tcPr>
            <w:tcW w:w="1134" w:type="dxa"/>
            <w:shd w:val="clear" w:color="auto" w:fill="auto"/>
            <w:vAlign w:val="center"/>
          </w:tcPr>
          <w:p w14:paraId="7BBC7E33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94274C6" w14:textId="77777777" w:rsidR="00913B75" w:rsidRPr="00E62E0E" w:rsidRDefault="00913B7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E62E0E" w:rsidRPr="00E62E0E" w14:paraId="287BF4F6" w14:textId="77777777" w:rsidTr="00421DEA">
        <w:tc>
          <w:tcPr>
            <w:tcW w:w="1134" w:type="dxa"/>
            <w:shd w:val="clear" w:color="auto" w:fill="auto"/>
            <w:vAlign w:val="center"/>
          </w:tcPr>
          <w:p w14:paraId="2529B5EB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C34CE50" w14:textId="77777777" w:rsidR="00913B75" w:rsidRPr="00E62E0E" w:rsidRDefault="00913B7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20DBBA04" w14:textId="77777777" w:rsidR="00913B75" w:rsidRPr="00E62E0E" w:rsidRDefault="00913B7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E62E0E" w:rsidRPr="00E62E0E" w14:paraId="1690A1DD" w14:textId="77777777" w:rsidTr="00421DEA">
        <w:tc>
          <w:tcPr>
            <w:tcW w:w="1134" w:type="dxa"/>
            <w:shd w:val="clear" w:color="auto" w:fill="auto"/>
            <w:vAlign w:val="center"/>
          </w:tcPr>
          <w:p w14:paraId="36713C1D" w14:textId="77777777" w:rsidR="00913B75" w:rsidRPr="00E62E0E" w:rsidRDefault="00913B75" w:rsidP="00025BD6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11BE799" w14:textId="77777777" w:rsidR="00913B75" w:rsidRPr="00E62E0E" w:rsidRDefault="00913B75" w:rsidP="00025BD6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3E97AEEE" w14:textId="77777777" w:rsidR="008E0B9F" w:rsidRPr="00E62E0E" w:rsidRDefault="008E0B9F" w:rsidP="00025BD6">
      <w:pPr>
        <w:snapToGrid w:val="0"/>
        <w:ind w:firstLineChars="200" w:firstLine="420"/>
        <w:rPr>
          <w:rFonts w:ascii="宋体" w:eastAsia="宋体" w:hAnsi="宋体"/>
        </w:rPr>
      </w:pPr>
    </w:p>
    <w:p w14:paraId="1F877D35" w14:textId="04B9D3B3" w:rsidR="00F47155" w:rsidRPr="00E62E0E" w:rsidRDefault="00F47155" w:rsidP="00025BD6">
      <w:pPr>
        <w:snapToGrid w:val="0"/>
        <w:rPr>
          <w:rFonts w:ascii="宋体" w:eastAsia="宋体" w:hAnsi="宋体"/>
          <w:b/>
          <w:bCs/>
        </w:rPr>
      </w:pPr>
      <w:r w:rsidRPr="00E62E0E">
        <w:rPr>
          <w:rFonts w:ascii="宋体" w:eastAsia="宋体" w:hAnsi="宋体"/>
          <w:b/>
          <w:bCs/>
        </w:rPr>
        <w:t>18.</w:t>
      </w:r>
      <w:r w:rsidRPr="00E62E0E">
        <w:rPr>
          <w:rFonts w:ascii="宋体" w:eastAsia="宋体" w:hAnsi="宋体" w:hint="eastAsia"/>
          <w:b/>
          <w:bCs/>
        </w:rPr>
        <w:t>（</w:t>
      </w:r>
      <w:r w:rsidR="00133B92" w:rsidRPr="00E62E0E">
        <w:rPr>
          <w:rFonts w:ascii="宋体" w:eastAsia="宋体" w:hAnsi="宋体" w:hint="eastAsia"/>
          <w:b/>
          <w:bCs/>
        </w:rPr>
        <w:t>16</w:t>
      </w:r>
      <w:r w:rsidRPr="00E62E0E">
        <w:rPr>
          <w:rFonts w:ascii="宋体" w:eastAsia="宋体" w:hAnsi="宋体" w:hint="eastAsia"/>
          <w:b/>
          <w:bCs/>
        </w:rPr>
        <w:t>分）</w:t>
      </w:r>
    </w:p>
    <w:p w14:paraId="28EB320D" w14:textId="015F3324" w:rsidR="00496B52" w:rsidRPr="00E62E0E" w:rsidRDefault="00133B92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（1）8分</w:t>
      </w:r>
    </w:p>
    <w:p w14:paraId="315C66A5" w14:textId="3980E4BF" w:rsidR="00496B52" w:rsidRPr="00E62E0E" w:rsidRDefault="008E0B9F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一是有关部门积极开展条例的</w:t>
      </w:r>
      <w:r w:rsidR="00633CC3" w:rsidRPr="00E62E0E">
        <w:rPr>
          <w:rFonts w:ascii="宋体" w:eastAsia="宋体" w:hAnsi="宋体" w:hint="eastAsia"/>
        </w:rPr>
        <w:t>宣传解读</w:t>
      </w:r>
      <w:r w:rsidRPr="00E62E0E">
        <w:rPr>
          <w:rFonts w:ascii="宋体" w:eastAsia="宋体" w:hAnsi="宋体" w:hint="eastAsia"/>
        </w:rPr>
        <w:t>，增进理解，营造“知法尊法”良好氛围。</w:t>
      </w:r>
    </w:p>
    <w:p w14:paraId="5F13235F" w14:textId="05DC0EBB" w:rsidR="00633CC3" w:rsidRPr="00E62E0E" w:rsidRDefault="008E0B9F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二是政府依照条例积极履职，完善科技创新中心建设政策，提供优良的科技创新公共服务。</w:t>
      </w:r>
    </w:p>
    <w:p w14:paraId="0E19E971" w14:textId="662DC884" w:rsidR="00087CD0" w:rsidRPr="00E62E0E" w:rsidRDefault="00087CD0" w:rsidP="00087CD0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三是企业、个人等创新主体，充分利用条例对科技创新的保障性规定，积极开展自主创新。</w:t>
      </w:r>
    </w:p>
    <w:p w14:paraId="33673CDF" w14:textId="0CC0B8FE" w:rsidR="00087CD0" w:rsidRPr="00E62E0E" w:rsidRDefault="00087CD0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lastRenderedPageBreak/>
        <w:t>四</w:t>
      </w:r>
      <w:r w:rsidR="008E0B9F" w:rsidRPr="00E62E0E">
        <w:rPr>
          <w:rFonts w:ascii="宋体" w:eastAsia="宋体" w:hAnsi="宋体" w:hint="eastAsia"/>
        </w:rPr>
        <w:t>是市人大及常委会加强条例实施监督、反馈，市政协关注条例的实施，加强沟通、协商等。</w:t>
      </w:r>
    </w:p>
    <w:p w14:paraId="282CEECF" w14:textId="1677C530" w:rsidR="008E0B9F" w:rsidRPr="00E62E0E" w:rsidRDefault="008E0B9F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五是司法机关应加强对条例的司法适用，努力为建设国际</w:t>
      </w:r>
      <w:proofErr w:type="gramStart"/>
      <w:r w:rsidRPr="00E62E0E">
        <w:rPr>
          <w:rFonts w:ascii="宋体" w:eastAsia="宋体" w:hAnsi="宋体" w:hint="eastAsia"/>
        </w:rPr>
        <w:t>科创中心</w:t>
      </w:r>
      <w:proofErr w:type="gramEnd"/>
      <w:r w:rsidRPr="00E62E0E">
        <w:rPr>
          <w:rFonts w:ascii="宋体" w:eastAsia="宋体" w:hAnsi="宋体" w:hint="eastAsia"/>
        </w:rPr>
        <w:t>营造公平正义的法治环境。</w:t>
      </w:r>
    </w:p>
    <w:p w14:paraId="4E43387A" w14:textId="7EE1FC19" w:rsidR="008A5E7B" w:rsidRPr="00E62E0E" w:rsidRDefault="008A5E7B" w:rsidP="00025BD6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（2）（8分）</w:t>
      </w:r>
    </w:p>
    <w:p w14:paraId="75D9FB58" w14:textId="77777777" w:rsidR="00613555" w:rsidRPr="00E62E0E" w:rsidRDefault="00613555" w:rsidP="00613555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科学普及与科技创新同等重要。</w:t>
      </w:r>
    </w:p>
    <w:p w14:paraId="468C4AB7" w14:textId="2DDCCB22" w:rsidR="00613555" w:rsidRPr="00E62E0E" w:rsidRDefault="009C6D18" w:rsidP="00613555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科学普及与科技创新</w:t>
      </w:r>
      <w:r w:rsidR="006528FE" w:rsidRPr="00E62E0E">
        <w:rPr>
          <w:rFonts w:ascii="宋体" w:eastAsia="宋体" w:hAnsi="宋体" w:hint="eastAsia"/>
        </w:rPr>
        <w:t>虽各有侧重，但</w:t>
      </w:r>
      <w:r w:rsidR="00BD1A30" w:rsidRPr="00E62E0E">
        <w:rPr>
          <w:rFonts w:ascii="宋体" w:eastAsia="宋体" w:hAnsi="宋体" w:hint="eastAsia"/>
        </w:rPr>
        <w:t>也</w:t>
      </w:r>
      <w:r w:rsidR="00BE6D42" w:rsidRPr="00E62E0E">
        <w:rPr>
          <w:rFonts w:ascii="宋体" w:eastAsia="宋体" w:hAnsi="宋体" w:hint="eastAsia"/>
        </w:rPr>
        <w:t>具有同一性</w:t>
      </w:r>
      <w:r w:rsidR="00BD1A30" w:rsidRPr="00E62E0E">
        <w:rPr>
          <w:rFonts w:ascii="宋体" w:eastAsia="宋体" w:hAnsi="宋体" w:hint="eastAsia"/>
        </w:rPr>
        <w:t>：</w:t>
      </w:r>
      <w:r w:rsidRPr="00E62E0E">
        <w:rPr>
          <w:rFonts w:ascii="宋体" w:eastAsia="宋体" w:hAnsi="宋体" w:hint="eastAsia"/>
        </w:rPr>
        <w:t>一方面</w:t>
      </w:r>
      <w:r w:rsidR="00613555" w:rsidRPr="00E62E0E">
        <w:rPr>
          <w:rFonts w:ascii="宋体" w:eastAsia="宋体" w:hAnsi="宋体" w:hint="eastAsia"/>
        </w:rPr>
        <w:t>科学普及</w:t>
      </w:r>
      <w:r w:rsidR="004C1675" w:rsidRPr="00E62E0E">
        <w:rPr>
          <w:rFonts w:ascii="宋体" w:eastAsia="宋体" w:hAnsi="宋体" w:hint="eastAsia"/>
        </w:rPr>
        <w:t>有</w:t>
      </w:r>
      <w:r w:rsidR="00613555" w:rsidRPr="00E62E0E">
        <w:rPr>
          <w:rFonts w:ascii="宋体" w:eastAsia="宋体" w:hAnsi="宋体" w:hint="eastAsia"/>
        </w:rPr>
        <w:t>利于提升公众科学素质、促进人的全面发展</w:t>
      </w:r>
      <w:r w:rsidRPr="00E62E0E">
        <w:rPr>
          <w:rFonts w:ascii="宋体" w:eastAsia="宋体" w:hAnsi="宋体" w:hint="eastAsia"/>
        </w:rPr>
        <w:t>，</w:t>
      </w:r>
      <w:r w:rsidR="00613555" w:rsidRPr="00E62E0E">
        <w:rPr>
          <w:rFonts w:ascii="宋体" w:eastAsia="宋体" w:hAnsi="宋体" w:hint="eastAsia"/>
        </w:rPr>
        <w:t>是实现科技创新的基础性工作</w:t>
      </w:r>
      <w:r w:rsidRPr="00E62E0E">
        <w:rPr>
          <w:rFonts w:ascii="宋体" w:eastAsia="宋体" w:hAnsi="宋体" w:hint="eastAsia"/>
        </w:rPr>
        <w:t>；另一方面，科学普及</w:t>
      </w:r>
      <w:r w:rsidR="006528FE" w:rsidRPr="00E62E0E">
        <w:rPr>
          <w:rFonts w:ascii="宋体" w:eastAsia="宋体" w:hAnsi="宋体" w:hint="eastAsia"/>
        </w:rPr>
        <w:t>与科技创新都是文化事业的重要组成部分，都是建设</w:t>
      </w:r>
      <w:r w:rsidR="00613555" w:rsidRPr="00E62E0E">
        <w:rPr>
          <w:rFonts w:ascii="宋体" w:eastAsia="宋体" w:hAnsi="宋体"/>
        </w:rPr>
        <w:t>文化强国</w:t>
      </w:r>
      <w:r w:rsidR="006528FE" w:rsidRPr="00E62E0E">
        <w:rPr>
          <w:rFonts w:ascii="宋体" w:eastAsia="宋体" w:hAnsi="宋体" w:hint="eastAsia"/>
        </w:rPr>
        <w:t>的重要举措</w:t>
      </w:r>
      <w:r w:rsidR="00613555" w:rsidRPr="00E62E0E">
        <w:rPr>
          <w:rFonts w:ascii="宋体" w:eastAsia="宋体" w:hAnsi="宋体"/>
        </w:rPr>
        <w:t>。</w:t>
      </w:r>
    </w:p>
    <w:p w14:paraId="218A9166" w14:textId="59340F1A" w:rsidR="008E0B9F" w:rsidRPr="00E62E0E" w:rsidRDefault="00613555" w:rsidP="00613555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  <w:r w:rsidRPr="00E62E0E">
        <w:rPr>
          <w:rFonts w:ascii="宋体" w:eastAsia="宋体" w:hAnsi="宋体" w:hint="eastAsia"/>
        </w:rPr>
        <w:t>要实现科学普及与科技创新“两翼齐飞”，应</w:t>
      </w:r>
      <w:r w:rsidR="006528FE" w:rsidRPr="00E62E0E">
        <w:rPr>
          <w:rFonts w:ascii="宋体" w:eastAsia="宋体" w:hAnsi="宋体" w:hint="eastAsia"/>
        </w:rPr>
        <w:t>坚持以人民为中心的思想，具体问题具体分析，</w:t>
      </w:r>
      <w:r w:rsidRPr="00E62E0E">
        <w:rPr>
          <w:rFonts w:ascii="宋体" w:eastAsia="宋体" w:hAnsi="宋体" w:hint="eastAsia"/>
        </w:rPr>
        <w:t>提升科普服务精准性；</w:t>
      </w:r>
      <w:r w:rsidR="006528FE" w:rsidRPr="00E62E0E">
        <w:rPr>
          <w:rFonts w:ascii="宋体" w:eastAsia="宋体" w:hAnsi="宋体" w:hint="eastAsia"/>
        </w:rPr>
        <w:t>应树立全局观念、运用系统优化的方法，</w:t>
      </w:r>
      <w:r w:rsidRPr="00E62E0E">
        <w:rPr>
          <w:rFonts w:ascii="宋体" w:eastAsia="宋体" w:hAnsi="宋体" w:hint="eastAsia"/>
        </w:rPr>
        <w:t>鼓励全社会共同参与，构建政府、社会、市场等协同推进的社会化科普发展格局；</w:t>
      </w:r>
      <w:r w:rsidR="006528FE" w:rsidRPr="00E62E0E">
        <w:rPr>
          <w:rFonts w:ascii="宋体" w:eastAsia="宋体" w:hAnsi="宋体" w:hint="eastAsia"/>
        </w:rPr>
        <w:t>以问题为导向，</w:t>
      </w:r>
      <w:r w:rsidRPr="00E62E0E">
        <w:rPr>
          <w:rFonts w:ascii="宋体" w:eastAsia="宋体" w:hAnsi="宋体" w:hint="eastAsia"/>
        </w:rPr>
        <w:t>引导科普资源向基层和欠发达地区倾斜，加强和优化基层科普公共服务；</w:t>
      </w:r>
      <w:r w:rsidR="006528FE" w:rsidRPr="00E62E0E">
        <w:rPr>
          <w:rFonts w:ascii="宋体" w:eastAsia="宋体" w:hAnsi="宋体" w:hint="eastAsia"/>
        </w:rPr>
        <w:t>坚持“两点论”和“重点论”的统一，</w:t>
      </w:r>
      <w:r w:rsidR="00615870" w:rsidRPr="00E62E0E">
        <w:rPr>
          <w:rFonts w:ascii="宋体" w:eastAsia="宋体" w:hAnsi="宋体" w:hint="eastAsia"/>
        </w:rPr>
        <w:t>培养壮大科普人才队伍，</w:t>
      </w:r>
      <w:r w:rsidR="006528FE" w:rsidRPr="00E62E0E">
        <w:rPr>
          <w:rFonts w:ascii="宋体" w:eastAsia="宋体" w:hAnsi="宋体" w:hint="eastAsia"/>
        </w:rPr>
        <w:t>改变“重科研、轻科普”的现状，</w:t>
      </w:r>
      <w:r w:rsidRPr="00E62E0E">
        <w:rPr>
          <w:rFonts w:ascii="宋体" w:eastAsia="宋体" w:hAnsi="宋体" w:hint="eastAsia"/>
        </w:rPr>
        <w:t>营造热爱科学、崇尚创新的社会氛围。</w:t>
      </w:r>
    </w:p>
    <w:p w14:paraId="43CBAA4A" w14:textId="77777777" w:rsidR="00613555" w:rsidRPr="00E62E0E" w:rsidRDefault="00613555" w:rsidP="00613555">
      <w:pPr>
        <w:widowControl/>
        <w:snapToGrid w:val="0"/>
        <w:ind w:firstLineChars="200" w:firstLine="420"/>
        <w:jc w:val="left"/>
        <w:rPr>
          <w:rFonts w:ascii="宋体" w:eastAsia="宋体" w:hAnsi="宋体"/>
        </w:rPr>
      </w:pPr>
    </w:p>
    <w:p w14:paraId="127039A5" w14:textId="5C1EB820" w:rsidR="00F47155" w:rsidRPr="00E62E0E" w:rsidRDefault="00F47155" w:rsidP="00025BD6">
      <w:pPr>
        <w:widowControl/>
        <w:snapToGrid w:val="0"/>
        <w:jc w:val="left"/>
        <w:rPr>
          <w:rFonts w:ascii="宋体" w:eastAsia="宋体" w:hAnsi="宋体"/>
          <w:b/>
          <w:szCs w:val="21"/>
        </w:rPr>
      </w:pPr>
      <w:r w:rsidRPr="00E62E0E">
        <w:rPr>
          <w:rFonts w:ascii="宋体" w:eastAsia="宋体" w:hAnsi="宋体"/>
          <w:b/>
          <w:szCs w:val="21"/>
        </w:rPr>
        <w:t>19.</w:t>
      </w:r>
      <w:r w:rsidRPr="00E62E0E">
        <w:rPr>
          <w:rFonts w:ascii="宋体" w:eastAsia="宋体" w:hAnsi="宋体" w:hint="eastAsia"/>
          <w:b/>
          <w:szCs w:val="21"/>
        </w:rPr>
        <w:t>（</w:t>
      </w:r>
      <w:r w:rsidR="00AF6429" w:rsidRPr="00E62E0E">
        <w:rPr>
          <w:rFonts w:ascii="宋体" w:eastAsia="宋体" w:hAnsi="宋体"/>
          <w:b/>
          <w:szCs w:val="21"/>
        </w:rPr>
        <w:t>7</w:t>
      </w:r>
      <w:r w:rsidRPr="00E62E0E">
        <w:rPr>
          <w:rFonts w:ascii="宋体" w:eastAsia="宋体" w:hAnsi="宋体" w:hint="eastAsia"/>
          <w:b/>
          <w:szCs w:val="21"/>
        </w:rPr>
        <w:t>分）</w:t>
      </w:r>
    </w:p>
    <w:p w14:paraId="7550E124" w14:textId="62CDC928" w:rsidR="00C13251" w:rsidRPr="00E62E0E" w:rsidRDefault="00C13251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社会主义市场经济本质上是法治经济。民法典将诚信原则确立</w:t>
      </w:r>
      <w:r w:rsidR="00AB0A08" w:rsidRPr="00E62E0E">
        <w:rPr>
          <w:rFonts w:ascii="宋体" w:eastAsia="宋体" w:hAnsi="宋体" w:cs="宋体" w:hint="eastAsia"/>
          <w:szCs w:val="21"/>
        </w:rPr>
        <w:t>为</w:t>
      </w:r>
      <w:r w:rsidRPr="00E62E0E">
        <w:rPr>
          <w:rFonts w:ascii="宋体" w:eastAsia="宋体" w:hAnsi="宋体" w:cs="宋体" w:hint="eastAsia"/>
          <w:szCs w:val="21"/>
        </w:rPr>
        <w:t>基本原则之一，</w:t>
      </w:r>
      <w:r w:rsidR="008A3DA8" w:rsidRPr="00E62E0E">
        <w:rPr>
          <w:rFonts w:ascii="宋体" w:eastAsia="宋体" w:hAnsi="宋体" w:cs="宋体" w:hint="eastAsia"/>
          <w:szCs w:val="21"/>
        </w:rPr>
        <w:t>凸显了</w:t>
      </w:r>
      <w:r w:rsidRPr="00E62E0E">
        <w:rPr>
          <w:rFonts w:ascii="宋体" w:eastAsia="宋体" w:hAnsi="宋体" w:cs="宋体" w:hint="eastAsia"/>
          <w:szCs w:val="21"/>
        </w:rPr>
        <w:t>社会主义核心价值观</w:t>
      </w:r>
      <w:r w:rsidR="004152BB" w:rsidRPr="00E62E0E">
        <w:rPr>
          <w:rFonts w:ascii="宋体" w:eastAsia="宋体" w:hAnsi="宋体" w:cs="宋体" w:hint="eastAsia"/>
          <w:szCs w:val="21"/>
        </w:rPr>
        <w:t>对</w:t>
      </w:r>
      <w:r w:rsidR="00333CCF" w:rsidRPr="00E62E0E">
        <w:rPr>
          <w:rFonts w:ascii="宋体" w:eastAsia="宋体" w:hAnsi="宋体" w:cs="宋体" w:hint="eastAsia"/>
          <w:szCs w:val="21"/>
        </w:rPr>
        <w:t>社会主义市场经济建设的</w:t>
      </w:r>
      <w:r w:rsidR="008A3DA8" w:rsidRPr="00E62E0E">
        <w:rPr>
          <w:rFonts w:ascii="宋体" w:eastAsia="宋体" w:hAnsi="宋体" w:cs="宋体" w:hint="eastAsia"/>
          <w:szCs w:val="21"/>
        </w:rPr>
        <w:t>引导和规范</w:t>
      </w:r>
      <w:r w:rsidRPr="00E62E0E">
        <w:rPr>
          <w:rFonts w:ascii="宋体" w:eastAsia="宋体" w:hAnsi="宋体" w:cs="宋体" w:hint="eastAsia"/>
          <w:szCs w:val="21"/>
        </w:rPr>
        <w:t>。</w:t>
      </w:r>
    </w:p>
    <w:p w14:paraId="3ADA0BA7" w14:textId="5E8A5077" w:rsidR="00C13251" w:rsidRPr="00E62E0E" w:rsidRDefault="00C13251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/>
          <w:szCs w:val="21"/>
        </w:rPr>
        <w:t>诚信原则</w:t>
      </w:r>
      <w:r w:rsidR="00801C14" w:rsidRPr="00E62E0E">
        <w:rPr>
          <w:rFonts w:ascii="宋体" w:eastAsia="宋体" w:hAnsi="宋体" w:cs="宋体" w:hint="eastAsia"/>
          <w:szCs w:val="21"/>
        </w:rPr>
        <w:t>要求合同当事人按照约定全面履行义务</w:t>
      </w:r>
      <w:r w:rsidR="00DD4AC1" w:rsidRPr="00E62E0E">
        <w:rPr>
          <w:rFonts w:ascii="宋体" w:eastAsia="宋体" w:hAnsi="宋体" w:cs="宋体" w:hint="eastAsia"/>
          <w:szCs w:val="21"/>
        </w:rPr>
        <w:t>，</w:t>
      </w:r>
      <w:r w:rsidRPr="00E62E0E">
        <w:rPr>
          <w:rFonts w:ascii="宋体" w:eastAsia="宋体" w:hAnsi="宋体" w:cs="宋体"/>
          <w:szCs w:val="21"/>
        </w:rPr>
        <w:t>有利于规范民事主体行为，</w:t>
      </w:r>
      <w:r w:rsidR="00FD1276" w:rsidRPr="00E62E0E">
        <w:rPr>
          <w:rFonts w:ascii="宋体" w:eastAsia="宋体" w:hAnsi="宋体" w:cs="宋体" w:hint="eastAsia"/>
          <w:szCs w:val="21"/>
        </w:rPr>
        <w:t>尊重和维护民事主体合法权利</w:t>
      </w:r>
      <w:r w:rsidRPr="00E62E0E">
        <w:rPr>
          <w:rFonts w:ascii="宋体" w:eastAsia="宋体" w:hAnsi="宋体" w:cs="宋体"/>
          <w:szCs w:val="21"/>
        </w:rPr>
        <w:t>；司法机关可根据诚信原则定分止争,维护公平正义</w:t>
      </w:r>
      <w:r w:rsidR="00444467" w:rsidRPr="00E62E0E">
        <w:rPr>
          <w:rFonts w:ascii="宋体" w:eastAsia="宋体" w:hAnsi="宋体" w:cs="宋体" w:hint="eastAsia"/>
          <w:szCs w:val="21"/>
        </w:rPr>
        <w:t>，</w:t>
      </w:r>
      <w:r w:rsidR="00444467" w:rsidRPr="00E62E0E">
        <w:rPr>
          <w:rFonts w:ascii="宋体" w:eastAsia="宋体" w:hAnsi="宋体" w:cs="宋体"/>
          <w:szCs w:val="21"/>
        </w:rPr>
        <w:t>维护诚信、健康的市场秩序</w:t>
      </w:r>
      <w:r w:rsidR="00444467" w:rsidRPr="00E62E0E">
        <w:rPr>
          <w:rFonts w:ascii="宋体" w:eastAsia="宋体" w:hAnsi="宋体" w:cs="宋体" w:hint="eastAsia"/>
          <w:szCs w:val="21"/>
        </w:rPr>
        <w:t>。</w:t>
      </w:r>
    </w:p>
    <w:p w14:paraId="6BAE97D5" w14:textId="77777777" w:rsidR="004D5283" w:rsidRPr="00E62E0E" w:rsidRDefault="00C13251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诚信原则要求经营者依法、诚信经营，保护消费者的合法权益。这不仅有利于平衡经营者与消费者之间的关系，而且有助于守法诚信的经营者扩大市场，并最终增进社会整体福祉。</w:t>
      </w:r>
    </w:p>
    <w:p w14:paraId="42D189E7" w14:textId="77777777" w:rsidR="004D5283" w:rsidRPr="00E62E0E" w:rsidRDefault="004D5283" w:rsidP="004D5283">
      <w:pPr>
        <w:snapToGrid w:val="0"/>
        <w:rPr>
          <w:rFonts w:ascii="宋体" w:eastAsia="宋体" w:hAnsi="宋体" w:cs="宋体"/>
          <w:szCs w:val="21"/>
        </w:rPr>
      </w:pPr>
    </w:p>
    <w:p w14:paraId="3991C405" w14:textId="6F12E469" w:rsidR="009B1020" w:rsidRPr="00E62E0E" w:rsidRDefault="00F47155" w:rsidP="004D5283">
      <w:pPr>
        <w:snapToGrid w:val="0"/>
        <w:rPr>
          <w:rFonts w:ascii="宋体" w:eastAsia="宋体" w:hAnsi="宋体"/>
          <w:b/>
          <w:bCs/>
          <w:szCs w:val="21"/>
        </w:rPr>
      </w:pPr>
      <w:r w:rsidRPr="00E62E0E">
        <w:rPr>
          <w:rFonts w:ascii="宋体" w:eastAsia="宋体" w:hAnsi="宋体"/>
          <w:b/>
          <w:bCs/>
          <w:szCs w:val="21"/>
        </w:rPr>
        <w:t>20.</w:t>
      </w:r>
      <w:r w:rsidRPr="00E62E0E">
        <w:rPr>
          <w:rFonts w:ascii="宋体" w:eastAsia="宋体" w:hAnsi="宋体" w:hint="eastAsia"/>
          <w:b/>
          <w:bCs/>
          <w:szCs w:val="21"/>
        </w:rPr>
        <w:t>（</w:t>
      </w:r>
      <w:r w:rsidR="00B1477A" w:rsidRPr="00E62E0E">
        <w:rPr>
          <w:rFonts w:ascii="宋体" w:eastAsia="宋体" w:hAnsi="宋体" w:hint="eastAsia"/>
          <w:b/>
          <w:bCs/>
          <w:szCs w:val="21"/>
        </w:rPr>
        <w:t>9</w:t>
      </w:r>
      <w:r w:rsidRPr="00E62E0E">
        <w:rPr>
          <w:rFonts w:ascii="宋体" w:eastAsia="宋体" w:hAnsi="宋体" w:hint="eastAsia"/>
          <w:b/>
          <w:bCs/>
          <w:szCs w:val="21"/>
        </w:rPr>
        <w:t>分）</w:t>
      </w:r>
      <w:r w:rsidRPr="00E62E0E">
        <w:rPr>
          <w:rFonts w:ascii="宋体" w:eastAsia="宋体" w:hAnsi="宋体"/>
          <w:b/>
          <w:bCs/>
          <w:szCs w:val="21"/>
        </w:rPr>
        <w:t xml:space="preserve"> </w:t>
      </w:r>
    </w:p>
    <w:p w14:paraId="134CC5A6" w14:textId="77777777" w:rsidR="00756B44" w:rsidRPr="00E62E0E" w:rsidRDefault="00B1477A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（1）</w:t>
      </w:r>
      <w:r w:rsidR="007708AA" w:rsidRPr="00E62E0E">
        <w:rPr>
          <w:rFonts w:ascii="宋体" w:eastAsia="宋体" w:hAnsi="宋体" w:cs="宋体" w:hint="eastAsia"/>
          <w:szCs w:val="21"/>
        </w:rPr>
        <w:t>（5分）</w:t>
      </w:r>
    </w:p>
    <w:p w14:paraId="76312ED1" w14:textId="654B42C1" w:rsidR="00B1477A" w:rsidRPr="00E62E0E" w:rsidRDefault="00B1477A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以上推理属于充分条件假言推理。</w:t>
      </w:r>
    </w:p>
    <w:p w14:paraId="6E0A2D6A" w14:textId="19E12E18" w:rsidR="00044082" w:rsidRPr="00E62E0E" w:rsidRDefault="00B1477A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充分条件假言判断，前件真，后件一定真，后件假，前件</w:t>
      </w:r>
      <w:r w:rsidR="004152BB" w:rsidRPr="00E62E0E">
        <w:rPr>
          <w:rFonts w:ascii="宋体" w:eastAsia="宋体" w:hAnsi="宋体" w:cs="宋体" w:hint="eastAsia"/>
          <w:szCs w:val="21"/>
        </w:rPr>
        <w:t>一定</w:t>
      </w:r>
      <w:r w:rsidRPr="00E62E0E">
        <w:rPr>
          <w:rFonts w:ascii="宋体" w:eastAsia="宋体" w:hAnsi="宋体" w:cs="宋体" w:hint="eastAsia"/>
          <w:szCs w:val="21"/>
        </w:rPr>
        <w:t>假。</w:t>
      </w:r>
    </w:p>
    <w:p w14:paraId="57DE0BB9" w14:textId="76C0FD96" w:rsidR="00B1477A" w:rsidRPr="00E62E0E" w:rsidRDefault="00B1477A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考古发掘中已发掘出地底下有</w:t>
      </w:r>
      <w:r w:rsidR="00044082" w:rsidRPr="00E62E0E">
        <w:rPr>
          <w:rFonts w:ascii="宋体" w:eastAsia="宋体" w:hAnsi="宋体" w:cs="宋体" w:hint="eastAsia"/>
          <w:szCs w:val="21"/>
        </w:rPr>
        <w:t>大量</w:t>
      </w:r>
      <w:r w:rsidRPr="00E62E0E">
        <w:rPr>
          <w:rFonts w:ascii="宋体" w:eastAsia="宋体" w:hAnsi="宋体" w:cs="宋体" w:hint="eastAsia"/>
          <w:szCs w:val="21"/>
        </w:rPr>
        <w:t>炭化竹节，</w:t>
      </w:r>
      <w:r w:rsidR="00044082" w:rsidRPr="00E62E0E">
        <w:rPr>
          <w:rFonts w:ascii="宋体" w:eastAsia="宋体" w:hAnsi="宋体" w:cs="宋体" w:hint="eastAsia"/>
          <w:szCs w:val="21"/>
        </w:rPr>
        <w:t>故</w:t>
      </w:r>
      <w:r w:rsidRPr="00E62E0E">
        <w:rPr>
          <w:rFonts w:ascii="宋体" w:eastAsia="宋体" w:hAnsi="宋体" w:cs="宋体" w:hint="eastAsia"/>
          <w:szCs w:val="21"/>
        </w:rPr>
        <w:t>后件假，则前件假，即该区域当时广泛生长着竹子</w:t>
      </w:r>
      <w:r w:rsidR="00044082" w:rsidRPr="00E62E0E">
        <w:rPr>
          <w:rFonts w:ascii="宋体" w:eastAsia="宋体" w:hAnsi="宋体" w:cs="宋体" w:hint="eastAsia"/>
          <w:szCs w:val="21"/>
        </w:rPr>
        <w:t>，以上推理成立。</w:t>
      </w:r>
    </w:p>
    <w:p w14:paraId="5EC1D724" w14:textId="77777777" w:rsidR="00756B44" w:rsidRPr="00E62E0E" w:rsidRDefault="00B1477A" w:rsidP="00025BD6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（2）</w:t>
      </w:r>
      <w:r w:rsidR="007708AA" w:rsidRPr="00E62E0E">
        <w:rPr>
          <w:rFonts w:ascii="宋体" w:eastAsia="宋体" w:hAnsi="宋体" w:cs="宋体" w:hint="eastAsia"/>
          <w:szCs w:val="21"/>
        </w:rPr>
        <w:t>（4分）</w:t>
      </w:r>
    </w:p>
    <w:p w14:paraId="06072F16" w14:textId="77777777" w:rsidR="00756B44" w:rsidRPr="00E62E0E" w:rsidRDefault="00B1477A" w:rsidP="00756B44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①只有A区域古代气候较为温暖，A区域古代才能广泛生长着竹子，</w:t>
      </w:r>
      <w:r w:rsidRPr="00E62E0E">
        <w:rPr>
          <w:rFonts w:ascii="宋体" w:eastAsia="宋体" w:hAnsi="宋体" w:cs="宋体"/>
          <w:szCs w:val="21"/>
        </w:rPr>
        <w:t xml:space="preserve">                                                 </w:t>
      </w:r>
    </w:p>
    <w:p w14:paraId="6732DA05" w14:textId="69A3BCD3" w:rsidR="00AF6429" w:rsidRPr="00E62E0E" w:rsidRDefault="00B1477A" w:rsidP="00756B44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②古代A区域广泛生长着竹子</w:t>
      </w:r>
      <w:r w:rsidR="00756B44" w:rsidRPr="00E62E0E">
        <w:rPr>
          <w:rFonts w:ascii="宋体" w:eastAsia="宋体" w:hAnsi="宋体" w:cs="宋体" w:hint="eastAsia"/>
          <w:szCs w:val="21"/>
        </w:rPr>
        <w:t>，</w:t>
      </w:r>
    </w:p>
    <w:p w14:paraId="25E3B7B5" w14:textId="77777777" w:rsidR="00B1477A" w:rsidRPr="00E62E0E" w:rsidRDefault="00B1477A" w:rsidP="00025BD6">
      <w:pPr>
        <w:snapToGrid w:val="0"/>
        <w:rPr>
          <w:rFonts w:ascii="宋体" w:eastAsia="宋体" w:hAnsi="宋体"/>
          <w:b/>
          <w:bCs/>
        </w:rPr>
      </w:pPr>
    </w:p>
    <w:p w14:paraId="6BC5B5E8" w14:textId="13C149D9" w:rsidR="00C86E3A" w:rsidRPr="00E62E0E" w:rsidRDefault="00181A53" w:rsidP="00025BD6">
      <w:pPr>
        <w:snapToGrid w:val="0"/>
        <w:rPr>
          <w:rFonts w:ascii="宋体" w:eastAsia="宋体" w:hAnsi="宋体"/>
          <w:b/>
          <w:bCs/>
        </w:rPr>
      </w:pPr>
      <w:r w:rsidRPr="00E62E0E">
        <w:rPr>
          <w:rFonts w:ascii="宋体" w:eastAsia="宋体" w:hAnsi="宋体" w:hint="eastAsia"/>
          <w:b/>
          <w:bCs/>
        </w:rPr>
        <w:t>21</w:t>
      </w:r>
      <w:r w:rsidR="00C86E3A" w:rsidRPr="00E62E0E">
        <w:rPr>
          <w:rFonts w:ascii="宋体" w:eastAsia="宋体" w:hAnsi="宋体"/>
          <w:b/>
          <w:bCs/>
        </w:rPr>
        <w:t>.</w:t>
      </w:r>
      <w:r w:rsidR="00C86E3A" w:rsidRPr="00E62E0E">
        <w:rPr>
          <w:rFonts w:ascii="宋体" w:eastAsia="宋体" w:hAnsi="宋体" w:hint="eastAsia"/>
          <w:b/>
          <w:bCs/>
        </w:rPr>
        <w:t>（9分）</w:t>
      </w:r>
    </w:p>
    <w:p w14:paraId="477E59AB" w14:textId="759F35A7" w:rsidR="00800AB0" w:rsidRPr="00E62E0E" w:rsidRDefault="00800AB0" w:rsidP="00800AB0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  <w:r w:rsidRPr="00E62E0E">
        <w:rPr>
          <w:rFonts w:ascii="宋体" w:eastAsia="宋体" w:hAnsi="宋体" w:cs="宋体" w:hint="eastAsia"/>
          <w:szCs w:val="21"/>
        </w:rPr>
        <w:t>在概括我国经济形势的基础上，可从总体国家安全观、推动构建新型国际关系、构建新发展格局、推进高水平对外开放等角度作答。</w:t>
      </w:r>
    </w:p>
    <w:tbl>
      <w:tblPr>
        <w:tblpPr w:leftFromText="180" w:rightFromText="180" w:vertAnchor="text" w:horzAnchor="margin" w:tblpXSpec="center" w:tblpY="11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E62E0E" w:rsidRPr="00E62E0E" w14:paraId="0C30831D" w14:textId="77777777" w:rsidTr="001748F1">
        <w:trPr>
          <w:trHeight w:val="274"/>
        </w:trPr>
        <w:tc>
          <w:tcPr>
            <w:tcW w:w="1134" w:type="dxa"/>
            <w:shd w:val="clear" w:color="auto" w:fill="auto"/>
            <w:vAlign w:val="center"/>
          </w:tcPr>
          <w:p w14:paraId="33E2E3B7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246AB90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E62E0E" w:rsidRPr="00E62E0E" w14:paraId="72997A30" w14:textId="77777777" w:rsidTr="001748F1">
        <w:tc>
          <w:tcPr>
            <w:tcW w:w="1134" w:type="dxa"/>
            <w:shd w:val="clear" w:color="auto" w:fill="auto"/>
            <w:vAlign w:val="center"/>
          </w:tcPr>
          <w:p w14:paraId="3C22B42C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A66BE26" w14:textId="77777777" w:rsidR="00800AB0" w:rsidRPr="00E62E0E" w:rsidRDefault="00800AB0" w:rsidP="001748F1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E62E0E" w:rsidRPr="00E62E0E" w14:paraId="4BA9CC3A" w14:textId="77777777" w:rsidTr="001748F1">
        <w:tc>
          <w:tcPr>
            <w:tcW w:w="1134" w:type="dxa"/>
            <w:shd w:val="clear" w:color="auto" w:fill="auto"/>
            <w:vAlign w:val="center"/>
          </w:tcPr>
          <w:p w14:paraId="04F18119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FF240B9" w14:textId="77777777" w:rsidR="00800AB0" w:rsidRPr="00E62E0E" w:rsidRDefault="00800AB0" w:rsidP="001748F1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E62E0E" w:rsidRPr="00E62E0E" w14:paraId="6636E0EA" w14:textId="77777777" w:rsidTr="001748F1">
        <w:tc>
          <w:tcPr>
            <w:tcW w:w="1134" w:type="dxa"/>
            <w:shd w:val="clear" w:color="auto" w:fill="auto"/>
            <w:vAlign w:val="center"/>
          </w:tcPr>
          <w:p w14:paraId="4C0CB0CD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DE7793F" w14:textId="77777777" w:rsidR="00800AB0" w:rsidRPr="00E62E0E" w:rsidRDefault="00800AB0" w:rsidP="001748F1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54233862" w14:textId="77777777" w:rsidR="00800AB0" w:rsidRPr="00E62E0E" w:rsidRDefault="00800AB0" w:rsidP="001748F1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E62E0E" w:rsidRPr="00E62E0E" w14:paraId="3A6CB963" w14:textId="77777777" w:rsidTr="001748F1">
        <w:tc>
          <w:tcPr>
            <w:tcW w:w="1134" w:type="dxa"/>
            <w:shd w:val="clear" w:color="auto" w:fill="auto"/>
            <w:vAlign w:val="center"/>
          </w:tcPr>
          <w:p w14:paraId="625F5EA0" w14:textId="77777777" w:rsidR="00800AB0" w:rsidRPr="00E62E0E" w:rsidRDefault="00800AB0" w:rsidP="001748F1">
            <w:pPr>
              <w:snapToGrid w:val="0"/>
              <w:jc w:val="center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水平</w:t>
            </w:r>
            <w:r w:rsidRPr="00E62E0E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FBE165C" w14:textId="77777777" w:rsidR="00800AB0" w:rsidRPr="00E62E0E" w:rsidRDefault="00800AB0" w:rsidP="001748F1">
            <w:pPr>
              <w:snapToGrid w:val="0"/>
              <w:rPr>
                <w:rFonts w:ascii="宋体" w:eastAsia="宋体" w:hAnsi="宋体"/>
                <w:szCs w:val="21"/>
              </w:rPr>
            </w:pPr>
            <w:r w:rsidRPr="00E62E0E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13294DB2" w14:textId="77777777" w:rsidR="00800AB0" w:rsidRPr="00E62E0E" w:rsidRDefault="00800AB0" w:rsidP="00800AB0">
      <w:pPr>
        <w:snapToGrid w:val="0"/>
        <w:ind w:firstLineChars="200" w:firstLine="420"/>
        <w:rPr>
          <w:rFonts w:ascii="宋体" w:eastAsia="宋体" w:hAnsi="宋体" w:cs="宋体"/>
          <w:szCs w:val="21"/>
        </w:rPr>
      </w:pPr>
    </w:p>
    <w:sectPr w:rsidR="00800AB0" w:rsidRPr="00E62E0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CBBB2" w14:textId="77777777" w:rsidR="00980CEB" w:rsidRDefault="00980CEB" w:rsidP="0057753D">
      <w:r>
        <w:separator/>
      </w:r>
    </w:p>
  </w:endnote>
  <w:endnote w:type="continuationSeparator" w:id="0">
    <w:p w14:paraId="0A5E38B9" w14:textId="77777777" w:rsidR="00980CEB" w:rsidRDefault="00980CEB" w:rsidP="0057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8034011"/>
      <w:docPartObj>
        <w:docPartGallery w:val="Page Numbers (Bottom of Page)"/>
        <w:docPartUnique/>
      </w:docPartObj>
    </w:sdtPr>
    <w:sdtContent>
      <w:p w14:paraId="52898D51" w14:textId="363F06F9" w:rsidR="00D77E28" w:rsidRDefault="00D77E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B39F59" w14:textId="77777777" w:rsidR="00D77E28" w:rsidRDefault="00D77E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B970D" w14:textId="77777777" w:rsidR="00980CEB" w:rsidRDefault="00980CEB" w:rsidP="0057753D">
      <w:r>
        <w:separator/>
      </w:r>
    </w:p>
  </w:footnote>
  <w:footnote w:type="continuationSeparator" w:id="0">
    <w:p w14:paraId="24F8690A" w14:textId="77777777" w:rsidR="00980CEB" w:rsidRDefault="00980CEB" w:rsidP="00577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2A99EC"/>
    <w:multiLevelType w:val="singleLevel"/>
    <w:tmpl w:val="DE2A99E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524315DB"/>
    <w:multiLevelType w:val="hybridMultilevel"/>
    <w:tmpl w:val="7EF61B82"/>
    <w:lvl w:ilvl="0" w:tplc="B8F630F4">
      <w:start w:val="1"/>
      <w:numFmt w:val="japaneseCounting"/>
      <w:lvlText w:val="第%1，"/>
      <w:lvlJc w:val="left"/>
      <w:pPr>
        <w:ind w:left="93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abstractNum w:abstractNumId="2" w15:restartNumberingAfterBreak="0">
    <w:nsid w:val="7C7328BB"/>
    <w:multiLevelType w:val="hybridMultilevel"/>
    <w:tmpl w:val="34ECA64C"/>
    <w:lvl w:ilvl="0" w:tplc="3A346028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7E91455F"/>
    <w:multiLevelType w:val="hybridMultilevel"/>
    <w:tmpl w:val="D0FC07EE"/>
    <w:lvl w:ilvl="0" w:tplc="0046BC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5702753">
    <w:abstractNumId w:val="2"/>
  </w:num>
  <w:num w:numId="2" w16cid:durableId="49378742">
    <w:abstractNumId w:val="1"/>
  </w:num>
  <w:num w:numId="3" w16cid:durableId="2087604540">
    <w:abstractNumId w:val="3"/>
  </w:num>
  <w:num w:numId="4" w16cid:durableId="599073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4F"/>
    <w:rsid w:val="0000681A"/>
    <w:rsid w:val="0001486B"/>
    <w:rsid w:val="000175A7"/>
    <w:rsid w:val="00025BD6"/>
    <w:rsid w:val="00026347"/>
    <w:rsid w:val="000275C6"/>
    <w:rsid w:val="00036B14"/>
    <w:rsid w:val="00041423"/>
    <w:rsid w:val="00042BCE"/>
    <w:rsid w:val="00044082"/>
    <w:rsid w:val="00053DC7"/>
    <w:rsid w:val="0005668E"/>
    <w:rsid w:val="00060AB4"/>
    <w:rsid w:val="0006154E"/>
    <w:rsid w:val="00063BF7"/>
    <w:rsid w:val="00083593"/>
    <w:rsid w:val="0008605B"/>
    <w:rsid w:val="00087CD0"/>
    <w:rsid w:val="00090C28"/>
    <w:rsid w:val="0009372C"/>
    <w:rsid w:val="000A2C8A"/>
    <w:rsid w:val="000A4A8B"/>
    <w:rsid w:val="000B1D3B"/>
    <w:rsid w:val="000C0A60"/>
    <w:rsid w:val="000C3855"/>
    <w:rsid w:val="000C4DAE"/>
    <w:rsid w:val="000D76BA"/>
    <w:rsid w:val="000D7A9C"/>
    <w:rsid w:val="000E6657"/>
    <w:rsid w:val="000F38CB"/>
    <w:rsid w:val="001032F2"/>
    <w:rsid w:val="001119DC"/>
    <w:rsid w:val="00117527"/>
    <w:rsid w:val="001244E1"/>
    <w:rsid w:val="00133B92"/>
    <w:rsid w:val="00137B39"/>
    <w:rsid w:val="00145CF0"/>
    <w:rsid w:val="001543AA"/>
    <w:rsid w:val="0015696F"/>
    <w:rsid w:val="001774DA"/>
    <w:rsid w:val="00181A53"/>
    <w:rsid w:val="0018309D"/>
    <w:rsid w:val="00184343"/>
    <w:rsid w:val="00192452"/>
    <w:rsid w:val="001A061D"/>
    <w:rsid w:val="001A6F33"/>
    <w:rsid w:val="001A7905"/>
    <w:rsid w:val="001B7501"/>
    <w:rsid w:val="001C2562"/>
    <w:rsid w:val="001D3073"/>
    <w:rsid w:val="001E292C"/>
    <w:rsid w:val="001E40AA"/>
    <w:rsid w:val="001F0083"/>
    <w:rsid w:val="0020758E"/>
    <w:rsid w:val="0021066A"/>
    <w:rsid w:val="00231DF5"/>
    <w:rsid w:val="0023632D"/>
    <w:rsid w:val="00240712"/>
    <w:rsid w:val="00244F0D"/>
    <w:rsid w:val="00263AA5"/>
    <w:rsid w:val="00263EA1"/>
    <w:rsid w:val="00271342"/>
    <w:rsid w:val="00274F42"/>
    <w:rsid w:val="00285152"/>
    <w:rsid w:val="00291381"/>
    <w:rsid w:val="00293E8D"/>
    <w:rsid w:val="002A037E"/>
    <w:rsid w:val="002A462D"/>
    <w:rsid w:val="002B1B5A"/>
    <w:rsid w:val="002B431E"/>
    <w:rsid w:val="002B6F24"/>
    <w:rsid w:val="002C348A"/>
    <w:rsid w:val="002E53CC"/>
    <w:rsid w:val="002F3FE8"/>
    <w:rsid w:val="002F6F9C"/>
    <w:rsid w:val="003171B4"/>
    <w:rsid w:val="00317CF7"/>
    <w:rsid w:val="00320D92"/>
    <w:rsid w:val="00324E1A"/>
    <w:rsid w:val="00333CCF"/>
    <w:rsid w:val="00341A4C"/>
    <w:rsid w:val="0034448F"/>
    <w:rsid w:val="003451B8"/>
    <w:rsid w:val="003549A7"/>
    <w:rsid w:val="00361DAE"/>
    <w:rsid w:val="00367C10"/>
    <w:rsid w:val="0037239D"/>
    <w:rsid w:val="00396EFF"/>
    <w:rsid w:val="003D42BB"/>
    <w:rsid w:val="003E0BFC"/>
    <w:rsid w:val="003E3276"/>
    <w:rsid w:val="003E457C"/>
    <w:rsid w:val="004104C6"/>
    <w:rsid w:val="00412C86"/>
    <w:rsid w:val="004152BB"/>
    <w:rsid w:val="004153E2"/>
    <w:rsid w:val="00421DEA"/>
    <w:rsid w:val="0043502A"/>
    <w:rsid w:val="00440DD7"/>
    <w:rsid w:val="00441E4F"/>
    <w:rsid w:val="00444467"/>
    <w:rsid w:val="004520CD"/>
    <w:rsid w:val="0047678B"/>
    <w:rsid w:val="00480D26"/>
    <w:rsid w:val="00496B52"/>
    <w:rsid w:val="004C0E8C"/>
    <w:rsid w:val="004C1675"/>
    <w:rsid w:val="004C17F1"/>
    <w:rsid w:val="004D04F8"/>
    <w:rsid w:val="004D45E7"/>
    <w:rsid w:val="004D5283"/>
    <w:rsid w:val="004E06A5"/>
    <w:rsid w:val="004E3024"/>
    <w:rsid w:val="004E5033"/>
    <w:rsid w:val="004E607F"/>
    <w:rsid w:val="004F737E"/>
    <w:rsid w:val="00502376"/>
    <w:rsid w:val="005072CB"/>
    <w:rsid w:val="00507868"/>
    <w:rsid w:val="0053245E"/>
    <w:rsid w:val="00536DF6"/>
    <w:rsid w:val="00537C0E"/>
    <w:rsid w:val="00554971"/>
    <w:rsid w:val="00557DBC"/>
    <w:rsid w:val="0057753D"/>
    <w:rsid w:val="0059094B"/>
    <w:rsid w:val="00591A33"/>
    <w:rsid w:val="0059359B"/>
    <w:rsid w:val="005A28F3"/>
    <w:rsid w:val="005B657D"/>
    <w:rsid w:val="005B7DF1"/>
    <w:rsid w:val="005C3995"/>
    <w:rsid w:val="005C4B4D"/>
    <w:rsid w:val="005C5DB6"/>
    <w:rsid w:val="005D630A"/>
    <w:rsid w:val="005E1AA0"/>
    <w:rsid w:val="00601553"/>
    <w:rsid w:val="00611433"/>
    <w:rsid w:val="006130A7"/>
    <w:rsid w:val="00613555"/>
    <w:rsid w:val="00614940"/>
    <w:rsid w:val="00615870"/>
    <w:rsid w:val="006208C5"/>
    <w:rsid w:val="00624FF0"/>
    <w:rsid w:val="00633CC3"/>
    <w:rsid w:val="0064320B"/>
    <w:rsid w:val="006452CE"/>
    <w:rsid w:val="00651C93"/>
    <w:rsid w:val="006528FE"/>
    <w:rsid w:val="00653F50"/>
    <w:rsid w:val="00654B68"/>
    <w:rsid w:val="0065577E"/>
    <w:rsid w:val="00660AA5"/>
    <w:rsid w:val="00683917"/>
    <w:rsid w:val="00684CD8"/>
    <w:rsid w:val="00687E5C"/>
    <w:rsid w:val="00693911"/>
    <w:rsid w:val="0069674D"/>
    <w:rsid w:val="006A5328"/>
    <w:rsid w:val="006A5517"/>
    <w:rsid w:val="006B3E03"/>
    <w:rsid w:val="006B6346"/>
    <w:rsid w:val="006C66A5"/>
    <w:rsid w:val="006D15C8"/>
    <w:rsid w:val="006D424D"/>
    <w:rsid w:val="006D4AFA"/>
    <w:rsid w:val="006E6D93"/>
    <w:rsid w:val="006F154A"/>
    <w:rsid w:val="006F2291"/>
    <w:rsid w:val="006F6781"/>
    <w:rsid w:val="00700F56"/>
    <w:rsid w:val="00701DA8"/>
    <w:rsid w:val="00704B2A"/>
    <w:rsid w:val="00724B3E"/>
    <w:rsid w:val="00730B5B"/>
    <w:rsid w:val="00733C96"/>
    <w:rsid w:val="0074430E"/>
    <w:rsid w:val="00756B44"/>
    <w:rsid w:val="00763128"/>
    <w:rsid w:val="007708AA"/>
    <w:rsid w:val="0078171E"/>
    <w:rsid w:val="007837AF"/>
    <w:rsid w:val="00785058"/>
    <w:rsid w:val="007958CC"/>
    <w:rsid w:val="007A2C2B"/>
    <w:rsid w:val="007A4884"/>
    <w:rsid w:val="007B616C"/>
    <w:rsid w:val="007C60C5"/>
    <w:rsid w:val="007C65F6"/>
    <w:rsid w:val="007D02D0"/>
    <w:rsid w:val="007D2692"/>
    <w:rsid w:val="007E7194"/>
    <w:rsid w:val="00800AB0"/>
    <w:rsid w:val="00801C14"/>
    <w:rsid w:val="00804C35"/>
    <w:rsid w:val="0081199D"/>
    <w:rsid w:val="008152C2"/>
    <w:rsid w:val="008202FC"/>
    <w:rsid w:val="00820CEE"/>
    <w:rsid w:val="0082154F"/>
    <w:rsid w:val="00836B8D"/>
    <w:rsid w:val="0086155C"/>
    <w:rsid w:val="00884BBA"/>
    <w:rsid w:val="00890134"/>
    <w:rsid w:val="00891330"/>
    <w:rsid w:val="008A3DA8"/>
    <w:rsid w:val="008A4469"/>
    <w:rsid w:val="008A5E7B"/>
    <w:rsid w:val="008C0928"/>
    <w:rsid w:val="008C4C3F"/>
    <w:rsid w:val="008C5C9A"/>
    <w:rsid w:val="008D3834"/>
    <w:rsid w:val="008D6D14"/>
    <w:rsid w:val="008E0B9F"/>
    <w:rsid w:val="008F093B"/>
    <w:rsid w:val="008F1012"/>
    <w:rsid w:val="00903541"/>
    <w:rsid w:val="00913B75"/>
    <w:rsid w:val="00950104"/>
    <w:rsid w:val="009506B0"/>
    <w:rsid w:val="009570A2"/>
    <w:rsid w:val="009610E9"/>
    <w:rsid w:val="0096443D"/>
    <w:rsid w:val="009800B0"/>
    <w:rsid w:val="00980CEB"/>
    <w:rsid w:val="00982401"/>
    <w:rsid w:val="00985BFA"/>
    <w:rsid w:val="009860EF"/>
    <w:rsid w:val="00990110"/>
    <w:rsid w:val="00994E62"/>
    <w:rsid w:val="00996167"/>
    <w:rsid w:val="009B0B5D"/>
    <w:rsid w:val="009B1020"/>
    <w:rsid w:val="009B2F43"/>
    <w:rsid w:val="009C36AB"/>
    <w:rsid w:val="009C4264"/>
    <w:rsid w:val="009C6D18"/>
    <w:rsid w:val="009C6D1F"/>
    <w:rsid w:val="009C7BC5"/>
    <w:rsid w:val="009D6E9B"/>
    <w:rsid w:val="00A221FA"/>
    <w:rsid w:val="00A22D83"/>
    <w:rsid w:val="00A31B88"/>
    <w:rsid w:val="00A45ECF"/>
    <w:rsid w:val="00A54E6C"/>
    <w:rsid w:val="00A80DAE"/>
    <w:rsid w:val="00A84F78"/>
    <w:rsid w:val="00A9099B"/>
    <w:rsid w:val="00A947BB"/>
    <w:rsid w:val="00AA4311"/>
    <w:rsid w:val="00AA4AFD"/>
    <w:rsid w:val="00AA782C"/>
    <w:rsid w:val="00AB0A08"/>
    <w:rsid w:val="00AB0E77"/>
    <w:rsid w:val="00AC3A62"/>
    <w:rsid w:val="00AC7AAE"/>
    <w:rsid w:val="00AD77F5"/>
    <w:rsid w:val="00AF0BB2"/>
    <w:rsid w:val="00AF41B6"/>
    <w:rsid w:val="00AF6429"/>
    <w:rsid w:val="00B065DE"/>
    <w:rsid w:val="00B1313D"/>
    <w:rsid w:val="00B13E9C"/>
    <w:rsid w:val="00B1477A"/>
    <w:rsid w:val="00B15636"/>
    <w:rsid w:val="00B15F3F"/>
    <w:rsid w:val="00B167EC"/>
    <w:rsid w:val="00B169BA"/>
    <w:rsid w:val="00B30544"/>
    <w:rsid w:val="00B322EC"/>
    <w:rsid w:val="00B45F74"/>
    <w:rsid w:val="00B4691E"/>
    <w:rsid w:val="00B539B0"/>
    <w:rsid w:val="00B608C6"/>
    <w:rsid w:val="00B6341F"/>
    <w:rsid w:val="00B843D9"/>
    <w:rsid w:val="00B9676D"/>
    <w:rsid w:val="00BA1658"/>
    <w:rsid w:val="00BA519E"/>
    <w:rsid w:val="00BB3C87"/>
    <w:rsid w:val="00BB42C2"/>
    <w:rsid w:val="00BB4D04"/>
    <w:rsid w:val="00BB7E87"/>
    <w:rsid w:val="00BC3273"/>
    <w:rsid w:val="00BC3630"/>
    <w:rsid w:val="00BD1A30"/>
    <w:rsid w:val="00BD3075"/>
    <w:rsid w:val="00BD5AAB"/>
    <w:rsid w:val="00BD6DAC"/>
    <w:rsid w:val="00BE0790"/>
    <w:rsid w:val="00BE54EA"/>
    <w:rsid w:val="00BE6D42"/>
    <w:rsid w:val="00C13251"/>
    <w:rsid w:val="00C147B0"/>
    <w:rsid w:val="00C15873"/>
    <w:rsid w:val="00C2332F"/>
    <w:rsid w:val="00C47C59"/>
    <w:rsid w:val="00C5274B"/>
    <w:rsid w:val="00C563AA"/>
    <w:rsid w:val="00C86E3A"/>
    <w:rsid w:val="00C92C0F"/>
    <w:rsid w:val="00C94EC6"/>
    <w:rsid w:val="00C97AC0"/>
    <w:rsid w:val="00CB7BAE"/>
    <w:rsid w:val="00CD172D"/>
    <w:rsid w:val="00CE3528"/>
    <w:rsid w:val="00CE7091"/>
    <w:rsid w:val="00CF241F"/>
    <w:rsid w:val="00D05603"/>
    <w:rsid w:val="00D0607D"/>
    <w:rsid w:val="00D16FEC"/>
    <w:rsid w:val="00D17624"/>
    <w:rsid w:val="00D221C5"/>
    <w:rsid w:val="00D37AF7"/>
    <w:rsid w:val="00D46576"/>
    <w:rsid w:val="00D47E94"/>
    <w:rsid w:val="00D555FC"/>
    <w:rsid w:val="00D654B7"/>
    <w:rsid w:val="00D70A99"/>
    <w:rsid w:val="00D70D33"/>
    <w:rsid w:val="00D717D8"/>
    <w:rsid w:val="00D77E28"/>
    <w:rsid w:val="00D82739"/>
    <w:rsid w:val="00D84D96"/>
    <w:rsid w:val="00D86295"/>
    <w:rsid w:val="00D96CF9"/>
    <w:rsid w:val="00DA695F"/>
    <w:rsid w:val="00DB394C"/>
    <w:rsid w:val="00DC096B"/>
    <w:rsid w:val="00DC488D"/>
    <w:rsid w:val="00DC4A8C"/>
    <w:rsid w:val="00DD4AC1"/>
    <w:rsid w:val="00DD60FC"/>
    <w:rsid w:val="00DE2BE6"/>
    <w:rsid w:val="00DE3CFF"/>
    <w:rsid w:val="00E1074B"/>
    <w:rsid w:val="00E131E2"/>
    <w:rsid w:val="00E1468F"/>
    <w:rsid w:val="00E33A64"/>
    <w:rsid w:val="00E33B24"/>
    <w:rsid w:val="00E341C2"/>
    <w:rsid w:val="00E40184"/>
    <w:rsid w:val="00E4280E"/>
    <w:rsid w:val="00E62E0E"/>
    <w:rsid w:val="00E84AB8"/>
    <w:rsid w:val="00E877A6"/>
    <w:rsid w:val="00E97A7D"/>
    <w:rsid w:val="00EA0C0E"/>
    <w:rsid w:val="00EA0DF0"/>
    <w:rsid w:val="00EB062F"/>
    <w:rsid w:val="00EB1DCF"/>
    <w:rsid w:val="00EB25CB"/>
    <w:rsid w:val="00EC4B46"/>
    <w:rsid w:val="00ED2596"/>
    <w:rsid w:val="00ED33A5"/>
    <w:rsid w:val="00ED37E2"/>
    <w:rsid w:val="00EE3E4C"/>
    <w:rsid w:val="00EF5CEE"/>
    <w:rsid w:val="00F10D8D"/>
    <w:rsid w:val="00F14861"/>
    <w:rsid w:val="00F2517F"/>
    <w:rsid w:val="00F35A30"/>
    <w:rsid w:val="00F40DB6"/>
    <w:rsid w:val="00F46905"/>
    <w:rsid w:val="00F47155"/>
    <w:rsid w:val="00F82D01"/>
    <w:rsid w:val="00F8613E"/>
    <w:rsid w:val="00F86B41"/>
    <w:rsid w:val="00F87250"/>
    <w:rsid w:val="00FA074E"/>
    <w:rsid w:val="00FA58A5"/>
    <w:rsid w:val="00FA7799"/>
    <w:rsid w:val="00FB64AC"/>
    <w:rsid w:val="00FC6BF4"/>
    <w:rsid w:val="00FD1276"/>
    <w:rsid w:val="00FD2C61"/>
    <w:rsid w:val="00F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1033F"/>
  <w15:chartTrackingRefBased/>
  <w15:docId w15:val="{59B6F16D-413A-45B4-AF8F-73CE1DDF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F8C"/>
    <w:pPr>
      <w:ind w:firstLineChars="200" w:firstLine="420"/>
    </w:pPr>
  </w:style>
  <w:style w:type="table" w:styleId="a4">
    <w:name w:val="Table Grid"/>
    <w:basedOn w:val="a1"/>
    <w:uiPriority w:val="39"/>
    <w:rsid w:val="00FA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775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753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75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753D"/>
    <w:rPr>
      <w:sz w:val="18"/>
      <w:szCs w:val="18"/>
    </w:rPr>
  </w:style>
  <w:style w:type="character" w:styleId="a9">
    <w:name w:val="Emphasis"/>
    <w:basedOn w:val="a0"/>
    <w:uiPriority w:val="20"/>
    <w:qFormat/>
    <w:rsid w:val="00E40184"/>
    <w:rPr>
      <w:i/>
      <w:iCs/>
    </w:rPr>
  </w:style>
  <w:style w:type="paragraph" w:styleId="aa">
    <w:name w:val="Normal (Web)"/>
    <w:basedOn w:val="a"/>
    <w:uiPriority w:val="99"/>
    <w:unhideWhenUsed/>
    <w:qFormat/>
    <w:rsid w:val="006114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611433"/>
  </w:style>
  <w:style w:type="paragraph" w:customStyle="1" w:styleId="Default">
    <w:name w:val="Default"/>
    <w:rsid w:val="00724B3E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9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62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35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7260-4171-4645-BC72-1B1C636E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</dc:creator>
  <cp:keywords/>
  <dc:description/>
  <cp:lastModifiedBy>Y S</cp:lastModifiedBy>
  <cp:revision>299</cp:revision>
  <dcterms:created xsi:type="dcterms:W3CDTF">2021-04-02T04:49:00Z</dcterms:created>
  <dcterms:modified xsi:type="dcterms:W3CDTF">2024-04-02T02:41:00Z</dcterms:modified>
</cp:coreProperties>
</file>