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C361A" w14:textId="6C9855CD" w:rsidR="00FE6A53" w:rsidRDefault="00FE6A53" w:rsidP="00FE6A53">
      <w:pPr>
        <w:jc w:val="center"/>
        <w:rPr>
          <w:rFonts w:ascii="宋体" w:eastAsia="宋体" w:hAnsi="宋体"/>
          <w:sz w:val="24"/>
          <w:szCs w:val="24"/>
        </w:rPr>
      </w:pPr>
      <w:r w:rsidRPr="00FE6A53">
        <w:rPr>
          <w:rFonts w:ascii="宋体" w:eastAsia="宋体" w:hAnsi="宋体" w:hint="eastAsia"/>
          <w:sz w:val="24"/>
          <w:szCs w:val="24"/>
        </w:rPr>
        <w:t>2024届各区高三一模试题分类汇编必修四模块</w:t>
      </w:r>
    </w:p>
    <w:p w14:paraId="432FAB32" w14:textId="77777777" w:rsidR="001B5740" w:rsidRPr="00FE6A53" w:rsidRDefault="001B5740" w:rsidP="00FE6A53">
      <w:pPr>
        <w:jc w:val="center"/>
        <w:rPr>
          <w:rFonts w:ascii="宋体" w:eastAsia="宋体" w:hAnsi="宋体"/>
          <w:sz w:val="24"/>
          <w:szCs w:val="24"/>
        </w:rPr>
      </w:pPr>
    </w:p>
    <w:p w14:paraId="386DF18F" w14:textId="321C4A4E" w:rsidR="006B036C" w:rsidRDefault="00FE6A53" w:rsidP="00FE6A53">
      <w:pPr>
        <w:jc w:val="center"/>
        <w:rPr>
          <w:rFonts w:ascii="宋体" w:eastAsia="宋体" w:hAnsi="宋体"/>
          <w:sz w:val="24"/>
          <w:szCs w:val="24"/>
        </w:rPr>
      </w:pPr>
      <w:r w:rsidRPr="001B5740">
        <w:rPr>
          <w:rFonts w:ascii="宋体" w:eastAsia="宋体" w:hAnsi="宋体" w:hint="eastAsia"/>
          <w:sz w:val="24"/>
          <w:szCs w:val="24"/>
        </w:rPr>
        <w:t>第一单元</w:t>
      </w:r>
      <w:r w:rsidR="004A045D" w:rsidRPr="001B5740">
        <w:rPr>
          <w:rFonts w:ascii="宋体" w:eastAsia="宋体" w:hAnsi="宋体" w:hint="eastAsia"/>
          <w:sz w:val="24"/>
          <w:szCs w:val="24"/>
        </w:rPr>
        <w:t xml:space="preserve"> 探究世界与把握规律</w:t>
      </w:r>
    </w:p>
    <w:p w14:paraId="5D5629A8" w14:textId="77777777" w:rsidR="001B5740" w:rsidRPr="001B5740" w:rsidRDefault="001B5740" w:rsidP="00FE6A53">
      <w:pPr>
        <w:jc w:val="center"/>
        <w:rPr>
          <w:rFonts w:ascii="宋体" w:eastAsia="宋体" w:hAnsi="宋体"/>
          <w:sz w:val="24"/>
          <w:szCs w:val="24"/>
        </w:rPr>
      </w:pPr>
    </w:p>
    <w:p w14:paraId="4989CDB8" w14:textId="77777777" w:rsidR="00AB6265" w:rsidRPr="00AB6265" w:rsidRDefault="00AB6265" w:rsidP="00AB6265">
      <w:pPr>
        <w:pStyle w:val="a5"/>
        <w:rPr>
          <w:rFonts w:ascii="宋体" w:eastAsia="宋体" w:hAnsi="宋体"/>
          <w:sz w:val="24"/>
          <w:szCs w:val="24"/>
        </w:rPr>
      </w:pPr>
      <w:r w:rsidRPr="00AB6265">
        <w:rPr>
          <w:rFonts w:ascii="宋体" w:eastAsia="宋体" w:hAnsi="宋体" w:hint="eastAsia"/>
          <w:sz w:val="24"/>
          <w:szCs w:val="24"/>
        </w:rPr>
        <w:t>1</w:t>
      </w:r>
      <w:r w:rsidRPr="00AB6265">
        <w:rPr>
          <w:rFonts w:ascii="宋体" w:eastAsia="宋体" w:hAnsi="宋体"/>
          <w:sz w:val="24"/>
          <w:szCs w:val="24"/>
        </w:rPr>
        <w:t xml:space="preserve">． </w:t>
      </w:r>
      <w:r w:rsidRPr="00AB6265">
        <w:rPr>
          <w:rFonts w:ascii="宋体" w:eastAsia="宋体" w:hAnsi="宋体" w:hint="eastAsia"/>
          <w:sz w:val="24"/>
          <w:szCs w:val="24"/>
        </w:rPr>
        <w:t>（2024西城一模）青藏高原具有高寒、干旱等极端环境，但这里却有比我国其他地区更多的</w:t>
      </w:r>
      <w:r w:rsidRPr="00AB6265">
        <w:rPr>
          <w:rFonts w:ascii="宋体" w:eastAsia="宋体" w:hAnsi="宋体"/>
          <w:sz w:val="24"/>
          <w:szCs w:val="24"/>
        </w:rPr>
        <w:t>千年古树</w:t>
      </w:r>
      <w:r w:rsidRPr="00AB6265">
        <w:rPr>
          <w:rFonts w:ascii="宋体" w:eastAsia="宋体" w:hAnsi="宋体" w:hint="eastAsia"/>
          <w:sz w:val="24"/>
          <w:szCs w:val="24"/>
        </w:rPr>
        <w:t>。有人推测，一个重要原因是</w:t>
      </w:r>
      <w:r w:rsidRPr="00AB6265">
        <w:rPr>
          <w:rFonts w:ascii="宋体" w:eastAsia="宋体" w:hAnsi="宋体"/>
          <w:sz w:val="24"/>
          <w:szCs w:val="24"/>
        </w:rPr>
        <w:t>青藏高原</w:t>
      </w:r>
      <w:r w:rsidRPr="00AB6265">
        <w:rPr>
          <w:rFonts w:ascii="宋体" w:eastAsia="宋体" w:hAnsi="宋体" w:hint="eastAsia"/>
          <w:sz w:val="24"/>
          <w:szCs w:val="24"/>
        </w:rPr>
        <w:t>的树木经过逆境条件下的长期适应，采用慢速生长策略，减少资源消耗，生命维持了韧性。以下分析正确的是</w:t>
      </w:r>
    </w:p>
    <w:p w14:paraId="2CB62F5B" w14:textId="71183A84" w:rsidR="00AB6265" w:rsidRPr="00AB6265" w:rsidRDefault="00AB6265" w:rsidP="00AB6265">
      <w:pPr>
        <w:pStyle w:val="a5"/>
        <w:jc w:val="left"/>
        <w:rPr>
          <w:rFonts w:ascii="宋体" w:eastAsia="宋体" w:hAnsi="宋体"/>
          <w:sz w:val="24"/>
          <w:szCs w:val="24"/>
        </w:rPr>
      </w:pPr>
      <w:r w:rsidRPr="00AB6265">
        <w:rPr>
          <w:rFonts w:ascii="宋体" w:eastAsia="宋体" w:hAnsi="宋体" w:hint="eastAsia"/>
          <w:sz w:val="24"/>
          <w:szCs w:val="24"/>
        </w:rPr>
        <w:t>A</w:t>
      </w:r>
      <w:r w:rsidRPr="00AB6265">
        <w:rPr>
          <w:rFonts w:ascii="宋体" w:eastAsia="宋体" w:hAnsi="宋体"/>
          <w:sz w:val="24"/>
          <w:szCs w:val="24"/>
        </w:rPr>
        <w:t>．</w:t>
      </w:r>
      <w:r w:rsidRPr="00AB6265">
        <w:rPr>
          <w:rFonts w:ascii="宋体" w:eastAsia="宋体" w:hAnsi="宋体" w:hint="eastAsia"/>
          <w:sz w:val="24"/>
          <w:szCs w:val="24"/>
        </w:rPr>
        <w:t>基于实践的理性认识，都是对生命现象的真理性认识</w:t>
      </w:r>
    </w:p>
    <w:p w14:paraId="64437812" w14:textId="77777777" w:rsidR="00AB6265" w:rsidRPr="00AB6265" w:rsidRDefault="00AB6265" w:rsidP="00AB6265">
      <w:pPr>
        <w:pStyle w:val="a5"/>
        <w:rPr>
          <w:rFonts w:ascii="宋体" w:eastAsia="宋体" w:hAnsi="宋体"/>
          <w:sz w:val="24"/>
          <w:szCs w:val="24"/>
        </w:rPr>
      </w:pPr>
      <w:r w:rsidRPr="00AB6265">
        <w:rPr>
          <w:rFonts w:ascii="宋体" w:eastAsia="宋体" w:hAnsi="宋体" w:hint="eastAsia"/>
          <w:sz w:val="24"/>
          <w:szCs w:val="24"/>
        </w:rPr>
        <w:t>B</w:t>
      </w:r>
      <w:r w:rsidRPr="00AB6265">
        <w:rPr>
          <w:rFonts w:ascii="宋体" w:eastAsia="宋体" w:hAnsi="宋体"/>
          <w:sz w:val="24"/>
          <w:szCs w:val="24"/>
        </w:rPr>
        <w:t>．树木</w:t>
      </w:r>
      <w:r w:rsidRPr="00AB6265">
        <w:rPr>
          <w:rFonts w:ascii="宋体" w:eastAsia="宋体" w:hAnsi="宋体" w:hint="eastAsia"/>
          <w:sz w:val="24"/>
          <w:szCs w:val="24"/>
        </w:rPr>
        <w:t>并非被动</w:t>
      </w:r>
      <w:r w:rsidRPr="00AB6265">
        <w:rPr>
          <w:rFonts w:ascii="宋体" w:eastAsia="宋体" w:hAnsi="宋体"/>
          <w:sz w:val="24"/>
          <w:szCs w:val="24"/>
        </w:rPr>
        <w:t>响应环境变化</w:t>
      </w:r>
      <w:r w:rsidRPr="00AB6265">
        <w:rPr>
          <w:rFonts w:ascii="宋体" w:eastAsia="宋体" w:hAnsi="宋体" w:hint="eastAsia"/>
          <w:sz w:val="24"/>
          <w:szCs w:val="24"/>
        </w:rPr>
        <w:t>，而是具备一定的主观能动性</w:t>
      </w:r>
    </w:p>
    <w:p w14:paraId="0B62255B" w14:textId="77777777" w:rsidR="00AB6265" w:rsidRPr="00AB6265" w:rsidRDefault="00AB6265" w:rsidP="00AB6265">
      <w:pPr>
        <w:pStyle w:val="a5"/>
        <w:rPr>
          <w:rFonts w:ascii="宋体" w:eastAsia="宋体" w:hAnsi="宋体"/>
          <w:sz w:val="24"/>
          <w:szCs w:val="24"/>
        </w:rPr>
      </w:pPr>
      <w:r w:rsidRPr="00AB6265">
        <w:rPr>
          <w:rFonts w:ascii="宋体" w:eastAsia="宋体" w:hAnsi="宋体" w:hint="eastAsia"/>
          <w:sz w:val="24"/>
          <w:szCs w:val="24"/>
        </w:rPr>
        <w:t>C</w:t>
      </w:r>
      <w:r w:rsidRPr="00AB6265">
        <w:rPr>
          <w:rFonts w:ascii="宋体" w:eastAsia="宋体" w:hAnsi="宋体"/>
          <w:sz w:val="24"/>
          <w:szCs w:val="24"/>
        </w:rPr>
        <w:t>．</w:t>
      </w:r>
      <w:r w:rsidRPr="00AB6265">
        <w:rPr>
          <w:rFonts w:ascii="宋体" w:eastAsia="宋体" w:hAnsi="宋体" w:hint="eastAsia"/>
          <w:sz w:val="24"/>
          <w:szCs w:val="24"/>
        </w:rPr>
        <w:t>逆境和顺境作为矛盾双方相互转化，导致生态系统不再脆弱</w:t>
      </w:r>
    </w:p>
    <w:p w14:paraId="4F3FCD3A" w14:textId="77777777" w:rsidR="00AB6265" w:rsidRPr="00AB6265" w:rsidRDefault="00AB6265" w:rsidP="00AB6265">
      <w:pPr>
        <w:pStyle w:val="a5"/>
        <w:rPr>
          <w:rFonts w:ascii="宋体" w:eastAsia="宋体" w:hAnsi="宋体"/>
          <w:color w:val="FF0000"/>
          <w:sz w:val="24"/>
          <w:szCs w:val="24"/>
        </w:rPr>
      </w:pPr>
      <w:r w:rsidRPr="00AB6265">
        <w:rPr>
          <w:rFonts w:ascii="宋体" w:eastAsia="宋体" w:hAnsi="宋体" w:hint="eastAsia"/>
          <w:color w:val="FF0000"/>
          <w:sz w:val="24"/>
          <w:szCs w:val="24"/>
        </w:rPr>
        <w:t>D</w:t>
      </w:r>
      <w:r w:rsidRPr="00AB6265">
        <w:rPr>
          <w:rFonts w:ascii="宋体" w:eastAsia="宋体" w:hAnsi="宋体"/>
          <w:color w:val="FF0000"/>
          <w:sz w:val="24"/>
          <w:szCs w:val="24"/>
        </w:rPr>
        <w:t>．</w:t>
      </w:r>
      <w:r w:rsidRPr="00AB6265">
        <w:rPr>
          <w:rFonts w:ascii="宋体" w:eastAsia="宋体" w:hAnsi="宋体" w:hint="eastAsia"/>
          <w:color w:val="FF0000"/>
          <w:sz w:val="24"/>
          <w:szCs w:val="24"/>
        </w:rPr>
        <w:t>无处不在的矛盾，能引发对生命意义、生命潜能的反思</w:t>
      </w:r>
    </w:p>
    <w:p w14:paraId="2AFC51F5" w14:textId="67E79EFE" w:rsidR="00AB6265" w:rsidRDefault="00AB6265" w:rsidP="00AB6265">
      <w:pPr>
        <w:tabs>
          <w:tab w:val="left" w:pos="2310"/>
          <w:tab w:val="left" w:pos="4200"/>
          <w:tab w:val="left" w:pos="6090"/>
        </w:tabs>
        <w:spacing w:line="276" w:lineRule="auto"/>
        <w:ind w:left="486" w:hangingChars="193" w:hanging="486"/>
        <w:rPr>
          <w:rFonts w:ascii="宋体" w:eastAsia="宋体" w:hAnsi="宋体"/>
          <w:spacing w:val="6"/>
          <w:sz w:val="24"/>
          <w:szCs w:val="24"/>
        </w:rPr>
      </w:pPr>
      <w:r w:rsidRPr="00AB6265">
        <w:rPr>
          <w:rFonts w:ascii="宋体" w:eastAsia="宋体" w:hAnsi="宋体" w:hint="eastAsia"/>
          <w:spacing w:val="6"/>
          <w:sz w:val="24"/>
          <w:szCs w:val="24"/>
        </w:rPr>
        <w:t>2</w:t>
      </w:r>
      <w:r w:rsidRPr="00AB6265">
        <w:rPr>
          <w:rFonts w:ascii="宋体" w:eastAsia="宋体" w:hAnsi="宋体"/>
          <w:sz w:val="24"/>
          <w:szCs w:val="24"/>
        </w:rPr>
        <w:t>．</w:t>
      </w:r>
      <w:r w:rsidRPr="00AB6265">
        <w:rPr>
          <w:rFonts w:ascii="宋体" w:eastAsia="宋体" w:hAnsi="宋体" w:hint="eastAsia"/>
          <w:sz w:val="24"/>
          <w:szCs w:val="24"/>
        </w:rPr>
        <w:t>（2024西城一模）黑格尔说，</w:t>
      </w:r>
      <w:r w:rsidRPr="00AB6265">
        <w:rPr>
          <w:rFonts w:ascii="宋体" w:eastAsia="宋体" w:hAnsi="宋体" w:hint="eastAsia"/>
          <w:spacing w:val="6"/>
          <w:sz w:val="24"/>
          <w:szCs w:val="24"/>
        </w:rPr>
        <w:t>人们总以为肯定和否定具有绝对的区别，其</w:t>
      </w:r>
    </w:p>
    <w:p w14:paraId="5EE575D2" w14:textId="77777777" w:rsidR="00AB6265" w:rsidRDefault="00AB6265" w:rsidP="00AB6265">
      <w:pPr>
        <w:tabs>
          <w:tab w:val="left" w:pos="2310"/>
          <w:tab w:val="left" w:pos="4200"/>
          <w:tab w:val="left" w:pos="6090"/>
        </w:tabs>
        <w:spacing w:line="276" w:lineRule="auto"/>
        <w:ind w:left="486" w:hangingChars="193" w:hanging="486"/>
        <w:rPr>
          <w:rFonts w:ascii="宋体" w:eastAsia="宋体" w:hAnsi="宋体"/>
          <w:spacing w:val="6"/>
          <w:sz w:val="24"/>
          <w:szCs w:val="24"/>
        </w:rPr>
      </w:pPr>
      <w:r w:rsidRPr="00AB6265">
        <w:rPr>
          <w:rFonts w:ascii="宋体" w:eastAsia="宋体" w:hAnsi="宋体" w:hint="eastAsia"/>
          <w:spacing w:val="6"/>
          <w:sz w:val="24"/>
          <w:szCs w:val="24"/>
        </w:rPr>
        <w:t>实两者是相同的。我们甚至</w:t>
      </w:r>
      <w:r w:rsidRPr="00AB6265">
        <w:rPr>
          <w:rFonts w:ascii="宋体" w:eastAsia="宋体" w:hAnsi="宋体" w:hint="eastAsia"/>
          <w:sz w:val="24"/>
          <w:szCs w:val="24"/>
        </w:rPr>
        <w:t>可以</w:t>
      </w:r>
      <w:r w:rsidRPr="00AB6265">
        <w:rPr>
          <w:rFonts w:ascii="宋体" w:eastAsia="宋体" w:hAnsi="宋体" w:hint="eastAsia"/>
          <w:spacing w:val="6"/>
          <w:sz w:val="24"/>
          <w:szCs w:val="24"/>
        </w:rPr>
        <w:t>称肯定为否定，也可以称否定为肯定。譬如</w:t>
      </w:r>
    </w:p>
    <w:p w14:paraId="5DB11A9C" w14:textId="327C2007" w:rsidR="00AB6265" w:rsidRPr="00AB6265" w:rsidRDefault="00AB6265" w:rsidP="00AB6265">
      <w:pPr>
        <w:tabs>
          <w:tab w:val="left" w:pos="2310"/>
          <w:tab w:val="left" w:pos="4200"/>
          <w:tab w:val="left" w:pos="6090"/>
        </w:tabs>
        <w:spacing w:line="276" w:lineRule="auto"/>
        <w:ind w:left="486" w:hangingChars="193" w:hanging="486"/>
        <w:rPr>
          <w:rFonts w:ascii="宋体" w:eastAsia="宋体" w:hAnsi="宋体"/>
          <w:spacing w:val="6"/>
          <w:sz w:val="24"/>
          <w:szCs w:val="24"/>
        </w:rPr>
      </w:pPr>
      <w:r w:rsidRPr="00AB6265">
        <w:rPr>
          <w:rFonts w:ascii="宋体" w:eastAsia="宋体" w:hAnsi="宋体" w:hint="eastAsia"/>
          <w:spacing w:val="6"/>
          <w:sz w:val="24"/>
          <w:szCs w:val="24"/>
        </w:rPr>
        <w:t>说一条往东的路同时也是一条往西的路。对此理解正确的是</w:t>
      </w:r>
    </w:p>
    <w:p w14:paraId="6E56CC21" w14:textId="77777777" w:rsidR="00AB6265" w:rsidRPr="00AB6265" w:rsidRDefault="00AB6265" w:rsidP="00AB6265">
      <w:pPr>
        <w:autoSpaceDE w:val="0"/>
        <w:autoSpaceDN w:val="0"/>
        <w:adjustRightInd w:val="0"/>
        <w:spacing w:line="276" w:lineRule="auto"/>
        <w:jc w:val="left"/>
        <w:rPr>
          <w:rFonts w:ascii="宋体" w:eastAsia="宋体" w:hAnsi="宋体"/>
          <w:spacing w:val="6"/>
          <w:sz w:val="24"/>
          <w:szCs w:val="24"/>
        </w:rPr>
      </w:pPr>
      <w:r w:rsidRPr="00AB6265">
        <w:rPr>
          <w:rFonts w:ascii="宋体" w:eastAsia="宋体" w:hAnsi="宋体" w:hint="eastAsia"/>
          <w:sz w:val="24"/>
          <w:szCs w:val="24"/>
        </w:rPr>
        <w:t>A</w:t>
      </w:r>
      <w:r w:rsidRPr="00AB6265">
        <w:rPr>
          <w:rFonts w:ascii="宋体" w:eastAsia="宋体" w:hAnsi="宋体"/>
          <w:sz w:val="24"/>
          <w:szCs w:val="24"/>
        </w:rPr>
        <w:t>．</w:t>
      </w:r>
      <w:r w:rsidRPr="00AB6265">
        <w:rPr>
          <w:rFonts w:ascii="宋体" w:eastAsia="宋体" w:hAnsi="宋体" w:hint="eastAsia"/>
          <w:spacing w:val="6"/>
          <w:sz w:val="24"/>
          <w:szCs w:val="24"/>
        </w:rPr>
        <w:t>肯定和否定没有界限，肯定即否定，否定即肯定</w:t>
      </w:r>
    </w:p>
    <w:p w14:paraId="12E1F8B0" w14:textId="77777777" w:rsidR="00AB6265" w:rsidRPr="00AB6265" w:rsidRDefault="00AB6265" w:rsidP="00AB6265">
      <w:pPr>
        <w:autoSpaceDE w:val="0"/>
        <w:autoSpaceDN w:val="0"/>
        <w:adjustRightInd w:val="0"/>
        <w:spacing w:line="276" w:lineRule="auto"/>
        <w:rPr>
          <w:rFonts w:ascii="宋体" w:eastAsia="宋体" w:hAnsi="宋体"/>
          <w:spacing w:val="6"/>
          <w:sz w:val="24"/>
          <w:szCs w:val="24"/>
        </w:rPr>
      </w:pPr>
      <w:r w:rsidRPr="00AB6265">
        <w:rPr>
          <w:rFonts w:ascii="宋体" w:eastAsia="宋体" w:hAnsi="宋体" w:hint="eastAsia"/>
          <w:sz w:val="24"/>
          <w:szCs w:val="24"/>
        </w:rPr>
        <w:t>B</w:t>
      </w:r>
      <w:r w:rsidRPr="00AB6265">
        <w:rPr>
          <w:rFonts w:ascii="宋体" w:eastAsia="宋体" w:hAnsi="宋体"/>
          <w:sz w:val="24"/>
          <w:szCs w:val="24"/>
        </w:rPr>
        <w:t>．</w:t>
      </w:r>
      <w:r w:rsidRPr="00AB6265">
        <w:rPr>
          <w:rFonts w:ascii="宋体" w:eastAsia="宋体" w:hAnsi="宋体" w:hint="eastAsia"/>
          <w:spacing w:val="6"/>
          <w:sz w:val="24"/>
          <w:szCs w:val="24"/>
        </w:rPr>
        <w:t>有些事物包含着肯定因素，另有一些事物则包含着否定因素</w:t>
      </w:r>
    </w:p>
    <w:p w14:paraId="020E4498" w14:textId="77777777" w:rsidR="00AB6265" w:rsidRPr="00AB6265" w:rsidRDefault="00AB6265" w:rsidP="00AB6265">
      <w:pPr>
        <w:autoSpaceDE w:val="0"/>
        <w:autoSpaceDN w:val="0"/>
        <w:adjustRightInd w:val="0"/>
        <w:spacing w:line="276" w:lineRule="auto"/>
        <w:rPr>
          <w:rFonts w:ascii="宋体" w:eastAsia="宋体" w:hAnsi="宋体"/>
          <w:color w:val="FF0000"/>
          <w:spacing w:val="6"/>
          <w:sz w:val="24"/>
          <w:szCs w:val="24"/>
        </w:rPr>
      </w:pPr>
      <w:r w:rsidRPr="00AB6265">
        <w:rPr>
          <w:rFonts w:ascii="宋体" w:eastAsia="宋体" w:hAnsi="宋体" w:hint="eastAsia"/>
          <w:color w:val="FF0000"/>
          <w:sz w:val="24"/>
          <w:szCs w:val="24"/>
        </w:rPr>
        <w:t>C</w:t>
      </w:r>
      <w:r w:rsidRPr="00AB6265">
        <w:rPr>
          <w:rFonts w:ascii="宋体" w:eastAsia="宋体" w:hAnsi="宋体"/>
          <w:color w:val="FF0000"/>
          <w:sz w:val="24"/>
          <w:szCs w:val="24"/>
        </w:rPr>
        <w:t>．</w:t>
      </w:r>
      <w:r w:rsidRPr="00AB6265">
        <w:rPr>
          <w:rFonts w:ascii="宋体" w:eastAsia="宋体" w:hAnsi="宋体" w:hint="eastAsia"/>
          <w:color w:val="FF0000"/>
          <w:spacing w:val="6"/>
          <w:sz w:val="24"/>
          <w:szCs w:val="24"/>
        </w:rPr>
        <w:t>肯定与否定互为条件，且只存在于它们的联系中</w:t>
      </w:r>
    </w:p>
    <w:p w14:paraId="786A27B9" w14:textId="77777777" w:rsidR="00AB6265" w:rsidRPr="00AB6265" w:rsidRDefault="00AB6265" w:rsidP="00AB6265">
      <w:pPr>
        <w:autoSpaceDE w:val="0"/>
        <w:autoSpaceDN w:val="0"/>
        <w:adjustRightInd w:val="0"/>
        <w:spacing w:line="276" w:lineRule="auto"/>
        <w:rPr>
          <w:rFonts w:ascii="宋体" w:eastAsia="宋体" w:hAnsi="宋体"/>
          <w:spacing w:val="6"/>
          <w:sz w:val="24"/>
          <w:szCs w:val="24"/>
        </w:rPr>
      </w:pPr>
      <w:r w:rsidRPr="00AB6265">
        <w:rPr>
          <w:rFonts w:ascii="宋体" w:eastAsia="宋体" w:hAnsi="宋体" w:hint="eastAsia"/>
          <w:sz w:val="24"/>
          <w:szCs w:val="24"/>
        </w:rPr>
        <w:t>D</w:t>
      </w:r>
      <w:r w:rsidRPr="00AB6265">
        <w:rPr>
          <w:rFonts w:ascii="宋体" w:eastAsia="宋体" w:hAnsi="宋体"/>
          <w:sz w:val="24"/>
          <w:szCs w:val="24"/>
        </w:rPr>
        <w:t>．</w:t>
      </w:r>
      <w:r w:rsidRPr="00AB6265">
        <w:rPr>
          <w:rFonts w:ascii="宋体" w:eastAsia="宋体" w:hAnsi="宋体" w:hint="eastAsia"/>
          <w:sz w:val="24"/>
          <w:szCs w:val="24"/>
        </w:rPr>
        <w:t>处理</w:t>
      </w:r>
      <w:r w:rsidRPr="00AB6265">
        <w:rPr>
          <w:rFonts w:ascii="宋体" w:eastAsia="宋体" w:hAnsi="宋体" w:hint="eastAsia"/>
          <w:spacing w:val="6"/>
          <w:sz w:val="24"/>
          <w:szCs w:val="24"/>
        </w:rPr>
        <w:t>复杂问题，既不能持肯定态度，也不能持否定态度</w:t>
      </w:r>
    </w:p>
    <w:p w14:paraId="1B82E05E" w14:textId="3EA94E76" w:rsidR="00AB6265" w:rsidRPr="00AB6265" w:rsidRDefault="00AB6265" w:rsidP="00AB6265">
      <w:pPr>
        <w:spacing w:line="276" w:lineRule="auto"/>
        <w:rPr>
          <w:rFonts w:ascii="宋体" w:eastAsia="宋体" w:hAnsi="宋体"/>
          <w:sz w:val="24"/>
          <w:szCs w:val="24"/>
        </w:rPr>
      </w:pPr>
      <w:r>
        <w:rPr>
          <w:rFonts w:ascii="宋体" w:eastAsia="宋体" w:hAnsi="宋体" w:hint="eastAsia"/>
          <w:sz w:val="24"/>
          <w:szCs w:val="24"/>
        </w:rPr>
        <w:t>3</w:t>
      </w:r>
      <w:r w:rsidRPr="00AB6265">
        <w:rPr>
          <w:rFonts w:ascii="宋体" w:eastAsia="宋体" w:hAnsi="宋体" w:hint="eastAsia"/>
          <w:sz w:val="24"/>
          <w:szCs w:val="24"/>
        </w:rPr>
        <w:t>.（2024海淀一模）怎样才能突破身体的限制，将意识与万物相连？脑机接口技术通过记录和解读大脑信号，建立大脑与外部设备的宜接通信，可以帮助人类实现“心想物来”。近日，我国在脑机接口领域取得新进展，成功帮助四肢截瘫患者实现意念控制电脑光标移动、控制气动手套完成自主喝水等活动。这说明</w:t>
      </w:r>
    </w:p>
    <w:p w14:paraId="06E63FCF" w14:textId="77777777" w:rsidR="00AB6265" w:rsidRPr="00AB6265" w:rsidRDefault="00AB6265" w:rsidP="00AB6265">
      <w:pPr>
        <w:spacing w:line="276" w:lineRule="auto"/>
        <w:rPr>
          <w:rFonts w:ascii="宋体" w:eastAsia="宋体" w:hAnsi="宋体"/>
          <w:color w:val="FF0000"/>
          <w:sz w:val="24"/>
          <w:szCs w:val="24"/>
        </w:rPr>
      </w:pPr>
      <w:r w:rsidRPr="00AB6265">
        <w:rPr>
          <w:rFonts w:ascii="宋体" w:eastAsia="宋体" w:hAnsi="宋体" w:hint="eastAsia"/>
          <w:color w:val="FF0000"/>
          <w:sz w:val="24"/>
          <w:szCs w:val="24"/>
        </w:rPr>
        <w:t>A.正确发挥主观能动性，从事物固有联系中把握事物造福人类</w:t>
      </w:r>
    </w:p>
    <w:p w14:paraId="4A2A8A84" w14:textId="77777777" w:rsidR="00AB6265" w:rsidRPr="00AB6265" w:rsidRDefault="00AB6265" w:rsidP="00AB6265">
      <w:pPr>
        <w:spacing w:line="276" w:lineRule="auto"/>
        <w:rPr>
          <w:rFonts w:ascii="宋体" w:eastAsia="宋体" w:hAnsi="宋体"/>
          <w:sz w:val="24"/>
          <w:szCs w:val="24"/>
        </w:rPr>
      </w:pPr>
      <w:r w:rsidRPr="00AB6265">
        <w:rPr>
          <w:rFonts w:ascii="宋体" w:eastAsia="宋体" w:hAnsi="宋体" w:hint="eastAsia"/>
          <w:sz w:val="24"/>
          <w:szCs w:val="24"/>
        </w:rPr>
        <w:t>B.人们对事物的认识要经历一个从思维具体到思维抽象的过程</w:t>
      </w:r>
    </w:p>
    <w:p w14:paraId="5D10CB22" w14:textId="77777777" w:rsidR="00AB6265" w:rsidRPr="00AB6265" w:rsidRDefault="00AB6265" w:rsidP="00AB6265">
      <w:pPr>
        <w:spacing w:line="276" w:lineRule="auto"/>
        <w:rPr>
          <w:rFonts w:ascii="宋体" w:eastAsia="宋体" w:hAnsi="宋体"/>
          <w:sz w:val="24"/>
          <w:szCs w:val="24"/>
        </w:rPr>
      </w:pPr>
      <w:r w:rsidRPr="00AB6265">
        <w:rPr>
          <w:rFonts w:ascii="宋体" w:eastAsia="宋体" w:hAnsi="宋体" w:hint="eastAsia"/>
          <w:sz w:val="24"/>
          <w:szCs w:val="24"/>
        </w:rPr>
        <w:t>C.科学实验是基本的实践活动，获得正确认识是其发展的目的</w:t>
      </w:r>
    </w:p>
    <w:p w14:paraId="684DC7BE" w14:textId="77777777" w:rsidR="00AB6265" w:rsidRPr="00AB6265" w:rsidRDefault="00AB6265" w:rsidP="00AB6265">
      <w:pPr>
        <w:spacing w:line="276" w:lineRule="auto"/>
        <w:rPr>
          <w:rFonts w:ascii="宋体" w:eastAsia="宋体" w:hAnsi="宋体"/>
          <w:sz w:val="24"/>
          <w:szCs w:val="24"/>
        </w:rPr>
      </w:pPr>
      <w:r w:rsidRPr="00AB6265">
        <w:rPr>
          <w:rFonts w:ascii="宋体" w:eastAsia="宋体" w:hAnsi="宋体" w:hint="eastAsia"/>
          <w:sz w:val="24"/>
          <w:szCs w:val="24"/>
        </w:rPr>
        <w:t>D.人脑与万物互联将是实现人类自由而全面发展的决定性因素</w:t>
      </w:r>
    </w:p>
    <w:p w14:paraId="74049464" w14:textId="5D83FEFF" w:rsidR="004F5AF7" w:rsidRPr="00AB6265" w:rsidRDefault="00AB6265" w:rsidP="00AB6265">
      <w:pPr>
        <w:pStyle w:val="a5"/>
        <w:rPr>
          <w:rFonts w:ascii="宋体" w:eastAsia="宋体" w:hAnsi="宋体"/>
          <w:sz w:val="24"/>
          <w:szCs w:val="24"/>
        </w:rPr>
      </w:pPr>
      <w:r w:rsidRPr="00AB6265">
        <w:rPr>
          <w:rFonts w:ascii="宋体" w:eastAsia="宋体" w:hAnsi="宋体" w:hint="eastAsia"/>
          <w:sz w:val="24"/>
          <w:szCs w:val="24"/>
        </w:rPr>
        <w:t>4</w:t>
      </w:r>
      <w:r w:rsidR="004F5AF7" w:rsidRPr="00AB6265">
        <w:rPr>
          <w:rFonts w:ascii="宋体" w:eastAsia="宋体" w:hAnsi="宋体"/>
          <w:sz w:val="24"/>
          <w:szCs w:val="24"/>
        </w:rPr>
        <w:t xml:space="preserve">. </w:t>
      </w:r>
      <w:r w:rsidR="004F5AF7" w:rsidRPr="00AB6265">
        <w:rPr>
          <w:rFonts w:ascii="宋体" w:eastAsia="宋体" w:hAnsi="宋体" w:hint="eastAsia"/>
          <w:sz w:val="24"/>
          <w:szCs w:val="24"/>
        </w:rPr>
        <w:t>(2024丰台一模)</w:t>
      </w:r>
      <w:r w:rsidR="004F5AF7" w:rsidRPr="00AB6265">
        <w:rPr>
          <w:rFonts w:ascii="宋体" w:eastAsia="宋体" w:hAnsi="宋体"/>
          <w:sz w:val="24"/>
          <w:szCs w:val="24"/>
        </w:rPr>
        <w:t>30</w:t>
      </w:r>
      <w:r w:rsidR="004F5AF7" w:rsidRPr="00AB6265">
        <w:rPr>
          <w:rFonts w:ascii="宋体" w:eastAsia="宋体" w:hAnsi="宋体" w:hint="eastAsia"/>
          <w:sz w:val="24"/>
          <w:szCs w:val="24"/>
        </w:rPr>
        <w:t>多年前，《福州市</w:t>
      </w:r>
      <w:r w:rsidR="004F5AF7" w:rsidRPr="00AB6265">
        <w:rPr>
          <w:rFonts w:ascii="宋体" w:eastAsia="宋体" w:hAnsi="宋体"/>
          <w:sz w:val="24"/>
          <w:szCs w:val="24"/>
        </w:rPr>
        <w:t>20</w:t>
      </w:r>
      <w:r w:rsidR="004F5AF7" w:rsidRPr="00AB6265">
        <w:rPr>
          <w:rFonts w:ascii="宋体" w:eastAsia="宋体" w:hAnsi="宋体" w:hint="eastAsia"/>
          <w:sz w:val="24"/>
          <w:szCs w:val="24"/>
        </w:rPr>
        <w:t>年经济社会发展战略设想》系统谋划了福州</w:t>
      </w:r>
      <w:r w:rsidR="004F5AF7" w:rsidRPr="00AB6265">
        <w:rPr>
          <w:rFonts w:ascii="宋体" w:eastAsia="宋体" w:hAnsi="宋体"/>
          <w:sz w:val="24"/>
          <w:szCs w:val="24"/>
        </w:rPr>
        <w:t>3</w:t>
      </w:r>
      <w:r w:rsidR="004F5AF7" w:rsidRPr="00AB6265">
        <w:rPr>
          <w:rFonts w:ascii="宋体" w:eastAsia="宋体" w:hAnsi="宋体" w:hint="eastAsia"/>
          <w:sz w:val="24"/>
          <w:szCs w:val="24"/>
        </w:rPr>
        <w:t>年 、</w:t>
      </w:r>
      <w:r w:rsidR="004F5AF7" w:rsidRPr="00AB6265">
        <w:rPr>
          <w:rFonts w:ascii="宋体" w:eastAsia="宋体" w:hAnsi="宋体"/>
          <w:sz w:val="24"/>
          <w:szCs w:val="24"/>
        </w:rPr>
        <w:t>8</w:t>
      </w:r>
      <w:r w:rsidR="004F5AF7" w:rsidRPr="00AB6265">
        <w:rPr>
          <w:rFonts w:ascii="宋体" w:eastAsia="宋体" w:hAnsi="宋体" w:hint="eastAsia"/>
          <w:sz w:val="24"/>
          <w:szCs w:val="24"/>
        </w:rPr>
        <w:t>年 、</w:t>
      </w:r>
      <w:r w:rsidR="004F5AF7" w:rsidRPr="00AB6265">
        <w:rPr>
          <w:rFonts w:ascii="宋体" w:eastAsia="宋体" w:hAnsi="宋体"/>
          <w:sz w:val="24"/>
          <w:szCs w:val="24"/>
        </w:rPr>
        <w:t xml:space="preserve">20 </w:t>
      </w:r>
      <w:r w:rsidR="004F5AF7" w:rsidRPr="00AB6265">
        <w:rPr>
          <w:rFonts w:ascii="宋体" w:eastAsia="宋体" w:hAnsi="宋体" w:hint="eastAsia"/>
          <w:sz w:val="24"/>
          <w:szCs w:val="24"/>
        </w:rPr>
        <w:t xml:space="preserve">年经济社会发展的目标 、步骤、布局 、重点等，明确了 “建设现代化国际城市 ”的宏伟目标，为福州擘画了美好蓝图 。从“后排就座”到奋勇争先，从"纸褚福州城" 到宜居幸福城 </w:t>
      </w:r>
      <w:r w:rsidR="004F5AF7" w:rsidRPr="00AB6265">
        <w:rPr>
          <w:rFonts w:ascii="宋体" w:eastAsia="宋体" w:hAnsi="宋体"/>
          <w:sz w:val="24"/>
          <w:szCs w:val="24"/>
        </w:rPr>
        <w:t xml:space="preserve">…… </w:t>
      </w:r>
      <w:r w:rsidR="004F5AF7" w:rsidRPr="00AB6265">
        <w:rPr>
          <w:rFonts w:ascii="宋体" w:eastAsia="宋体" w:hAnsi="宋体" w:hint="eastAsia"/>
          <w:sz w:val="24"/>
          <w:szCs w:val="24"/>
        </w:rPr>
        <w:t>该战略工程的实施，让福州大地迎来沧桑巨变 。该战略</w:t>
      </w:r>
    </w:p>
    <w:p w14:paraId="6EBDB79D" w14:textId="77777777" w:rsidR="004F5AF7" w:rsidRPr="00AB6265" w:rsidRDefault="004F5AF7" w:rsidP="00AB6265">
      <w:pPr>
        <w:pStyle w:val="a5"/>
        <w:rPr>
          <w:rFonts w:ascii="宋体" w:eastAsia="宋体" w:hAnsi="宋体"/>
          <w:sz w:val="24"/>
          <w:szCs w:val="24"/>
        </w:rPr>
      </w:pPr>
      <w:r w:rsidRPr="00AB6265">
        <w:rPr>
          <w:rFonts w:ascii="宋体" w:eastAsia="宋体" w:hAnsi="宋体" w:hint="eastAsia"/>
          <w:sz w:val="24"/>
          <w:szCs w:val="24"/>
        </w:rPr>
        <w:t>①坚持准确识变 、主动求变，以量的渐进性突破质的连续性</w:t>
      </w:r>
    </w:p>
    <w:p w14:paraId="7F39E277" w14:textId="77777777" w:rsidR="004F5AF7" w:rsidRPr="00AB6265" w:rsidRDefault="004F5AF7" w:rsidP="00AB6265">
      <w:pPr>
        <w:pStyle w:val="a5"/>
        <w:rPr>
          <w:rFonts w:ascii="宋体" w:eastAsia="宋体" w:hAnsi="宋体"/>
          <w:sz w:val="24"/>
          <w:szCs w:val="24"/>
        </w:rPr>
      </w:pPr>
      <w:r w:rsidRPr="00AB6265">
        <w:rPr>
          <w:rFonts w:ascii="宋体" w:eastAsia="宋体" w:hAnsi="宋体" w:hint="eastAsia"/>
          <w:sz w:val="24"/>
          <w:szCs w:val="24"/>
        </w:rPr>
        <w:t>②放眼长远规划，以福州美好蓝图作为实现巨变的根本动力</w:t>
      </w:r>
    </w:p>
    <w:p w14:paraId="6AB1E6BD" w14:textId="77777777" w:rsidR="004F5AF7" w:rsidRPr="00AB6265" w:rsidRDefault="004F5AF7" w:rsidP="00AB6265">
      <w:pPr>
        <w:pStyle w:val="a5"/>
        <w:rPr>
          <w:rFonts w:ascii="宋体" w:eastAsia="宋体" w:hAnsi="宋体"/>
          <w:sz w:val="24"/>
          <w:szCs w:val="24"/>
        </w:rPr>
      </w:pPr>
      <w:r w:rsidRPr="00AB6265">
        <w:rPr>
          <w:rFonts w:ascii="宋体" w:eastAsia="宋体" w:hAnsi="宋体" w:hint="eastAsia"/>
          <w:sz w:val="24"/>
          <w:szCs w:val="24"/>
        </w:rPr>
        <w:t>③立足福州实际，深刻认识并准确把握了福州的特点和优势</w:t>
      </w:r>
    </w:p>
    <w:p w14:paraId="45EDD613" w14:textId="77777777" w:rsidR="004F5AF7" w:rsidRPr="00AB6265" w:rsidRDefault="004F5AF7" w:rsidP="00AB6265">
      <w:pPr>
        <w:pStyle w:val="a5"/>
        <w:rPr>
          <w:rFonts w:ascii="宋体" w:eastAsia="宋体" w:hAnsi="宋体"/>
          <w:sz w:val="24"/>
          <w:szCs w:val="24"/>
        </w:rPr>
      </w:pPr>
      <w:r w:rsidRPr="00AB6265">
        <w:rPr>
          <w:rFonts w:ascii="宋体" w:eastAsia="宋体" w:hAnsi="宋体" w:hint="eastAsia"/>
          <w:sz w:val="24"/>
          <w:szCs w:val="24"/>
        </w:rPr>
        <w:t>④坚持统筹全局 、系统谋划，为福州高质量发展做好顶层设计</w:t>
      </w:r>
    </w:p>
    <w:p w14:paraId="503A6294" w14:textId="2A25F2E7" w:rsidR="004F5AF7" w:rsidRPr="00AB6265" w:rsidRDefault="004F5AF7" w:rsidP="00AB6265">
      <w:pPr>
        <w:pStyle w:val="a5"/>
        <w:rPr>
          <w:color w:val="FF0000"/>
        </w:rPr>
      </w:pPr>
      <w:r w:rsidRPr="00AB6265">
        <w:rPr>
          <w:rFonts w:ascii="宋体" w:eastAsia="宋体" w:hAnsi="宋体" w:hint="eastAsia"/>
          <w:sz w:val="24"/>
          <w:szCs w:val="24"/>
        </w:rPr>
        <w:t xml:space="preserve">A①②              </w:t>
      </w:r>
      <w:r w:rsidRPr="00AB6265">
        <w:rPr>
          <w:rFonts w:ascii="宋体" w:eastAsia="宋体" w:hAnsi="宋体"/>
          <w:sz w:val="24"/>
          <w:szCs w:val="24"/>
        </w:rPr>
        <w:t xml:space="preserve">B. </w:t>
      </w:r>
      <w:r w:rsidRPr="00AB6265">
        <w:rPr>
          <w:rFonts w:ascii="宋体" w:eastAsia="宋体" w:hAnsi="宋体" w:hint="eastAsia"/>
          <w:sz w:val="24"/>
          <w:szCs w:val="24"/>
        </w:rPr>
        <w:t xml:space="preserve">①④               </w:t>
      </w:r>
      <w:r w:rsidRPr="00AB6265">
        <w:rPr>
          <w:rFonts w:ascii="宋体" w:eastAsia="宋体" w:hAnsi="宋体"/>
          <w:sz w:val="24"/>
          <w:szCs w:val="24"/>
        </w:rPr>
        <w:t xml:space="preserve">C. </w:t>
      </w:r>
      <w:r w:rsidRPr="00AB6265">
        <w:rPr>
          <w:rFonts w:ascii="宋体" w:eastAsia="宋体" w:hAnsi="宋体" w:hint="eastAsia"/>
          <w:sz w:val="24"/>
          <w:szCs w:val="24"/>
        </w:rPr>
        <w:t xml:space="preserve">②③           </w:t>
      </w:r>
      <w:r w:rsidRPr="00AB6265">
        <w:rPr>
          <w:rFonts w:ascii="宋体" w:eastAsia="宋体" w:hAnsi="宋体"/>
          <w:sz w:val="24"/>
          <w:szCs w:val="24"/>
        </w:rPr>
        <w:t xml:space="preserve">D. </w:t>
      </w:r>
      <w:r w:rsidRPr="00AB6265">
        <w:rPr>
          <w:rFonts w:hint="eastAsia"/>
          <w:color w:val="FF0000"/>
          <w:spacing w:val="1"/>
        </w:rPr>
        <w:t>③④</w:t>
      </w:r>
    </w:p>
    <w:p w14:paraId="5FBFD9AB" w14:textId="602A7B2A" w:rsidR="00FE6A53" w:rsidRPr="00AB6265" w:rsidRDefault="00AB6265" w:rsidP="00AB6265">
      <w:pPr>
        <w:spacing w:line="276" w:lineRule="auto"/>
        <w:rPr>
          <w:rFonts w:ascii="宋体" w:eastAsia="宋体" w:hAnsi="宋体"/>
          <w:sz w:val="24"/>
          <w:szCs w:val="24"/>
        </w:rPr>
      </w:pPr>
      <w:r>
        <w:rPr>
          <w:rFonts w:ascii="宋体" w:eastAsia="宋体" w:hAnsi="宋体" w:hint="eastAsia"/>
          <w:sz w:val="24"/>
          <w:szCs w:val="24"/>
        </w:rPr>
        <w:t>5</w:t>
      </w:r>
      <w:r w:rsidR="00952CCF" w:rsidRPr="00AB6265">
        <w:rPr>
          <w:rFonts w:ascii="宋体" w:eastAsia="宋体" w:hAnsi="宋体"/>
          <w:sz w:val="24"/>
          <w:szCs w:val="24"/>
        </w:rPr>
        <w:t>.</w:t>
      </w:r>
      <w:r w:rsidR="00952CCF" w:rsidRPr="00AB6265">
        <w:rPr>
          <w:rFonts w:ascii="宋体" w:eastAsia="宋体" w:hAnsi="宋体" w:hint="eastAsia"/>
          <w:sz w:val="24"/>
          <w:szCs w:val="24"/>
        </w:rPr>
        <w:t>（2024石景山一模）</w:t>
      </w:r>
      <w:r w:rsidR="00952CCF" w:rsidRPr="00AB6265">
        <w:rPr>
          <w:rFonts w:ascii="宋体" w:eastAsia="宋体" w:hAnsi="宋体"/>
          <w:sz w:val="24"/>
          <w:szCs w:val="24"/>
        </w:rPr>
        <w:t>我国自主研制的北斗卫星导航系统已在农业领域得到广泛应用：将卫星导航定位与电子控制等技术相结合，可以实现农机自动驾驶，精准收割；可以昼夜连续工作，加快作业速度；可以整理土地和变量施肥，改善农</w:t>
      </w:r>
      <w:r w:rsidR="00952CCF" w:rsidRPr="00AB6265">
        <w:rPr>
          <w:rFonts w:ascii="宋体" w:eastAsia="宋体" w:hAnsi="宋体"/>
          <w:sz w:val="24"/>
          <w:szCs w:val="24"/>
        </w:rPr>
        <w:lastRenderedPageBreak/>
        <w:t>作物生长环境……和以往的农业生产方式相比，北斗系统在农业生产中的应用表明</w:t>
      </w:r>
    </w:p>
    <w:p w14:paraId="7DA51815" w14:textId="77777777" w:rsidR="00952CCF" w:rsidRPr="00AB6265" w:rsidRDefault="00952CCF" w:rsidP="00AB6265">
      <w:pPr>
        <w:spacing w:line="276" w:lineRule="auto"/>
        <w:rPr>
          <w:rFonts w:ascii="宋体" w:eastAsia="宋体" w:hAnsi="宋体"/>
          <w:sz w:val="24"/>
          <w:szCs w:val="24"/>
        </w:rPr>
      </w:pPr>
      <w:r w:rsidRPr="00AB6265">
        <w:rPr>
          <w:rFonts w:ascii="宋体" w:eastAsia="宋体" w:hAnsi="宋体" w:hint="eastAsia"/>
          <w:sz w:val="24"/>
          <w:szCs w:val="24"/>
        </w:rPr>
        <w:t>①农业生产实践具有历史性，其形式和水平不断发展</w:t>
      </w:r>
    </w:p>
    <w:p w14:paraId="4199E76C" w14:textId="77777777" w:rsidR="00952CCF" w:rsidRPr="00AB6265" w:rsidRDefault="00952CCF" w:rsidP="00AB6265">
      <w:pPr>
        <w:spacing w:line="276" w:lineRule="auto"/>
        <w:rPr>
          <w:rFonts w:ascii="宋体" w:eastAsia="宋体" w:hAnsi="宋体"/>
          <w:sz w:val="24"/>
          <w:szCs w:val="24"/>
        </w:rPr>
      </w:pPr>
      <w:r w:rsidRPr="00AB6265">
        <w:rPr>
          <w:rFonts w:ascii="宋体" w:eastAsia="宋体" w:hAnsi="宋体" w:hint="eastAsia"/>
          <w:sz w:val="24"/>
          <w:szCs w:val="24"/>
        </w:rPr>
        <w:t>②农业生产工具的更新，促进了农村生产关系的变革</w:t>
      </w:r>
    </w:p>
    <w:p w14:paraId="484FF592" w14:textId="77777777" w:rsidR="00952CCF" w:rsidRPr="00AB6265" w:rsidRDefault="00952CCF" w:rsidP="00AB6265">
      <w:pPr>
        <w:spacing w:line="276" w:lineRule="auto"/>
        <w:rPr>
          <w:rFonts w:ascii="宋体" w:eastAsia="宋体" w:hAnsi="宋体"/>
          <w:sz w:val="24"/>
          <w:szCs w:val="24"/>
        </w:rPr>
      </w:pPr>
      <w:r w:rsidRPr="00AB6265">
        <w:rPr>
          <w:rFonts w:ascii="宋体" w:eastAsia="宋体" w:hAnsi="宋体" w:hint="eastAsia"/>
          <w:sz w:val="24"/>
          <w:szCs w:val="24"/>
        </w:rPr>
        <w:t>③科技创新推动农业生产力的发展和农业现代化的进程</w:t>
      </w:r>
    </w:p>
    <w:p w14:paraId="111E3F5E" w14:textId="3E8CCBFD" w:rsidR="00FE6A53" w:rsidRPr="00AB6265" w:rsidRDefault="00952CCF" w:rsidP="00AB6265">
      <w:pPr>
        <w:spacing w:line="276" w:lineRule="auto"/>
        <w:rPr>
          <w:rFonts w:ascii="宋体" w:eastAsia="宋体" w:hAnsi="宋体"/>
          <w:sz w:val="24"/>
          <w:szCs w:val="24"/>
        </w:rPr>
      </w:pPr>
      <w:r w:rsidRPr="00AB6265">
        <w:rPr>
          <w:rFonts w:ascii="宋体" w:eastAsia="宋体" w:hAnsi="宋体" w:hint="eastAsia"/>
          <w:sz w:val="24"/>
          <w:szCs w:val="24"/>
        </w:rPr>
        <w:t>④人们能够利用科技改变农作物生长的客观环境和规律</w:t>
      </w:r>
    </w:p>
    <w:p w14:paraId="39D04A41" w14:textId="65EC5BEC" w:rsidR="00952CCF" w:rsidRPr="00AB6265" w:rsidRDefault="00952CCF" w:rsidP="00AB6265">
      <w:pPr>
        <w:pStyle w:val="a5"/>
        <w:spacing w:line="276" w:lineRule="auto"/>
        <w:ind w:left="360"/>
        <w:rPr>
          <w:rFonts w:ascii="宋体" w:eastAsia="宋体" w:hAnsi="宋体"/>
          <w:spacing w:val="1"/>
          <w:sz w:val="24"/>
          <w:szCs w:val="24"/>
        </w:rPr>
      </w:pPr>
      <w:r w:rsidRPr="00AB6265">
        <w:rPr>
          <w:rFonts w:ascii="宋体" w:eastAsia="宋体" w:hAnsi="宋体" w:hint="eastAsia"/>
          <w:spacing w:val="2"/>
          <w:sz w:val="24"/>
          <w:szCs w:val="24"/>
        </w:rPr>
        <w:t xml:space="preserve">A①② </w:t>
      </w:r>
      <w:r w:rsidRPr="00AB6265">
        <w:rPr>
          <w:rFonts w:ascii="宋体" w:eastAsia="宋体" w:hAnsi="宋体" w:hint="eastAsia"/>
          <w:sz w:val="24"/>
          <w:szCs w:val="24"/>
        </w:rPr>
        <w:t xml:space="preserve">    </w:t>
      </w:r>
      <w:r w:rsidRPr="00AB6265">
        <w:rPr>
          <w:rFonts w:ascii="宋体" w:eastAsia="宋体" w:hAnsi="宋体" w:hint="eastAsia"/>
          <w:color w:val="FF0000"/>
          <w:sz w:val="24"/>
          <w:szCs w:val="24"/>
        </w:rPr>
        <w:t xml:space="preserve"> </w:t>
      </w:r>
      <w:r w:rsidRPr="00AB6265">
        <w:rPr>
          <w:rFonts w:ascii="宋体" w:eastAsia="宋体" w:hAnsi="宋体"/>
          <w:color w:val="FF0000"/>
          <w:sz w:val="24"/>
          <w:szCs w:val="24"/>
        </w:rPr>
        <w:t>B.</w:t>
      </w:r>
      <w:r w:rsidRPr="00AB6265">
        <w:rPr>
          <w:rFonts w:ascii="宋体" w:eastAsia="宋体" w:hAnsi="宋体" w:hint="eastAsia"/>
          <w:color w:val="FF0000"/>
          <w:sz w:val="24"/>
          <w:szCs w:val="24"/>
        </w:rPr>
        <w:t xml:space="preserve"> ①③  </w:t>
      </w:r>
      <w:r w:rsidRPr="00AB6265">
        <w:rPr>
          <w:rFonts w:ascii="宋体" w:eastAsia="宋体" w:hAnsi="宋体" w:hint="eastAsia"/>
          <w:sz w:val="24"/>
          <w:szCs w:val="24"/>
        </w:rPr>
        <w:t xml:space="preserve">    </w:t>
      </w:r>
      <w:r w:rsidRPr="00AB6265">
        <w:rPr>
          <w:rFonts w:ascii="宋体" w:eastAsia="宋体" w:hAnsi="宋体" w:cs="Arial"/>
          <w:spacing w:val="1"/>
          <w:sz w:val="24"/>
          <w:szCs w:val="24"/>
        </w:rPr>
        <w:t>C.</w:t>
      </w:r>
      <w:r w:rsidRPr="00AB6265">
        <w:rPr>
          <w:rFonts w:ascii="宋体" w:eastAsia="宋体" w:hAnsi="宋体" w:cs="Arial"/>
          <w:spacing w:val="24"/>
          <w:w w:val="101"/>
          <w:sz w:val="24"/>
          <w:szCs w:val="24"/>
        </w:rPr>
        <w:t xml:space="preserve"> </w:t>
      </w:r>
      <w:r w:rsidRPr="00AB6265">
        <w:rPr>
          <w:rFonts w:ascii="宋体" w:eastAsia="宋体" w:hAnsi="宋体" w:hint="eastAsia"/>
          <w:spacing w:val="1"/>
          <w:sz w:val="24"/>
          <w:szCs w:val="24"/>
        </w:rPr>
        <w:t xml:space="preserve">② ④    </w:t>
      </w:r>
      <w:r w:rsidRPr="00AB6265">
        <w:rPr>
          <w:rFonts w:ascii="宋体" w:eastAsia="宋体" w:hAnsi="宋体" w:cs="Arial"/>
          <w:spacing w:val="1"/>
          <w:sz w:val="24"/>
          <w:szCs w:val="24"/>
        </w:rPr>
        <w:t>D.</w:t>
      </w:r>
      <w:r w:rsidRPr="00AB6265">
        <w:rPr>
          <w:rFonts w:ascii="宋体" w:eastAsia="宋体" w:hAnsi="宋体" w:cs="Arial"/>
          <w:spacing w:val="21"/>
          <w:w w:val="101"/>
          <w:sz w:val="24"/>
          <w:szCs w:val="24"/>
        </w:rPr>
        <w:t xml:space="preserve"> </w:t>
      </w:r>
      <w:r w:rsidRPr="00AB6265">
        <w:rPr>
          <w:rFonts w:ascii="宋体" w:eastAsia="宋体" w:hAnsi="宋体" w:hint="eastAsia"/>
          <w:spacing w:val="1"/>
          <w:sz w:val="24"/>
          <w:szCs w:val="24"/>
        </w:rPr>
        <w:t>③④</w:t>
      </w:r>
    </w:p>
    <w:p w14:paraId="22E87C64" w14:textId="3130C9A4" w:rsidR="00827B5B" w:rsidRPr="00AB6265" w:rsidRDefault="00AB6265" w:rsidP="00AB6265">
      <w:pPr>
        <w:pStyle w:val="a5"/>
        <w:spacing w:line="276" w:lineRule="auto"/>
        <w:rPr>
          <w:rFonts w:ascii="宋体" w:eastAsia="宋体" w:hAnsi="宋体"/>
          <w:sz w:val="24"/>
          <w:szCs w:val="24"/>
        </w:rPr>
      </w:pPr>
      <w:r>
        <w:rPr>
          <w:rFonts w:ascii="宋体" w:eastAsia="宋体" w:hAnsi="宋体" w:hint="eastAsia"/>
          <w:sz w:val="24"/>
          <w:szCs w:val="24"/>
        </w:rPr>
        <w:t>6</w:t>
      </w:r>
      <w:r w:rsidR="00827B5B" w:rsidRPr="00AB6265">
        <w:rPr>
          <w:rFonts w:ascii="宋体" w:eastAsia="宋体" w:hAnsi="宋体"/>
          <w:sz w:val="24"/>
          <w:szCs w:val="24"/>
        </w:rPr>
        <w:t>.</w:t>
      </w:r>
      <w:r w:rsidR="00827B5B" w:rsidRPr="00AB6265">
        <w:rPr>
          <w:rFonts w:ascii="宋体" w:eastAsia="宋体" w:hAnsi="宋体" w:hint="eastAsia"/>
          <w:sz w:val="24"/>
          <w:szCs w:val="24"/>
        </w:rPr>
        <w:t>（2024石景山一模）</w:t>
      </w:r>
      <w:r w:rsidR="00827B5B" w:rsidRPr="00AB6265">
        <w:rPr>
          <w:rFonts w:ascii="宋体" w:eastAsia="宋体" w:hAnsi="宋体"/>
          <w:sz w:val="24"/>
          <w:szCs w:val="24"/>
        </w:rPr>
        <w:t>面对2023年极端天气频发，农业农村部印发《关于紧急行动起来切实做好当前农机防灾救灾工作的通知》，要求各地农业农村部门充分预估各类灾害将给农业生产带来的威胁，细化具有针对性、可操作性的农机防灾减灾预案措施。这体现出</w:t>
      </w:r>
    </w:p>
    <w:p w14:paraId="4BF8DB20" w14:textId="77777777" w:rsidR="00827B5B" w:rsidRPr="00AB6265" w:rsidRDefault="00827B5B" w:rsidP="00AB6265">
      <w:pPr>
        <w:pStyle w:val="a5"/>
        <w:spacing w:line="276" w:lineRule="auto"/>
        <w:ind w:left="360"/>
        <w:rPr>
          <w:rFonts w:ascii="宋体" w:eastAsia="宋体" w:hAnsi="宋体"/>
          <w:sz w:val="24"/>
          <w:szCs w:val="24"/>
        </w:rPr>
      </w:pPr>
      <w:r w:rsidRPr="00AB6265">
        <w:rPr>
          <w:rFonts w:ascii="宋体" w:eastAsia="宋体" w:hAnsi="宋体" w:hint="eastAsia"/>
          <w:sz w:val="24"/>
          <w:szCs w:val="24"/>
        </w:rPr>
        <w:t>①意识活动的自觉选择性受自然灾害等客观条件制约</w:t>
      </w:r>
    </w:p>
    <w:p w14:paraId="24FB2974" w14:textId="77777777" w:rsidR="00827B5B" w:rsidRPr="00AB6265" w:rsidRDefault="00827B5B" w:rsidP="00AB6265">
      <w:pPr>
        <w:pStyle w:val="a5"/>
        <w:spacing w:line="276" w:lineRule="auto"/>
        <w:ind w:left="360"/>
        <w:rPr>
          <w:rFonts w:ascii="宋体" w:eastAsia="宋体" w:hAnsi="宋体"/>
          <w:sz w:val="24"/>
          <w:szCs w:val="24"/>
        </w:rPr>
      </w:pPr>
      <w:r w:rsidRPr="00AB6265">
        <w:rPr>
          <w:rFonts w:ascii="宋体" w:eastAsia="宋体" w:hAnsi="宋体" w:hint="eastAsia"/>
          <w:sz w:val="24"/>
          <w:szCs w:val="24"/>
        </w:rPr>
        <w:t>②人能够把握深藏于自然天气现象背后的本质和规律</w:t>
      </w:r>
    </w:p>
    <w:p w14:paraId="5271FDEA" w14:textId="77777777" w:rsidR="00827B5B" w:rsidRPr="00AB6265" w:rsidRDefault="00827B5B" w:rsidP="00AB6265">
      <w:pPr>
        <w:pStyle w:val="a5"/>
        <w:spacing w:line="276" w:lineRule="auto"/>
        <w:ind w:left="360"/>
        <w:rPr>
          <w:rFonts w:ascii="宋体" w:eastAsia="宋体" w:hAnsi="宋体"/>
          <w:sz w:val="24"/>
          <w:szCs w:val="24"/>
        </w:rPr>
      </w:pPr>
      <w:r w:rsidRPr="00AB6265">
        <w:rPr>
          <w:rFonts w:ascii="宋体" w:eastAsia="宋体" w:hAnsi="宋体" w:hint="eastAsia"/>
          <w:sz w:val="24"/>
          <w:szCs w:val="24"/>
        </w:rPr>
        <w:t>③把人民群众利益作为农机防灾救灾工作的唯一标准</w:t>
      </w:r>
    </w:p>
    <w:p w14:paraId="0A820EE2" w14:textId="7A26CB60" w:rsidR="00827B5B" w:rsidRPr="00AB6265" w:rsidRDefault="00827B5B" w:rsidP="00AB6265">
      <w:pPr>
        <w:pStyle w:val="a5"/>
        <w:spacing w:line="276" w:lineRule="auto"/>
        <w:ind w:left="360"/>
        <w:rPr>
          <w:rFonts w:ascii="宋体" w:eastAsia="宋体" w:hAnsi="宋体"/>
          <w:sz w:val="24"/>
          <w:szCs w:val="24"/>
        </w:rPr>
      </w:pPr>
      <w:r w:rsidRPr="00AB6265">
        <w:rPr>
          <w:rFonts w:ascii="宋体" w:eastAsia="宋体" w:hAnsi="宋体" w:hint="eastAsia"/>
          <w:sz w:val="24"/>
          <w:szCs w:val="24"/>
        </w:rPr>
        <w:t>④从事物固有的联系中把握事物，构建方案指导实践</w:t>
      </w:r>
    </w:p>
    <w:p w14:paraId="17476177" w14:textId="77777777" w:rsidR="00827B5B" w:rsidRPr="00AB6265" w:rsidRDefault="00827B5B" w:rsidP="00AB6265">
      <w:pPr>
        <w:pStyle w:val="a5"/>
        <w:spacing w:line="276" w:lineRule="auto"/>
        <w:ind w:left="360"/>
        <w:rPr>
          <w:rFonts w:ascii="宋体" w:eastAsia="宋体" w:hAnsi="宋体"/>
          <w:spacing w:val="1"/>
          <w:sz w:val="24"/>
          <w:szCs w:val="24"/>
        </w:rPr>
      </w:pPr>
      <w:r w:rsidRPr="00AB6265">
        <w:rPr>
          <w:rFonts w:ascii="宋体" w:eastAsia="宋体" w:hAnsi="宋体" w:hint="eastAsia"/>
          <w:spacing w:val="2"/>
          <w:sz w:val="24"/>
          <w:szCs w:val="24"/>
        </w:rPr>
        <w:t xml:space="preserve">A①② </w:t>
      </w:r>
      <w:r w:rsidRPr="00AB6265">
        <w:rPr>
          <w:rFonts w:ascii="宋体" w:eastAsia="宋体" w:hAnsi="宋体" w:hint="eastAsia"/>
          <w:sz w:val="24"/>
          <w:szCs w:val="24"/>
        </w:rPr>
        <w:t xml:space="preserve">    </w:t>
      </w:r>
      <w:r w:rsidRPr="00AB6265">
        <w:rPr>
          <w:rFonts w:ascii="宋体" w:eastAsia="宋体" w:hAnsi="宋体" w:hint="eastAsia"/>
          <w:color w:val="FF0000"/>
          <w:sz w:val="24"/>
          <w:szCs w:val="24"/>
        </w:rPr>
        <w:t xml:space="preserve"> </w:t>
      </w:r>
      <w:r w:rsidRPr="00AB6265">
        <w:rPr>
          <w:rFonts w:ascii="宋体" w:eastAsia="宋体" w:hAnsi="宋体"/>
          <w:sz w:val="24"/>
          <w:szCs w:val="24"/>
        </w:rPr>
        <w:t>B.</w:t>
      </w:r>
      <w:r w:rsidRPr="00AB6265">
        <w:rPr>
          <w:rFonts w:ascii="宋体" w:eastAsia="宋体" w:hAnsi="宋体" w:hint="eastAsia"/>
          <w:sz w:val="24"/>
          <w:szCs w:val="24"/>
        </w:rPr>
        <w:t xml:space="preserve"> ①③</w:t>
      </w:r>
      <w:r w:rsidRPr="00AB6265">
        <w:rPr>
          <w:rFonts w:ascii="宋体" w:eastAsia="宋体" w:hAnsi="宋体" w:hint="eastAsia"/>
          <w:color w:val="FF0000"/>
          <w:sz w:val="24"/>
          <w:szCs w:val="24"/>
        </w:rPr>
        <w:t xml:space="preserve">  </w:t>
      </w:r>
      <w:r w:rsidRPr="00AB6265">
        <w:rPr>
          <w:rFonts w:ascii="宋体" w:eastAsia="宋体" w:hAnsi="宋体" w:hint="eastAsia"/>
          <w:sz w:val="24"/>
          <w:szCs w:val="24"/>
        </w:rPr>
        <w:t xml:space="preserve">  </w:t>
      </w:r>
      <w:r w:rsidRPr="00AB6265">
        <w:rPr>
          <w:rFonts w:ascii="宋体" w:eastAsia="宋体" w:hAnsi="宋体" w:hint="eastAsia"/>
          <w:color w:val="FF0000"/>
          <w:sz w:val="24"/>
          <w:szCs w:val="24"/>
        </w:rPr>
        <w:t xml:space="preserve">  </w:t>
      </w:r>
      <w:r w:rsidRPr="00AB6265">
        <w:rPr>
          <w:rFonts w:ascii="宋体" w:eastAsia="宋体" w:hAnsi="宋体" w:cs="Arial"/>
          <w:color w:val="FF0000"/>
          <w:spacing w:val="1"/>
          <w:sz w:val="24"/>
          <w:szCs w:val="24"/>
        </w:rPr>
        <w:t>C.</w:t>
      </w:r>
      <w:r w:rsidRPr="00AB6265">
        <w:rPr>
          <w:rFonts w:ascii="宋体" w:eastAsia="宋体" w:hAnsi="宋体" w:cs="Arial"/>
          <w:color w:val="FF0000"/>
          <w:spacing w:val="24"/>
          <w:w w:val="101"/>
          <w:sz w:val="24"/>
          <w:szCs w:val="24"/>
        </w:rPr>
        <w:t xml:space="preserve"> </w:t>
      </w:r>
      <w:r w:rsidRPr="00AB6265">
        <w:rPr>
          <w:rFonts w:ascii="宋体" w:eastAsia="宋体" w:hAnsi="宋体" w:hint="eastAsia"/>
          <w:color w:val="FF0000"/>
          <w:spacing w:val="1"/>
          <w:sz w:val="24"/>
          <w:szCs w:val="24"/>
        </w:rPr>
        <w:t xml:space="preserve">② ④  </w:t>
      </w:r>
      <w:r w:rsidRPr="00AB6265">
        <w:rPr>
          <w:rFonts w:ascii="宋体" w:eastAsia="宋体" w:hAnsi="宋体" w:hint="eastAsia"/>
          <w:spacing w:val="1"/>
          <w:sz w:val="24"/>
          <w:szCs w:val="24"/>
        </w:rPr>
        <w:t xml:space="preserve">  </w:t>
      </w:r>
      <w:r w:rsidRPr="00AB6265">
        <w:rPr>
          <w:rFonts w:ascii="宋体" w:eastAsia="宋体" w:hAnsi="宋体" w:cs="Arial"/>
          <w:spacing w:val="1"/>
          <w:sz w:val="24"/>
          <w:szCs w:val="24"/>
        </w:rPr>
        <w:t>D.</w:t>
      </w:r>
      <w:r w:rsidRPr="00AB6265">
        <w:rPr>
          <w:rFonts w:ascii="宋体" w:eastAsia="宋体" w:hAnsi="宋体" w:cs="Arial"/>
          <w:spacing w:val="21"/>
          <w:w w:val="101"/>
          <w:sz w:val="24"/>
          <w:szCs w:val="24"/>
        </w:rPr>
        <w:t xml:space="preserve"> </w:t>
      </w:r>
      <w:r w:rsidRPr="00AB6265">
        <w:rPr>
          <w:rFonts w:ascii="宋体" w:eastAsia="宋体" w:hAnsi="宋体" w:hint="eastAsia"/>
          <w:spacing w:val="1"/>
          <w:sz w:val="24"/>
          <w:szCs w:val="24"/>
        </w:rPr>
        <w:t>③④</w:t>
      </w:r>
    </w:p>
    <w:p w14:paraId="3F63A0CE" w14:textId="14B61D28" w:rsidR="00F50709" w:rsidRPr="00F50709" w:rsidRDefault="00F50709" w:rsidP="00F50709">
      <w:pPr>
        <w:adjustRightInd w:val="0"/>
        <w:snapToGrid w:val="0"/>
        <w:spacing w:line="330" w:lineRule="exact"/>
        <w:ind w:left="240" w:hangingChars="100" w:hanging="240"/>
        <w:rPr>
          <w:rFonts w:ascii="宋体" w:eastAsia="宋体" w:hAnsi="宋体"/>
          <w:sz w:val="24"/>
          <w:szCs w:val="24"/>
        </w:rPr>
      </w:pPr>
      <w:r w:rsidRPr="00F50709">
        <w:rPr>
          <w:rFonts w:ascii="宋体" w:eastAsia="宋体" w:hAnsi="宋体" w:hint="eastAsia"/>
          <w:sz w:val="24"/>
          <w:szCs w:val="24"/>
        </w:rPr>
        <w:t>7</w:t>
      </w:r>
      <w:r w:rsidRPr="00F50709">
        <w:rPr>
          <w:rFonts w:ascii="宋体" w:eastAsia="宋体" w:hAnsi="宋体" w:hint="eastAsia"/>
          <w:sz w:val="24"/>
          <w:szCs w:val="24"/>
        </w:rPr>
        <w:t>.</w:t>
      </w:r>
      <w:r>
        <w:rPr>
          <w:rFonts w:ascii="宋体" w:eastAsia="宋体" w:hAnsi="宋体" w:hint="eastAsia"/>
          <w:sz w:val="24"/>
          <w:szCs w:val="24"/>
        </w:rPr>
        <w:t>（2024朝阳一模）</w:t>
      </w:r>
      <w:r w:rsidRPr="00F50709">
        <w:rPr>
          <w:rFonts w:ascii="宋体" w:eastAsia="宋体" w:hAnsi="宋体" w:hint="eastAsia"/>
          <w:sz w:val="24"/>
          <w:szCs w:val="24"/>
        </w:rPr>
        <w:t>改良利用好适宜种植粮食的5亿亩盐碱地，对维护国家粮食安全、端牢中国饭碗具有重要战略保障意义。为克服“洗土法”需要消耗大量水资源的弊端，某科研团队在盐碱地上种植盐角草等优质“吃盐”植物，3年累计降低盐碱地85％到90％的盐分,而消耗的水资源只有“洗土法”的15%。选育“吃盐”植物驱盐化碱</w:t>
      </w:r>
    </w:p>
    <w:p w14:paraId="6C1CE616" w14:textId="77777777" w:rsidR="00F50709" w:rsidRPr="00F50709" w:rsidRDefault="00F50709" w:rsidP="00F50709">
      <w:pPr>
        <w:widowControl/>
        <w:adjustRightInd w:val="0"/>
        <w:snapToGrid w:val="0"/>
        <w:spacing w:line="330" w:lineRule="exact"/>
        <w:ind w:firstLineChars="100" w:firstLine="240"/>
        <w:rPr>
          <w:rFonts w:ascii="宋体" w:eastAsia="宋体" w:hAnsi="宋体"/>
          <w:color w:val="FF0000"/>
          <w:sz w:val="24"/>
          <w:szCs w:val="24"/>
        </w:rPr>
      </w:pPr>
      <w:r w:rsidRPr="00F50709">
        <w:rPr>
          <w:rFonts w:ascii="宋体" w:eastAsia="宋体" w:hAnsi="宋体" w:hint="eastAsia"/>
          <w:color w:val="FF0000"/>
          <w:sz w:val="24"/>
          <w:szCs w:val="24"/>
        </w:rPr>
        <w:t>A.体现出人们根据事物的属性，在草、盐、地、粮之间建立新的联系</w:t>
      </w:r>
    </w:p>
    <w:p w14:paraId="2BB3BF5F" w14:textId="77777777" w:rsidR="00F50709" w:rsidRPr="00F50709" w:rsidRDefault="00F50709" w:rsidP="00F50709">
      <w:pPr>
        <w:widowControl/>
        <w:adjustRightInd w:val="0"/>
        <w:snapToGrid w:val="0"/>
        <w:spacing w:line="330" w:lineRule="exact"/>
        <w:ind w:firstLineChars="100" w:firstLine="240"/>
        <w:rPr>
          <w:rFonts w:ascii="宋体" w:eastAsia="宋体" w:hAnsi="宋体"/>
          <w:sz w:val="24"/>
          <w:szCs w:val="24"/>
        </w:rPr>
      </w:pPr>
      <w:r w:rsidRPr="00F50709">
        <w:rPr>
          <w:rFonts w:ascii="宋体" w:eastAsia="宋体" w:hAnsi="宋体" w:hint="eastAsia"/>
          <w:sz w:val="24"/>
          <w:szCs w:val="24"/>
        </w:rPr>
        <w:t>B.是遵循适度原则、创造条件促进盐碱地向粮田转变的科学方法</w:t>
      </w:r>
    </w:p>
    <w:p w14:paraId="29C17036" w14:textId="77777777" w:rsidR="00F50709" w:rsidRPr="00F50709" w:rsidRDefault="00F50709" w:rsidP="00F50709">
      <w:pPr>
        <w:widowControl/>
        <w:adjustRightInd w:val="0"/>
        <w:snapToGrid w:val="0"/>
        <w:spacing w:line="330" w:lineRule="exact"/>
        <w:ind w:firstLineChars="100" w:firstLine="240"/>
        <w:rPr>
          <w:rFonts w:ascii="宋体" w:eastAsia="宋体" w:hAnsi="宋体"/>
          <w:sz w:val="24"/>
          <w:szCs w:val="24"/>
        </w:rPr>
      </w:pPr>
      <w:r w:rsidRPr="00F50709">
        <w:rPr>
          <w:rFonts w:ascii="宋体" w:eastAsia="宋体" w:hAnsi="宋体" w:hint="eastAsia"/>
          <w:sz w:val="24"/>
          <w:szCs w:val="24"/>
        </w:rPr>
        <w:t>C.做到了把严谨的科学态度和改良客观规律相结合，从而改造了自然</w:t>
      </w:r>
    </w:p>
    <w:p w14:paraId="7CFA9324" w14:textId="77777777" w:rsidR="00F50709" w:rsidRPr="00F50709" w:rsidRDefault="00F50709" w:rsidP="00F50709">
      <w:pPr>
        <w:widowControl/>
        <w:adjustRightInd w:val="0"/>
        <w:snapToGrid w:val="0"/>
        <w:spacing w:line="330" w:lineRule="exact"/>
        <w:ind w:firstLineChars="100" w:firstLine="240"/>
        <w:rPr>
          <w:rFonts w:ascii="宋体" w:eastAsia="宋体" w:hAnsi="宋体"/>
          <w:sz w:val="24"/>
          <w:szCs w:val="24"/>
        </w:rPr>
      </w:pPr>
      <w:r w:rsidRPr="00F50709">
        <w:rPr>
          <w:rFonts w:ascii="宋体" w:eastAsia="宋体" w:hAnsi="宋体" w:hint="eastAsia"/>
          <w:sz w:val="24"/>
          <w:szCs w:val="24"/>
        </w:rPr>
        <w:t>D.表明正确的自然观在改造自然的生产实践中发挥了决定性作用</w:t>
      </w:r>
    </w:p>
    <w:p w14:paraId="47B1B21F" w14:textId="749C5414" w:rsidR="00F50709" w:rsidRPr="006C6ADD" w:rsidRDefault="00F50709" w:rsidP="00F50709">
      <w:pPr>
        <w:rPr>
          <w:rFonts w:ascii="宋体" w:eastAsia="宋体" w:hAnsi="宋体" w:cs="Arial"/>
          <w:szCs w:val="21"/>
          <w:shd w:val="clear" w:color="auto" w:fill="FFFFFF"/>
        </w:rPr>
      </w:pPr>
      <w:r>
        <w:rPr>
          <w:rFonts w:ascii="宋体" w:eastAsia="宋体" w:hAnsi="宋体" w:hint="eastAsia"/>
        </w:rPr>
        <w:t>8</w:t>
      </w:r>
      <w:r w:rsidRPr="006C6ADD">
        <w:rPr>
          <w:rFonts w:ascii="宋体" w:eastAsia="宋体" w:hAnsi="宋体"/>
        </w:rPr>
        <w:t>.</w:t>
      </w:r>
      <w:r>
        <w:rPr>
          <w:rFonts w:ascii="宋体" w:eastAsia="宋体" w:hAnsi="宋体" w:hint="eastAsia"/>
        </w:rPr>
        <w:t>（2024朝阳一模）</w:t>
      </w:r>
      <w:r w:rsidRPr="006C6ADD">
        <w:rPr>
          <w:rFonts w:ascii="宋体" w:eastAsia="宋体" w:hAnsi="宋体" w:hint="eastAsia"/>
        </w:rPr>
        <w:t>（16分）</w:t>
      </w:r>
      <w:r w:rsidRPr="006C6ADD">
        <w:rPr>
          <w:rFonts w:ascii="楷体" w:eastAsia="楷体" w:hAnsi="楷体" w:cs="Arial" w:hint="eastAsia"/>
          <w:szCs w:val="21"/>
          <w:shd w:val="clear" w:color="auto" w:fill="FFFFFF"/>
        </w:rPr>
        <w:t>科技创新、科学普及是实现创新发展的两翼。</w:t>
      </w:r>
    </w:p>
    <w:p w14:paraId="14F4C49A" w14:textId="77777777" w:rsidR="00F50709" w:rsidRPr="00F50709" w:rsidRDefault="00F50709" w:rsidP="00F50709">
      <w:pPr>
        <w:rPr>
          <w:rFonts w:ascii="宋体" w:eastAsia="宋体" w:hAnsi="宋体"/>
        </w:rPr>
      </w:pPr>
    </w:p>
    <w:p w14:paraId="0D270AB6" w14:textId="77777777" w:rsidR="00F50709" w:rsidRPr="006C6ADD" w:rsidRDefault="00F50709" w:rsidP="00F50709">
      <w:pPr>
        <w:ind w:firstLineChars="200" w:firstLine="420"/>
        <w:rPr>
          <w:rFonts w:ascii="楷体" w:eastAsia="楷体" w:hAnsi="楷体" w:cs="Arial"/>
          <w:szCs w:val="21"/>
          <w:shd w:val="clear" w:color="auto" w:fill="FFFFFF"/>
        </w:rPr>
      </w:pPr>
      <w:r>
        <w:rPr>
          <w:noProof/>
        </w:rPr>
        <w:drawing>
          <wp:anchor distT="0" distB="0" distL="114300" distR="114300" simplePos="0" relativeHeight="251676672" behindDoc="0" locked="0" layoutInCell="1" allowOverlap="1" wp14:anchorId="6800ED99" wp14:editId="06A7EA04">
            <wp:simplePos x="0" y="0"/>
            <wp:positionH relativeFrom="column">
              <wp:posOffset>3356969</wp:posOffset>
            </wp:positionH>
            <wp:positionV relativeFrom="paragraph">
              <wp:posOffset>29127</wp:posOffset>
            </wp:positionV>
            <wp:extent cx="1900555" cy="1216660"/>
            <wp:effectExtent l="0" t="0" r="4445" b="2540"/>
            <wp:wrapSquare wrapText="bothSides"/>
            <wp:docPr id="3855312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0555" cy="1216660"/>
                    </a:xfrm>
                    <a:prstGeom prst="rect">
                      <a:avLst/>
                    </a:prstGeom>
                    <a:noFill/>
                    <a:ln>
                      <a:noFill/>
                    </a:ln>
                  </pic:spPr>
                </pic:pic>
              </a:graphicData>
            </a:graphic>
          </wp:anchor>
        </w:drawing>
      </w:r>
      <w:r w:rsidRPr="006C6ADD">
        <w:rPr>
          <w:rFonts w:ascii="黑体" w:eastAsia="黑体" w:hAnsi="黑体" w:hint="eastAsia"/>
        </w:rPr>
        <w:t>材料二</w:t>
      </w:r>
      <w:r w:rsidRPr="006C6ADD">
        <w:rPr>
          <w:rFonts w:ascii="楷体" w:eastAsia="楷体" w:hAnsi="楷体" w:hint="eastAsia"/>
          <w:szCs w:val="21"/>
        </w:rPr>
        <w:t>科技创新是经济社会发展的重要动力。科</w:t>
      </w:r>
      <w:r w:rsidRPr="006C6ADD">
        <w:rPr>
          <w:rFonts w:ascii="楷体" w:eastAsia="楷体" w:hAnsi="楷体" w:cs="Arial" w:hint="eastAsia"/>
          <w:szCs w:val="21"/>
          <w:shd w:val="clear" w:color="auto" w:fill="FFFFFF"/>
        </w:rPr>
        <w:t>学普及是国家和社会普及科学技术知识、弘扬科学精神、传播科学思想、倡导科学方法的活动。目前，</w:t>
      </w:r>
      <w:r w:rsidRPr="006C6ADD">
        <w:rPr>
          <w:rFonts w:ascii="楷体" w:eastAsia="楷体" w:hAnsi="楷体"/>
          <w:szCs w:val="21"/>
        </w:rPr>
        <w:t>我国国家科普能力建设势头良好，科普生态持续优化。</w:t>
      </w:r>
    </w:p>
    <w:p w14:paraId="2DD29586" w14:textId="77777777" w:rsidR="00F50709" w:rsidRPr="006C6ADD" w:rsidRDefault="00F50709" w:rsidP="00F50709">
      <w:pPr>
        <w:ind w:firstLineChars="200" w:firstLine="420"/>
        <w:rPr>
          <w:rFonts w:ascii="楷体" w:eastAsia="楷体" w:hAnsi="楷体"/>
          <w:szCs w:val="21"/>
        </w:rPr>
      </w:pPr>
      <w:r w:rsidRPr="006C6ADD">
        <w:rPr>
          <w:rFonts w:ascii="楷体" w:eastAsia="楷体" w:hAnsi="楷体" w:hint="eastAsia"/>
          <w:szCs w:val="21"/>
        </w:rPr>
        <w:t>但与人们对科普产品和服务的需求相比，我国国家科普能力建设仍有提升空间。总体上看，我国科普事业以政府推动为主，全社会参与科普的主动性积 极性有待提升；我国地域广袤，但优质科普资源主要集中在大中城市；“重科研、轻科普”，科普人才严重不足的现象仍一定程度上存在。</w:t>
      </w:r>
    </w:p>
    <w:p w14:paraId="02BF125F" w14:textId="77777777" w:rsidR="00F50709" w:rsidRPr="006C6ADD" w:rsidRDefault="00F50709" w:rsidP="00F50709">
      <w:pPr>
        <w:ind w:firstLineChars="200" w:firstLine="420"/>
        <w:rPr>
          <w:rFonts w:ascii="楷体" w:eastAsia="楷体" w:hAnsi="楷体"/>
          <w:szCs w:val="21"/>
        </w:rPr>
      </w:pPr>
      <w:r w:rsidRPr="00432C55">
        <w:rPr>
          <w:rFonts w:ascii="楷体" w:eastAsia="楷体" w:hAnsi="楷体" w:hint="eastAsia"/>
          <w:szCs w:val="21"/>
        </w:rPr>
        <w:t>《人民日报》刊发了题为《让科学普及与科技创</w:t>
      </w:r>
      <w:r w:rsidRPr="006C6ADD">
        <w:rPr>
          <w:rFonts w:ascii="楷体" w:eastAsia="楷体" w:hAnsi="楷体" w:hint="eastAsia"/>
          <w:szCs w:val="21"/>
        </w:rPr>
        <w:t>新“两翼齐飞”》的时评，呼吁进一步加强国家科普能力建设，为高质量发展提供强劲动能。</w:t>
      </w:r>
    </w:p>
    <w:p w14:paraId="77306E12" w14:textId="77777777" w:rsidR="00F50709" w:rsidRPr="006C6ADD" w:rsidRDefault="00F50709" w:rsidP="00F50709">
      <w:pPr>
        <w:ind w:firstLineChars="200" w:firstLine="420"/>
        <w:rPr>
          <w:rFonts w:ascii="宋体" w:eastAsia="宋体" w:hAnsi="宋体"/>
          <w:szCs w:val="21"/>
        </w:rPr>
      </w:pPr>
      <w:r w:rsidRPr="006C6ADD">
        <w:rPr>
          <w:rFonts w:ascii="宋体" w:eastAsia="宋体" w:hAnsi="宋体" w:hint="eastAsia"/>
          <w:szCs w:val="21"/>
        </w:rPr>
        <w:t>（2）结合材料二，运用《哲学与文化》知识，谈谈对“让科学普及与科技创新‘两翼齐飞’”的认识。（8分）</w:t>
      </w:r>
    </w:p>
    <w:p w14:paraId="541B7407" w14:textId="77777777" w:rsidR="00F50709" w:rsidRPr="00F50709" w:rsidRDefault="00F50709" w:rsidP="00F50709">
      <w:pPr>
        <w:widowControl/>
        <w:snapToGrid w:val="0"/>
        <w:ind w:firstLineChars="200" w:firstLine="420"/>
        <w:jc w:val="left"/>
        <w:rPr>
          <w:rFonts w:ascii="宋体" w:eastAsia="宋体" w:hAnsi="宋体"/>
          <w:color w:val="FF0000"/>
        </w:rPr>
      </w:pPr>
      <w:r w:rsidRPr="00F50709">
        <w:rPr>
          <w:rFonts w:ascii="宋体" w:eastAsia="宋体" w:hAnsi="宋体" w:hint="eastAsia"/>
          <w:color w:val="FF0000"/>
        </w:rPr>
        <w:t>科学普及与科技创新同等重要。</w:t>
      </w:r>
    </w:p>
    <w:p w14:paraId="3C3F25A8" w14:textId="77777777" w:rsidR="00F50709" w:rsidRPr="00F50709" w:rsidRDefault="00F50709" w:rsidP="00F50709">
      <w:pPr>
        <w:widowControl/>
        <w:snapToGrid w:val="0"/>
        <w:ind w:firstLineChars="200" w:firstLine="420"/>
        <w:jc w:val="left"/>
        <w:rPr>
          <w:rFonts w:ascii="宋体" w:eastAsia="宋体" w:hAnsi="宋体"/>
          <w:color w:val="FF0000"/>
        </w:rPr>
      </w:pPr>
      <w:r w:rsidRPr="00F50709">
        <w:rPr>
          <w:rFonts w:ascii="宋体" w:eastAsia="宋体" w:hAnsi="宋体" w:hint="eastAsia"/>
          <w:color w:val="FF0000"/>
        </w:rPr>
        <w:lastRenderedPageBreak/>
        <w:t>科学普及与科技创新虽各有侧重，但也具有同一性：一方面科学普及有利于提升公众科学素质、促进人的全面发展，是实现科技创新的基础性工作；另一方面，科学普及与科技创新都是文化事业的重要组成部分，都是建设</w:t>
      </w:r>
      <w:r w:rsidRPr="00F50709">
        <w:rPr>
          <w:rFonts w:ascii="宋体" w:eastAsia="宋体" w:hAnsi="宋体"/>
          <w:color w:val="FF0000"/>
        </w:rPr>
        <w:t>文化强国</w:t>
      </w:r>
      <w:r w:rsidRPr="00F50709">
        <w:rPr>
          <w:rFonts w:ascii="宋体" w:eastAsia="宋体" w:hAnsi="宋体" w:hint="eastAsia"/>
          <w:color w:val="FF0000"/>
        </w:rPr>
        <w:t>的重要举措</w:t>
      </w:r>
      <w:r w:rsidRPr="00F50709">
        <w:rPr>
          <w:rFonts w:ascii="宋体" w:eastAsia="宋体" w:hAnsi="宋体"/>
          <w:color w:val="FF0000"/>
        </w:rPr>
        <w:t>。</w:t>
      </w:r>
    </w:p>
    <w:p w14:paraId="5D947433" w14:textId="77777777" w:rsidR="00F50709" w:rsidRPr="00F50709" w:rsidRDefault="00F50709" w:rsidP="00F50709">
      <w:pPr>
        <w:widowControl/>
        <w:snapToGrid w:val="0"/>
        <w:ind w:firstLineChars="200" w:firstLine="420"/>
        <w:jc w:val="left"/>
        <w:rPr>
          <w:rFonts w:ascii="宋体" w:eastAsia="宋体" w:hAnsi="宋体"/>
          <w:color w:val="FF0000"/>
        </w:rPr>
      </w:pPr>
      <w:r w:rsidRPr="00F50709">
        <w:rPr>
          <w:rFonts w:ascii="宋体" w:eastAsia="宋体" w:hAnsi="宋体" w:hint="eastAsia"/>
          <w:color w:val="FF0000"/>
        </w:rPr>
        <w:t>要实现科学普及与科技创新“两翼齐飞”，应坚持以人民为中心的思想，具体问题具体分析，提升科普服务精准性；应树立全局观念、运用系统优化的方法，鼓励全社会共同参与，构建政府、社会、市场等协同推进的社会化科普发展格局；以问题为导向，引导科普资源向基层和欠发达地区倾斜，加强和优化基层科普公共服务；坚持“两点论”和“重点论”的统一，培养壮大科普人才队伍，改变“重科研、轻科普”的现状，营造热爱科学、崇尚创新的社会氛围。</w:t>
      </w:r>
    </w:p>
    <w:p w14:paraId="70F6998E" w14:textId="77777777" w:rsidR="00F251AF" w:rsidRPr="00F50709" w:rsidRDefault="00F251AF" w:rsidP="00F50709">
      <w:pPr>
        <w:pStyle w:val="a5"/>
        <w:spacing w:line="276" w:lineRule="auto"/>
        <w:rPr>
          <w:rFonts w:ascii="宋体" w:eastAsia="宋体" w:hAnsi="宋体" w:hint="eastAsia"/>
          <w:spacing w:val="1"/>
          <w:sz w:val="24"/>
          <w:szCs w:val="24"/>
        </w:rPr>
      </w:pPr>
    </w:p>
    <w:p w14:paraId="54BD65B7" w14:textId="7CDA37C6" w:rsidR="00F251AF" w:rsidRPr="009B434E" w:rsidRDefault="00F50709" w:rsidP="00F251AF">
      <w:pPr>
        <w:rPr>
          <w:rFonts w:ascii="宋体" w:eastAsia="宋体" w:hAnsi="宋体"/>
          <w:sz w:val="24"/>
          <w:szCs w:val="24"/>
        </w:rPr>
      </w:pPr>
      <w:r>
        <w:rPr>
          <w:rFonts w:ascii="宋体" w:eastAsia="宋体" w:hAnsi="宋体" w:hint="eastAsia"/>
          <w:sz w:val="24"/>
          <w:szCs w:val="24"/>
        </w:rPr>
        <w:t>9</w:t>
      </w:r>
      <w:r w:rsidR="00F251AF" w:rsidRPr="009B434E">
        <w:rPr>
          <w:rFonts w:ascii="宋体" w:eastAsia="宋体" w:hAnsi="宋体"/>
          <w:sz w:val="24"/>
          <w:szCs w:val="24"/>
        </w:rPr>
        <w:t>．</w:t>
      </w:r>
      <w:r w:rsidR="00F251AF" w:rsidRPr="009B434E">
        <w:rPr>
          <w:rFonts w:ascii="宋体" w:eastAsia="宋体" w:hAnsi="宋体" w:hint="eastAsia"/>
          <w:sz w:val="24"/>
          <w:szCs w:val="24"/>
        </w:rPr>
        <w:t>（2024西城一模）（9分）</w:t>
      </w:r>
    </w:p>
    <w:p w14:paraId="00F3EF9B" w14:textId="77777777" w:rsidR="00F251AF" w:rsidRPr="00AB6265" w:rsidRDefault="00F251AF" w:rsidP="00F251AF">
      <w:pPr>
        <w:ind w:firstLineChars="213" w:firstLine="511"/>
        <w:rPr>
          <w:rFonts w:ascii="楷体" w:eastAsia="楷体" w:hAnsi="楷体"/>
          <w:sz w:val="24"/>
          <w:szCs w:val="24"/>
        </w:rPr>
      </w:pPr>
      <w:r w:rsidRPr="00AB6265">
        <w:rPr>
          <w:rFonts w:ascii="楷体" w:eastAsia="楷体" w:hAnsi="楷体" w:hint="eastAsia"/>
          <w:sz w:val="24"/>
          <w:szCs w:val="24"/>
        </w:rPr>
        <w:t>在中国，有这样一个城市公园，没有精心筛选的观赏植物，没有大片修剪整齐的绿地，也没有平整规矩的健身步道。园林设计师们从城市各个角落搜集了不同的土壤将公园填满，然后将种植权完全交给自然，让风来种，让鸟来种，让昆虫来种，让土壤里的种子自己萌发。各种植物野蛮生长，那些常被园丁斩草除根的野草、野花和野树，成了这里的主人。</w:t>
      </w:r>
    </w:p>
    <w:p w14:paraId="293BCF3F" w14:textId="77777777" w:rsidR="00F251AF" w:rsidRPr="00AB6265" w:rsidRDefault="00F251AF" w:rsidP="00F251AF">
      <w:pPr>
        <w:ind w:firstLineChars="213" w:firstLine="511"/>
        <w:rPr>
          <w:rFonts w:ascii="楷体" w:eastAsia="楷体" w:hAnsi="楷体"/>
          <w:sz w:val="24"/>
          <w:szCs w:val="24"/>
        </w:rPr>
      </w:pPr>
      <w:r w:rsidRPr="00AB6265">
        <w:rPr>
          <w:rFonts w:ascii="楷体" w:eastAsia="楷体" w:hAnsi="楷体" w:hint="eastAsia"/>
          <w:sz w:val="24"/>
          <w:szCs w:val="24"/>
        </w:rPr>
        <w:t>这个完全信任自然、由自然意志主宰的公园如今枝繁叶茂、郁郁葱葱，有各种各样的鸟类、昆虫、浮游生物、底栖动物，甚至出现了以往踪迹难觅的国家一级重点保护动物。这个公园向久居水泥森林的都市人，展现出自然界真正的物竞天择、</w:t>
      </w:r>
      <w:r w:rsidRPr="00AB6265">
        <w:rPr>
          <w:rFonts w:ascii="楷体" w:eastAsia="楷体" w:hAnsi="楷体"/>
          <w:sz w:val="24"/>
          <w:szCs w:val="24"/>
        </w:rPr>
        <w:t>景观春秋</w:t>
      </w:r>
      <w:r w:rsidRPr="00AB6265">
        <w:rPr>
          <w:rFonts w:ascii="楷体" w:eastAsia="楷体" w:hAnsi="楷体" w:hint="eastAsia"/>
          <w:sz w:val="24"/>
          <w:szCs w:val="24"/>
        </w:rPr>
        <w:t>。</w:t>
      </w:r>
    </w:p>
    <w:p w14:paraId="768A77BB" w14:textId="77777777" w:rsidR="00F251AF" w:rsidRPr="00AB6265" w:rsidRDefault="00F251AF" w:rsidP="00F251AF">
      <w:pPr>
        <w:ind w:firstLineChars="200" w:firstLine="480"/>
        <w:rPr>
          <w:rFonts w:ascii="宋体" w:eastAsia="宋体" w:hAnsi="宋体" w:cs="宋体"/>
          <w:sz w:val="24"/>
          <w:szCs w:val="24"/>
        </w:rPr>
      </w:pPr>
      <w:r w:rsidRPr="00AB6265">
        <w:rPr>
          <w:rFonts w:ascii="宋体" w:eastAsia="宋体" w:hAnsi="宋体" w:cs="宋体" w:hint="eastAsia"/>
          <w:sz w:val="24"/>
          <w:szCs w:val="24"/>
        </w:rPr>
        <w:t>从哲学角度，说明处理人与自然的关系，应避免陷入人类中心主义。</w:t>
      </w:r>
    </w:p>
    <w:p w14:paraId="72837194" w14:textId="77777777" w:rsidR="00F251AF" w:rsidRPr="00AB6265" w:rsidRDefault="00F251AF" w:rsidP="00F251AF">
      <w:pPr>
        <w:rPr>
          <w:rFonts w:ascii="宋体" w:eastAsia="宋体" w:hAnsi="宋体"/>
          <w:color w:val="FF0000"/>
          <w:sz w:val="24"/>
          <w:szCs w:val="24"/>
        </w:rPr>
      </w:pPr>
      <w:r w:rsidRPr="00AB6265">
        <w:rPr>
          <w:rFonts w:ascii="宋体" w:eastAsia="宋体" w:hAnsi="宋体" w:hint="eastAsia"/>
          <w:color w:val="FF0000"/>
          <w:sz w:val="24"/>
          <w:szCs w:val="24"/>
        </w:rPr>
        <w:t>可以从以下角度作答：生态价值观，构建人与自然生命共同体，人与自然和谐共生的现代化；实践与认识，客观规律与主观能动性，联系与发展，对立统一，否定之否定；等等。</w:t>
      </w:r>
    </w:p>
    <w:tbl>
      <w:tblPr>
        <w:tblpPr w:leftFromText="180" w:rightFromText="180" w:vertAnchor="text" w:horzAnchor="margin" w:tblpXSpec="right" w:tblpY="119"/>
        <w:tblW w:w="47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6557"/>
      </w:tblGrid>
      <w:tr w:rsidR="00F251AF" w:rsidRPr="00AB6265" w14:paraId="246E6E2A" w14:textId="77777777" w:rsidTr="00814D6C">
        <w:trPr>
          <w:trHeight w:val="317"/>
        </w:trPr>
        <w:tc>
          <w:tcPr>
            <w:tcW w:w="819" w:type="pct"/>
            <w:tcBorders>
              <w:top w:val="single" w:sz="4" w:space="0" w:color="auto"/>
              <w:left w:val="single" w:sz="4" w:space="0" w:color="auto"/>
              <w:bottom w:val="single" w:sz="4" w:space="0" w:color="auto"/>
              <w:right w:val="single" w:sz="4" w:space="0" w:color="auto"/>
            </w:tcBorders>
            <w:vAlign w:val="center"/>
          </w:tcPr>
          <w:p w14:paraId="37A928C3" w14:textId="77777777" w:rsidR="00F251AF" w:rsidRPr="00AB6265" w:rsidRDefault="00F251AF" w:rsidP="00814D6C">
            <w:pPr>
              <w:ind w:left="420" w:hanging="420"/>
              <w:jc w:val="center"/>
              <w:rPr>
                <w:rFonts w:ascii="宋体" w:eastAsia="宋体" w:hAnsi="宋体"/>
                <w:color w:val="FF0000"/>
                <w:sz w:val="24"/>
                <w:szCs w:val="24"/>
              </w:rPr>
            </w:pPr>
            <w:r w:rsidRPr="00AB6265">
              <w:rPr>
                <w:rFonts w:ascii="宋体" w:eastAsia="宋体" w:hAnsi="宋体" w:hint="eastAsia"/>
                <w:color w:val="FF0000"/>
                <w:sz w:val="24"/>
                <w:szCs w:val="24"/>
              </w:rPr>
              <w:t>等级水平</w:t>
            </w:r>
          </w:p>
        </w:tc>
        <w:tc>
          <w:tcPr>
            <w:tcW w:w="4181" w:type="pct"/>
            <w:tcBorders>
              <w:top w:val="single" w:sz="4" w:space="0" w:color="auto"/>
              <w:left w:val="single" w:sz="4" w:space="0" w:color="auto"/>
              <w:bottom w:val="single" w:sz="4" w:space="0" w:color="auto"/>
              <w:right w:val="single" w:sz="4" w:space="0" w:color="auto"/>
            </w:tcBorders>
            <w:vAlign w:val="center"/>
          </w:tcPr>
          <w:p w14:paraId="6F8D8D30" w14:textId="77777777" w:rsidR="00F251AF" w:rsidRPr="00AB6265" w:rsidRDefault="00F251AF" w:rsidP="00814D6C">
            <w:pPr>
              <w:ind w:left="420" w:hanging="420"/>
              <w:jc w:val="center"/>
              <w:rPr>
                <w:rFonts w:ascii="宋体" w:eastAsia="宋体" w:hAnsi="宋体"/>
                <w:color w:val="FF0000"/>
                <w:sz w:val="24"/>
                <w:szCs w:val="24"/>
              </w:rPr>
            </w:pPr>
            <w:r w:rsidRPr="00AB6265">
              <w:rPr>
                <w:rFonts w:ascii="宋体" w:eastAsia="宋体" w:hAnsi="宋体" w:hint="eastAsia"/>
                <w:color w:val="FF0000"/>
                <w:sz w:val="24"/>
                <w:szCs w:val="24"/>
              </w:rPr>
              <w:t>等  级  描  述</w:t>
            </w:r>
          </w:p>
        </w:tc>
      </w:tr>
      <w:tr w:rsidR="00F251AF" w:rsidRPr="00AB6265" w14:paraId="5C60FE1D" w14:textId="77777777" w:rsidTr="00814D6C">
        <w:trPr>
          <w:trHeight w:val="626"/>
        </w:trPr>
        <w:tc>
          <w:tcPr>
            <w:tcW w:w="819" w:type="pct"/>
            <w:tcBorders>
              <w:top w:val="single" w:sz="4" w:space="0" w:color="auto"/>
              <w:left w:val="single" w:sz="4" w:space="0" w:color="auto"/>
              <w:bottom w:val="single" w:sz="4" w:space="0" w:color="auto"/>
              <w:right w:val="single" w:sz="4" w:space="0" w:color="auto"/>
            </w:tcBorders>
            <w:vAlign w:val="center"/>
          </w:tcPr>
          <w:p w14:paraId="3B850152" w14:textId="77777777" w:rsidR="00F251AF" w:rsidRPr="00AB6265" w:rsidRDefault="00F251AF" w:rsidP="00814D6C">
            <w:pPr>
              <w:ind w:left="420" w:hanging="420"/>
              <w:jc w:val="center"/>
              <w:rPr>
                <w:rFonts w:ascii="宋体" w:eastAsia="宋体" w:hAnsi="宋体"/>
                <w:color w:val="FF0000"/>
                <w:sz w:val="24"/>
                <w:szCs w:val="24"/>
              </w:rPr>
            </w:pPr>
            <w:r w:rsidRPr="00AB6265">
              <w:rPr>
                <w:rFonts w:ascii="宋体" w:eastAsia="宋体" w:hAnsi="宋体" w:hint="eastAsia"/>
                <w:color w:val="FF0000"/>
                <w:sz w:val="24"/>
                <w:szCs w:val="24"/>
              </w:rPr>
              <w:t>水平4</w:t>
            </w:r>
          </w:p>
        </w:tc>
        <w:tc>
          <w:tcPr>
            <w:tcW w:w="4181" w:type="pct"/>
            <w:tcBorders>
              <w:top w:val="single" w:sz="4" w:space="0" w:color="auto"/>
              <w:left w:val="single" w:sz="4" w:space="0" w:color="auto"/>
              <w:bottom w:val="single" w:sz="4" w:space="0" w:color="auto"/>
              <w:right w:val="single" w:sz="4" w:space="0" w:color="auto"/>
            </w:tcBorders>
            <w:vAlign w:val="center"/>
          </w:tcPr>
          <w:p w14:paraId="78908C3D" w14:textId="77777777" w:rsidR="00F251AF" w:rsidRPr="00AB6265" w:rsidRDefault="00F251AF" w:rsidP="00814D6C">
            <w:pPr>
              <w:adjustRightInd w:val="0"/>
              <w:rPr>
                <w:rFonts w:ascii="宋体" w:eastAsia="宋体" w:hAnsi="宋体"/>
                <w:color w:val="FF0000"/>
                <w:sz w:val="24"/>
                <w:szCs w:val="24"/>
              </w:rPr>
            </w:pPr>
            <w:r w:rsidRPr="00AB6265">
              <w:rPr>
                <w:rFonts w:ascii="宋体" w:eastAsia="宋体" w:hAnsi="宋体" w:hint="eastAsia"/>
                <w:color w:val="FF0000"/>
                <w:sz w:val="24"/>
                <w:szCs w:val="24"/>
              </w:rPr>
              <w:t>观点鲜明，能辩证地表达自己的见解；紧扣问题，从问题某点深入或全面展开，问题解决有效；知识工具运用恰当、精准；遵守逻辑规律，逻辑方法运用恰当，逻辑结构合理</w:t>
            </w:r>
          </w:p>
        </w:tc>
      </w:tr>
      <w:tr w:rsidR="00F251AF" w:rsidRPr="00AB6265" w14:paraId="2056E93A" w14:textId="77777777" w:rsidTr="00814D6C">
        <w:trPr>
          <w:trHeight w:val="274"/>
        </w:trPr>
        <w:tc>
          <w:tcPr>
            <w:tcW w:w="819" w:type="pct"/>
            <w:tcBorders>
              <w:top w:val="single" w:sz="4" w:space="0" w:color="auto"/>
              <w:left w:val="single" w:sz="4" w:space="0" w:color="auto"/>
              <w:bottom w:val="single" w:sz="4" w:space="0" w:color="auto"/>
              <w:right w:val="single" w:sz="4" w:space="0" w:color="auto"/>
            </w:tcBorders>
            <w:vAlign w:val="center"/>
          </w:tcPr>
          <w:p w14:paraId="1001856A" w14:textId="77777777" w:rsidR="00F251AF" w:rsidRPr="00AB6265" w:rsidRDefault="00F251AF" w:rsidP="00814D6C">
            <w:pPr>
              <w:ind w:left="420" w:hanging="420"/>
              <w:jc w:val="center"/>
              <w:rPr>
                <w:rFonts w:ascii="宋体" w:eastAsia="宋体" w:hAnsi="宋体"/>
                <w:color w:val="FF0000"/>
                <w:sz w:val="24"/>
                <w:szCs w:val="24"/>
              </w:rPr>
            </w:pPr>
            <w:r w:rsidRPr="00AB6265">
              <w:rPr>
                <w:rFonts w:ascii="宋体" w:eastAsia="宋体" w:hAnsi="宋体" w:hint="eastAsia"/>
                <w:color w:val="FF0000"/>
                <w:sz w:val="24"/>
                <w:szCs w:val="24"/>
              </w:rPr>
              <w:t>水平3</w:t>
            </w:r>
          </w:p>
        </w:tc>
        <w:tc>
          <w:tcPr>
            <w:tcW w:w="4181" w:type="pct"/>
            <w:tcBorders>
              <w:top w:val="single" w:sz="4" w:space="0" w:color="auto"/>
              <w:left w:val="single" w:sz="4" w:space="0" w:color="auto"/>
              <w:bottom w:val="single" w:sz="4" w:space="0" w:color="auto"/>
              <w:right w:val="single" w:sz="4" w:space="0" w:color="auto"/>
            </w:tcBorders>
            <w:vAlign w:val="center"/>
          </w:tcPr>
          <w:p w14:paraId="2567F60C" w14:textId="77777777" w:rsidR="00F251AF" w:rsidRPr="00AB6265" w:rsidRDefault="00F251AF" w:rsidP="00814D6C">
            <w:pPr>
              <w:adjustRightInd w:val="0"/>
              <w:rPr>
                <w:rFonts w:ascii="宋体" w:eastAsia="宋体" w:hAnsi="宋体"/>
                <w:color w:val="FF0000"/>
                <w:sz w:val="24"/>
                <w:szCs w:val="24"/>
              </w:rPr>
            </w:pPr>
            <w:r w:rsidRPr="00AB6265">
              <w:rPr>
                <w:rFonts w:ascii="宋体" w:eastAsia="宋体" w:hAnsi="宋体" w:hint="eastAsia"/>
                <w:color w:val="FF0000"/>
                <w:sz w:val="24"/>
                <w:szCs w:val="24"/>
              </w:rPr>
              <w:t>观点比较明确，能表达自己的见解；能扣住问题全面论述或就问题某点进行分析，问题解决比较有效；知识工具运用比较恰当、准确；逻辑性较强，有条理</w:t>
            </w:r>
          </w:p>
        </w:tc>
      </w:tr>
      <w:tr w:rsidR="00F251AF" w:rsidRPr="00AB6265" w14:paraId="29E05F9A" w14:textId="77777777" w:rsidTr="00814D6C">
        <w:trPr>
          <w:trHeight w:val="626"/>
        </w:trPr>
        <w:tc>
          <w:tcPr>
            <w:tcW w:w="819" w:type="pct"/>
            <w:tcBorders>
              <w:top w:val="single" w:sz="4" w:space="0" w:color="auto"/>
              <w:left w:val="single" w:sz="4" w:space="0" w:color="auto"/>
              <w:bottom w:val="single" w:sz="4" w:space="0" w:color="auto"/>
              <w:right w:val="single" w:sz="4" w:space="0" w:color="auto"/>
            </w:tcBorders>
            <w:vAlign w:val="center"/>
          </w:tcPr>
          <w:p w14:paraId="413E18C2" w14:textId="77777777" w:rsidR="00F251AF" w:rsidRPr="00AB6265" w:rsidRDefault="00F251AF" w:rsidP="00814D6C">
            <w:pPr>
              <w:ind w:left="420" w:hanging="420"/>
              <w:jc w:val="center"/>
              <w:rPr>
                <w:rFonts w:ascii="宋体" w:eastAsia="宋体" w:hAnsi="宋体"/>
                <w:color w:val="FF0000"/>
                <w:sz w:val="24"/>
                <w:szCs w:val="24"/>
              </w:rPr>
            </w:pPr>
            <w:r w:rsidRPr="00AB6265">
              <w:rPr>
                <w:rFonts w:ascii="宋体" w:eastAsia="宋体" w:hAnsi="宋体" w:hint="eastAsia"/>
                <w:color w:val="FF0000"/>
                <w:sz w:val="24"/>
                <w:szCs w:val="24"/>
              </w:rPr>
              <w:t>水平2</w:t>
            </w:r>
          </w:p>
        </w:tc>
        <w:tc>
          <w:tcPr>
            <w:tcW w:w="4181" w:type="pct"/>
            <w:tcBorders>
              <w:top w:val="single" w:sz="4" w:space="0" w:color="auto"/>
              <w:left w:val="single" w:sz="4" w:space="0" w:color="auto"/>
              <w:bottom w:val="single" w:sz="4" w:space="0" w:color="auto"/>
              <w:right w:val="single" w:sz="4" w:space="0" w:color="auto"/>
            </w:tcBorders>
            <w:vAlign w:val="center"/>
          </w:tcPr>
          <w:p w14:paraId="06489748" w14:textId="77777777" w:rsidR="00F251AF" w:rsidRPr="00AB6265" w:rsidRDefault="00F251AF" w:rsidP="00814D6C">
            <w:pPr>
              <w:adjustRightInd w:val="0"/>
              <w:rPr>
                <w:rFonts w:ascii="宋体" w:eastAsia="宋体" w:hAnsi="宋体"/>
                <w:color w:val="FF0000"/>
                <w:sz w:val="24"/>
                <w:szCs w:val="24"/>
              </w:rPr>
            </w:pPr>
            <w:r w:rsidRPr="00AB6265">
              <w:rPr>
                <w:rFonts w:ascii="宋体" w:eastAsia="宋体" w:hAnsi="宋体" w:hint="eastAsia"/>
                <w:color w:val="FF0000"/>
                <w:sz w:val="24"/>
                <w:szCs w:val="24"/>
              </w:rPr>
              <w:t>观点不明确；论述不能集中指向问题，罗列知识；知识运用不正确；表述缺乏逻辑，条理性差</w:t>
            </w:r>
          </w:p>
        </w:tc>
      </w:tr>
      <w:tr w:rsidR="00F251AF" w:rsidRPr="00AB6265" w14:paraId="450CA99F" w14:textId="77777777" w:rsidTr="00814D6C">
        <w:trPr>
          <w:trHeight w:val="401"/>
        </w:trPr>
        <w:tc>
          <w:tcPr>
            <w:tcW w:w="819" w:type="pct"/>
            <w:tcBorders>
              <w:top w:val="single" w:sz="4" w:space="0" w:color="auto"/>
              <w:left w:val="single" w:sz="4" w:space="0" w:color="auto"/>
              <w:bottom w:val="single" w:sz="4" w:space="0" w:color="auto"/>
              <w:right w:val="single" w:sz="4" w:space="0" w:color="auto"/>
            </w:tcBorders>
            <w:vAlign w:val="center"/>
          </w:tcPr>
          <w:p w14:paraId="1FC06480" w14:textId="77777777" w:rsidR="00F251AF" w:rsidRPr="00AB6265" w:rsidRDefault="00F251AF" w:rsidP="00814D6C">
            <w:pPr>
              <w:ind w:left="420" w:hanging="420"/>
              <w:jc w:val="center"/>
              <w:rPr>
                <w:rFonts w:ascii="宋体" w:eastAsia="宋体" w:hAnsi="宋体"/>
                <w:color w:val="FF0000"/>
                <w:sz w:val="24"/>
                <w:szCs w:val="24"/>
              </w:rPr>
            </w:pPr>
            <w:r w:rsidRPr="00AB6265">
              <w:rPr>
                <w:rFonts w:ascii="宋体" w:eastAsia="宋体" w:hAnsi="宋体" w:hint="eastAsia"/>
                <w:color w:val="FF0000"/>
                <w:sz w:val="24"/>
                <w:szCs w:val="24"/>
              </w:rPr>
              <w:t>水平1</w:t>
            </w:r>
          </w:p>
        </w:tc>
        <w:tc>
          <w:tcPr>
            <w:tcW w:w="4181" w:type="pct"/>
            <w:tcBorders>
              <w:top w:val="single" w:sz="4" w:space="0" w:color="auto"/>
              <w:left w:val="single" w:sz="4" w:space="0" w:color="auto"/>
              <w:bottom w:val="single" w:sz="4" w:space="0" w:color="auto"/>
              <w:right w:val="single" w:sz="4" w:space="0" w:color="auto"/>
            </w:tcBorders>
            <w:vAlign w:val="center"/>
          </w:tcPr>
          <w:p w14:paraId="32DC35E7" w14:textId="77777777" w:rsidR="00F251AF" w:rsidRPr="00AB6265" w:rsidRDefault="00F251AF" w:rsidP="00814D6C">
            <w:pPr>
              <w:adjustRightInd w:val="0"/>
              <w:ind w:left="420" w:hanging="420"/>
              <w:rPr>
                <w:rFonts w:ascii="宋体" w:eastAsia="宋体" w:hAnsi="宋体"/>
                <w:color w:val="FF0000"/>
                <w:sz w:val="24"/>
                <w:szCs w:val="24"/>
              </w:rPr>
            </w:pPr>
            <w:r w:rsidRPr="00AB6265">
              <w:rPr>
                <w:rFonts w:ascii="宋体" w:eastAsia="宋体" w:hAnsi="宋体" w:hint="eastAsia"/>
                <w:color w:val="FF0000"/>
                <w:sz w:val="24"/>
                <w:szCs w:val="24"/>
              </w:rPr>
              <w:t>应答与试题无关；或重复试题内容；或没有应答</w:t>
            </w:r>
          </w:p>
        </w:tc>
      </w:tr>
    </w:tbl>
    <w:p w14:paraId="0A062616" w14:textId="77777777" w:rsidR="00827B5B" w:rsidRPr="00AB6265" w:rsidRDefault="00827B5B" w:rsidP="00827B5B">
      <w:pPr>
        <w:pStyle w:val="a5"/>
        <w:ind w:left="360"/>
        <w:rPr>
          <w:rFonts w:ascii="宋体" w:eastAsia="宋体" w:hAnsi="宋体"/>
          <w:color w:val="FF0000"/>
          <w:sz w:val="24"/>
          <w:szCs w:val="24"/>
        </w:rPr>
      </w:pPr>
    </w:p>
    <w:p w14:paraId="1BEBF10C" w14:textId="3F311201" w:rsidR="004F5AF7" w:rsidRPr="001B5740" w:rsidRDefault="00F50709" w:rsidP="004F5AF7">
      <w:pPr>
        <w:pStyle w:val="a3"/>
        <w:spacing w:before="38" w:line="193" w:lineRule="exact"/>
        <w:rPr>
          <w:rFonts w:ascii="宋体" w:eastAsia="宋体" w:hAnsi="宋体"/>
          <w:sz w:val="24"/>
          <w:szCs w:val="24"/>
          <w:lang w:eastAsia="zh-CN"/>
        </w:rPr>
      </w:pPr>
      <w:r>
        <w:rPr>
          <w:rFonts w:ascii="宋体" w:eastAsia="宋体" w:hAnsi="宋体" w:cs="Arial" w:hint="eastAsia"/>
          <w:spacing w:val="21"/>
          <w:position w:val="1"/>
          <w:sz w:val="24"/>
          <w:szCs w:val="24"/>
          <w:lang w:eastAsia="zh-CN"/>
        </w:rPr>
        <w:t>10</w:t>
      </w:r>
      <w:r w:rsidR="004F5AF7" w:rsidRPr="001B5740">
        <w:rPr>
          <w:rFonts w:ascii="宋体" w:eastAsia="宋体" w:hAnsi="宋体" w:cs="Arial"/>
          <w:spacing w:val="-28"/>
          <w:position w:val="1"/>
          <w:sz w:val="24"/>
          <w:szCs w:val="24"/>
          <w:lang w:eastAsia="zh-CN"/>
        </w:rPr>
        <w:t xml:space="preserve"> </w:t>
      </w:r>
      <w:r w:rsidR="004F5AF7" w:rsidRPr="001B5740">
        <w:rPr>
          <w:rFonts w:ascii="宋体" w:eastAsia="宋体" w:hAnsi="宋体"/>
          <w:position w:val="-1"/>
          <w:sz w:val="24"/>
          <w:szCs w:val="24"/>
        </w:rPr>
        <w:drawing>
          <wp:inline distT="0" distB="0" distL="0" distR="0" wp14:anchorId="330AAB93" wp14:editId="3B64E425">
            <wp:extent cx="17145" cy="17145"/>
            <wp:effectExtent l="0" t="0" r="0" b="0"/>
            <wp:docPr id="18689749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sidR="004F5AF7" w:rsidRPr="001B5740">
        <w:rPr>
          <w:rFonts w:ascii="宋体" w:eastAsia="宋体" w:hAnsi="宋体" w:cs="Arial"/>
          <w:spacing w:val="42"/>
          <w:w w:val="101"/>
          <w:position w:val="1"/>
          <w:sz w:val="24"/>
          <w:szCs w:val="24"/>
          <w:lang w:eastAsia="zh-CN"/>
        </w:rPr>
        <w:t xml:space="preserve"> </w:t>
      </w:r>
      <w:r w:rsidR="004F5AF7" w:rsidRPr="001B5740">
        <w:rPr>
          <w:rFonts w:ascii="宋体" w:eastAsia="宋体" w:hAnsi="宋体" w:hint="eastAsia"/>
          <w:sz w:val="24"/>
          <w:szCs w:val="24"/>
          <w:lang w:eastAsia="zh-CN"/>
        </w:rPr>
        <w:t>(2024丰台一模</w:t>
      </w:r>
      <w:r w:rsidR="004F5AF7" w:rsidRPr="001B5740">
        <w:rPr>
          <w:rFonts w:ascii="宋体" w:eastAsia="宋体" w:hAnsi="宋体" w:cs="宋体" w:hint="eastAsia"/>
          <w:spacing w:val="42"/>
          <w:w w:val="101"/>
          <w:position w:val="1"/>
          <w:sz w:val="24"/>
          <w:szCs w:val="24"/>
          <w:lang w:eastAsia="zh-CN"/>
        </w:rPr>
        <w:t>）</w:t>
      </w:r>
      <w:r w:rsidR="004F5AF7" w:rsidRPr="001B5740">
        <w:rPr>
          <w:rFonts w:ascii="宋体" w:eastAsia="宋体" w:hAnsi="宋体" w:cs="Arial"/>
          <w:spacing w:val="21"/>
          <w:sz w:val="24"/>
          <w:szCs w:val="24"/>
          <w:lang w:eastAsia="zh-CN"/>
        </w:rPr>
        <w:t>(16</w:t>
      </w:r>
      <w:r w:rsidR="004F5AF7" w:rsidRPr="001B5740">
        <w:rPr>
          <w:rFonts w:ascii="宋体" w:eastAsia="宋体" w:hAnsi="宋体" w:cs="Arial"/>
          <w:spacing w:val="32"/>
          <w:w w:val="101"/>
          <w:sz w:val="24"/>
          <w:szCs w:val="24"/>
          <w:lang w:eastAsia="zh-CN"/>
        </w:rPr>
        <w:t xml:space="preserve"> </w:t>
      </w:r>
      <w:r w:rsidR="004F5AF7" w:rsidRPr="001B5740">
        <w:rPr>
          <w:rFonts w:ascii="宋体" w:eastAsia="宋体" w:hAnsi="宋体" w:hint="eastAsia"/>
          <w:spacing w:val="21"/>
          <w:sz w:val="24"/>
          <w:szCs w:val="24"/>
          <w:lang w:eastAsia="zh-CN"/>
        </w:rPr>
        <w:t>分)</w:t>
      </w:r>
      <w:r w:rsidR="004F5AF7" w:rsidRPr="001B5740">
        <w:rPr>
          <w:rFonts w:ascii="楷体" w:eastAsia="楷体" w:hAnsi="楷体" w:hint="eastAsia"/>
          <w:spacing w:val="21"/>
          <w:sz w:val="24"/>
          <w:szCs w:val="24"/>
          <w:lang w:eastAsia="zh-CN"/>
        </w:rPr>
        <w:t>以新质生产力推动高质量发</w:t>
      </w:r>
      <w:r w:rsidR="004F5AF7" w:rsidRPr="001B5740">
        <w:rPr>
          <w:rFonts w:ascii="楷体" w:eastAsia="楷体" w:hAnsi="楷体" w:hint="eastAsia"/>
          <w:spacing w:val="20"/>
          <w:sz w:val="24"/>
          <w:szCs w:val="24"/>
          <w:lang w:eastAsia="zh-CN"/>
        </w:rPr>
        <w:t>展。</w:t>
      </w:r>
    </w:p>
    <w:p w14:paraId="458B2377" w14:textId="77777777" w:rsidR="004F5AF7" w:rsidRPr="00AB6265" w:rsidRDefault="004F5AF7" w:rsidP="004F5AF7">
      <w:pPr>
        <w:rPr>
          <w:rFonts w:ascii="楷体" w:eastAsia="楷体" w:hAnsi="楷体"/>
          <w:spacing w:val="11"/>
          <w:sz w:val="24"/>
          <w:szCs w:val="24"/>
        </w:rPr>
      </w:pPr>
      <w:r w:rsidRPr="00AB6265">
        <w:rPr>
          <w:rFonts w:ascii="楷体" w:eastAsia="楷体" w:hAnsi="楷体" w:hint="eastAsia"/>
          <w:sz w:val="24"/>
          <w:szCs w:val="24"/>
        </w:rPr>
        <w:t>材料</w:t>
      </w:r>
      <w:r w:rsidRPr="00AB6265">
        <w:rPr>
          <w:rFonts w:ascii="楷体" w:eastAsia="楷体" w:hAnsi="楷体" w:cs="宋体" w:hint="eastAsia"/>
          <w:sz w:val="24"/>
          <w:szCs w:val="24"/>
        </w:rPr>
        <w:t xml:space="preserve">一 </w:t>
      </w:r>
      <w:r w:rsidRPr="00AB6265">
        <w:rPr>
          <w:rFonts w:ascii="楷体" w:eastAsia="楷体" w:hAnsi="楷体" w:cs="Arial"/>
          <w:sz w:val="24"/>
          <w:szCs w:val="24"/>
        </w:rPr>
        <w:t xml:space="preserve"> </w:t>
      </w:r>
      <w:r w:rsidRPr="00AB6265">
        <w:rPr>
          <w:rFonts w:ascii="楷体" w:eastAsia="楷体" w:hAnsi="楷体" w:hint="eastAsia"/>
          <w:sz w:val="24"/>
          <w:szCs w:val="24"/>
        </w:rPr>
        <w:t>生产力是人类改造 自 然</w:t>
      </w:r>
      <w:r w:rsidRPr="00AB6265">
        <w:rPr>
          <w:rFonts w:ascii="楷体" w:eastAsia="楷体" w:hAnsi="楷体" w:hint="eastAsia"/>
          <w:spacing w:val="-21"/>
          <w:sz w:val="24"/>
          <w:szCs w:val="24"/>
        </w:rPr>
        <w:t xml:space="preserve"> </w:t>
      </w:r>
      <w:r w:rsidRPr="00AB6265">
        <w:rPr>
          <w:rFonts w:ascii="楷体" w:eastAsia="楷体" w:hAnsi="楷体" w:hint="eastAsia"/>
          <w:sz w:val="24"/>
          <w:szCs w:val="24"/>
        </w:rPr>
        <w:t>、征服自 然的能力</w:t>
      </w:r>
      <w:r w:rsidRPr="00AB6265">
        <w:rPr>
          <w:rFonts w:ascii="楷体" w:eastAsia="楷体" w:hAnsi="楷体" w:hint="eastAsia"/>
          <w:spacing w:val="-15"/>
          <w:sz w:val="24"/>
          <w:szCs w:val="24"/>
        </w:rPr>
        <w:t xml:space="preserve"> </w:t>
      </w:r>
      <w:r w:rsidRPr="00AB6265">
        <w:rPr>
          <w:rFonts w:ascii="楷体" w:eastAsia="楷体" w:hAnsi="楷体" w:hint="eastAsia"/>
          <w:sz w:val="24"/>
          <w:szCs w:val="24"/>
        </w:rPr>
        <w:t>，是</w:t>
      </w:r>
      <w:r w:rsidRPr="00AB6265">
        <w:rPr>
          <w:rFonts w:ascii="楷体" w:eastAsia="楷体" w:hAnsi="楷体" w:hint="eastAsia"/>
          <w:spacing w:val="11"/>
          <w:sz w:val="24"/>
          <w:szCs w:val="24"/>
        </w:rPr>
        <w:t>推动人类文明不断向</w:t>
      </w:r>
    </w:p>
    <w:p w14:paraId="05DC585D" w14:textId="77777777" w:rsidR="004F5AF7" w:rsidRPr="00AB6265" w:rsidRDefault="004F5AF7" w:rsidP="004F5AF7">
      <w:pPr>
        <w:rPr>
          <w:rFonts w:ascii="楷体" w:eastAsia="楷体" w:hAnsi="楷体"/>
          <w:sz w:val="24"/>
          <w:szCs w:val="24"/>
        </w:rPr>
      </w:pPr>
      <w:r w:rsidRPr="00AB6265">
        <w:rPr>
          <w:rFonts w:ascii="楷体" w:eastAsia="楷体" w:hAnsi="楷体" w:hint="eastAsia"/>
          <w:spacing w:val="11"/>
          <w:sz w:val="24"/>
          <w:szCs w:val="24"/>
        </w:rPr>
        <w:t>前发展</w:t>
      </w:r>
      <w:r w:rsidRPr="00AB6265">
        <w:rPr>
          <w:rFonts w:ascii="楷体" w:eastAsia="楷体" w:hAnsi="楷体" w:hint="eastAsia"/>
          <w:spacing w:val="13"/>
          <w:sz w:val="24"/>
          <w:szCs w:val="24"/>
        </w:rPr>
        <w:t>的决定力量和动力源泉</w:t>
      </w:r>
      <w:r w:rsidRPr="00AB6265">
        <w:rPr>
          <w:rFonts w:ascii="楷体" w:eastAsia="楷体" w:hAnsi="楷体" w:hint="eastAsia"/>
          <w:spacing w:val="-17"/>
          <w:sz w:val="24"/>
          <w:szCs w:val="24"/>
        </w:rPr>
        <w:t xml:space="preserve"> </w:t>
      </w:r>
      <w:r w:rsidRPr="00AB6265">
        <w:rPr>
          <w:rFonts w:ascii="楷体" w:eastAsia="楷体" w:hAnsi="楷体" w:hint="eastAsia"/>
          <w:spacing w:val="13"/>
          <w:sz w:val="24"/>
          <w:szCs w:val="24"/>
        </w:rPr>
        <w:t>。</w:t>
      </w:r>
      <w:r w:rsidRPr="00AB6265">
        <w:rPr>
          <w:rFonts w:ascii="楷体" w:eastAsia="楷体" w:hAnsi="楷体" w:hint="eastAsia"/>
          <w:spacing w:val="-21"/>
          <w:sz w:val="24"/>
          <w:szCs w:val="24"/>
        </w:rPr>
        <w:t xml:space="preserve"> </w:t>
      </w:r>
      <w:r w:rsidRPr="00AB6265">
        <w:rPr>
          <w:rFonts w:ascii="楷体" w:eastAsia="楷体" w:hAnsi="楷体" w:hint="eastAsia"/>
          <w:spacing w:val="13"/>
          <w:sz w:val="24"/>
          <w:szCs w:val="24"/>
        </w:rPr>
        <w:t>回顾整个人类社会历 史进程，其实就是社会生产力从低级到高</w:t>
      </w:r>
      <w:r w:rsidRPr="00AB6265">
        <w:rPr>
          <w:rFonts w:ascii="楷体" w:eastAsia="楷体" w:hAnsi="楷体" w:hint="eastAsia"/>
          <w:spacing w:val="10"/>
          <w:sz w:val="24"/>
          <w:szCs w:val="24"/>
        </w:rPr>
        <w:t>级、从落后到先进的不断发展的过程</w:t>
      </w:r>
      <w:r w:rsidRPr="00AB6265">
        <w:rPr>
          <w:rFonts w:ascii="楷体" w:eastAsia="楷体" w:hAnsi="楷体" w:hint="eastAsia"/>
          <w:spacing w:val="-21"/>
          <w:sz w:val="24"/>
          <w:szCs w:val="24"/>
        </w:rPr>
        <w:t xml:space="preserve"> </w:t>
      </w:r>
      <w:r w:rsidRPr="00AB6265">
        <w:rPr>
          <w:rFonts w:ascii="楷体" w:eastAsia="楷体" w:hAnsi="楷体" w:hint="eastAsia"/>
          <w:spacing w:val="10"/>
          <w:sz w:val="24"/>
          <w:szCs w:val="24"/>
        </w:rPr>
        <w:t>。</w:t>
      </w:r>
    </w:p>
    <w:p w14:paraId="713689E0" w14:textId="77777777" w:rsidR="004F5AF7" w:rsidRPr="00AB6265" w:rsidRDefault="004F5AF7" w:rsidP="004F5AF7">
      <w:pPr>
        <w:ind w:firstLineChars="200" w:firstLine="508"/>
        <w:rPr>
          <w:rFonts w:ascii="楷体" w:eastAsia="楷体" w:hAnsi="楷体"/>
          <w:spacing w:val="7"/>
          <w:sz w:val="24"/>
          <w:szCs w:val="24"/>
        </w:rPr>
      </w:pPr>
      <w:r w:rsidRPr="00AB6265">
        <w:rPr>
          <w:rFonts w:ascii="楷体" w:eastAsia="楷体" w:hAnsi="楷体" w:cs="Arial"/>
          <w:spacing w:val="7"/>
          <w:sz w:val="24"/>
          <w:szCs w:val="24"/>
        </w:rPr>
        <w:t xml:space="preserve">2024 </w:t>
      </w:r>
      <w:r w:rsidRPr="00AB6265">
        <w:rPr>
          <w:rFonts w:ascii="楷体" w:eastAsia="楷体" w:hAnsi="楷体" w:hint="eastAsia"/>
          <w:spacing w:val="7"/>
          <w:sz w:val="24"/>
          <w:szCs w:val="24"/>
        </w:rPr>
        <w:t>年</w:t>
      </w:r>
      <w:r w:rsidRPr="00AB6265">
        <w:rPr>
          <w:rFonts w:ascii="楷体" w:eastAsia="楷体" w:hAnsi="楷体" w:hint="eastAsia"/>
          <w:spacing w:val="36"/>
          <w:w w:val="101"/>
          <w:sz w:val="24"/>
          <w:szCs w:val="24"/>
        </w:rPr>
        <w:t>1</w:t>
      </w:r>
      <w:r w:rsidRPr="00AB6265">
        <w:rPr>
          <w:rFonts w:ascii="楷体" w:eastAsia="楷体" w:hAnsi="楷体" w:hint="eastAsia"/>
          <w:spacing w:val="7"/>
          <w:sz w:val="24"/>
          <w:szCs w:val="24"/>
        </w:rPr>
        <w:t>月 ，习近平总书记在主持中央政治局第十</w:t>
      </w:r>
      <w:r w:rsidRPr="00AB6265">
        <w:rPr>
          <w:rFonts w:ascii="楷体" w:eastAsia="楷体" w:hAnsi="楷体" w:hint="eastAsia"/>
          <w:spacing w:val="-15"/>
          <w:sz w:val="24"/>
          <w:szCs w:val="24"/>
        </w:rPr>
        <w:t xml:space="preserve"> </w:t>
      </w:r>
      <w:r w:rsidRPr="00AB6265">
        <w:rPr>
          <w:rFonts w:ascii="楷体" w:eastAsia="楷体" w:hAnsi="楷体" w:hint="eastAsia"/>
          <w:spacing w:val="7"/>
          <w:sz w:val="24"/>
          <w:szCs w:val="24"/>
        </w:rPr>
        <w:t>一</w:t>
      </w:r>
      <w:r w:rsidRPr="00AB6265">
        <w:rPr>
          <w:rFonts w:ascii="楷体" w:eastAsia="楷体" w:hAnsi="楷体" w:hint="eastAsia"/>
          <w:spacing w:val="-11"/>
          <w:sz w:val="24"/>
          <w:szCs w:val="24"/>
        </w:rPr>
        <w:t xml:space="preserve"> </w:t>
      </w:r>
      <w:r w:rsidRPr="00AB6265">
        <w:rPr>
          <w:rFonts w:ascii="楷体" w:eastAsia="楷体" w:hAnsi="楷体" w:hint="eastAsia"/>
          <w:spacing w:val="7"/>
          <w:sz w:val="24"/>
          <w:szCs w:val="24"/>
        </w:rPr>
        <w:t>次集体学习 时强调</w:t>
      </w:r>
      <w:r w:rsidRPr="00AB6265">
        <w:rPr>
          <w:rFonts w:ascii="楷体" w:eastAsia="楷体" w:hAnsi="楷体" w:hint="eastAsia"/>
          <w:spacing w:val="-21"/>
          <w:sz w:val="24"/>
          <w:szCs w:val="24"/>
        </w:rPr>
        <w:t xml:space="preserve"> </w:t>
      </w:r>
      <w:r w:rsidRPr="00AB6265">
        <w:rPr>
          <w:rFonts w:ascii="楷体" w:eastAsia="楷体" w:hAnsi="楷体" w:hint="eastAsia"/>
          <w:spacing w:val="7"/>
          <w:sz w:val="24"/>
          <w:szCs w:val="24"/>
        </w:rPr>
        <w:t>"</w:t>
      </w:r>
    </w:p>
    <w:p w14:paraId="54544904" w14:textId="77777777" w:rsidR="004F5AF7" w:rsidRPr="00AB6265" w:rsidRDefault="004F5AF7" w:rsidP="004F5AF7">
      <w:pPr>
        <w:rPr>
          <w:rFonts w:ascii="楷体" w:eastAsia="楷体" w:hAnsi="楷体"/>
          <w:spacing w:val="7"/>
          <w:sz w:val="24"/>
          <w:szCs w:val="24"/>
        </w:rPr>
      </w:pPr>
      <w:r w:rsidRPr="00AB6265">
        <w:rPr>
          <w:rFonts w:ascii="楷体" w:eastAsia="楷体" w:hAnsi="楷体" w:hint="eastAsia"/>
          <w:spacing w:val="7"/>
          <w:sz w:val="24"/>
          <w:szCs w:val="24"/>
        </w:rPr>
        <w:t>发展新质</w:t>
      </w:r>
      <w:r w:rsidRPr="00AB6265">
        <w:rPr>
          <w:rFonts w:ascii="楷体" w:eastAsia="楷体" w:hAnsi="楷体" w:hint="eastAsia"/>
          <w:spacing w:val="11"/>
          <w:sz w:val="24"/>
          <w:szCs w:val="24"/>
        </w:rPr>
        <w:t>生产力是推动高质量发展的 内在要求和重要着力点"  新质生</w:t>
      </w:r>
      <w:r w:rsidRPr="00AB6265">
        <w:rPr>
          <w:rFonts w:ascii="楷体" w:eastAsia="楷体" w:hAnsi="楷体" w:hint="eastAsia"/>
          <w:spacing w:val="10"/>
          <w:sz w:val="24"/>
          <w:szCs w:val="24"/>
        </w:rPr>
        <w:t>产力是创新起主导作用</w:t>
      </w:r>
      <w:r w:rsidRPr="00AB6265">
        <w:rPr>
          <w:rFonts w:ascii="楷体" w:eastAsia="楷体" w:hAnsi="楷体" w:hint="eastAsia"/>
          <w:spacing w:val="-15"/>
          <w:sz w:val="24"/>
          <w:szCs w:val="24"/>
        </w:rPr>
        <w:t xml:space="preserve"> </w:t>
      </w:r>
      <w:r w:rsidRPr="00AB6265">
        <w:rPr>
          <w:rFonts w:ascii="楷体" w:eastAsia="楷体" w:hAnsi="楷体" w:hint="eastAsia"/>
          <w:spacing w:val="10"/>
          <w:sz w:val="24"/>
          <w:szCs w:val="24"/>
        </w:rPr>
        <w:t>，</w:t>
      </w:r>
      <w:r w:rsidRPr="00AB6265">
        <w:rPr>
          <w:rFonts w:ascii="楷体" w:eastAsia="楷体" w:hAnsi="楷体" w:hint="eastAsia"/>
          <w:spacing w:val="15"/>
          <w:sz w:val="24"/>
          <w:szCs w:val="24"/>
        </w:rPr>
        <w:t>摆脱传统经济增长方式</w:t>
      </w:r>
      <w:r w:rsidRPr="00AB6265">
        <w:rPr>
          <w:rFonts w:ascii="楷体" w:eastAsia="楷体" w:hAnsi="楷体" w:hint="eastAsia"/>
          <w:spacing w:val="-25"/>
          <w:sz w:val="24"/>
          <w:szCs w:val="24"/>
        </w:rPr>
        <w:t xml:space="preserve"> </w:t>
      </w:r>
      <w:r w:rsidRPr="00AB6265">
        <w:rPr>
          <w:rFonts w:ascii="楷体" w:eastAsia="楷体" w:hAnsi="楷体" w:hint="eastAsia"/>
          <w:spacing w:val="15"/>
          <w:sz w:val="24"/>
          <w:szCs w:val="24"/>
        </w:rPr>
        <w:t>、生产力发展路径</w:t>
      </w:r>
      <w:r w:rsidRPr="00AB6265">
        <w:rPr>
          <w:rFonts w:ascii="楷体" w:eastAsia="楷体" w:hAnsi="楷体" w:hint="eastAsia"/>
          <w:spacing w:val="-29"/>
          <w:sz w:val="24"/>
          <w:szCs w:val="24"/>
        </w:rPr>
        <w:t xml:space="preserve"> </w:t>
      </w:r>
      <w:r w:rsidRPr="00AB6265">
        <w:rPr>
          <w:rFonts w:ascii="楷体" w:eastAsia="楷体" w:hAnsi="楷体" w:hint="eastAsia"/>
          <w:spacing w:val="15"/>
          <w:sz w:val="24"/>
          <w:szCs w:val="24"/>
        </w:rPr>
        <w:t>，具有高科技</w:t>
      </w:r>
      <w:r w:rsidRPr="00AB6265">
        <w:rPr>
          <w:rFonts w:ascii="楷体" w:eastAsia="楷体" w:hAnsi="楷体" w:hint="eastAsia"/>
          <w:spacing w:val="-32"/>
          <w:sz w:val="24"/>
          <w:szCs w:val="24"/>
        </w:rPr>
        <w:t xml:space="preserve"> </w:t>
      </w:r>
      <w:r w:rsidRPr="00AB6265">
        <w:rPr>
          <w:rFonts w:ascii="楷体" w:eastAsia="楷体" w:hAnsi="楷体" w:hint="eastAsia"/>
          <w:spacing w:val="15"/>
          <w:sz w:val="24"/>
          <w:szCs w:val="24"/>
        </w:rPr>
        <w:t>、高效能</w:t>
      </w:r>
      <w:r w:rsidRPr="00AB6265">
        <w:rPr>
          <w:rFonts w:ascii="楷体" w:eastAsia="楷体" w:hAnsi="楷体" w:hint="eastAsia"/>
          <w:spacing w:val="-22"/>
          <w:sz w:val="24"/>
          <w:szCs w:val="24"/>
        </w:rPr>
        <w:t xml:space="preserve"> </w:t>
      </w:r>
      <w:r w:rsidRPr="00AB6265">
        <w:rPr>
          <w:rFonts w:ascii="楷体" w:eastAsia="楷体" w:hAnsi="楷体" w:hint="eastAsia"/>
          <w:spacing w:val="14"/>
          <w:sz w:val="24"/>
          <w:szCs w:val="24"/>
        </w:rPr>
        <w:t>、高质量特征，符合新发展</w:t>
      </w:r>
      <w:r w:rsidRPr="00AB6265">
        <w:rPr>
          <w:rFonts w:ascii="楷体" w:eastAsia="楷体" w:hAnsi="楷体" w:hint="eastAsia"/>
          <w:spacing w:val="15"/>
          <w:sz w:val="24"/>
          <w:szCs w:val="24"/>
        </w:rPr>
        <w:t>理念的先进生产力质态</w:t>
      </w:r>
      <w:r w:rsidRPr="00AB6265">
        <w:rPr>
          <w:rFonts w:ascii="楷体" w:eastAsia="楷体" w:hAnsi="楷体" w:hint="eastAsia"/>
          <w:spacing w:val="-13"/>
          <w:sz w:val="24"/>
          <w:szCs w:val="24"/>
        </w:rPr>
        <w:t xml:space="preserve"> </w:t>
      </w:r>
      <w:r w:rsidRPr="00AB6265">
        <w:rPr>
          <w:rFonts w:ascii="楷体" w:eastAsia="楷体" w:hAnsi="楷体" w:hint="eastAsia"/>
          <w:spacing w:val="15"/>
          <w:sz w:val="24"/>
          <w:szCs w:val="24"/>
        </w:rPr>
        <w:t>。</w:t>
      </w:r>
      <w:r w:rsidRPr="00AB6265">
        <w:rPr>
          <w:rFonts w:ascii="楷体" w:eastAsia="楷体" w:hAnsi="楷体" w:hint="eastAsia"/>
          <w:spacing w:val="-29"/>
          <w:sz w:val="24"/>
          <w:szCs w:val="24"/>
        </w:rPr>
        <w:t xml:space="preserve"> </w:t>
      </w:r>
      <w:r w:rsidRPr="00AB6265">
        <w:rPr>
          <w:rFonts w:ascii="楷体" w:eastAsia="楷体" w:hAnsi="楷体" w:hint="eastAsia"/>
          <w:spacing w:val="15"/>
          <w:sz w:val="24"/>
          <w:szCs w:val="24"/>
        </w:rPr>
        <w:lastRenderedPageBreak/>
        <w:t>它由技术革命性突破、生产要素创新</w:t>
      </w:r>
      <w:r w:rsidRPr="00AB6265">
        <w:rPr>
          <w:rFonts w:ascii="楷体" w:eastAsia="楷体" w:hAnsi="楷体" w:hint="eastAsia"/>
          <w:spacing w:val="14"/>
          <w:sz w:val="24"/>
          <w:szCs w:val="24"/>
        </w:rPr>
        <w:t>性配置</w:t>
      </w:r>
      <w:r w:rsidRPr="00AB6265">
        <w:rPr>
          <w:rFonts w:ascii="楷体" w:eastAsia="楷体" w:hAnsi="楷体" w:hint="eastAsia"/>
          <w:spacing w:val="-27"/>
          <w:sz w:val="24"/>
          <w:szCs w:val="24"/>
        </w:rPr>
        <w:t xml:space="preserve"> </w:t>
      </w:r>
      <w:r w:rsidRPr="00AB6265">
        <w:rPr>
          <w:rFonts w:ascii="楷体" w:eastAsia="楷体" w:hAnsi="楷体" w:hint="eastAsia"/>
          <w:spacing w:val="14"/>
          <w:sz w:val="24"/>
          <w:szCs w:val="24"/>
        </w:rPr>
        <w:t>、产业深度转型升</w:t>
      </w:r>
      <w:r w:rsidRPr="00AB6265">
        <w:rPr>
          <w:rFonts w:ascii="楷体" w:eastAsia="楷体" w:hAnsi="楷体" w:hint="eastAsia"/>
          <w:spacing w:val="18"/>
          <w:sz w:val="24"/>
          <w:szCs w:val="24"/>
        </w:rPr>
        <w:t>级而催生，以劳动者</w:t>
      </w:r>
      <w:r w:rsidRPr="00AB6265">
        <w:rPr>
          <w:rFonts w:ascii="楷体" w:eastAsia="楷体" w:hAnsi="楷体" w:hint="eastAsia"/>
          <w:spacing w:val="-20"/>
          <w:sz w:val="24"/>
          <w:szCs w:val="24"/>
        </w:rPr>
        <w:t xml:space="preserve"> </w:t>
      </w:r>
      <w:r w:rsidRPr="00AB6265">
        <w:rPr>
          <w:rFonts w:ascii="楷体" w:eastAsia="楷体" w:hAnsi="楷体" w:hint="eastAsia"/>
          <w:spacing w:val="18"/>
          <w:sz w:val="24"/>
          <w:szCs w:val="24"/>
        </w:rPr>
        <w:t>、劳动资料</w:t>
      </w:r>
      <w:r w:rsidRPr="00AB6265">
        <w:rPr>
          <w:rFonts w:ascii="楷体" w:eastAsia="楷体" w:hAnsi="楷体" w:hint="eastAsia"/>
          <w:spacing w:val="-27"/>
          <w:sz w:val="24"/>
          <w:szCs w:val="24"/>
        </w:rPr>
        <w:t xml:space="preserve"> </w:t>
      </w:r>
      <w:r w:rsidRPr="00AB6265">
        <w:rPr>
          <w:rFonts w:ascii="楷体" w:eastAsia="楷体" w:hAnsi="楷体" w:hint="eastAsia"/>
          <w:spacing w:val="18"/>
          <w:sz w:val="24"/>
          <w:szCs w:val="24"/>
        </w:rPr>
        <w:t>、劳动对象及其优化组合的跃升为基本内 涵</w:t>
      </w:r>
      <w:r w:rsidRPr="00AB6265">
        <w:rPr>
          <w:rFonts w:ascii="楷体" w:eastAsia="楷体" w:hAnsi="楷体" w:hint="eastAsia"/>
          <w:spacing w:val="-29"/>
          <w:sz w:val="24"/>
          <w:szCs w:val="24"/>
        </w:rPr>
        <w:t xml:space="preserve"> </w:t>
      </w:r>
      <w:r w:rsidRPr="00AB6265">
        <w:rPr>
          <w:rFonts w:ascii="楷体" w:eastAsia="楷体" w:hAnsi="楷体" w:hint="eastAsia"/>
          <w:spacing w:val="18"/>
          <w:sz w:val="24"/>
          <w:szCs w:val="24"/>
        </w:rPr>
        <w:t>，以全要素生产率大幅提升为核心标志</w:t>
      </w:r>
      <w:r w:rsidRPr="00AB6265">
        <w:rPr>
          <w:rFonts w:ascii="楷体" w:eastAsia="楷体" w:hAnsi="楷体" w:hint="eastAsia"/>
          <w:spacing w:val="-31"/>
          <w:sz w:val="24"/>
          <w:szCs w:val="24"/>
        </w:rPr>
        <w:t xml:space="preserve"> </w:t>
      </w:r>
      <w:r w:rsidRPr="00AB6265">
        <w:rPr>
          <w:rFonts w:ascii="楷体" w:eastAsia="楷体" w:hAnsi="楷体" w:hint="eastAsia"/>
          <w:spacing w:val="18"/>
          <w:sz w:val="24"/>
          <w:szCs w:val="24"/>
        </w:rPr>
        <w:t xml:space="preserve">，特点是创新，关键在质优 </w:t>
      </w:r>
      <w:r w:rsidRPr="00AB6265">
        <w:rPr>
          <w:rFonts w:ascii="楷体" w:eastAsia="楷体" w:hAnsi="楷体"/>
          <w:noProof/>
          <w:sz w:val="24"/>
          <w:szCs w:val="24"/>
        </w:rPr>
        <w:drawing>
          <wp:inline distT="0" distB="0" distL="0" distR="0" wp14:anchorId="28912CB2" wp14:editId="646C668E">
            <wp:extent cx="20955" cy="38100"/>
            <wp:effectExtent l="0" t="0" r="17145" b="0"/>
            <wp:docPr id="128890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 cy="38100"/>
                    </a:xfrm>
                    <a:prstGeom prst="rect">
                      <a:avLst/>
                    </a:prstGeom>
                    <a:noFill/>
                    <a:ln>
                      <a:noFill/>
                    </a:ln>
                  </pic:spPr>
                </pic:pic>
              </a:graphicData>
            </a:graphic>
          </wp:inline>
        </w:drawing>
      </w:r>
      <w:r w:rsidRPr="00AB6265">
        <w:rPr>
          <w:rFonts w:ascii="楷体" w:eastAsia="楷体" w:hAnsi="楷体" w:hint="eastAsia"/>
          <w:spacing w:val="-7"/>
          <w:sz w:val="24"/>
          <w:szCs w:val="24"/>
        </w:rPr>
        <w:t xml:space="preserve"> </w:t>
      </w:r>
      <w:r w:rsidRPr="00AB6265">
        <w:rPr>
          <w:rFonts w:ascii="楷体" w:eastAsia="楷体" w:hAnsi="楷体" w:hint="eastAsia"/>
          <w:spacing w:val="18"/>
          <w:sz w:val="24"/>
          <w:szCs w:val="24"/>
        </w:rPr>
        <w:t>本质是先进生</w:t>
      </w:r>
      <w:r w:rsidRPr="00AB6265">
        <w:rPr>
          <w:rFonts w:ascii="楷体" w:eastAsia="楷体" w:hAnsi="楷体" w:hint="eastAsia"/>
          <w:spacing w:val="17"/>
          <w:sz w:val="24"/>
          <w:szCs w:val="24"/>
        </w:rPr>
        <w:t>产力 。</w:t>
      </w:r>
    </w:p>
    <w:p w14:paraId="4081F4FF" w14:textId="77777777" w:rsidR="004F5AF7" w:rsidRPr="00AB6265" w:rsidRDefault="004F5AF7" w:rsidP="004F5AF7">
      <w:pPr>
        <w:pStyle w:val="a3"/>
        <w:spacing w:before="146" w:line="276" w:lineRule="auto"/>
        <w:ind w:firstLineChars="100" w:firstLine="280"/>
        <w:rPr>
          <w:rFonts w:ascii="宋体" w:eastAsia="宋体" w:hAnsi="宋体"/>
          <w:sz w:val="24"/>
          <w:szCs w:val="24"/>
          <w:lang w:eastAsia="zh-CN"/>
        </w:rPr>
      </w:pPr>
      <w:r w:rsidRPr="00AB6265">
        <w:rPr>
          <w:rFonts w:ascii="宋体" w:eastAsia="宋体" w:hAnsi="宋体" w:hint="eastAsia"/>
          <w:spacing w:val="20"/>
          <w:sz w:val="24"/>
          <w:szCs w:val="24"/>
          <w:lang w:eastAsia="zh-CN"/>
        </w:rPr>
        <w:t>(1)新质生产力丰富发展了马克思主义生产力理论，深化了对生产力发展规律的认</w:t>
      </w:r>
      <w:r w:rsidRPr="00AB6265">
        <w:rPr>
          <w:rFonts w:ascii="宋体" w:eastAsia="宋体" w:hAnsi="宋体" w:hint="eastAsia"/>
          <w:spacing w:val="10"/>
          <w:sz w:val="24"/>
          <w:szCs w:val="24"/>
          <w:lang w:eastAsia="zh-CN"/>
        </w:rPr>
        <w:t>识</w:t>
      </w:r>
      <w:r w:rsidRPr="00AB6265">
        <w:rPr>
          <w:rFonts w:ascii="宋体" w:eastAsia="宋体" w:hAnsi="宋体" w:hint="eastAsia"/>
          <w:spacing w:val="-8"/>
          <w:sz w:val="24"/>
          <w:szCs w:val="24"/>
          <w:lang w:eastAsia="zh-CN"/>
        </w:rPr>
        <w:t xml:space="preserve"> </w:t>
      </w:r>
      <w:r w:rsidRPr="00AB6265">
        <w:rPr>
          <w:rFonts w:ascii="宋体" w:eastAsia="宋体" w:hAnsi="宋体" w:hint="eastAsia"/>
          <w:spacing w:val="10"/>
          <w:sz w:val="24"/>
          <w:szCs w:val="24"/>
          <w:lang w:eastAsia="zh-CN"/>
        </w:rPr>
        <w:t>。从哲学角度，谈谈你对新质生产力的理解</w:t>
      </w:r>
      <w:r w:rsidRPr="00AB6265">
        <w:rPr>
          <w:rFonts w:ascii="宋体" w:eastAsia="宋体" w:hAnsi="宋体" w:hint="eastAsia"/>
          <w:spacing w:val="-20"/>
          <w:sz w:val="24"/>
          <w:szCs w:val="24"/>
          <w:lang w:eastAsia="zh-CN"/>
        </w:rPr>
        <w:t xml:space="preserve"> </w:t>
      </w:r>
      <w:r w:rsidRPr="00AB6265">
        <w:rPr>
          <w:rFonts w:ascii="宋体" w:eastAsia="宋体" w:hAnsi="宋体" w:hint="eastAsia"/>
          <w:spacing w:val="10"/>
          <w:sz w:val="24"/>
          <w:szCs w:val="24"/>
          <w:lang w:eastAsia="zh-CN"/>
        </w:rPr>
        <w:t>。</w:t>
      </w:r>
      <w:r w:rsidRPr="00AB6265">
        <w:rPr>
          <w:rFonts w:ascii="宋体" w:eastAsia="宋体" w:hAnsi="宋体" w:hint="eastAsia"/>
          <w:spacing w:val="-27"/>
          <w:sz w:val="24"/>
          <w:szCs w:val="24"/>
          <w:lang w:eastAsia="zh-CN"/>
        </w:rPr>
        <w:t xml:space="preserve"> </w:t>
      </w:r>
      <w:r w:rsidRPr="00AB6265">
        <w:rPr>
          <w:rFonts w:ascii="宋体" w:eastAsia="宋体" w:hAnsi="宋体" w:cs="Arial"/>
          <w:spacing w:val="10"/>
          <w:sz w:val="24"/>
          <w:szCs w:val="24"/>
          <w:lang w:eastAsia="zh-CN"/>
        </w:rPr>
        <w:t xml:space="preserve">(7 </w:t>
      </w:r>
      <w:r w:rsidRPr="00AB6265">
        <w:rPr>
          <w:rFonts w:ascii="宋体" w:eastAsia="宋体" w:hAnsi="宋体" w:hint="eastAsia"/>
          <w:spacing w:val="10"/>
          <w:sz w:val="24"/>
          <w:szCs w:val="24"/>
          <w:lang w:eastAsia="zh-CN"/>
        </w:rPr>
        <w:t>分)</w:t>
      </w:r>
    </w:p>
    <w:p w14:paraId="54A0AC9B" w14:textId="77777777" w:rsidR="004F5AF7" w:rsidRDefault="004F5AF7" w:rsidP="004F5AF7">
      <w:pPr>
        <w:pStyle w:val="a5"/>
        <w:rPr>
          <w:rFonts w:ascii="宋体" w:eastAsia="宋体" w:hAnsi="宋体"/>
          <w:color w:val="FF0000"/>
          <w:szCs w:val="21"/>
        </w:rPr>
      </w:pPr>
      <w:r w:rsidRPr="004F5AF7">
        <w:rPr>
          <w:noProof/>
          <w:color w:val="FF0000"/>
        </w:rPr>
        <w:drawing>
          <wp:anchor distT="0" distB="0" distL="114300" distR="114300" simplePos="0" relativeHeight="251663360" behindDoc="1" locked="0" layoutInCell="1" allowOverlap="1" wp14:anchorId="2DA730C6" wp14:editId="0206F7F2">
            <wp:simplePos x="0" y="0"/>
            <wp:positionH relativeFrom="margin">
              <wp:posOffset>-63923</wp:posOffset>
            </wp:positionH>
            <wp:positionV relativeFrom="paragraph">
              <wp:posOffset>266912</wp:posOffset>
            </wp:positionV>
            <wp:extent cx="5274310" cy="2077085"/>
            <wp:effectExtent l="0" t="0" r="2540" b="0"/>
            <wp:wrapTight wrapText="bothSides">
              <wp:wrapPolygon edited="0">
                <wp:start x="0" y="0"/>
                <wp:lineTo x="0" y="21395"/>
                <wp:lineTo x="21532" y="21395"/>
                <wp:lineTo x="21532" y="0"/>
                <wp:lineTo x="0" y="0"/>
              </wp:wrapPolygon>
            </wp:wrapTight>
            <wp:docPr id="4025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6576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077085"/>
                    </a:xfrm>
                    <a:prstGeom prst="rect">
                      <a:avLst/>
                    </a:prstGeom>
                  </pic:spPr>
                </pic:pic>
              </a:graphicData>
            </a:graphic>
          </wp:anchor>
        </w:drawing>
      </w:r>
      <w:r w:rsidRPr="004F5AF7">
        <w:rPr>
          <w:rFonts w:ascii="宋体" w:eastAsia="宋体" w:hAnsi="宋体" w:hint="eastAsia"/>
          <w:color w:val="FF0000"/>
          <w:szCs w:val="21"/>
        </w:rPr>
        <w:t>答案：</w:t>
      </w:r>
    </w:p>
    <w:p w14:paraId="3B592E34" w14:textId="3AD9E725" w:rsidR="00B53B9F" w:rsidRDefault="00F50709" w:rsidP="00B53B9F">
      <w:r>
        <w:rPr>
          <w:rFonts w:hint="eastAsia"/>
        </w:rPr>
        <w:t>11</w:t>
      </w:r>
      <w:r w:rsidR="00B53B9F">
        <w:t>.</w:t>
      </w:r>
      <w:r w:rsidR="00833ABE">
        <w:rPr>
          <w:rFonts w:hint="eastAsia"/>
        </w:rPr>
        <w:t>(2024东城一模)</w:t>
      </w:r>
      <w:r w:rsidR="00B53B9F">
        <w:t>(7分)</w:t>
      </w:r>
      <w:r w:rsidR="00B53B9F" w:rsidRPr="00B53B9F">
        <w:rPr>
          <w:noProof/>
        </w:rPr>
        <w:t xml:space="preserve"> </w:t>
      </w:r>
    </w:p>
    <w:p w14:paraId="31C6A6AE" w14:textId="22EF9A2A" w:rsidR="00B53B9F" w:rsidRPr="00AB6265" w:rsidRDefault="00B53B9F" w:rsidP="00B53B9F">
      <w:pPr>
        <w:ind w:firstLineChars="200" w:firstLine="480"/>
        <w:rPr>
          <w:rFonts w:ascii="楷体" w:eastAsia="楷体" w:hAnsi="楷体"/>
          <w:sz w:val="24"/>
          <w:szCs w:val="24"/>
        </w:rPr>
      </w:pPr>
      <w:r w:rsidRPr="00AB6265">
        <w:rPr>
          <w:rFonts w:ascii="楷体" w:eastAsia="楷体" w:hAnsi="楷体"/>
          <w:noProof/>
          <w:sz w:val="24"/>
          <w:szCs w:val="24"/>
        </w:rPr>
        <w:drawing>
          <wp:anchor distT="0" distB="0" distL="114300" distR="114300" simplePos="0" relativeHeight="251668480" behindDoc="1" locked="0" layoutInCell="1" allowOverlap="1" wp14:anchorId="246C7E06" wp14:editId="6E9D57C0">
            <wp:simplePos x="0" y="0"/>
            <wp:positionH relativeFrom="column">
              <wp:posOffset>3081020</wp:posOffset>
            </wp:positionH>
            <wp:positionV relativeFrom="paragraph">
              <wp:posOffset>10160</wp:posOffset>
            </wp:positionV>
            <wp:extent cx="2539365" cy="2357755"/>
            <wp:effectExtent l="0" t="0" r="0" b="4445"/>
            <wp:wrapTight wrapText="bothSides">
              <wp:wrapPolygon edited="0">
                <wp:start x="0" y="0"/>
                <wp:lineTo x="0" y="21466"/>
                <wp:lineTo x="21389" y="21466"/>
                <wp:lineTo x="21389" y="0"/>
                <wp:lineTo x="0" y="0"/>
              </wp:wrapPolygon>
            </wp:wrapTight>
            <wp:docPr id="1658534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4083" name=""/>
                    <pic:cNvPicPr/>
                  </pic:nvPicPr>
                  <pic:blipFill>
                    <a:blip r:embed="rId11">
                      <a:extLst>
                        <a:ext uri="{28A0092B-C50C-407E-A947-70E740481C1C}">
                          <a14:useLocalDpi xmlns:a14="http://schemas.microsoft.com/office/drawing/2010/main" val="0"/>
                        </a:ext>
                      </a:extLst>
                    </a:blip>
                    <a:stretch>
                      <a:fillRect/>
                    </a:stretch>
                  </pic:blipFill>
                  <pic:spPr>
                    <a:xfrm>
                      <a:off x="0" y="0"/>
                      <a:ext cx="2539365" cy="2357755"/>
                    </a:xfrm>
                    <a:prstGeom prst="rect">
                      <a:avLst/>
                    </a:prstGeom>
                  </pic:spPr>
                </pic:pic>
              </a:graphicData>
            </a:graphic>
            <wp14:sizeRelH relativeFrom="margin">
              <wp14:pctWidth>0</wp14:pctWidth>
            </wp14:sizeRelH>
            <wp14:sizeRelV relativeFrom="margin">
              <wp14:pctHeight>0</wp14:pctHeight>
            </wp14:sizeRelV>
          </wp:anchor>
        </w:drawing>
      </w:r>
      <w:r w:rsidRPr="00AB6265">
        <w:rPr>
          <w:rFonts w:ascii="楷体" w:eastAsia="楷体" w:hAnsi="楷体" w:hint="eastAsia"/>
          <w:sz w:val="24"/>
          <w:szCs w:val="24"/>
        </w:rPr>
        <w:t>中华民族是世界上伟大的民族</w:t>
      </w:r>
      <w:r w:rsidRPr="00AB6265">
        <w:rPr>
          <w:rFonts w:ascii="楷体" w:eastAsia="楷体" w:hAnsi="楷体"/>
          <w:sz w:val="24"/>
          <w:szCs w:val="24"/>
        </w:rPr>
        <w:t>,有着5000多</w:t>
      </w:r>
      <w:r w:rsidRPr="00AB6265">
        <w:rPr>
          <w:rFonts w:ascii="楷体" w:eastAsia="楷体" w:hAnsi="楷体" w:hint="eastAsia"/>
          <w:sz w:val="24"/>
          <w:szCs w:val="24"/>
        </w:rPr>
        <w:t>年源远流长的文明历史，为人类文明进步作出了不可磨灭的贡献。</w:t>
      </w:r>
    </w:p>
    <w:p w14:paraId="406514DD" w14:textId="3B53EF76" w:rsidR="00B53B9F" w:rsidRPr="00AB6265" w:rsidRDefault="00B53B9F" w:rsidP="00B53B9F">
      <w:pPr>
        <w:ind w:firstLineChars="200" w:firstLine="480"/>
        <w:rPr>
          <w:rFonts w:ascii="楷体" w:eastAsia="楷体" w:hAnsi="楷体"/>
          <w:sz w:val="24"/>
          <w:szCs w:val="24"/>
        </w:rPr>
      </w:pPr>
      <w:r w:rsidRPr="00AB6265">
        <w:rPr>
          <w:rFonts w:ascii="楷体" w:eastAsia="楷体" w:hAnsi="楷体" w:hint="eastAsia"/>
          <w:sz w:val="24"/>
          <w:szCs w:val="24"/>
        </w:rPr>
        <w:t>牛皮封面、飘口烫金、书口刷红</w:t>
      </w:r>
      <w:r w:rsidRPr="00AB6265">
        <w:rPr>
          <w:rFonts w:ascii="楷体" w:eastAsia="楷体" w:hAnsi="楷体"/>
          <w:sz w:val="24"/>
          <w:szCs w:val="24"/>
        </w:rPr>
        <w:t xml:space="preserve"> 作为法国</w:t>
      </w:r>
      <w:r w:rsidRPr="00AB6265">
        <w:rPr>
          <w:rFonts w:ascii="楷体" w:eastAsia="楷体" w:hAnsi="楷体" w:hint="eastAsia"/>
          <w:sz w:val="24"/>
          <w:szCs w:val="24"/>
        </w:rPr>
        <w:t>国礼的《论语导读》如今典藏于中国国家图书馆。《论语》的早期翻译和导读曾对孟德斯鸠和伏尔泰</w:t>
      </w:r>
      <w:r w:rsidRPr="00AB6265">
        <w:rPr>
          <w:rFonts w:ascii="楷体" w:eastAsia="楷体" w:hAnsi="楷体"/>
          <w:sz w:val="24"/>
          <w:szCs w:val="24"/>
        </w:rPr>
        <w:t>的哲学思想给予启发。17至18世纪，中国的思</w:t>
      </w:r>
      <w:r w:rsidRPr="00AB6265">
        <w:rPr>
          <w:rFonts w:ascii="楷体" w:eastAsia="楷体" w:hAnsi="楷体" w:hint="eastAsia"/>
          <w:sz w:val="24"/>
          <w:szCs w:val="24"/>
        </w:rPr>
        <w:t>想、文化和技术“东学西传”</w:t>
      </w:r>
      <w:r w:rsidRPr="00AB6265">
        <w:rPr>
          <w:rFonts w:ascii="楷体" w:eastAsia="楷体" w:hAnsi="楷体"/>
          <w:sz w:val="24"/>
          <w:szCs w:val="24"/>
        </w:rPr>
        <w:t>,促成欧洲不断认识中国、改进自身,感受中华文明的深</w:t>
      </w:r>
      <w:r w:rsidRPr="00AB6265">
        <w:rPr>
          <w:rFonts w:ascii="楷体" w:eastAsia="楷体" w:hAnsi="楷体" w:hint="eastAsia"/>
          <w:sz w:val="24"/>
          <w:szCs w:val="24"/>
        </w:rPr>
        <w:t>厚积淀。</w:t>
      </w:r>
    </w:p>
    <w:p w14:paraId="41AF7CFC" w14:textId="2B5C3858" w:rsidR="00B53B9F" w:rsidRPr="00AB6265" w:rsidRDefault="00B53B9F" w:rsidP="00B53B9F">
      <w:pPr>
        <w:ind w:firstLineChars="200" w:firstLine="480"/>
        <w:rPr>
          <w:rFonts w:ascii="楷体" w:eastAsia="楷体" w:hAnsi="楷体"/>
          <w:sz w:val="24"/>
          <w:szCs w:val="24"/>
        </w:rPr>
      </w:pPr>
      <w:r w:rsidRPr="00AB6265">
        <w:rPr>
          <w:rFonts w:ascii="楷体" w:eastAsia="楷体" w:hAnsi="楷体" w:hint="eastAsia"/>
          <w:sz w:val="24"/>
          <w:szCs w:val="24"/>
        </w:rPr>
        <w:t>中国共产党领导中国人民成功走出了中国式现代化道路</w:t>
      </w:r>
      <w:r w:rsidRPr="00AB6265">
        <w:rPr>
          <w:rFonts w:ascii="楷体" w:eastAsia="楷体" w:hAnsi="楷体"/>
          <w:sz w:val="24"/>
          <w:szCs w:val="24"/>
        </w:rPr>
        <w:t>,创造了人类文明新</w:t>
      </w:r>
      <w:r w:rsidRPr="00AB6265">
        <w:rPr>
          <w:rFonts w:ascii="楷体" w:eastAsia="楷体" w:hAnsi="楷体" w:hint="eastAsia"/>
          <w:sz w:val="24"/>
          <w:szCs w:val="24"/>
        </w:rPr>
        <w:t>形态，为促进世界文明交流互鉴</w:t>
      </w:r>
      <w:r w:rsidRPr="00AB6265">
        <w:rPr>
          <w:rFonts w:ascii="楷体" w:eastAsia="楷体" w:hAnsi="楷体"/>
          <w:sz w:val="24"/>
          <w:szCs w:val="24"/>
        </w:rPr>
        <w:t>,推动构建人类命运共同体贡献了中国方案、中国</w:t>
      </w:r>
      <w:r w:rsidRPr="00AB6265">
        <w:rPr>
          <w:rFonts w:ascii="楷体" w:eastAsia="楷体" w:hAnsi="楷体" w:hint="eastAsia"/>
          <w:sz w:val="24"/>
          <w:szCs w:val="24"/>
        </w:rPr>
        <w:t>智慧、中国力量。</w:t>
      </w:r>
    </w:p>
    <w:p w14:paraId="34824197" w14:textId="55FE85F0" w:rsidR="00FE6A53" w:rsidRPr="00AB6265" w:rsidRDefault="00B53B9F" w:rsidP="00B53B9F">
      <w:pPr>
        <w:ind w:firstLineChars="200" w:firstLine="480"/>
        <w:rPr>
          <w:rFonts w:ascii="宋体" w:eastAsia="宋体" w:hAnsi="宋体"/>
          <w:sz w:val="24"/>
          <w:szCs w:val="24"/>
        </w:rPr>
      </w:pPr>
      <w:r w:rsidRPr="00AB6265">
        <w:rPr>
          <w:rFonts w:ascii="宋体" w:eastAsia="宋体" w:hAnsi="宋体" w:hint="eastAsia"/>
          <w:sz w:val="24"/>
          <w:szCs w:val="24"/>
        </w:rPr>
        <w:t>马克思说</w:t>
      </w:r>
      <w:r w:rsidRPr="00AB6265">
        <w:rPr>
          <w:rFonts w:ascii="宋体" w:eastAsia="宋体" w:hAnsi="宋体"/>
          <w:sz w:val="24"/>
          <w:szCs w:val="24"/>
        </w:rPr>
        <w:t>,“凡是民族作为民族所做的事情,都是他们为人类社会而做的事</w:t>
      </w:r>
      <w:r w:rsidRPr="00AB6265">
        <w:rPr>
          <w:rFonts w:ascii="宋体" w:eastAsia="宋体" w:hAnsi="宋体" w:hint="eastAsia"/>
          <w:sz w:val="24"/>
          <w:szCs w:val="24"/>
        </w:rPr>
        <w:t>情”。结合材料</w:t>
      </w:r>
      <w:r w:rsidRPr="00AB6265">
        <w:rPr>
          <w:rFonts w:ascii="宋体" w:eastAsia="宋体" w:hAnsi="宋体"/>
          <w:sz w:val="24"/>
          <w:szCs w:val="24"/>
        </w:rPr>
        <w:t>,运用《哲学与文化》知识,谈谈对此观点的理解。</w:t>
      </w:r>
    </w:p>
    <w:p w14:paraId="15AEDDDC" w14:textId="77777777" w:rsidR="00E424CA" w:rsidRPr="00E424CA" w:rsidRDefault="00E424CA" w:rsidP="00E424CA">
      <w:pPr>
        <w:spacing w:line="440" w:lineRule="exact"/>
        <w:ind w:firstLineChars="150" w:firstLine="315"/>
        <w:rPr>
          <w:rFonts w:ascii="宋体" w:eastAsia="宋体" w:hAnsi="宋体"/>
          <w:color w:val="FF0000"/>
          <w:szCs w:val="21"/>
        </w:rPr>
      </w:pPr>
      <w:r w:rsidRPr="00E424CA">
        <w:rPr>
          <w:rFonts w:ascii="宋体" w:eastAsia="宋体" w:hAnsi="宋体" w:hint="eastAsia"/>
          <w:color w:val="FF0000"/>
          <w:szCs w:val="21"/>
        </w:rPr>
        <w:t>可从联系、发展、中华文化等角度回答。</w:t>
      </w:r>
    </w:p>
    <w:tbl>
      <w:tblPr>
        <w:tblW w:w="81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3"/>
        <w:gridCol w:w="6714"/>
      </w:tblGrid>
      <w:tr w:rsidR="00E424CA" w:rsidRPr="00E424CA" w14:paraId="00D61898" w14:textId="77777777" w:rsidTr="00814D6C">
        <w:trPr>
          <w:trHeight w:val="526"/>
          <w:jc w:val="center"/>
        </w:trPr>
        <w:tc>
          <w:tcPr>
            <w:tcW w:w="1413" w:type="dxa"/>
            <w:vAlign w:val="center"/>
          </w:tcPr>
          <w:p w14:paraId="70820268" w14:textId="77777777" w:rsidR="00E424CA" w:rsidRPr="00E424CA" w:rsidRDefault="00E424CA" w:rsidP="00814D6C">
            <w:pPr>
              <w:tabs>
                <w:tab w:val="left" w:pos="1890"/>
                <w:tab w:val="left" w:pos="3360"/>
                <w:tab w:val="left" w:pos="4830"/>
                <w:tab w:val="left" w:pos="6300"/>
              </w:tabs>
              <w:spacing w:line="440" w:lineRule="exact"/>
              <w:jc w:val="center"/>
              <w:rPr>
                <w:rFonts w:ascii="宋体" w:eastAsia="宋体" w:hAnsi="宋体"/>
                <w:color w:val="FF0000"/>
                <w:szCs w:val="21"/>
              </w:rPr>
            </w:pPr>
            <w:r w:rsidRPr="00E424CA">
              <w:rPr>
                <w:rFonts w:ascii="宋体" w:eastAsia="宋体" w:hAnsi="宋体" w:hint="eastAsia"/>
                <w:color w:val="FF0000"/>
                <w:szCs w:val="21"/>
              </w:rPr>
              <w:t>等级</w:t>
            </w:r>
            <w:r w:rsidRPr="00E424CA">
              <w:rPr>
                <w:rFonts w:ascii="宋体" w:eastAsia="宋体" w:hAnsi="宋体"/>
                <w:color w:val="FF0000"/>
                <w:szCs w:val="21"/>
              </w:rPr>
              <w:t>水平</w:t>
            </w:r>
          </w:p>
        </w:tc>
        <w:tc>
          <w:tcPr>
            <w:tcW w:w="6714" w:type="dxa"/>
            <w:vAlign w:val="center"/>
          </w:tcPr>
          <w:p w14:paraId="46A3468B" w14:textId="77777777" w:rsidR="00E424CA" w:rsidRPr="00E424CA" w:rsidRDefault="00E424CA" w:rsidP="00814D6C">
            <w:pPr>
              <w:tabs>
                <w:tab w:val="left" w:pos="1890"/>
                <w:tab w:val="left" w:pos="3360"/>
                <w:tab w:val="left" w:pos="4830"/>
                <w:tab w:val="left" w:pos="6300"/>
              </w:tabs>
              <w:spacing w:line="440" w:lineRule="exact"/>
              <w:jc w:val="center"/>
              <w:rPr>
                <w:rFonts w:ascii="宋体" w:eastAsia="宋体" w:hAnsi="宋体"/>
                <w:color w:val="FF0000"/>
                <w:szCs w:val="21"/>
              </w:rPr>
            </w:pPr>
            <w:r w:rsidRPr="00E424CA">
              <w:rPr>
                <w:rFonts w:ascii="宋体" w:eastAsia="宋体" w:hAnsi="宋体" w:hint="eastAsia"/>
                <w:color w:val="FF0000"/>
                <w:szCs w:val="21"/>
              </w:rPr>
              <w:t xml:space="preserve">等  级  </w:t>
            </w:r>
            <w:r w:rsidRPr="00E424CA">
              <w:rPr>
                <w:rFonts w:ascii="宋体" w:eastAsia="宋体" w:hAnsi="宋体"/>
                <w:color w:val="FF0000"/>
                <w:szCs w:val="21"/>
              </w:rPr>
              <w:t>描</w:t>
            </w:r>
            <w:r w:rsidRPr="00E424CA">
              <w:rPr>
                <w:rFonts w:ascii="宋体" w:eastAsia="宋体" w:hAnsi="宋体" w:hint="eastAsia"/>
                <w:color w:val="FF0000"/>
                <w:szCs w:val="21"/>
              </w:rPr>
              <w:t xml:space="preserve">  </w:t>
            </w:r>
            <w:r w:rsidRPr="00E424CA">
              <w:rPr>
                <w:rFonts w:ascii="宋体" w:eastAsia="宋体" w:hAnsi="宋体"/>
                <w:color w:val="FF0000"/>
                <w:szCs w:val="21"/>
              </w:rPr>
              <w:t>述</w:t>
            </w:r>
          </w:p>
        </w:tc>
      </w:tr>
      <w:tr w:rsidR="00E424CA" w:rsidRPr="00E424CA" w14:paraId="70973691" w14:textId="77777777" w:rsidTr="00814D6C">
        <w:trPr>
          <w:trHeight w:val="526"/>
          <w:jc w:val="center"/>
        </w:trPr>
        <w:tc>
          <w:tcPr>
            <w:tcW w:w="1413" w:type="dxa"/>
            <w:vAlign w:val="center"/>
          </w:tcPr>
          <w:p w14:paraId="307A2762" w14:textId="77777777" w:rsidR="00E424CA" w:rsidRPr="00E424CA" w:rsidRDefault="00E424CA" w:rsidP="00814D6C">
            <w:pPr>
              <w:tabs>
                <w:tab w:val="left" w:pos="1890"/>
                <w:tab w:val="left" w:pos="3360"/>
                <w:tab w:val="left" w:pos="4830"/>
                <w:tab w:val="left" w:pos="6300"/>
              </w:tabs>
              <w:spacing w:line="440" w:lineRule="exact"/>
              <w:jc w:val="center"/>
              <w:rPr>
                <w:rFonts w:ascii="宋体" w:eastAsia="宋体" w:hAnsi="宋体" w:cs="Times New Roman"/>
                <w:color w:val="FF0000"/>
                <w:szCs w:val="21"/>
              </w:rPr>
            </w:pPr>
            <w:r w:rsidRPr="00E424CA">
              <w:rPr>
                <w:rFonts w:ascii="宋体" w:eastAsia="宋体" w:hAnsi="宋体"/>
                <w:color w:val="FF0000"/>
                <w:szCs w:val="21"/>
              </w:rPr>
              <w:t>水平</w:t>
            </w:r>
            <w:r w:rsidRPr="00E424CA">
              <w:rPr>
                <w:rFonts w:ascii="宋体" w:eastAsia="宋体" w:hAnsi="宋体" w:cs="Times New Roman"/>
                <w:color w:val="FF0000"/>
                <w:szCs w:val="21"/>
              </w:rPr>
              <w:t>4</w:t>
            </w:r>
          </w:p>
          <w:p w14:paraId="59459BDD" w14:textId="77777777" w:rsidR="00E424CA" w:rsidRPr="00E424CA" w:rsidRDefault="00E424CA" w:rsidP="00814D6C">
            <w:pPr>
              <w:tabs>
                <w:tab w:val="left" w:pos="1890"/>
                <w:tab w:val="left" w:pos="3360"/>
                <w:tab w:val="left" w:pos="4830"/>
                <w:tab w:val="left" w:pos="6300"/>
              </w:tabs>
              <w:spacing w:line="440" w:lineRule="exact"/>
              <w:jc w:val="center"/>
              <w:rPr>
                <w:rFonts w:ascii="宋体" w:eastAsia="宋体" w:hAnsi="宋体"/>
                <w:color w:val="FF0000"/>
                <w:szCs w:val="21"/>
              </w:rPr>
            </w:pPr>
            <w:r w:rsidRPr="00E424CA">
              <w:rPr>
                <w:rFonts w:ascii="宋体" w:eastAsia="宋体" w:hAnsi="宋体" w:cs="Times New Roman" w:hint="eastAsia"/>
                <w:color w:val="FF0000"/>
                <w:szCs w:val="21"/>
              </w:rPr>
              <w:t>（5</w:t>
            </w:r>
            <w:r w:rsidRPr="00E424CA">
              <w:rPr>
                <w:rFonts w:ascii="宋体" w:eastAsia="宋体" w:hAnsi="宋体" w:cs="Times New Roman"/>
                <w:color w:val="FF0000"/>
                <w:szCs w:val="21"/>
              </w:rPr>
              <w:t>-7</w:t>
            </w:r>
            <w:r w:rsidRPr="00E424CA">
              <w:rPr>
                <w:rFonts w:ascii="宋体" w:eastAsia="宋体" w:hAnsi="宋体" w:cs="Times New Roman" w:hint="eastAsia"/>
                <w:color w:val="FF0000"/>
                <w:szCs w:val="21"/>
              </w:rPr>
              <w:t>分）</w:t>
            </w:r>
          </w:p>
        </w:tc>
        <w:tc>
          <w:tcPr>
            <w:tcW w:w="6714" w:type="dxa"/>
            <w:vAlign w:val="center"/>
          </w:tcPr>
          <w:p w14:paraId="5E795AA4" w14:textId="77777777" w:rsidR="00E424CA" w:rsidRPr="00E424CA" w:rsidRDefault="00E424CA" w:rsidP="00814D6C">
            <w:pPr>
              <w:tabs>
                <w:tab w:val="left" w:pos="1890"/>
                <w:tab w:val="left" w:pos="3360"/>
                <w:tab w:val="left" w:pos="4830"/>
                <w:tab w:val="left" w:pos="6300"/>
              </w:tabs>
              <w:spacing w:line="440" w:lineRule="exact"/>
              <w:rPr>
                <w:rFonts w:ascii="宋体" w:eastAsia="宋体" w:hAnsi="宋体"/>
                <w:color w:val="FF0000"/>
                <w:szCs w:val="21"/>
              </w:rPr>
            </w:pPr>
            <w:r w:rsidRPr="00E424CA">
              <w:rPr>
                <w:rFonts w:ascii="宋体" w:eastAsia="宋体" w:hAnsi="宋体"/>
                <w:color w:val="FF0000"/>
                <w:szCs w:val="21"/>
              </w:rPr>
              <w:t>观点鲜明，能明确表达自己的见解；紧扣问题，</w:t>
            </w:r>
            <w:r w:rsidRPr="00E424CA">
              <w:rPr>
                <w:rFonts w:ascii="宋体" w:eastAsia="宋体" w:hAnsi="宋体" w:hint="eastAsia"/>
                <w:color w:val="FF0000"/>
                <w:szCs w:val="21"/>
              </w:rPr>
              <w:t>综合运用所学知识展开</w:t>
            </w:r>
            <w:r w:rsidRPr="00E424CA">
              <w:rPr>
                <w:rFonts w:ascii="宋体" w:eastAsia="宋体" w:hAnsi="宋体"/>
                <w:color w:val="FF0000"/>
                <w:szCs w:val="21"/>
              </w:rPr>
              <w:t>论述；逻辑严密，条理清晰</w:t>
            </w:r>
          </w:p>
        </w:tc>
      </w:tr>
      <w:tr w:rsidR="00E424CA" w:rsidRPr="00E424CA" w14:paraId="72A640E8" w14:textId="77777777" w:rsidTr="00814D6C">
        <w:trPr>
          <w:trHeight w:val="526"/>
          <w:jc w:val="center"/>
        </w:trPr>
        <w:tc>
          <w:tcPr>
            <w:tcW w:w="1413" w:type="dxa"/>
            <w:vAlign w:val="center"/>
          </w:tcPr>
          <w:p w14:paraId="74155594" w14:textId="77777777" w:rsidR="00E424CA" w:rsidRPr="00E424CA" w:rsidRDefault="00E424CA" w:rsidP="00814D6C">
            <w:pPr>
              <w:tabs>
                <w:tab w:val="left" w:pos="1890"/>
                <w:tab w:val="left" w:pos="3360"/>
                <w:tab w:val="left" w:pos="4830"/>
                <w:tab w:val="left" w:pos="6300"/>
              </w:tabs>
              <w:spacing w:line="440" w:lineRule="exact"/>
              <w:jc w:val="center"/>
              <w:rPr>
                <w:rFonts w:ascii="宋体" w:eastAsia="宋体" w:hAnsi="宋体" w:cs="Times New Roman"/>
                <w:color w:val="FF0000"/>
                <w:szCs w:val="21"/>
              </w:rPr>
            </w:pPr>
            <w:r w:rsidRPr="00E424CA">
              <w:rPr>
                <w:rFonts w:ascii="宋体" w:eastAsia="宋体" w:hAnsi="宋体"/>
                <w:color w:val="FF0000"/>
                <w:szCs w:val="21"/>
              </w:rPr>
              <w:lastRenderedPageBreak/>
              <w:t>水平</w:t>
            </w:r>
            <w:r w:rsidRPr="00E424CA">
              <w:rPr>
                <w:rFonts w:ascii="宋体" w:eastAsia="宋体" w:hAnsi="宋体" w:cs="Times New Roman"/>
                <w:color w:val="FF0000"/>
                <w:szCs w:val="21"/>
              </w:rPr>
              <w:t>3</w:t>
            </w:r>
          </w:p>
          <w:p w14:paraId="7181072C" w14:textId="77777777" w:rsidR="00E424CA" w:rsidRPr="00E424CA" w:rsidRDefault="00E424CA" w:rsidP="00814D6C">
            <w:pPr>
              <w:tabs>
                <w:tab w:val="left" w:pos="1890"/>
                <w:tab w:val="left" w:pos="3360"/>
                <w:tab w:val="left" w:pos="4830"/>
                <w:tab w:val="left" w:pos="6300"/>
              </w:tabs>
              <w:spacing w:line="440" w:lineRule="exact"/>
              <w:jc w:val="center"/>
              <w:rPr>
                <w:rFonts w:ascii="宋体" w:eastAsia="宋体" w:hAnsi="宋体"/>
                <w:color w:val="FF0000"/>
                <w:szCs w:val="21"/>
              </w:rPr>
            </w:pPr>
            <w:r w:rsidRPr="00E424CA">
              <w:rPr>
                <w:rFonts w:ascii="宋体" w:eastAsia="宋体" w:hAnsi="宋体" w:cs="Times New Roman" w:hint="eastAsia"/>
                <w:color w:val="FF0000"/>
                <w:szCs w:val="21"/>
              </w:rPr>
              <w:t>（3</w:t>
            </w:r>
            <w:r w:rsidRPr="00E424CA">
              <w:rPr>
                <w:rFonts w:ascii="宋体" w:eastAsia="宋体" w:hAnsi="宋体" w:cs="Times New Roman"/>
                <w:color w:val="FF0000"/>
                <w:szCs w:val="21"/>
              </w:rPr>
              <w:t>-4</w:t>
            </w:r>
            <w:r w:rsidRPr="00E424CA">
              <w:rPr>
                <w:rFonts w:ascii="宋体" w:eastAsia="宋体" w:hAnsi="宋体" w:cs="Times New Roman" w:hint="eastAsia"/>
                <w:color w:val="FF0000"/>
                <w:szCs w:val="21"/>
              </w:rPr>
              <w:t>分）</w:t>
            </w:r>
          </w:p>
        </w:tc>
        <w:tc>
          <w:tcPr>
            <w:tcW w:w="6714" w:type="dxa"/>
            <w:vAlign w:val="center"/>
          </w:tcPr>
          <w:p w14:paraId="7DFD1F49" w14:textId="77777777" w:rsidR="00E424CA" w:rsidRPr="00E424CA" w:rsidRDefault="00E424CA" w:rsidP="00814D6C">
            <w:pPr>
              <w:tabs>
                <w:tab w:val="left" w:pos="1890"/>
                <w:tab w:val="left" w:pos="3360"/>
                <w:tab w:val="left" w:pos="4830"/>
                <w:tab w:val="left" w:pos="6300"/>
              </w:tabs>
              <w:spacing w:line="440" w:lineRule="exact"/>
              <w:rPr>
                <w:rFonts w:ascii="宋体" w:eastAsia="宋体" w:hAnsi="宋体"/>
                <w:color w:val="FF0000"/>
                <w:szCs w:val="21"/>
              </w:rPr>
            </w:pPr>
            <w:r w:rsidRPr="00E424CA">
              <w:rPr>
                <w:rFonts w:ascii="宋体" w:eastAsia="宋体" w:hAnsi="宋体"/>
                <w:color w:val="FF0000"/>
                <w:szCs w:val="21"/>
              </w:rPr>
              <w:t>观点比较明确，能表达自己的见解；能扣住问题展开论述，知识运用比较准确；逻辑性较强，有条理</w:t>
            </w:r>
          </w:p>
        </w:tc>
      </w:tr>
      <w:tr w:rsidR="00E424CA" w:rsidRPr="00E424CA" w14:paraId="449DA2A4" w14:textId="77777777" w:rsidTr="00814D6C">
        <w:trPr>
          <w:trHeight w:val="526"/>
          <w:jc w:val="center"/>
        </w:trPr>
        <w:tc>
          <w:tcPr>
            <w:tcW w:w="1413" w:type="dxa"/>
            <w:vAlign w:val="center"/>
          </w:tcPr>
          <w:p w14:paraId="6F14FB31" w14:textId="77777777" w:rsidR="00E424CA" w:rsidRPr="00E424CA" w:rsidRDefault="00E424CA" w:rsidP="00814D6C">
            <w:pPr>
              <w:tabs>
                <w:tab w:val="left" w:pos="1890"/>
                <w:tab w:val="left" w:pos="3360"/>
                <w:tab w:val="left" w:pos="4830"/>
                <w:tab w:val="left" w:pos="6300"/>
              </w:tabs>
              <w:spacing w:line="440" w:lineRule="exact"/>
              <w:jc w:val="center"/>
              <w:rPr>
                <w:rFonts w:ascii="宋体" w:eastAsia="宋体" w:hAnsi="宋体" w:cs="Times New Roman"/>
                <w:color w:val="FF0000"/>
                <w:szCs w:val="21"/>
              </w:rPr>
            </w:pPr>
            <w:r w:rsidRPr="00E424CA">
              <w:rPr>
                <w:rFonts w:ascii="宋体" w:eastAsia="宋体" w:hAnsi="宋体"/>
                <w:color w:val="FF0000"/>
                <w:szCs w:val="21"/>
              </w:rPr>
              <w:t>水平</w:t>
            </w:r>
            <w:r w:rsidRPr="00E424CA">
              <w:rPr>
                <w:rFonts w:ascii="宋体" w:eastAsia="宋体" w:hAnsi="宋体" w:cs="Times New Roman"/>
                <w:color w:val="FF0000"/>
                <w:szCs w:val="21"/>
              </w:rPr>
              <w:t>2</w:t>
            </w:r>
          </w:p>
          <w:p w14:paraId="12F56AD5" w14:textId="77777777" w:rsidR="00E424CA" w:rsidRPr="00E424CA" w:rsidRDefault="00E424CA" w:rsidP="00814D6C">
            <w:pPr>
              <w:tabs>
                <w:tab w:val="left" w:pos="1890"/>
                <w:tab w:val="left" w:pos="3360"/>
                <w:tab w:val="left" w:pos="4830"/>
                <w:tab w:val="left" w:pos="6300"/>
              </w:tabs>
              <w:spacing w:line="440" w:lineRule="exact"/>
              <w:jc w:val="center"/>
              <w:rPr>
                <w:rFonts w:ascii="宋体" w:eastAsia="宋体" w:hAnsi="宋体"/>
                <w:color w:val="FF0000"/>
                <w:szCs w:val="21"/>
              </w:rPr>
            </w:pPr>
            <w:r w:rsidRPr="00E424CA">
              <w:rPr>
                <w:rFonts w:ascii="宋体" w:eastAsia="宋体" w:hAnsi="宋体" w:cs="Times New Roman" w:hint="eastAsia"/>
                <w:color w:val="FF0000"/>
                <w:szCs w:val="21"/>
              </w:rPr>
              <w:t>（1</w:t>
            </w:r>
            <w:r w:rsidRPr="00E424CA">
              <w:rPr>
                <w:rFonts w:ascii="宋体" w:eastAsia="宋体" w:hAnsi="宋体" w:cs="Times New Roman"/>
                <w:color w:val="FF0000"/>
                <w:szCs w:val="21"/>
              </w:rPr>
              <w:t>-2</w:t>
            </w:r>
            <w:r w:rsidRPr="00E424CA">
              <w:rPr>
                <w:rFonts w:ascii="宋体" w:eastAsia="宋体" w:hAnsi="宋体" w:cs="Times New Roman" w:hint="eastAsia"/>
                <w:color w:val="FF0000"/>
                <w:szCs w:val="21"/>
              </w:rPr>
              <w:t>分）</w:t>
            </w:r>
          </w:p>
        </w:tc>
        <w:tc>
          <w:tcPr>
            <w:tcW w:w="6714" w:type="dxa"/>
            <w:vAlign w:val="center"/>
          </w:tcPr>
          <w:p w14:paraId="6C1033BC" w14:textId="77777777" w:rsidR="00E424CA" w:rsidRPr="00E424CA" w:rsidRDefault="00E424CA" w:rsidP="00814D6C">
            <w:pPr>
              <w:tabs>
                <w:tab w:val="left" w:pos="1890"/>
                <w:tab w:val="left" w:pos="3360"/>
                <w:tab w:val="left" w:pos="4830"/>
                <w:tab w:val="left" w:pos="6300"/>
              </w:tabs>
              <w:spacing w:line="440" w:lineRule="exact"/>
              <w:rPr>
                <w:rFonts w:ascii="宋体" w:eastAsia="宋体" w:hAnsi="宋体"/>
                <w:color w:val="FF0000"/>
                <w:szCs w:val="21"/>
              </w:rPr>
            </w:pPr>
            <w:r w:rsidRPr="00E424CA">
              <w:rPr>
                <w:rFonts w:ascii="宋体" w:eastAsia="宋体" w:hAnsi="宋体"/>
                <w:color w:val="FF0000"/>
                <w:szCs w:val="21"/>
              </w:rPr>
              <w:t>观点不明确；论述不能集中指向问题，罗列知识；知识运用不正确；论述缺乏逻辑，条理性差</w:t>
            </w:r>
          </w:p>
        </w:tc>
      </w:tr>
      <w:tr w:rsidR="00E424CA" w:rsidRPr="00E424CA" w14:paraId="7B8D7051" w14:textId="77777777" w:rsidTr="00814D6C">
        <w:trPr>
          <w:trHeight w:val="526"/>
          <w:jc w:val="center"/>
        </w:trPr>
        <w:tc>
          <w:tcPr>
            <w:tcW w:w="1413" w:type="dxa"/>
            <w:vAlign w:val="center"/>
          </w:tcPr>
          <w:p w14:paraId="6E75446B" w14:textId="77777777" w:rsidR="00E424CA" w:rsidRPr="00E424CA" w:rsidRDefault="00E424CA" w:rsidP="00814D6C">
            <w:pPr>
              <w:tabs>
                <w:tab w:val="left" w:pos="1890"/>
                <w:tab w:val="left" w:pos="3360"/>
                <w:tab w:val="left" w:pos="4830"/>
                <w:tab w:val="left" w:pos="6300"/>
              </w:tabs>
              <w:spacing w:line="440" w:lineRule="exact"/>
              <w:jc w:val="center"/>
              <w:rPr>
                <w:rFonts w:ascii="宋体" w:eastAsia="宋体" w:hAnsi="宋体" w:cs="Times New Roman"/>
                <w:color w:val="FF0000"/>
                <w:szCs w:val="21"/>
              </w:rPr>
            </w:pPr>
            <w:r w:rsidRPr="00E424CA">
              <w:rPr>
                <w:rFonts w:ascii="宋体" w:eastAsia="宋体" w:hAnsi="宋体"/>
                <w:color w:val="FF0000"/>
                <w:szCs w:val="21"/>
              </w:rPr>
              <w:t>水平</w:t>
            </w:r>
            <w:r w:rsidRPr="00E424CA">
              <w:rPr>
                <w:rFonts w:ascii="宋体" w:eastAsia="宋体" w:hAnsi="宋体" w:hint="eastAsia"/>
                <w:color w:val="FF0000"/>
                <w:szCs w:val="21"/>
              </w:rPr>
              <w:t>1</w:t>
            </w:r>
          </w:p>
          <w:p w14:paraId="23CEAAB8" w14:textId="77777777" w:rsidR="00E424CA" w:rsidRPr="00E424CA" w:rsidRDefault="00E424CA" w:rsidP="00814D6C">
            <w:pPr>
              <w:tabs>
                <w:tab w:val="left" w:pos="1890"/>
                <w:tab w:val="left" w:pos="3360"/>
                <w:tab w:val="left" w:pos="4830"/>
                <w:tab w:val="left" w:pos="6300"/>
              </w:tabs>
              <w:spacing w:line="440" w:lineRule="exact"/>
              <w:jc w:val="center"/>
              <w:rPr>
                <w:rFonts w:ascii="宋体" w:eastAsia="宋体" w:hAnsi="宋体"/>
                <w:color w:val="FF0000"/>
                <w:szCs w:val="21"/>
              </w:rPr>
            </w:pPr>
            <w:r w:rsidRPr="00E424CA">
              <w:rPr>
                <w:rFonts w:ascii="宋体" w:eastAsia="宋体" w:hAnsi="宋体" w:cs="Times New Roman" w:hint="eastAsia"/>
                <w:color w:val="FF0000"/>
                <w:szCs w:val="21"/>
              </w:rPr>
              <w:t>（0分）</w:t>
            </w:r>
          </w:p>
        </w:tc>
        <w:tc>
          <w:tcPr>
            <w:tcW w:w="6714" w:type="dxa"/>
            <w:vAlign w:val="center"/>
          </w:tcPr>
          <w:p w14:paraId="4A781369" w14:textId="77777777" w:rsidR="00E424CA" w:rsidRPr="00E424CA" w:rsidRDefault="00E424CA" w:rsidP="00814D6C">
            <w:pPr>
              <w:pStyle w:val="a5"/>
              <w:tabs>
                <w:tab w:val="left" w:pos="1890"/>
                <w:tab w:val="left" w:pos="3360"/>
                <w:tab w:val="left" w:pos="4830"/>
                <w:tab w:val="left" w:pos="6300"/>
              </w:tabs>
              <w:spacing w:line="440" w:lineRule="exact"/>
              <w:rPr>
                <w:rFonts w:ascii="宋体" w:hAnsi="宋体"/>
                <w:color w:val="FF0000"/>
                <w:szCs w:val="21"/>
              </w:rPr>
            </w:pPr>
            <w:r w:rsidRPr="00E424CA">
              <w:rPr>
                <w:rFonts w:ascii="宋体" w:hAnsi="宋体"/>
                <w:color w:val="FF0000"/>
                <w:szCs w:val="21"/>
              </w:rPr>
              <w:t>应答与试题无关；或重复试题内容；或没有应答</w:t>
            </w:r>
          </w:p>
        </w:tc>
      </w:tr>
    </w:tbl>
    <w:p w14:paraId="1D71A476" w14:textId="3E916B97" w:rsidR="00FE6A53" w:rsidRPr="00E424CA" w:rsidRDefault="00FE6A53" w:rsidP="00FE6A53"/>
    <w:p w14:paraId="0A7922D8" w14:textId="783DF934" w:rsidR="00FE6A53" w:rsidRPr="00AB6265" w:rsidRDefault="00FE6A53" w:rsidP="00FE6A53">
      <w:pPr>
        <w:jc w:val="center"/>
        <w:rPr>
          <w:rFonts w:ascii="宋体" w:eastAsia="宋体" w:hAnsi="宋体"/>
          <w:sz w:val="24"/>
          <w:szCs w:val="24"/>
        </w:rPr>
      </w:pPr>
      <w:r w:rsidRPr="00AB6265">
        <w:rPr>
          <w:rFonts w:ascii="宋体" w:eastAsia="宋体" w:hAnsi="宋体" w:hint="eastAsia"/>
          <w:sz w:val="24"/>
          <w:szCs w:val="24"/>
        </w:rPr>
        <w:t>第二单元</w:t>
      </w:r>
      <w:r w:rsidR="004A045D" w:rsidRPr="00AB6265">
        <w:rPr>
          <w:rFonts w:ascii="宋体" w:eastAsia="宋体" w:hAnsi="宋体" w:hint="eastAsia"/>
          <w:sz w:val="24"/>
          <w:szCs w:val="24"/>
        </w:rPr>
        <w:t xml:space="preserve"> 认识社会与价值选择</w:t>
      </w:r>
    </w:p>
    <w:p w14:paraId="48EEC9AA" w14:textId="7175383F" w:rsidR="004F5AF7" w:rsidRPr="00AB6265" w:rsidRDefault="004F5AF7" w:rsidP="00AB6265">
      <w:pPr>
        <w:pStyle w:val="a5"/>
        <w:spacing w:line="276" w:lineRule="auto"/>
        <w:rPr>
          <w:rFonts w:ascii="宋体" w:eastAsia="宋体" w:hAnsi="宋体"/>
          <w:sz w:val="24"/>
          <w:szCs w:val="24"/>
        </w:rPr>
      </w:pPr>
      <w:r>
        <w:rPr>
          <w:noProof/>
        </w:rPr>
        <w:drawing>
          <wp:anchor distT="0" distB="0" distL="114300" distR="114300" simplePos="0" relativeHeight="251661312" behindDoc="0" locked="0" layoutInCell="1" allowOverlap="1" wp14:anchorId="15892E50" wp14:editId="25444983">
            <wp:simplePos x="0" y="0"/>
            <wp:positionH relativeFrom="column">
              <wp:posOffset>4118398</wp:posOffset>
            </wp:positionH>
            <wp:positionV relativeFrom="paragraph">
              <wp:posOffset>56303</wp:posOffset>
            </wp:positionV>
            <wp:extent cx="1438910" cy="815340"/>
            <wp:effectExtent l="0" t="0" r="8890" b="3810"/>
            <wp:wrapSquare wrapText="bothSides"/>
            <wp:docPr id="59892665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2">
                      <a:extLst>
                        <a:ext uri="{28A0092B-C50C-407E-A947-70E740481C1C}">
                          <a14:useLocalDpi xmlns:a14="http://schemas.microsoft.com/office/drawing/2010/main" val="0"/>
                        </a:ext>
                      </a:extLst>
                    </a:blip>
                    <a:stretch>
                      <a:fillRect/>
                    </a:stretch>
                  </pic:blipFill>
                  <pic:spPr>
                    <a:xfrm>
                      <a:off x="0" y="0"/>
                      <a:ext cx="1438910" cy="815340"/>
                    </a:xfrm>
                    <a:prstGeom prst="rect">
                      <a:avLst/>
                    </a:prstGeom>
                  </pic:spPr>
                </pic:pic>
              </a:graphicData>
            </a:graphic>
            <wp14:sizeRelH relativeFrom="margin">
              <wp14:pctWidth>0</wp14:pctWidth>
            </wp14:sizeRelH>
            <wp14:sizeRelV relativeFrom="margin">
              <wp14:pctHeight>0</wp14:pctHeight>
            </wp14:sizeRelV>
          </wp:anchor>
        </w:drawing>
      </w:r>
      <w:r w:rsidR="00AB6265">
        <w:rPr>
          <w:rFonts w:cs="Arial" w:hint="eastAsia"/>
        </w:rPr>
        <w:t>1</w:t>
      </w:r>
      <w:r>
        <w:rPr>
          <w:rFonts w:cs="Arial" w:hint="eastAsia"/>
        </w:rPr>
        <w:t>.</w:t>
      </w:r>
      <w:r w:rsidRPr="004A045D">
        <w:rPr>
          <w:rFonts w:hint="eastAsia"/>
        </w:rPr>
        <w:t xml:space="preserve"> </w:t>
      </w:r>
      <w:r w:rsidRPr="00AB6265">
        <w:rPr>
          <w:rFonts w:ascii="宋体" w:eastAsia="宋体" w:hAnsi="宋体" w:hint="eastAsia"/>
          <w:sz w:val="24"/>
          <w:szCs w:val="24"/>
        </w:rPr>
        <w:t>(2024丰台一模)读右图</w:t>
      </w:r>
      <w:r w:rsidRPr="00AB6265">
        <w:rPr>
          <w:rFonts w:ascii="宋体" w:eastAsia="宋体" w:hAnsi="宋体" w:hint="eastAsia"/>
          <w:spacing w:val="-32"/>
          <w:sz w:val="24"/>
          <w:szCs w:val="24"/>
        </w:rPr>
        <w:t xml:space="preserve"> </w:t>
      </w:r>
      <w:r w:rsidRPr="00AB6265">
        <w:rPr>
          <w:rFonts w:ascii="宋体" w:eastAsia="宋体" w:hAnsi="宋体" w:hint="eastAsia"/>
          <w:sz w:val="24"/>
          <w:szCs w:val="24"/>
        </w:rPr>
        <w:t>，下列说法与漫画寓意最相符的是</w:t>
      </w:r>
    </w:p>
    <w:p w14:paraId="0BBB4DA9" w14:textId="77777777" w:rsidR="004F5AF7" w:rsidRPr="00AB6265" w:rsidRDefault="004F5AF7" w:rsidP="00AB6265">
      <w:pPr>
        <w:pStyle w:val="a5"/>
        <w:spacing w:line="276" w:lineRule="auto"/>
        <w:rPr>
          <w:rFonts w:ascii="宋体" w:eastAsia="宋体" w:hAnsi="宋体"/>
          <w:sz w:val="24"/>
          <w:szCs w:val="24"/>
        </w:rPr>
      </w:pPr>
      <w:r w:rsidRPr="00AB6265">
        <w:rPr>
          <w:rFonts w:ascii="宋体" w:eastAsia="宋体" w:hAnsi="宋体" w:cs="Arial"/>
          <w:spacing w:val="12"/>
          <w:sz w:val="24"/>
          <w:szCs w:val="24"/>
        </w:rPr>
        <w:t>A.</w:t>
      </w:r>
      <w:r w:rsidRPr="00AB6265">
        <w:rPr>
          <w:rFonts w:ascii="宋体" w:eastAsia="宋体" w:hAnsi="宋体" w:cs="Arial"/>
          <w:spacing w:val="31"/>
          <w:w w:val="101"/>
          <w:sz w:val="24"/>
          <w:szCs w:val="24"/>
        </w:rPr>
        <w:t xml:space="preserve"> </w:t>
      </w:r>
      <w:r w:rsidRPr="00AB6265">
        <w:rPr>
          <w:rFonts w:ascii="宋体" w:eastAsia="宋体" w:hAnsi="宋体" w:hint="eastAsia"/>
          <w:spacing w:val="12"/>
          <w:sz w:val="24"/>
          <w:szCs w:val="24"/>
        </w:rPr>
        <w:t>只要发挥主观能动性，就能获得真理性认识</w:t>
      </w:r>
    </w:p>
    <w:p w14:paraId="2B9F0A23" w14:textId="77777777" w:rsidR="004F5AF7" w:rsidRPr="00AB6265" w:rsidRDefault="004F5AF7" w:rsidP="00AB6265">
      <w:pPr>
        <w:pStyle w:val="a5"/>
        <w:spacing w:line="276" w:lineRule="auto"/>
        <w:rPr>
          <w:rFonts w:ascii="宋体" w:eastAsia="宋体" w:hAnsi="宋体"/>
          <w:spacing w:val="16"/>
          <w:sz w:val="24"/>
          <w:szCs w:val="24"/>
        </w:rPr>
      </w:pPr>
      <w:r w:rsidRPr="00AB6265">
        <w:rPr>
          <w:rFonts w:ascii="宋体" w:eastAsia="宋体" w:hAnsi="宋体" w:cs="Arial"/>
          <w:spacing w:val="17"/>
          <w:sz w:val="24"/>
          <w:szCs w:val="24"/>
        </w:rPr>
        <w:t xml:space="preserve">B. </w:t>
      </w:r>
      <w:r w:rsidRPr="00AB6265">
        <w:rPr>
          <w:rFonts w:ascii="宋体" w:eastAsia="宋体" w:hAnsi="宋体" w:hint="eastAsia"/>
          <w:spacing w:val="17"/>
          <w:sz w:val="24"/>
          <w:szCs w:val="24"/>
        </w:rPr>
        <w:t>要自觉站在最广大人民立场上进行价值判断</w:t>
      </w:r>
      <w:r w:rsidRPr="00AB6265">
        <w:rPr>
          <w:rFonts w:ascii="宋体" w:eastAsia="宋体" w:hAnsi="宋体" w:hint="eastAsia"/>
          <w:spacing w:val="16"/>
          <w:sz w:val="24"/>
          <w:szCs w:val="24"/>
        </w:rPr>
        <w:t xml:space="preserve">和价  </w:t>
      </w:r>
    </w:p>
    <w:p w14:paraId="0F54ADF8" w14:textId="77777777" w:rsidR="004F5AF7" w:rsidRPr="00AB6265" w:rsidRDefault="004F5AF7" w:rsidP="00AB6265">
      <w:pPr>
        <w:pStyle w:val="a5"/>
        <w:spacing w:line="276" w:lineRule="auto"/>
        <w:rPr>
          <w:rFonts w:ascii="宋体" w:eastAsia="宋体" w:hAnsi="宋体"/>
          <w:sz w:val="24"/>
          <w:szCs w:val="24"/>
        </w:rPr>
      </w:pPr>
      <w:r w:rsidRPr="00AB6265">
        <w:rPr>
          <w:rFonts w:ascii="宋体" w:eastAsia="宋体" w:hAnsi="宋体" w:hint="eastAsia"/>
          <w:spacing w:val="16"/>
          <w:sz w:val="24"/>
          <w:szCs w:val="24"/>
        </w:rPr>
        <w:t>值选择</w:t>
      </w:r>
    </w:p>
    <w:p w14:paraId="3EA2C0FC" w14:textId="77777777" w:rsidR="004F5AF7" w:rsidRPr="00AB6265" w:rsidRDefault="004F5AF7" w:rsidP="00AB6265">
      <w:pPr>
        <w:pStyle w:val="a5"/>
        <w:spacing w:line="276" w:lineRule="auto"/>
        <w:rPr>
          <w:rFonts w:ascii="宋体" w:eastAsia="宋体" w:hAnsi="宋体"/>
          <w:color w:val="FF0000"/>
          <w:sz w:val="24"/>
          <w:szCs w:val="24"/>
        </w:rPr>
      </w:pPr>
      <w:r w:rsidRPr="00AB6265">
        <w:rPr>
          <w:rFonts w:ascii="宋体" w:eastAsia="宋体" w:hAnsi="宋体" w:cs="Arial"/>
          <w:color w:val="FF0000"/>
          <w:spacing w:val="15"/>
          <w:sz w:val="24"/>
          <w:szCs w:val="24"/>
        </w:rPr>
        <w:t xml:space="preserve">C. </w:t>
      </w:r>
      <w:r w:rsidRPr="00AB6265">
        <w:rPr>
          <w:rFonts w:ascii="宋体" w:eastAsia="宋体" w:hAnsi="宋体" w:hint="eastAsia"/>
          <w:color w:val="FF0000"/>
          <w:spacing w:val="15"/>
          <w:sz w:val="24"/>
          <w:szCs w:val="24"/>
        </w:rPr>
        <w:t>获得真理性认识受到主客观条件的制约</w:t>
      </w:r>
    </w:p>
    <w:p w14:paraId="04D25EBD" w14:textId="77777777" w:rsidR="004F5AF7" w:rsidRPr="00AB6265" w:rsidRDefault="004F5AF7" w:rsidP="00AB6265">
      <w:pPr>
        <w:pStyle w:val="a5"/>
        <w:spacing w:line="276" w:lineRule="auto"/>
        <w:rPr>
          <w:rFonts w:ascii="宋体" w:eastAsia="宋体" w:hAnsi="宋体"/>
          <w:sz w:val="24"/>
          <w:szCs w:val="24"/>
        </w:rPr>
      </w:pPr>
      <w:r w:rsidRPr="00AB6265">
        <w:rPr>
          <w:rFonts w:ascii="宋体" w:eastAsia="宋体" w:hAnsi="宋体" w:cs="Arial"/>
          <w:spacing w:val="15"/>
          <w:sz w:val="24"/>
          <w:szCs w:val="24"/>
        </w:rPr>
        <w:t xml:space="preserve">D. </w:t>
      </w:r>
      <w:r w:rsidRPr="00AB6265">
        <w:rPr>
          <w:rFonts w:ascii="宋体" w:eastAsia="宋体" w:hAnsi="宋体" w:hint="eastAsia"/>
          <w:spacing w:val="15"/>
          <w:sz w:val="24"/>
          <w:szCs w:val="24"/>
        </w:rPr>
        <w:t>要从实践出发去获得真理性认识</w:t>
      </w:r>
    </w:p>
    <w:p w14:paraId="178853D7" w14:textId="0A436F3E" w:rsidR="00F701E8" w:rsidRPr="00AB6265" w:rsidRDefault="00F701E8" w:rsidP="00AB6265">
      <w:pPr>
        <w:pStyle w:val="a5"/>
        <w:spacing w:line="276" w:lineRule="auto"/>
        <w:rPr>
          <w:rFonts w:ascii="宋体" w:eastAsia="宋体" w:hAnsi="宋体" w:cstheme="majorEastAsia"/>
          <w:sz w:val="24"/>
          <w:szCs w:val="24"/>
        </w:rPr>
      </w:pPr>
      <w:r w:rsidRPr="00AB6265">
        <w:rPr>
          <w:rFonts w:ascii="宋体" w:eastAsia="宋体" w:hAnsi="宋体" w:cs="宋体"/>
          <w:sz w:val="24"/>
          <w:szCs w:val="24"/>
          <w:lang w:eastAsia="zh-Hans"/>
        </w:rPr>
        <w:t>2.</w:t>
      </w:r>
      <w:r w:rsidRPr="00AB6265">
        <w:rPr>
          <w:rFonts w:ascii="宋体" w:eastAsia="宋体" w:hAnsi="宋体" w:cs="宋体" w:hint="eastAsia"/>
          <w:sz w:val="24"/>
          <w:szCs w:val="24"/>
          <w:lang w:eastAsia="zh-Hans"/>
        </w:rPr>
        <w:t>（</w:t>
      </w:r>
      <w:r w:rsidRPr="00AB6265">
        <w:rPr>
          <w:rFonts w:ascii="宋体" w:eastAsia="宋体" w:hAnsi="宋体" w:cs="宋体" w:hint="eastAsia"/>
          <w:sz w:val="24"/>
          <w:szCs w:val="24"/>
        </w:rPr>
        <w:t>2024</w:t>
      </w:r>
      <w:r w:rsidR="00171D57" w:rsidRPr="00AB6265">
        <w:rPr>
          <w:rFonts w:ascii="宋体" w:eastAsia="宋体" w:hAnsi="宋体" w:cs="宋体" w:hint="eastAsia"/>
          <w:sz w:val="24"/>
          <w:szCs w:val="24"/>
        </w:rPr>
        <w:t>门头沟一模</w:t>
      </w:r>
      <w:r w:rsidRPr="00AB6265">
        <w:rPr>
          <w:rFonts w:ascii="宋体" w:eastAsia="宋体" w:hAnsi="宋体" w:cs="宋体" w:hint="eastAsia"/>
          <w:sz w:val="24"/>
          <w:szCs w:val="24"/>
          <w:lang w:eastAsia="zh-Hans"/>
        </w:rPr>
        <w:t>）</w:t>
      </w:r>
      <w:r w:rsidRPr="00AB6265">
        <w:rPr>
          <w:rFonts w:ascii="宋体" w:eastAsia="宋体" w:hAnsi="宋体" w:cstheme="majorEastAsia" w:hint="eastAsia"/>
          <w:sz w:val="24"/>
          <w:szCs w:val="24"/>
        </w:rPr>
        <w:t>2023年11月28日，世界首例曲线钢桁斜拉桥——安家庄大桥实现“成功转体”，工程采用技术难度极高的墩顶同步转体法施工，既保障了铁路正常行车，又保护了自然环境。该桥是国道109新线高速公路全线控制性和关键性咽喉工程，国道109新线高速公路向西连接河北京蔚高速，实现太行山高速与北京市高速公路连通，促进京津冀区域交通一体化发展。材料表明</w:t>
      </w:r>
    </w:p>
    <w:p w14:paraId="64052072" w14:textId="77777777" w:rsidR="00F701E8" w:rsidRPr="00AB6265" w:rsidRDefault="00F701E8" w:rsidP="00AB6265">
      <w:pPr>
        <w:pStyle w:val="a5"/>
        <w:spacing w:line="276" w:lineRule="auto"/>
        <w:rPr>
          <w:rFonts w:ascii="宋体" w:eastAsia="宋体" w:hAnsi="宋体" w:cstheme="majorEastAsia"/>
          <w:sz w:val="24"/>
          <w:szCs w:val="24"/>
        </w:rPr>
      </w:pPr>
      <w:r w:rsidRPr="00AB6265">
        <w:rPr>
          <w:rFonts w:ascii="宋体" w:eastAsia="宋体" w:hAnsi="宋体" w:cstheme="majorEastAsia" w:hint="eastAsia"/>
          <w:sz w:val="24"/>
          <w:szCs w:val="24"/>
        </w:rPr>
        <w:t>①国道的建设解放和发展了社会生产力，实现了区域经济繁荣</w:t>
      </w:r>
    </w:p>
    <w:p w14:paraId="33BA8EE1" w14:textId="77777777" w:rsidR="00F701E8" w:rsidRPr="00AB6265" w:rsidRDefault="00F701E8" w:rsidP="00AB6265">
      <w:pPr>
        <w:pStyle w:val="a5"/>
        <w:spacing w:line="276" w:lineRule="auto"/>
        <w:rPr>
          <w:rFonts w:ascii="宋体" w:eastAsia="宋体" w:hAnsi="宋体" w:cstheme="majorEastAsia"/>
          <w:sz w:val="24"/>
          <w:szCs w:val="24"/>
        </w:rPr>
      </w:pPr>
      <w:r w:rsidRPr="00AB6265">
        <w:rPr>
          <w:rFonts w:ascii="宋体" w:eastAsia="宋体" w:hAnsi="宋体" w:cstheme="majorEastAsia" w:hint="eastAsia"/>
          <w:sz w:val="24"/>
          <w:szCs w:val="24"/>
        </w:rPr>
        <w:t>②基础设施建设坚持</w:t>
      </w:r>
      <w:r w:rsidRPr="00AB6265">
        <w:rPr>
          <w:rFonts w:ascii="宋体" w:eastAsia="宋体" w:hAnsi="宋体" w:cstheme="majorEastAsia" w:hint="eastAsia"/>
          <w:sz w:val="24"/>
          <w:szCs w:val="24"/>
          <w:shd w:val="clear" w:color="auto" w:fill="FFFFFF"/>
        </w:rPr>
        <w:t>创新引领</w:t>
      </w:r>
      <w:r w:rsidRPr="00AB6265">
        <w:rPr>
          <w:rFonts w:ascii="宋体" w:eastAsia="宋体" w:hAnsi="宋体" w:cstheme="majorEastAsia" w:hint="eastAsia"/>
          <w:sz w:val="24"/>
          <w:szCs w:val="24"/>
        </w:rPr>
        <w:t>、全面协调可持续的社会发展</w:t>
      </w:r>
    </w:p>
    <w:p w14:paraId="170822EF" w14:textId="77777777" w:rsidR="00F701E8" w:rsidRPr="00AB6265" w:rsidRDefault="00F701E8" w:rsidP="00AB6265">
      <w:pPr>
        <w:pStyle w:val="a5"/>
        <w:spacing w:line="276" w:lineRule="auto"/>
        <w:rPr>
          <w:rFonts w:ascii="宋体" w:eastAsia="宋体" w:hAnsi="宋体" w:cstheme="majorEastAsia"/>
          <w:sz w:val="24"/>
          <w:szCs w:val="24"/>
        </w:rPr>
      </w:pPr>
      <w:r w:rsidRPr="00AB6265">
        <w:rPr>
          <w:rFonts w:ascii="宋体" w:eastAsia="宋体" w:hAnsi="宋体" w:cstheme="majorEastAsia" w:hint="eastAsia"/>
          <w:sz w:val="24"/>
          <w:szCs w:val="24"/>
        </w:rPr>
        <w:t>③安家庄大桥的成功实践，验证了桥梁设计和施工方案的正确性</w:t>
      </w:r>
    </w:p>
    <w:p w14:paraId="2E30F275" w14:textId="77777777" w:rsidR="00F701E8" w:rsidRPr="00AB6265" w:rsidRDefault="00F701E8" w:rsidP="00AB6265">
      <w:pPr>
        <w:pStyle w:val="a5"/>
        <w:spacing w:line="276" w:lineRule="auto"/>
        <w:rPr>
          <w:rFonts w:ascii="宋体" w:eastAsia="宋体" w:hAnsi="宋体" w:cstheme="majorEastAsia"/>
          <w:sz w:val="24"/>
          <w:szCs w:val="24"/>
          <w:shd w:val="clear" w:color="auto" w:fill="FFFFFF"/>
        </w:rPr>
      </w:pPr>
      <w:r w:rsidRPr="00AB6265">
        <w:rPr>
          <w:rFonts w:ascii="宋体" w:eastAsia="宋体" w:hAnsi="宋体" w:cstheme="majorEastAsia" w:hint="eastAsia"/>
          <w:sz w:val="24"/>
          <w:szCs w:val="24"/>
        </w:rPr>
        <w:t>④安家庄大桥抓住“转体”这一矛盾主要方面，提高了交通效率</w:t>
      </w:r>
    </w:p>
    <w:p w14:paraId="26D23EDC" w14:textId="77777777" w:rsidR="00F701E8" w:rsidRPr="00AB6265" w:rsidRDefault="00F701E8" w:rsidP="00AB6265">
      <w:pPr>
        <w:pStyle w:val="a5"/>
        <w:spacing w:line="276" w:lineRule="auto"/>
        <w:rPr>
          <w:rFonts w:ascii="宋体" w:eastAsia="宋体" w:hAnsi="宋体" w:cs="宋体"/>
          <w:sz w:val="24"/>
          <w:szCs w:val="24"/>
          <w:shd w:val="clear" w:color="auto" w:fill="FFFFFF"/>
        </w:rPr>
      </w:pPr>
      <w:r w:rsidRPr="00AB6265">
        <w:rPr>
          <w:rFonts w:ascii="宋体" w:eastAsia="宋体" w:hAnsi="宋体" w:hint="eastAsia"/>
          <w:sz w:val="24"/>
          <w:szCs w:val="24"/>
        </w:rPr>
        <w:t>A</w:t>
      </w:r>
      <w:r w:rsidRPr="00AB6265">
        <w:rPr>
          <w:rFonts w:ascii="宋体" w:eastAsia="宋体" w:hAnsi="宋体" w:cs="宋体" w:hint="eastAsia"/>
          <w:sz w:val="24"/>
          <w:szCs w:val="24"/>
          <w:shd w:val="clear" w:color="auto" w:fill="FFFFFF"/>
        </w:rPr>
        <w:t>.①③</w:t>
      </w:r>
      <w:r w:rsidRPr="00AB6265">
        <w:rPr>
          <w:rFonts w:ascii="宋体" w:eastAsia="宋体" w:hAnsi="宋体" w:cs="宋体" w:hint="eastAsia"/>
          <w:sz w:val="24"/>
          <w:szCs w:val="24"/>
          <w:shd w:val="clear" w:color="auto" w:fill="FFFFFF"/>
        </w:rPr>
        <w:tab/>
      </w:r>
      <w:r w:rsidRPr="00AB6265">
        <w:rPr>
          <w:rFonts w:ascii="宋体" w:eastAsia="宋体" w:hAnsi="宋体" w:hint="eastAsia"/>
          <w:sz w:val="24"/>
          <w:szCs w:val="24"/>
        </w:rPr>
        <w:tab/>
        <w:t xml:space="preserve">     </w:t>
      </w:r>
      <w:r w:rsidRPr="00AB6265">
        <w:rPr>
          <w:rFonts w:ascii="宋体" w:eastAsia="宋体" w:hAnsi="宋体"/>
          <w:sz w:val="24"/>
          <w:szCs w:val="24"/>
        </w:rPr>
        <w:t xml:space="preserve"> </w:t>
      </w:r>
      <w:r w:rsidRPr="00AB6265">
        <w:rPr>
          <w:rFonts w:ascii="宋体" w:eastAsia="宋体" w:hAnsi="宋体" w:hint="eastAsia"/>
          <w:sz w:val="24"/>
          <w:szCs w:val="24"/>
        </w:rPr>
        <w:t>B</w:t>
      </w:r>
      <w:r w:rsidRPr="00AB6265">
        <w:rPr>
          <w:rFonts w:ascii="宋体" w:eastAsia="宋体" w:hAnsi="宋体" w:cs="宋体" w:hint="eastAsia"/>
          <w:sz w:val="24"/>
          <w:szCs w:val="24"/>
          <w:shd w:val="clear" w:color="auto" w:fill="FFFFFF"/>
        </w:rPr>
        <w:t>.①④</w:t>
      </w:r>
      <w:r w:rsidRPr="00AB6265">
        <w:rPr>
          <w:rFonts w:ascii="宋体" w:eastAsia="宋体" w:hAnsi="宋体" w:cs="宋体" w:hint="eastAsia"/>
          <w:sz w:val="24"/>
          <w:szCs w:val="24"/>
          <w:shd w:val="clear" w:color="auto" w:fill="FFFFFF"/>
        </w:rPr>
        <w:tab/>
      </w:r>
      <w:r w:rsidRPr="00AB6265">
        <w:rPr>
          <w:rFonts w:ascii="宋体" w:eastAsia="宋体" w:hAnsi="宋体" w:cs="宋体" w:hint="eastAsia"/>
          <w:sz w:val="24"/>
          <w:szCs w:val="24"/>
          <w:shd w:val="clear" w:color="auto" w:fill="FFFFFF"/>
        </w:rPr>
        <w:tab/>
      </w:r>
      <w:r w:rsidRPr="00AB6265">
        <w:rPr>
          <w:rFonts w:ascii="宋体" w:eastAsia="宋体" w:hAnsi="宋体" w:hint="eastAsia"/>
          <w:sz w:val="24"/>
          <w:szCs w:val="24"/>
        </w:rPr>
        <w:t xml:space="preserve">       </w:t>
      </w:r>
      <w:r w:rsidRPr="00AB6265">
        <w:rPr>
          <w:rFonts w:ascii="宋体" w:eastAsia="宋体" w:hAnsi="宋体"/>
          <w:color w:val="FF0000"/>
          <w:sz w:val="24"/>
          <w:szCs w:val="24"/>
        </w:rPr>
        <w:t xml:space="preserve">  </w:t>
      </w:r>
      <w:r w:rsidRPr="00AB6265">
        <w:rPr>
          <w:rFonts w:ascii="宋体" w:eastAsia="宋体" w:hAnsi="宋体" w:hint="eastAsia"/>
          <w:color w:val="FF0000"/>
          <w:sz w:val="24"/>
          <w:szCs w:val="24"/>
        </w:rPr>
        <w:t>C</w:t>
      </w:r>
      <w:r w:rsidRPr="00AB6265">
        <w:rPr>
          <w:rFonts w:ascii="宋体" w:eastAsia="宋体" w:hAnsi="宋体" w:cs="宋体" w:hint="eastAsia"/>
          <w:color w:val="FF0000"/>
          <w:sz w:val="24"/>
          <w:szCs w:val="24"/>
          <w:shd w:val="clear" w:color="auto" w:fill="FFFFFF"/>
        </w:rPr>
        <w:t>.②③</w:t>
      </w:r>
      <w:r w:rsidRPr="00AB6265">
        <w:rPr>
          <w:rFonts w:ascii="宋体" w:eastAsia="宋体" w:hAnsi="宋体" w:cs="宋体" w:hint="eastAsia"/>
          <w:color w:val="FF0000"/>
          <w:sz w:val="24"/>
          <w:szCs w:val="24"/>
          <w:shd w:val="clear" w:color="auto" w:fill="FFFFFF"/>
        </w:rPr>
        <w:tab/>
      </w:r>
      <w:r w:rsidRPr="00AB6265">
        <w:rPr>
          <w:rFonts w:ascii="宋体" w:eastAsia="宋体" w:hAnsi="宋体" w:hint="eastAsia"/>
          <w:color w:val="FF0000"/>
          <w:sz w:val="24"/>
          <w:szCs w:val="24"/>
        </w:rPr>
        <w:tab/>
        <w:t xml:space="preserve"> </w:t>
      </w:r>
      <w:r w:rsidRPr="00AB6265">
        <w:rPr>
          <w:rFonts w:ascii="宋体" w:eastAsia="宋体" w:hAnsi="宋体" w:hint="eastAsia"/>
          <w:sz w:val="24"/>
          <w:szCs w:val="24"/>
        </w:rPr>
        <w:t xml:space="preserve">       D</w:t>
      </w:r>
      <w:r w:rsidRPr="00AB6265">
        <w:rPr>
          <w:rFonts w:ascii="宋体" w:eastAsia="宋体" w:hAnsi="宋体" w:cs="宋体" w:hint="eastAsia"/>
          <w:sz w:val="24"/>
          <w:szCs w:val="24"/>
          <w:shd w:val="clear" w:color="auto" w:fill="FFFFFF"/>
        </w:rPr>
        <w:t>.②④</w:t>
      </w:r>
    </w:p>
    <w:p w14:paraId="58F0693C" w14:textId="37EE0713" w:rsidR="00171D57" w:rsidRPr="00AB6265" w:rsidRDefault="00782C90" w:rsidP="00AB6265">
      <w:pPr>
        <w:pStyle w:val="a5"/>
        <w:spacing w:line="276" w:lineRule="auto"/>
        <w:rPr>
          <w:rFonts w:ascii="宋体" w:eastAsia="宋体" w:hAnsi="宋体" w:cs="宋体"/>
          <w:sz w:val="24"/>
          <w:szCs w:val="24"/>
          <w:shd w:val="clear" w:color="auto" w:fill="FFFFFF"/>
        </w:rPr>
      </w:pPr>
      <w:r>
        <w:rPr>
          <w:rFonts w:ascii="宋体" w:eastAsia="宋体" w:hAnsi="宋体" w:cs="宋体" w:hint="eastAsia"/>
          <w:sz w:val="24"/>
          <w:szCs w:val="24"/>
          <w:shd w:val="clear" w:color="auto" w:fill="FFFFFF"/>
        </w:rPr>
        <w:t>3</w:t>
      </w:r>
      <w:r w:rsidR="00171D57" w:rsidRPr="00AB6265">
        <w:rPr>
          <w:rFonts w:ascii="宋体" w:eastAsia="宋体" w:hAnsi="宋体" w:cs="宋体"/>
          <w:sz w:val="24"/>
          <w:szCs w:val="24"/>
          <w:shd w:val="clear" w:color="auto" w:fill="FFFFFF"/>
        </w:rPr>
        <w:t>.</w:t>
      </w:r>
      <w:r w:rsidR="00171D57" w:rsidRPr="00AB6265">
        <w:rPr>
          <w:rFonts w:ascii="宋体" w:eastAsia="宋体" w:hAnsi="宋体" w:cs="宋体" w:hint="eastAsia"/>
          <w:sz w:val="24"/>
          <w:szCs w:val="24"/>
          <w:lang w:eastAsia="zh-Hans"/>
        </w:rPr>
        <w:t xml:space="preserve"> （</w:t>
      </w:r>
      <w:r w:rsidR="00171D57" w:rsidRPr="00AB6265">
        <w:rPr>
          <w:rFonts w:ascii="宋体" w:eastAsia="宋体" w:hAnsi="宋体" w:cs="宋体" w:hint="eastAsia"/>
          <w:sz w:val="24"/>
          <w:szCs w:val="24"/>
        </w:rPr>
        <w:t>2024门头沟一模</w:t>
      </w:r>
      <w:r w:rsidR="00171D57" w:rsidRPr="00AB6265">
        <w:rPr>
          <w:rFonts w:ascii="宋体" w:eastAsia="宋体" w:hAnsi="宋体" w:cs="宋体" w:hint="eastAsia"/>
          <w:sz w:val="24"/>
          <w:szCs w:val="24"/>
          <w:lang w:eastAsia="zh-Hans"/>
        </w:rPr>
        <w:t>）</w:t>
      </w:r>
      <w:r w:rsidR="00171D57" w:rsidRPr="00AB6265">
        <w:rPr>
          <w:rFonts w:ascii="宋体" w:eastAsia="宋体" w:hAnsi="宋体" w:cs="宋体"/>
          <w:sz w:val="24"/>
          <w:szCs w:val="24"/>
          <w:shd w:val="clear" w:color="auto" w:fill="FFFFFF"/>
        </w:rPr>
        <w:t>如果你留心观察，会发现所有啤酒瓶盖的锯齿数都是21个。密封性与开盖的安全性是锯齿数考虑的主要因素。最初的啤酒瓶盖上的锯齿数是24个，后来经过科学家们反复研究实验发现锯齿数为3的倍数时更牢固，且锯齿数为21时，开盖更为简单，爆瓶风险也更低。材料表明</w:t>
      </w:r>
    </w:p>
    <w:p w14:paraId="1A0209D3" w14:textId="77777777" w:rsidR="00171D57" w:rsidRPr="00AB6265" w:rsidRDefault="00171D57" w:rsidP="00AB6265">
      <w:pPr>
        <w:pStyle w:val="a5"/>
        <w:spacing w:line="276" w:lineRule="auto"/>
        <w:rPr>
          <w:rFonts w:ascii="宋体" w:eastAsia="宋体" w:hAnsi="宋体" w:cs="宋体"/>
          <w:sz w:val="24"/>
          <w:szCs w:val="24"/>
          <w:shd w:val="clear" w:color="auto" w:fill="FFFFFF"/>
        </w:rPr>
      </w:pPr>
      <w:r w:rsidRPr="00AB6265">
        <w:rPr>
          <w:rFonts w:ascii="宋体" w:eastAsia="宋体" w:hAnsi="宋体" w:cs="宋体"/>
          <w:sz w:val="24"/>
          <w:szCs w:val="24"/>
          <w:shd w:val="clear" w:color="auto" w:fill="FFFFFF"/>
        </w:rPr>
        <w:t>①</w:t>
      </w:r>
      <w:r w:rsidRPr="00AB6265">
        <w:rPr>
          <w:rFonts w:ascii="宋体" w:eastAsia="宋体" w:hAnsi="宋体" w:cs="宋体" w:hint="eastAsia"/>
          <w:sz w:val="24"/>
          <w:szCs w:val="24"/>
          <w:shd w:val="clear" w:color="auto" w:fill="FFFFFF"/>
        </w:rPr>
        <w:t>反复实验得到的啤酒瓶盖最佳锯齿数的结论，体现实践是认识的基础</w:t>
      </w:r>
      <w:r w:rsidRPr="00AB6265">
        <w:rPr>
          <w:rFonts w:ascii="宋体" w:eastAsia="宋体" w:hAnsi="宋体" w:cs="宋体"/>
          <w:sz w:val="24"/>
          <w:szCs w:val="24"/>
          <w:shd w:val="clear" w:color="auto" w:fill="FFFFFF"/>
        </w:rPr>
        <w:t xml:space="preserve">   </w:t>
      </w:r>
    </w:p>
    <w:p w14:paraId="5B3FB420" w14:textId="77777777" w:rsidR="00171D57" w:rsidRPr="00AB6265" w:rsidRDefault="00171D57" w:rsidP="00AB6265">
      <w:pPr>
        <w:pStyle w:val="a5"/>
        <w:spacing w:line="276" w:lineRule="auto"/>
        <w:rPr>
          <w:rFonts w:ascii="宋体" w:eastAsia="宋体" w:hAnsi="宋体" w:cs="宋体"/>
          <w:sz w:val="24"/>
          <w:szCs w:val="24"/>
          <w:shd w:val="clear" w:color="auto" w:fill="FFFFFF"/>
        </w:rPr>
      </w:pPr>
      <w:r w:rsidRPr="00AB6265">
        <w:rPr>
          <w:rFonts w:ascii="宋体" w:eastAsia="宋体" w:hAnsi="宋体" w:cs="宋体"/>
          <w:sz w:val="24"/>
          <w:szCs w:val="24"/>
          <w:shd w:val="clear" w:color="auto" w:fill="FFFFFF"/>
        </w:rPr>
        <w:t>②</w:t>
      </w:r>
      <w:r w:rsidRPr="00AB6265">
        <w:rPr>
          <w:rFonts w:ascii="宋体" w:eastAsia="宋体" w:hAnsi="宋体" w:cs="宋体" w:hint="eastAsia"/>
          <w:sz w:val="24"/>
          <w:szCs w:val="24"/>
          <w:shd w:val="clear" w:color="auto" w:fill="FFFFFF"/>
        </w:rPr>
        <w:t>对锯齿数影响瓶盖性能这一认识的变化，体现认识具有无限性和上升性</w:t>
      </w:r>
      <w:r w:rsidRPr="00AB6265">
        <w:rPr>
          <w:rFonts w:ascii="宋体" w:eastAsia="宋体" w:hAnsi="宋体" w:cs="宋体"/>
          <w:sz w:val="24"/>
          <w:szCs w:val="24"/>
          <w:shd w:val="clear" w:color="auto" w:fill="FFFFFF"/>
        </w:rPr>
        <w:t xml:space="preserve">  </w:t>
      </w:r>
    </w:p>
    <w:p w14:paraId="35EE0C9D" w14:textId="77777777" w:rsidR="00171D57" w:rsidRPr="00AB6265" w:rsidRDefault="00171D57" w:rsidP="00AB6265">
      <w:pPr>
        <w:pStyle w:val="a5"/>
        <w:spacing w:line="276" w:lineRule="auto"/>
        <w:rPr>
          <w:rFonts w:ascii="宋体" w:eastAsia="宋体" w:hAnsi="宋体" w:cs="宋体"/>
          <w:sz w:val="24"/>
          <w:szCs w:val="24"/>
          <w:shd w:val="clear" w:color="auto" w:fill="FFFFFF"/>
        </w:rPr>
      </w:pPr>
      <w:r w:rsidRPr="00AB6265">
        <w:rPr>
          <w:rFonts w:ascii="宋体" w:eastAsia="宋体" w:hAnsi="宋体" w:cs="宋体"/>
          <w:sz w:val="24"/>
          <w:szCs w:val="24"/>
          <w:shd w:val="clear" w:color="auto" w:fill="FFFFFF"/>
        </w:rPr>
        <w:t>③</w:t>
      </w:r>
      <w:r w:rsidRPr="00AB6265">
        <w:rPr>
          <w:rFonts w:ascii="宋体" w:eastAsia="宋体" w:hAnsi="宋体" w:cs="宋体" w:hint="eastAsia"/>
          <w:sz w:val="24"/>
          <w:szCs w:val="24"/>
          <w:shd w:val="clear" w:color="auto" w:fill="FFFFFF"/>
        </w:rPr>
        <w:t>科学</w:t>
      </w:r>
      <w:r w:rsidRPr="00AB6265">
        <w:rPr>
          <w:rFonts w:ascii="宋体" w:eastAsia="宋体" w:hAnsi="宋体" w:cs="宋体"/>
          <w:sz w:val="24"/>
          <w:szCs w:val="24"/>
          <w:shd w:val="clear" w:color="auto" w:fill="FFFFFF"/>
        </w:rPr>
        <w:t>实验揭示了最佳瓶盖锯齿数</w:t>
      </w:r>
      <w:r w:rsidRPr="00AB6265">
        <w:rPr>
          <w:rFonts w:ascii="宋体" w:eastAsia="宋体" w:hAnsi="宋体" w:cs="宋体" w:hint="eastAsia"/>
          <w:sz w:val="24"/>
          <w:szCs w:val="24"/>
          <w:shd w:val="clear" w:color="auto" w:fill="FFFFFF"/>
        </w:rPr>
        <w:t>，说明</w:t>
      </w:r>
      <w:r w:rsidRPr="00AB6265">
        <w:rPr>
          <w:rFonts w:ascii="宋体" w:eastAsia="宋体" w:hAnsi="宋体" w:cs="宋体"/>
          <w:sz w:val="24"/>
          <w:szCs w:val="24"/>
          <w:shd w:val="clear" w:color="auto" w:fill="FFFFFF"/>
        </w:rPr>
        <w:t xml:space="preserve">科学实验是事物发展的源泉和动力   </w:t>
      </w:r>
    </w:p>
    <w:p w14:paraId="0866A679" w14:textId="77777777" w:rsidR="00171D57" w:rsidRPr="00AB6265" w:rsidRDefault="00171D57" w:rsidP="00AB6265">
      <w:pPr>
        <w:pStyle w:val="a5"/>
        <w:spacing w:line="276" w:lineRule="auto"/>
        <w:rPr>
          <w:rFonts w:ascii="宋体" w:eastAsia="宋体" w:hAnsi="宋体" w:cs="宋体"/>
          <w:sz w:val="24"/>
          <w:szCs w:val="24"/>
          <w:shd w:val="clear" w:color="auto" w:fill="FFFFFF"/>
        </w:rPr>
      </w:pPr>
      <w:r w:rsidRPr="00AB6265">
        <w:rPr>
          <w:rFonts w:ascii="宋体" w:eastAsia="宋体" w:hAnsi="宋体" w:cs="宋体"/>
          <w:sz w:val="24"/>
          <w:szCs w:val="24"/>
          <w:shd w:val="clear" w:color="auto" w:fill="FFFFFF"/>
        </w:rPr>
        <w:t>④</w:t>
      </w:r>
      <w:r w:rsidRPr="00AB6265">
        <w:rPr>
          <w:rFonts w:ascii="宋体" w:eastAsia="宋体" w:hAnsi="宋体" w:cs="宋体" w:hint="eastAsia"/>
          <w:sz w:val="24"/>
          <w:szCs w:val="24"/>
          <w:shd w:val="clear" w:color="auto" w:fill="FFFFFF"/>
        </w:rPr>
        <w:t>从24个锯齿数到21个锯齿数的转变，说明</w:t>
      </w:r>
      <w:r w:rsidRPr="00AB6265">
        <w:rPr>
          <w:rFonts w:ascii="宋体" w:eastAsia="宋体" w:hAnsi="宋体" w:cs="宋体"/>
          <w:sz w:val="24"/>
          <w:szCs w:val="24"/>
          <w:shd w:val="clear" w:color="auto" w:fill="FFFFFF"/>
        </w:rPr>
        <w:t>真理和谬误在一定条件下能够转化</w:t>
      </w:r>
    </w:p>
    <w:p w14:paraId="650D35B7" w14:textId="77777777" w:rsidR="00171D57" w:rsidRPr="00AB6265" w:rsidRDefault="00171D57" w:rsidP="00AB6265">
      <w:pPr>
        <w:pStyle w:val="a5"/>
        <w:spacing w:line="276" w:lineRule="auto"/>
        <w:rPr>
          <w:rFonts w:ascii="宋体" w:eastAsia="宋体" w:hAnsi="宋体"/>
          <w:sz w:val="24"/>
          <w:szCs w:val="24"/>
        </w:rPr>
      </w:pPr>
      <w:r w:rsidRPr="00AB6265">
        <w:rPr>
          <w:rFonts w:ascii="宋体" w:eastAsia="宋体" w:hAnsi="宋体" w:hint="eastAsia"/>
          <w:color w:val="FF0000"/>
          <w:sz w:val="24"/>
          <w:szCs w:val="24"/>
        </w:rPr>
        <w:t>A</w:t>
      </w:r>
      <w:r w:rsidRPr="00AB6265">
        <w:rPr>
          <w:rFonts w:ascii="宋体" w:eastAsia="宋体" w:hAnsi="宋体" w:cs="宋体" w:hint="eastAsia"/>
          <w:color w:val="FF0000"/>
          <w:sz w:val="24"/>
          <w:szCs w:val="24"/>
          <w:shd w:val="clear" w:color="auto" w:fill="FFFFFF"/>
        </w:rPr>
        <w:t>.①②</w:t>
      </w:r>
      <w:r w:rsidRPr="00AB6265">
        <w:rPr>
          <w:rFonts w:ascii="宋体" w:eastAsia="宋体" w:hAnsi="宋体" w:cs="宋体" w:hint="eastAsia"/>
          <w:color w:val="FF0000"/>
          <w:sz w:val="24"/>
          <w:szCs w:val="24"/>
          <w:shd w:val="clear" w:color="auto" w:fill="FFFFFF"/>
        </w:rPr>
        <w:tab/>
      </w:r>
      <w:r w:rsidRPr="00AB6265">
        <w:rPr>
          <w:rFonts w:ascii="宋体" w:eastAsia="宋体" w:hAnsi="宋体" w:cs="宋体" w:hint="eastAsia"/>
          <w:sz w:val="24"/>
          <w:szCs w:val="24"/>
          <w:shd w:val="clear" w:color="auto" w:fill="FFFFFF"/>
        </w:rPr>
        <w:t xml:space="preserve">   </w:t>
      </w:r>
      <w:r w:rsidRPr="00AB6265">
        <w:rPr>
          <w:rFonts w:ascii="宋体" w:eastAsia="宋体" w:hAnsi="宋体" w:hint="eastAsia"/>
          <w:sz w:val="24"/>
          <w:szCs w:val="24"/>
        </w:rPr>
        <w:t xml:space="preserve">    </w:t>
      </w:r>
      <w:r w:rsidRPr="00AB6265">
        <w:rPr>
          <w:rFonts w:ascii="宋体" w:eastAsia="宋体" w:hAnsi="宋体"/>
          <w:sz w:val="24"/>
          <w:szCs w:val="24"/>
        </w:rPr>
        <w:t xml:space="preserve"> </w:t>
      </w:r>
      <w:r w:rsidRPr="00AB6265">
        <w:rPr>
          <w:rFonts w:ascii="宋体" w:eastAsia="宋体" w:hAnsi="宋体" w:hint="eastAsia"/>
          <w:sz w:val="24"/>
          <w:szCs w:val="24"/>
        </w:rPr>
        <w:t xml:space="preserve">  B</w:t>
      </w:r>
      <w:r w:rsidRPr="00AB6265">
        <w:rPr>
          <w:rFonts w:ascii="宋体" w:eastAsia="宋体" w:hAnsi="宋体" w:cs="宋体" w:hint="eastAsia"/>
          <w:sz w:val="24"/>
          <w:szCs w:val="24"/>
        </w:rPr>
        <w:t>.</w:t>
      </w:r>
      <w:r w:rsidRPr="00AB6265">
        <w:rPr>
          <w:rFonts w:ascii="宋体" w:eastAsia="宋体" w:hAnsi="宋体" w:hint="eastAsia"/>
          <w:sz w:val="24"/>
          <w:szCs w:val="24"/>
        </w:rPr>
        <w:t>①③             C</w:t>
      </w:r>
      <w:r w:rsidRPr="00AB6265">
        <w:rPr>
          <w:rFonts w:ascii="宋体" w:eastAsia="宋体" w:hAnsi="宋体" w:cs="宋体" w:hint="eastAsia"/>
          <w:sz w:val="24"/>
          <w:szCs w:val="24"/>
        </w:rPr>
        <w:t>.</w:t>
      </w:r>
      <w:r w:rsidRPr="00AB6265">
        <w:rPr>
          <w:rFonts w:ascii="宋体" w:eastAsia="宋体" w:hAnsi="宋体" w:hint="eastAsia"/>
          <w:sz w:val="24"/>
          <w:szCs w:val="24"/>
        </w:rPr>
        <w:t xml:space="preserve">②④  </w:t>
      </w:r>
      <w:r w:rsidRPr="00AB6265">
        <w:rPr>
          <w:rFonts w:ascii="宋体" w:eastAsia="宋体" w:hAnsi="宋体" w:hint="eastAsia"/>
          <w:b/>
          <w:sz w:val="24"/>
          <w:szCs w:val="24"/>
        </w:rPr>
        <w:t xml:space="preserve">          </w:t>
      </w:r>
      <w:r w:rsidRPr="00AB6265">
        <w:rPr>
          <w:rFonts w:ascii="宋体" w:eastAsia="宋体" w:hAnsi="宋体" w:hint="eastAsia"/>
          <w:sz w:val="24"/>
          <w:szCs w:val="24"/>
        </w:rPr>
        <w:tab/>
        <w:t xml:space="preserve">  D</w:t>
      </w:r>
      <w:r w:rsidRPr="00AB6265">
        <w:rPr>
          <w:rFonts w:ascii="宋体" w:eastAsia="宋体" w:hAnsi="宋体" w:cs="宋体" w:hint="eastAsia"/>
          <w:sz w:val="24"/>
          <w:szCs w:val="24"/>
        </w:rPr>
        <w:t>.</w:t>
      </w:r>
      <w:r w:rsidRPr="00AB6265">
        <w:rPr>
          <w:rFonts w:ascii="宋体" w:eastAsia="宋体" w:hAnsi="宋体" w:hint="eastAsia"/>
          <w:sz w:val="24"/>
          <w:szCs w:val="24"/>
        </w:rPr>
        <w:t>③④</w:t>
      </w:r>
    </w:p>
    <w:p w14:paraId="00458532" w14:textId="1994FF37" w:rsidR="00F251AF" w:rsidRPr="00AB6265" w:rsidRDefault="00782C90" w:rsidP="00AB6265">
      <w:pPr>
        <w:pStyle w:val="a5"/>
        <w:spacing w:line="276" w:lineRule="auto"/>
        <w:rPr>
          <w:rFonts w:ascii="宋体" w:eastAsia="宋体" w:hAnsi="宋体"/>
          <w:sz w:val="24"/>
          <w:szCs w:val="24"/>
        </w:rPr>
      </w:pPr>
      <w:r>
        <w:rPr>
          <w:rFonts w:ascii="宋体" w:eastAsia="宋体" w:hAnsi="宋体" w:hint="eastAsia"/>
          <w:sz w:val="24"/>
          <w:szCs w:val="24"/>
        </w:rPr>
        <w:t>4</w:t>
      </w:r>
      <w:r w:rsidR="00F251AF" w:rsidRPr="00AB6265">
        <w:rPr>
          <w:rFonts w:ascii="宋体" w:eastAsia="宋体" w:hAnsi="宋体"/>
          <w:sz w:val="24"/>
          <w:szCs w:val="24"/>
        </w:rPr>
        <w:t>．</w:t>
      </w:r>
      <w:r w:rsidR="00F251AF" w:rsidRPr="00AB6265">
        <w:rPr>
          <w:rFonts w:ascii="宋体" w:eastAsia="宋体" w:hAnsi="宋体" w:hint="eastAsia"/>
          <w:sz w:val="24"/>
          <w:szCs w:val="24"/>
        </w:rPr>
        <w:t>（2024西城一模）铜镜除可以观容鉴貌外，也带有社会文化意蕴。古人留下的“夫以铜为镜，可以正衣冠；以古为镜，可以知兴替；以人为镜，可以明得失”的名句，增添了“镜鉴”“洞察”之意。《东京梦华录》则记载了北宋有拜铜镜的婚姻习俗，取其外形特征代表圆满、团圆和吉祥之意。以下分析正确的是</w:t>
      </w:r>
    </w:p>
    <w:p w14:paraId="061390BB" w14:textId="77777777" w:rsidR="00F251AF" w:rsidRPr="00AB6265" w:rsidRDefault="00F251AF" w:rsidP="00AB6265">
      <w:pPr>
        <w:pStyle w:val="a5"/>
        <w:spacing w:line="276" w:lineRule="auto"/>
        <w:rPr>
          <w:rFonts w:ascii="宋体" w:eastAsia="宋体" w:hAnsi="宋体"/>
          <w:sz w:val="24"/>
          <w:szCs w:val="24"/>
        </w:rPr>
      </w:pPr>
      <w:r w:rsidRPr="00AB6265">
        <w:rPr>
          <w:rFonts w:ascii="宋体" w:eastAsia="宋体" w:hAnsi="宋体" w:hint="eastAsia"/>
          <w:sz w:val="24"/>
          <w:szCs w:val="24"/>
        </w:rPr>
        <w:lastRenderedPageBreak/>
        <w:t>①铜镜的价值是人的需要在物身上的体现</w:t>
      </w:r>
    </w:p>
    <w:p w14:paraId="37A406F0" w14:textId="77777777" w:rsidR="00F251AF" w:rsidRPr="00AB6265" w:rsidRDefault="00F251AF" w:rsidP="00AB6265">
      <w:pPr>
        <w:pStyle w:val="a5"/>
        <w:spacing w:line="276" w:lineRule="auto"/>
        <w:rPr>
          <w:rFonts w:ascii="宋体" w:eastAsia="宋体" w:hAnsi="宋体"/>
          <w:sz w:val="24"/>
          <w:szCs w:val="24"/>
        </w:rPr>
      </w:pPr>
      <w:r w:rsidRPr="00AB6265">
        <w:rPr>
          <w:rFonts w:ascii="宋体" w:eastAsia="宋体" w:hAnsi="宋体" w:hint="eastAsia"/>
          <w:sz w:val="24"/>
          <w:szCs w:val="24"/>
        </w:rPr>
        <w:t>②铜镜与人的需要结成了自在事物的联系</w:t>
      </w:r>
    </w:p>
    <w:p w14:paraId="2AAB0575" w14:textId="77777777" w:rsidR="00F251AF" w:rsidRPr="00AB6265" w:rsidRDefault="00F251AF" w:rsidP="00AB6265">
      <w:pPr>
        <w:pStyle w:val="a5"/>
        <w:spacing w:line="276" w:lineRule="auto"/>
        <w:rPr>
          <w:rFonts w:ascii="宋体" w:eastAsia="宋体" w:hAnsi="宋体"/>
          <w:sz w:val="24"/>
          <w:szCs w:val="24"/>
        </w:rPr>
      </w:pPr>
      <w:r w:rsidRPr="00AB6265">
        <w:rPr>
          <w:rFonts w:ascii="宋体" w:eastAsia="宋体" w:hAnsi="宋体" w:hint="eastAsia"/>
          <w:sz w:val="24"/>
          <w:szCs w:val="24"/>
        </w:rPr>
        <w:t>③铜镜的文化价值是在人与人的关系中创造和赋予的</w:t>
      </w:r>
    </w:p>
    <w:p w14:paraId="7DFD2C25" w14:textId="77777777" w:rsidR="00F251AF" w:rsidRPr="00AB6265" w:rsidRDefault="00F251AF" w:rsidP="00AB6265">
      <w:pPr>
        <w:pStyle w:val="a5"/>
        <w:spacing w:line="276" w:lineRule="auto"/>
        <w:rPr>
          <w:rFonts w:ascii="宋体" w:eastAsia="宋体" w:hAnsi="宋体"/>
          <w:sz w:val="24"/>
          <w:szCs w:val="24"/>
        </w:rPr>
      </w:pPr>
      <w:r w:rsidRPr="00AB6265">
        <w:rPr>
          <w:rFonts w:ascii="宋体" w:eastAsia="宋体" w:hAnsi="宋体" w:hint="eastAsia"/>
          <w:sz w:val="24"/>
          <w:szCs w:val="24"/>
        </w:rPr>
        <w:t>④物的属性本身就是价值，铜镜被赋予了多重的、深刻的内涵</w:t>
      </w:r>
    </w:p>
    <w:p w14:paraId="7493950E" w14:textId="77777777" w:rsidR="00F251AF" w:rsidRPr="00AB6265" w:rsidRDefault="00F251AF" w:rsidP="00AB6265">
      <w:pPr>
        <w:pStyle w:val="a5"/>
        <w:spacing w:line="276" w:lineRule="auto"/>
        <w:rPr>
          <w:rFonts w:ascii="宋体" w:eastAsia="宋体" w:hAnsi="宋体"/>
          <w:sz w:val="24"/>
          <w:szCs w:val="24"/>
        </w:rPr>
      </w:pPr>
      <w:r w:rsidRPr="00AB6265">
        <w:rPr>
          <w:rFonts w:ascii="宋体" w:eastAsia="宋体" w:hAnsi="宋体"/>
          <w:color w:val="FF0000"/>
          <w:sz w:val="24"/>
          <w:szCs w:val="24"/>
        </w:rPr>
        <w:t>A．</w:t>
      </w:r>
      <w:r w:rsidRPr="00AB6265">
        <w:rPr>
          <w:rFonts w:ascii="宋体" w:eastAsia="宋体" w:hAnsi="宋体" w:cs="宋体" w:hint="eastAsia"/>
          <w:color w:val="FF0000"/>
          <w:sz w:val="24"/>
          <w:szCs w:val="24"/>
        </w:rPr>
        <w:t>①③</w:t>
      </w:r>
      <w:r w:rsidRPr="00AB6265">
        <w:rPr>
          <w:rFonts w:ascii="宋体" w:eastAsia="宋体" w:hAnsi="宋体"/>
          <w:color w:val="FF0000"/>
          <w:sz w:val="24"/>
          <w:szCs w:val="24"/>
        </w:rPr>
        <w:tab/>
      </w:r>
      <w:r w:rsidRPr="00AB6265">
        <w:rPr>
          <w:rFonts w:ascii="宋体" w:eastAsia="宋体" w:hAnsi="宋体"/>
          <w:color w:val="FF0000"/>
          <w:sz w:val="24"/>
          <w:szCs w:val="24"/>
        </w:rPr>
        <w:tab/>
      </w:r>
      <w:r w:rsidRPr="00AB6265">
        <w:rPr>
          <w:rFonts w:ascii="宋体" w:eastAsia="宋体" w:hAnsi="宋体"/>
          <w:sz w:val="24"/>
          <w:szCs w:val="24"/>
        </w:rPr>
        <w:tab/>
        <w:t>B．</w:t>
      </w:r>
      <w:r w:rsidRPr="00AB6265">
        <w:rPr>
          <w:rFonts w:ascii="宋体" w:eastAsia="宋体" w:hAnsi="宋体" w:cs="宋体" w:hint="eastAsia"/>
          <w:sz w:val="24"/>
          <w:szCs w:val="24"/>
        </w:rPr>
        <w:t>①④</w:t>
      </w:r>
      <w:r w:rsidRPr="00AB6265">
        <w:rPr>
          <w:rFonts w:ascii="宋体" w:eastAsia="宋体" w:hAnsi="宋体"/>
          <w:sz w:val="24"/>
          <w:szCs w:val="24"/>
        </w:rPr>
        <w:tab/>
      </w:r>
      <w:r w:rsidRPr="00AB6265">
        <w:rPr>
          <w:rFonts w:ascii="宋体" w:eastAsia="宋体" w:hAnsi="宋体"/>
          <w:sz w:val="24"/>
          <w:szCs w:val="24"/>
        </w:rPr>
        <w:tab/>
      </w:r>
      <w:r w:rsidRPr="00AB6265">
        <w:rPr>
          <w:rFonts w:ascii="宋体" w:eastAsia="宋体" w:hAnsi="宋体"/>
          <w:sz w:val="24"/>
          <w:szCs w:val="24"/>
        </w:rPr>
        <w:tab/>
        <w:t>C．</w:t>
      </w:r>
      <w:r w:rsidRPr="00AB6265">
        <w:rPr>
          <w:rFonts w:ascii="宋体" w:eastAsia="宋体" w:hAnsi="宋体" w:cs="宋体" w:hint="eastAsia"/>
          <w:sz w:val="24"/>
          <w:szCs w:val="24"/>
        </w:rPr>
        <w:t>②③</w:t>
      </w:r>
      <w:r w:rsidRPr="00AB6265">
        <w:rPr>
          <w:rFonts w:ascii="宋体" w:eastAsia="宋体" w:hAnsi="宋体"/>
          <w:sz w:val="24"/>
          <w:szCs w:val="24"/>
        </w:rPr>
        <w:tab/>
      </w:r>
      <w:r w:rsidRPr="00AB6265">
        <w:rPr>
          <w:rFonts w:ascii="宋体" w:eastAsia="宋体" w:hAnsi="宋体"/>
          <w:sz w:val="24"/>
          <w:szCs w:val="24"/>
        </w:rPr>
        <w:tab/>
      </w:r>
      <w:r w:rsidRPr="00AB6265">
        <w:rPr>
          <w:rFonts w:ascii="宋体" w:eastAsia="宋体" w:hAnsi="宋体"/>
          <w:sz w:val="24"/>
          <w:szCs w:val="24"/>
        </w:rPr>
        <w:tab/>
        <w:t>D．</w:t>
      </w:r>
      <w:r w:rsidRPr="00AB6265">
        <w:rPr>
          <w:rFonts w:ascii="宋体" w:eastAsia="宋体" w:hAnsi="宋体" w:cs="宋体" w:hint="eastAsia"/>
          <w:sz w:val="24"/>
          <w:szCs w:val="24"/>
        </w:rPr>
        <w:t>②④</w:t>
      </w:r>
    </w:p>
    <w:p w14:paraId="24A45542" w14:textId="18FFF7DB" w:rsidR="00704526" w:rsidRPr="00AB6265" w:rsidRDefault="00704526" w:rsidP="00AB6265">
      <w:pPr>
        <w:pStyle w:val="a5"/>
        <w:spacing w:line="276" w:lineRule="auto"/>
        <w:rPr>
          <w:rFonts w:ascii="宋体" w:eastAsia="宋体" w:hAnsi="宋体"/>
          <w:sz w:val="24"/>
          <w:szCs w:val="24"/>
        </w:rPr>
      </w:pPr>
      <w:r w:rsidRPr="00AB6265">
        <w:rPr>
          <w:rFonts w:ascii="宋体" w:eastAsia="宋体" w:hAnsi="宋体"/>
          <w:noProof/>
          <w:sz w:val="24"/>
          <w:szCs w:val="24"/>
        </w:rPr>
        <w:drawing>
          <wp:anchor distT="0" distB="0" distL="114300" distR="114300" simplePos="0" relativeHeight="251670528" behindDoc="0" locked="0" layoutInCell="1" allowOverlap="1" wp14:anchorId="4087F088" wp14:editId="3A236E05">
            <wp:simplePos x="0" y="0"/>
            <wp:positionH relativeFrom="margin">
              <wp:align>right</wp:align>
            </wp:positionH>
            <wp:positionV relativeFrom="paragraph">
              <wp:posOffset>780415</wp:posOffset>
            </wp:positionV>
            <wp:extent cx="1066800" cy="1060450"/>
            <wp:effectExtent l="0" t="0" r="0" b="6350"/>
            <wp:wrapSquare wrapText="bothSides"/>
            <wp:docPr id="1489004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04088" name=""/>
                    <pic:cNvPicPr/>
                  </pic:nvPicPr>
                  <pic:blipFill rotWithShape="1">
                    <a:blip r:embed="rId13">
                      <a:extLst>
                        <a:ext uri="{28A0092B-C50C-407E-A947-70E740481C1C}">
                          <a14:useLocalDpi xmlns:a14="http://schemas.microsoft.com/office/drawing/2010/main" val="0"/>
                        </a:ext>
                      </a:extLst>
                    </a:blip>
                    <a:srcRect l="77715" t="58810" r="5056" b="13324"/>
                    <a:stretch/>
                  </pic:blipFill>
                  <pic:spPr bwMode="auto">
                    <a:xfrm>
                      <a:off x="0" y="0"/>
                      <a:ext cx="1066800" cy="1060450"/>
                    </a:xfrm>
                    <a:prstGeom prst="rect">
                      <a:avLst/>
                    </a:prstGeom>
                    <a:ln>
                      <a:noFill/>
                    </a:ln>
                    <a:extLst>
                      <a:ext uri="{53640926-AAD7-44D8-BBD7-CCE9431645EC}">
                        <a14:shadowObscured xmlns:a14="http://schemas.microsoft.com/office/drawing/2010/main"/>
                      </a:ext>
                    </a:extLst>
                  </pic:spPr>
                </pic:pic>
              </a:graphicData>
            </a:graphic>
          </wp:anchor>
        </w:drawing>
      </w:r>
      <w:r w:rsidR="00782C90">
        <w:rPr>
          <w:rFonts w:ascii="宋体" w:eastAsia="宋体" w:hAnsi="宋体" w:hint="eastAsia"/>
          <w:sz w:val="24"/>
          <w:szCs w:val="24"/>
        </w:rPr>
        <w:t>5</w:t>
      </w:r>
      <w:r w:rsidRPr="00AB6265">
        <w:rPr>
          <w:rFonts w:ascii="宋体" w:eastAsia="宋体" w:hAnsi="宋体" w:hint="eastAsia"/>
          <w:sz w:val="24"/>
          <w:szCs w:val="24"/>
        </w:rPr>
        <w:t>.“沥青滴漏”是世界上持续时间最久的物理实验。最初于1927年进行的这项实验，旨在证明看上去是固体的沥青，实际上是粘性极高的液体；虽然在室温环境下流动速度极为缓慢，但最终会形成一滴滴沥青。1944年7月11日开始进行的类似实验，直到2013年7月110,实验者才第一次拍到沥青液滴的滴落。这一实验说明</w:t>
      </w:r>
    </w:p>
    <w:p w14:paraId="4F678929" w14:textId="77777777" w:rsidR="00704526" w:rsidRPr="00AB6265" w:rsidRDefault="00704526" w:rsidP="00AB6265">
      <w:pPr>
        <w:pStyle w:val="a5"/>
        <w:spacing w:line="276" w:lineRule="auto"/>
        <w:rPr>
          <w:rFonts w:ascii="宋体" w:eastAsia="宋体" w:hAnsi="宋体"/>
          <w:sz w:val="24"/>
          <w:szCs w:val="24"/>
        </w:rPr>
      </w:pPr>
      <w:r w:rsidRPr="00AB6265">
        <w:rPr>
          <w:rFonts w:ascii="宋体" w:eastAsia="宋体" w:hAnsi="宋体" w:hint="eastAsia"/>
          <w:sz w:val="24"/>
          <w:szCs w:val="24"/>
        </w:rPr>
        <w:t>①世界的真正统一性在于它的物质性</w:t>
      </w:r>
    </w:p>
    <w:p w14:paraId="5205CEF9" w14:textId="77777777" w:rsidR="00704526" w:rsidRPr="00AB6265" w:rsidRDefault="00704526" w:rsidP="00AB6265">
      <w:pPr>
        <w:pStyle w:val="a5"/>
        <w:spacing w:line="276" w:lineRule="auto"/>
        <w:rPr>
          <w:rFonts w:ascii="宋体" w:eastAsia="宋体" w:hAnsi="宋体"/>
          <w:sz w:val="24"/>
          <w:szCs w:val="24"/>
        </w:rPr>
      </w:pPr>
      <w:r w:rsidRPr="00AB6265">
        <w:rPr>
          <w:rFonts w:ascii="宋体" w:eastAsia="宋体" w:hAnsi="宋体" w:hint="eastAsia"/>
          <w:sz w:val="24"/>
          <w:szCs w:val="24"/>
        </w:rPr>
        <w:t>②客观事物本质的暴露和展现有一个过程</w:t>
      </w:r>
    </w:p>
    <w:p w14:paraId="43E20192" w14:textId="77777777" w:rsidR="00704526" w:rsidRPr="00AB6265" w:rsidRDefault="00704526" w:rsidP="00AB6265">
      <w:pPr>
        <w:pStyle w:val="a5"/>
        <w:spacing w:line="276" w:lineRule="auto"/>
        <w:rPr>
          <w:rFonts w:ascii="宋体" w:eastAsia="宋体" w:hAnsi="宋体"/>
          <w:sz w:val="24"/>
          <w:szCs w:val="24"/>
        </w:rPr>
      </w:pPr>
      <w:r w:rsidRPr="00AB6265">
        <w:rPr>
          <w:rFonts w:ascii="宋体" w:eastAsia="宋体" w:hAnsi="宋体" w:hint="eastAsia"/>
          <w:sz w:val="24"/>
          <w:szCs w:val="24"/>
        </w:rPr>
        <w:t>③实践是以人的意识为对象的能动性活动</w:t>
      </w:r>
    </w:p>
    <w:p w14:paraId="50631315" w14:textId="77777777" w:rsidR="00704526" w:rsidRPr="00AB6265" w:rsidRDefault="00704526" w:rsidP="00AB6265">
      <w:pPr>
        <w:pStyle w:val="a5"/>
        <w:spacing w:line="276" w:lineRule="auto"/>
        <w:rPr>
          <w:rFonts w:ascii="宋体" w:eastAsia="宋体" w:hAnsi="宋体"/>
          <w:sz w:val="24"/>
          <w:szCs w:val="24"/>
        </w:rPr>
      </w:pPr>
      <w:r w:rsidRPr="00AB6265">
        <w:rPr>
          <w:rFonts w:ascii="宋体" w:eastAsia="宋体" w:hAnsi="宋体" w:hint="eastAsia"/>
          <w:sz w:val="24"/>
          <w:szCs w:val="24"/>
        </w:rPr>
        <w:t>④只有通过实践才能验证认识的客观真理性</w:t>
      </w:r>
    </w:p>
    <w:p w14:paraId="03DFECB1" w14:textId="77777777" w:rsidR="00704526" w:rsidRPr="00AB6265" w:rsidRDefault="00704526" w:rsidP="00AB6265">
      <w:pPr>
        <w:pStyle w:val="a5"/>
        <w:spacing w:line="276" w:lineRule="auto"/>
        <w:rPr>
          <w:rFonts w:ascii="宋体" w:eastAsia="宋体" w:hAnsi="宋体"/>
          <w:sz w:val="24"/>
          <w:szCs w:val="24"/>
        </w:rPr>
      </w:pPr>
      <w:r w:rsidRPr="00AB6265">
        <w:rPr>
          <w:rFonts w:ascii="宋体" w:eastAsia="宋体" w:hAnsi="宋体" w:hint="eastAsia"/>
          <w:sz w:val="24"/>
          <w:szCs w:val="24"/>
        </w:rPr>
        <w:t>A.①②</w:t>
      </w:r>
      <w:r w:rsidRPr="00AB6265">
        <w:rPr>
          <w:rFonts w:ascii="宋体" w:eastAsia="宋体" w:hAnsi="宋体"/>
          <w:sz w:val="24"/>
          <w:szCs w:val="24"/>
        </w:rPr>
        <w:tab/>
      </w:r>
      <w:r w:rsidRPr="00AB6265">
        <w:rPr>
          <w:rFonts w:ascii="宋体" w:eastAsia="宋体" w:hAnsi="宋体"/>
          <w:sz w:val="24"/>
          <w:szCs w:val="24"/>
        </w:rPr>
        <w:tab/>
      </w:r>
      <w:r w:rsidRPr="00AB6265">
        <w:rPr>
          <w:rFonts w:ascii="宋体" w:eastAsia="宋体" w:hAnsi="宋体"/>
          <w:sz w:val="24"/>
          <w:szCs w:val="24"/>
        </w:rPr>
        <w:tab/>
      </w:r>
      <w:r w:rsidRPr="00AB6265">
        <w:rPr>
          <w:rFonts w:ascii="宋体" w:eastAsia="宋体" w:hAnsi="宋体" w:hint="eastAsia"/>
          <w:sz w:val="24"/>
          <w:szCs w:val="24"/>
        </w:rPr>
        <w:t>B.①③</w:t>
      </w:r>
      <w:r w:rsidRPr="00AB6265">
        <w:rPr>
          <w:rFonts w:ascii="宋体" w:eastAsia="宋体" w:hAnsi="宋体"/>
          <w:sz w:val="24"/>
          <w:szCs w:val="24"/>
        </w:rPr>
        <w:tab/>
      </w:r>
      <w:r w:rsidRPr="00AB6265">
        <w:rPr>
          <w:rFonts w:ascii="宋体" w:eastAsia="宋体" w:hAnsi="宋体"/>
          <w:sz w:val="24"/>
          <w:szCs w:val="24"/>
        </w:rPr>
        <w:tab/>
      </w:r>
      <w:r w:rsidRPr="00AB6265">
        <w:rPr>
          <w:rFonts w:ascii="宋体" w:eastAsia="宋体" w:hAnsi="宋体"/>
          <w:color w:val="FF0000"/>
          <w:sz w:val="24"/>
          <w:szCs w:val="24"/>
        </w:rPr>
        <w:tab/>
      </w:r>
      <w:r w:rsidRPr="00AB6265">
        <w:rPr>
          <w:rFonts w:ascii="宋体" w:eastAsia="宋体" w:hAnsi="宋体" w:hint="eastAsia"/>
          <w:color w:val="FF0000"/>
          <w:sz w:val="24"/>
          <w:szCs w:val="24"/>
        </w:rPr>
        <w:t>C.②④</w:t>
      </w:r>
      <w:r w:rsidRPr="00AB6265">
        <w:rPr>
          <w:rFonts w:ascii="宋体" w:eastAsia="宋体" w:hAnsi="宋体"/>
          <w:color w:val="FF0000"/>
          <w:sz w:val="24"/>
          <w:szCs w:val="24"/>
        </w:rPr>
        <w:tab/>
      </w:r>
      <w:r w:rsidRPr="00AB6265">
        <w:rPr>
          <w:rFonts w:ascii="宋体" w:eastAsia="宋体" w:hAnsi="宋体"/>
          <w:sz w:val="24"/>
          <w:szCs w:val="24"/>
        </w:rPr>
        <w:tab/>
      </w:r>
      <w:r w:rsidRPr="00AB6265">
        <w:rPr>
          <w:rFonts w:ascii="宋体" w:eastAsia="宋体" w:hAnsi="宋体"/>
          <w:sz w:val="24"/>
          <w:szCs w:val="24"/>
        </w:rPr>
        <w:tab/>
      </w:r>
      <w:r w:rsidRPr="00AB6265">
        <w:rPr>
          <w:rFonts w:ascii="宋体" w:eastAsia="宋体" w:hAnsi="宋体" w:hint="eastAsia"/>
          <w:sz w:val="24"/>
          <w:szCs w:val="24"/>
        </w:rPr>
        <w:t>D.③④</w:t>
      </w:r>
    </w:p>
    <w:p w14:paraId="3BBF07C6" w14:textId="0C5E3214" w:rsidR="00575AFD" w:rsidRPr="00AB6265" w:rsidRDefault="00782C90" w:rsidP="00AB6265">
      <w:pPr>
        <w:pStyle w:val="a5"/>
        <w:spacing w:line="276" w:lineRule="auto"/>
        <w:rPr>
          <w:rFonts w:ascii="宋体" w:eastAsia="宋体" w:hAnsi="宋体"/>
          <w:sz w:val="24"/>
          <w:szCs w:val="24"/>
        </w:rPr>
      </w:pPr>
      <w:r>
        <w:rPr>
          <w:rFonts w:ascii="宋体" w:eastAsia="宋体" w:hAnsi="宋体" w:hint="eastAsia"/>
          <w:sz w:val="24"/>
          <w:szCs w:val="24"/>
        </w:rPr>
        <w:t>6.</w:t>
      </w:r>
      <w:r w:rsidR="00575AFD" w:rsidRPr="00AB6265">
        <w:rPr>
          <w:rFonts w:ascii="宋体" w:eastAsia="宋体" w:hAnsi="宋体" w:hint="eastAsia"/>
          <w:sz w:val="24"/>
          <w:szCs w:val="24"/>
        </w:rPr>
        <w:t>（2024海淀一模）围棋是中国古老的智力博弈游戏，观其得失，常能悟出很多真谛。</w:t>
      </w:r>
    </w:p>
    <w:p w14:paraId="2A9A1CFC" w14:textId="732E76B0" w:rsidR="00575AFD" w:rsidRPr="00AB6265" w:rsidRDefault="00575AFD" w:rsidP="00782C90">
      <w:pPr>
        <w:pStyle w:val="a5"/>
        <w:spacing w:line="276" w:lineRule="auto"/>
        <w:ind w:firstLineChars="200" w:firstLine="480"/>
        <w:rPr>
          <w:rFonts w:ascii="宋体" w:eastAsia="宋体" w:hAnsi="宋体"/>
          <w:sz w:val="24"/>
          <w:szCs w:val="24"/>
        </w:rPr>
      </w:pPr>
      <w:r w:rsidRPr="00AB6265">
        <w:rPr>
          <w:rFonts w:ascii="宋体" w:eastAsia="宋体" w:hAnsi="宋体" w:hint="eastAsia"/>
          <w:sz w:val="24"/>
          <w:szCs w:val="24"/>
        </w:rPr>
        <w:t>围棋外观简单、质朴，棋子黑白二色，棋盘经纬交织。棋子落到棋盘上，两色抗衡，相持转换，此消彼长，一着通盘皆活，一着满盘皆输，棋局瞬息万变。物情幻化，世事如棋。这给我们的启示是</w:t>
      </w:r>
    </w:p>
    <w:p w14:paraId="7556B228" w14:textId="77777777" w:rsidR="00575AFD" w:rsidRPr="00AB6265" w:rsidRDefault="00575AFD" w:rsidP="00AB6265">
      <w:pPr>
        <w:pStyle w:val="a5"/>
        <w:spacing w:line="276" w:lineRule="auto"/>
        <w:rPr>
          <w:rFonts w:ascii="宋体" w:eastAsia="宋体" w:hAnsi="宋体"/>
          <w:sz w:val="24"/>
          <w:szCs w:val="24"/>
        </w:rPr>
      </w:pPr>
      <w:r w:rsidRPr="00AB6265">
        <w:rPr>
          <w:rFonts w:ascii="宋体" w:eastAsia="宋体" w:hAnsi="宋体" w:hint="eastAsia"/>
          <w:sz w:val="24"/>
          <w:szCs w:val="24"/>
        </w:rPr>
        <w:t>①搞好局部，对决定胜负的矛盾主要方面作准确判断</w:t>
      </w:r>
    </w:p>
    <w:p w14:paraId="19FD94BB" w14:textId="77777777" w:rsidR="00575AFD" w:rsidRPr="00AB6265" w:rsidRDefault="00575AFD" w:rsidP="00AB6265">
      <w:pPr>
        <w:pStyle w:val="a5"/>
        <w:spacing w:line="276" w:lineRule="auto"/>
        <w:rPr>
          <w:rFonts w:ascii="宋体" w:eastAsia="宋体" w:hAnsi="宋体"/>
          <w:sz w:val="24"/>
          <w:szCs w:val="24"/>
        </w:rPr>
      </w:pPr>
      <w:r w:rsidRPr="00AB6265">
        <w:rPr>
          <w:rFonts w:ascii="宋体" w:eastAsia="宋体" w:hAnsi="宋体" w:hint="eastAsia"/>
          <w:sz w:val="24"/>
          <w:szCs w:val="24"/>
        </w:rPr>
        <w:t>②在矛盾双方的对立中把握统一，在统一中把握对立</w:t>
      </w:r>
    </w:p>
    <w:p w14:paraId="303F8880" w14:textId="77777777" w:rsidR="00575AFD" w:rsidRPr="00AB6265" w:rsidRDefault="00575AFD" w:rsidP="00AB6265">
      <w:pPr>
        <w:pStyle w:val="a5"/>
        <w:spacing w:line="276" w:lineRule="auto"/>
        <w:rPr>
          <w:rFonts w:ascii="宋体" w:eastAsia="宋体" w:hAnsi="宋体"/>
          <w:sz w:val="24"/>
          <w:szCs w:val="24"/>
        </w:rPr>
      </w:pPr>
      <w:r w:rsidRPr="00AB6265">
        <w:rPr>
          <w:rFonts w:ascii="宋体" w:eastAsia="宋体" w:hAnsi="宋体" w:hint="eastAsia"/>
          <w:sz w:val="24"/>
          <w:szCs w:val="24"/>
        </w:rPr>
        <w:t>③看到事物发展的曲折性，就能解决事物发展中的困难和问题</w:t>
      </w:r>
    </w:p>
    <w:p w14:paraId="106463AE" w14:textId="77777777" w:rsidR="00575AFD" w:rsidRPr="00AB6265" w:rsidRDefault="00575AFD" w:rsidP="00AB6265">
      <w:pPr>
        <w:pStyle w:val="a5"/>
        <w:spacing w:line="276" w:lineRule="auto"/>
        <w:rPr>
          <w:rFonts w:ascii="宋体" w:eastAsia="宋体" w:hAnsi="宋体"/>
          <w:sz w:val="24"/>
          <w:szCs w:val="24"/>
        </w:rPr>
      </w:pPr>
      <w:r w:rsidRPr="00AB6265">
        <w:rPr>
          <w:rFonts w:ascii="宋体" w:eastAsia="宋体" w:hAnsi="宋体" w:hint="eastAsia"/>
          <w:sz w:val="24"/>
          <w:szCs w:val="24"/>
        </w:rPr>
        <w:t>④把握矛盾问题的精髓，坚持矛盾普遍性与特殊性的对立统一</w:t>
      </w:r>
    </w:p>
    <w:p w14:paraId="7650C121" w14:textId="77777777" w:rsidR="00575AFD" w:rsidRDefault="00575AFD" w:rsidP="00AB6265">
      <w:pPr>
        <w:pStyle w:val="a5"/>
        <w:spacing w:line="276" w:lineRule="auto"/>
        <w:rPr>
          <w:rFonts w:ascii="宋体" w:eastAsia="宋体" w:hAnsi="宋体"/>
          <w:sz w:val="24"/>
          <w:szCs w:val="24"/>
        </w:rPr>
      </w:pPr>
      <w:r w:rsidRPr="00AB6265">
        <w:rPr>
          <w:rFonts w:ascii="宋体" w:eastAsia="宋体" w:hAnsi="宋体" w:hint="eastAsia"/>
          <w:sz w:val="24"/>
          <w:szCs w:val="24"/>
        </w:rPr>
        <w:t>A.①②</w:t>
      </w:r>
      <w:r w:rsidRPr="00AB6265">
        <w:rPr>
          <w:rFonts w:ascii="宋体" w:eastAsia="宋体" w:hAnsi="宋体"/>
          <w:sz w:val="24"/>
          <w:szCs w:val="24"/>
        </w:rPr>
        <w:tab/>
      </w:r>
      <w:r w:rsidRPr="00AB6265">
        <w:rPr>
          <w:rFonts w:ascii="宋体" w:eastAsia="宋体" w:hAnsi="宋体"/>
          <w:sz w:val="24"/>
          <w:szCs w:val="24"/>
        </w:rPr>
        <w:tab/>
      </w:r>
      <w:r w:rsidRPr="00AB6265">
        <w:rPr>
          <w:rFonts w:ascii="宋体" w:eastAsia="宋体" w:hAnsi="宋体"/>
          <w:sz w:val="24"/>
          <w:szCs w:val="24"/>
        </w:rPr>
        <w:tab/>
      </w:r>
      <w:r w:rsidRPr="00AB6265">
        <w:rPr>
          <w:rFonts w:ascii="宋体" w:eastAsia="宋体" w:hAnsi="宋体" w:hint="eastAsia"/>
          <w:sz w:val="24"/>
          <w:szCs w:val="24"/>
        </w:rPr>
        <w:t>B.①③</w:t>
      </w:r>
      <w:r w:rsidRPr="00AB6265">
        <w:rPr>
          <w:rFonts w:ascii="宋体" w:eastAsia="宋体" w:hAnsi="宋体"/>
          <w:sz w:val="24"/>
          <w:szCs w:val="24"/>
        </w:rPr>
        <w:tab/>
      </w:r>
      <w:r w:rsidRPr="00AB6265">
        <w:rPr>
          <w:rFonts w:ascii="宋体" w:eastAsia="宋体" w:hAnsi="宋体"/>
          <w:sz w:val="24"/>
          <w:szCs w:val="24"/>
        </w:rPr>
        <w:tab/>
      </w:r>
      <w:r w:rsidRPr="00AB6265">
        <w:rPr>
          <w:rFonts w:ascii="宋体" w:eastAsia="宋体" w:hAnsi="宋体"/>
          <w:sz w:val="24"/>
          <w:szCs w:val="24"/>
        </w:rPr>
        <w:tab/>
      </w:r>
      <w:r w:rsidRPr="00AB6265">
        <w:rPr>
          <w:rFonts w:ascii="宋体" w:eastAsia="宋体" w:hAnsi="宋体" w:hint="eastAsia"/>
          <w:color w:val="FF0000"/>
          <w:sz w:val="24"/>
          <w:szCs w:val="24"/>
        </w:rPr>
        <w:t>C.②④</w:t>
      </w:r>
      <w:r w:rsidRPr="00AB6265">
        <w:rPr>
          <w:rFonts w:ascii="宋体" w:eastAsia="宋体" w:hAnsi="宋体"/>
          <w:color w:val="FF0000"/>
          <w:sz w:val="24"/>
          <w:szCs w:val="24"/>
        </w:rPr>
        <w:tab/>
      </w:r>
      <w:r w:rsidRPr="00AB6265">
        <w:rPr>
          <w:rFonts w:ascii="宋体" w:eastAsia="宋体" w:hAnsi="宋体"/>
          <w:sz w:val="24"/>
          <w:szCs w:val="24"/>
        </w:rPr>
        <w:tab/>
      </w:r>
      <w:r w:rsidRPr="00AB6265">
        <w:rPr>
          <w:rFonts w:ascii="宋体" w:eastAsia="宋体" w:hAnsi="宋体"/>
          <w:sz w:val="24"/>
          <w:szCs w:val="24"/>
        </w:rPr>
        <w:tab/>
      </w:r>
      <w:r w:rsidRPr="00AB6265">
        <w:rPr>
          <w:rFonts w:ascii="宋体" w:eastAsia="宋体" w:hAnsi="宋体" w:hint="eastAsia"/>
          <w:sz w:val="24"/>
          <w:szCs w:val="24"/>
        </w:rPr>
        <w:t>D.③④</w:t>
      </w:r>
    </w:p>
    <w:p w14:paraId="45D9F221" w14:textId="613DE982" w:rsidR="00F50709" w:rsidRPr="00F50709" w:rsidRDefault="00F50709" w:rsidP="00F50709">
      <w:pPr>
        <w:adjustRightInd w:val="0"/>
        <w:snapToGrid w:val="0"/>
        <w:spacing w:line="360" w:lineRule="auto"/>
        <w:ind w:left="240" w:hangingChars="100" w:hanging="240"/>
        <w:rPr>
          <w:rFonts w:ascii="宋体" w:eastAsia="宋体" w:hAnsi="宋体"/>
          <w:sz w:val="24"/>
          <w:szCs w:val="24"/>
        </w:rPr>
      </w:pPr>
      <w:r w:rsidRPr="00F50709">
        <w:rPr>
          <w:rFonts w:ascii="宋体" w:eastAsia="宋体" w:hAnsi="宋体" w:hint="eastAsia"/>
          <w:sz w:val="24"/>
          <w:szCs w:val="24"/>
        </w:rPr>
        <w:t>7</w:t>
      </w:r>
      <w:r w:rsidRPr="00F50709">
        <w:rPr>
          <w:rFonts w:ascii="宋体" w:eastAsia="宋体" w:hAnsi="宋体" w:hint="eastAsia"/>
          <w:sz w:val="24"/>
          <w:szCs w:val="24"/>
        </w:rPr>
        <w:t>.</w:t>
      </w:r>
      <w:r w:rsidRPr="00F50709">
        <w:rPr>
          <w:rFonts w:ascii="宋体" w:eastAsia="宋体" w:hAnsi="宋体" w:hint="eastAsia"/>
          <w:sz w:val="24"/>
          <w:szCs w:val="24"/>
        </w:rPr>
        <w:t>（2024朝阳一模）</w:t>
      </w:r>
      <w:r w:rsidRPr="00F50709">
        <w:rPr>
          <w:rFonts w:ascii="宋体" w:eastAsia="宋体" w:hAnsi="宋体" w:hint="eastAsia"/>
          <w:sz w:val="24"/>
          <w:szCs w:val="24"/>
        </w:rPr>
        <w:t>“太行山上的新愚公”李保国</w:t>
      </w:r>
      <w:r w:rsidRPr="00F50709">
        <w:rPr>
          <w:rFonts w:ascii="宋体" w:eastAsia="宋体" w:hAnsi="宋体"/>
          <w:sz w:val="24"/>
          <w:szCs w:val="24"/>
        </w:rPr>
        <w:t>35年如一日扎根太行山</w:t>
      </w:r>
      <w:r w:rsidRPr="00F50709">
        <w:rPr>
          <w:rFonts w:ascii="宋体" w:eastAsia="宋体" w:hAnsi="宋体" w:hint="eastAsia"/>
          <w:sz w:val="24"/>
          <w:szCs w:val="24"/>
        </w:rPr>
        <w:t>，</w:t>
      </w:r>
      <w:r w:rsidRPr="00F50709">
        <w:rPr>
          <w:rFonts w:ascii="宋体" w:eastAsia="宋体" w:hAnsi="宋体"/>
          <w:sz w:val="24"/>
          <w:szCs w:val="24"/>
        </w:rPr>
        <w:t>以创新成果助力广大农民致富</w:t>
      </w:r>
      <w:r w:rsidRPr="00F50709">
        <w:rPr>
          <w:rFonts w:ascii="宋体" w:eastAsia="宋体" w:hAnsi="宋体" w:hint="eastAsia"/>
          <w:sz w:val="24"/>
          <w:szCs w:val="24"/>
        </w:rPr>
        <w:t>；</w:t>
      </w:r>
      <w:r w:rsidRPr="00F50709">
        <w:rPr>
          <w:rFonts w:ascii="宋体" w:eastAsia="宋体" w:hAnsi="宋体"/>
          <w:sz w:val="24"/>
          <w:szCs w:val="24"/>
        </w:rPr>
        <w:t>“糖丸爷爷”顾方舟一生致力研究脊髓灰质炎防控</w:t>
      </w:r>
      <w:r w:rsidRPr="00F50709">
        <w:rPr>
          <w:rFonts w:ascii="宋体" w:eastAsia="宋体" w:hAnsi="宋体" w:hint="eastAsia"/>
          <w:sz w:val="24"/>
          <w:szCs w:val="24"/>
        </w:rPr>
        <w:t>，</w:t>
      </w:r>
      <w:r w:rsidRPr="00F50709">
        <w:rPr>
          <w:rFonts w:ascii="宋体" w:eastAsia="宋体" w:hAnsi="宋体"/>
          <w:sz w:val="24"/>
          <w:szCs w:val="24"/>
        </w:rPr>
        <w:t>守护几代国人健康成长</w:t>
      </w:r>
      <w:r w:rsidRPr="00F50709">
        <w:rPr>
          <w:rFonts w:ascii="宋体" w:eastAsia="宋体" w:hAnsi="宋体" w:hint="eastAsia"/>
          <w:sz w:val="24"/>
          <w:szCs w:val="24"/>
        </w:rPr>
        <w:t>；</w:t>
      </w:r>
      <w:r w:rsidRPr="00F50709">
        <w:rPr>
          <w:rFonts w:ascii="宋体" w:eastAsia="宋体" w:hAnsi="宋体"/>
          <w:sz w:val="24"/>
          <w:szCs w:val="24"/>
        </w:rPr>
        <w:t>植物学家钟扬长期致力于生物多样性研究和保护，16年跋涉于青藏高原，</w:t>
      </w:r>
      <w:r w:rsidRPr="00F50709">
        <w:rPr>
          <w:rFonts w:ascii="宋体" w:eastAsia="宋体" w:hAnsi="宋体" w:hint="eastAsia"/>
          <w:sz w:val="24"/>
          <w:szCs w:val="24"/>
        </w:rPr>
        <w:t>为培养西部少数民族地区的植物学人才作出了重要贡献</w:t>
      </w:r>
      <w:r w:rsidRPr="00F50709">
        <w:rPr>
          <w:rFonts w:ascii="宋体" w:eastAsia="宋体" w:hAnsi="宋体"/>
          <w:sz w:val="24"/>
          <w:szCs w:val="24"/>
        </w:rPr>
        <w:t>……</w:t>
      </w:r>
      <w:r w:rsidRPr="00F50709">
        <w:rPr>
          <w:rFonts w:ascii="宋体" w:eastAsia="宋体" w:hAnsi="宋体" w:hint="eastAsia"/>
          <w:sz w:val="24"/>
          <w:szCs w:val="24"/>
        </w:rPr>
        <w:t>这启示我们</w:t>
      </w:r>
    </w:p>
    <w:p w14:paraId="552AA4BF" w14:textId="77777777" w:rsidR="00F50709" w:rsidRPr="00F50709" w:rsidRDefault="00F50709" w:rsidP="00F50709">
      <w:pPr>
        <w:widowControl/>
        <w:adjustRightInd w:val="0"/>
        <w:snapToGrid w:val="0"/>
        <w:spacing w:line="360" w:lineRule="auto"/>
        <w:ind w:firstLineChars="100" w:firstLine="240"/>
        <w:rPr>
          <w:rFonts w:ascii="宋体" w:eastAsia="宋体" w:hAnsi="宋体"/>
          <w:sz w:val="24"/>
          <w:szCs w:val="24"/>
        </w:rPr>
      </w:pPr>
      <w:r w:rsidRPr="00F50709">
        <w:rPr>
          <w:rFonts w:ascii="宋体" w:eastAsia="宋体" w:hAnsi="宋体" w:hint="eastAsia"/>
          <w:sz w:val="24"/>
          <w:szCs w:val="24"/>
        </w:rPr>
        <w:t>①应积极投身于为人民服务的实践，努力实现人生价值</w:t>
      </w:r>
    </w:p>
    <w:p w14:paraId="5FFF0C2D" w14:textId="77777777" w:rsidR="00F50709" w:rsidRPr="00F50709" w:rsidRDefault="00F50709" w:rsidP="00F50709">
      <w:pPr>
        <w:widowControl/>
        <w:adjustRightInd w:val="0"/>
        <w:snapToGrid w:val="0"/>
        <w:spacing w:line="360" w:lineRule="auto"/>
        <w:ind w:firstLineChars="100" w:firstLine="240"/>
        <w:rPr>
          <w:rFonts w:ascii="宋体" w:eastAsia="宋体" w:hAnsi="宋体"/>
          <w:sz w:val="24"/>
          <w:szCs w:val="24"/>
        </w:rPr>
      </w:pPr>
      <w:r w:rsidRPr="00F50709">
        <w:rPr>
          <w:rFonts w:ascii="宋体" w:eastAsia="宋体" w:hAnsi="宋体" w:hint="eastAsia"/>
          <w:sz w:val="24"/>
          <w:szCs w:val="24"/>
        </w:rPr>
        <w:t>②只有全面提升自身价值，才能把握住难得的人生机遇</w:t>
      </w:r>
    </w:p>
    <w:p w14:paraId="5682FD8D" w14:textId="77777777" w:rsidR="00F50709" w:rsidRPr="00F50709" w:rsidRDefault="00F50709" w:rsidP="00F50709">
      <w:pPr>
        <w:widowControl/>
        <w:adjustRightInd w:val="0"/>
        <w:snapToGrid w:val="0"/>
        <w:spacing w:line="360" w:lineRule="auto"/>
        <w:ind w:firstLineChars="100" w:firstLine="240"/>
        <w:rPr>
          <w:rFonts w:ascii="宋体" w:eastAsia="宋体" w:hAnsi="宋体"/>
          <w:sz w:val="24"/>
          <w:szCs w:val="24"/>
        </w:rPr>
      </w:pPr>
      <w:r w:rsidRPr="00F50709">
        <w:rPr>
          <w:rFonts w:ascii="宋体" w:eastAsia="宋体" w:hAnsi="宋体" w:hint="eastAsia"/>
          <w:sz w:val="24"/>
          <w:szCs w:val="24"/>
        </w:rPr>
        <w:t>③拥有对社会的独特的贡献方式，才能正确处理好个人与社会的关系</w:t>
      </w:r>
    </w:p>
    <w:p w14:paraId="7A45F6F1" w14:textId="77777777" w:rsidR="00F50709" w:rsidRPr="00F50709" w:rsidRDefault="00F50709" w:rsidP="00F50709">
      <w:pPr>
        <w:widowControl/>
        <w:adjustRightInd w:val="0"/>
        <w:snapToGrid w:val="0"/>
        <w:spacing w:line="360" w:lineRule="auto"/>
        <w:ind w:firstLineChars="100" w:firstLine="240"/>
        <w:rPr>
          <w:rFonts w:ascii="宋体" w:eastAsia="宋体" w:hAnsi="宋体"/>
          <w:sz w:val="24"/>
          <w:szCs w:val="24"/>
        </w:rPr>
      </w:pPr>
      <w:r w:rsidRPr="00F50709">
        <w:rPr>
          <w:rFonts w:ascii="宋体" w:eastAsia="宋体" w:hAnsi="宋体" w:hint="eastAsia"/>
          <w:sz w:val="24"/>
          <w:szCs w:val="24"/>
        </w:rPr>
        <w:t>④只有为国家、社会、民族和集体奋斗的人生，才是真正有意义的人生</w:t>
      </w:r>
    </w:p>
    <w:p w14:paraId="691F6AE4" w14:textId="77777777" w:rsidR="00F50709" w:rsidRPr="00F50709" w:rsidRDefault="00F50709" w:rsidP="00F50709">
      <w:pPr>
        <w:widowControl/>
        <w:adjustRightInd w:val="0"/>
        <w:snapToGrid w:val="0"/>
        <w:spacing w:line="360" w:lineRule="auto"/>
        <w:ind w:firstLineChars="100" w:firstLine="240"/>
        <w:rPr>
          <w:rFonts w:ascii="宋体" w:eastAsia="宋体" w:hAnsi="宋体"/>
          <w:sz w:val="24"/>
          <w:szCs w:val="24"/>
        </w:rPr>
      </w:pPr>
      <w:r w:rsidRPr="00F50709">
        <w:rPr>
          <w:rFonts w:ascii="宋体" w:eastAsia="宋体" w:hAnsi="宋体" w:hint="eastAsia"/>
          <w:sz w:val="24"/>
          <w:szCs w:val="24"/>
        </w:rPr>
        <w:t xml:space="preserve">A．①③            </w:t>
      </w:r>
      <w:r w:rsidRPr="00F50709">
        <w:rPr>
          <w:rFonts w:ascii="宋体" w:eastAsia="宋体" w:hAnsi="宋体" w:hint="eastAsia"/>
          <w:color w:val="FF0000"/>
          <w:sz w:val="24"/>
          <w:szCs w:val="24"/>
        </w:rPr>
        <w:t xml:space="preserve">  B．①④     </w:t>
      </w:r>
      <w:r w:rsidRPr="00F50709">
        <w:rPr>
          <w:rFonts w:ascii="宋体" w:eastAsia="宋体" w:hAnsi="宋体" w:hint="eastAsia"/>
          <w:sz w:val="24"/>
          <w:szCs w:val="24"/>
        </w:rPr>
        <w:t xml:space="preserve">       C．②③          D．②④</w:t>
      </w:r>
    </w:p>
    <w:p w14:paraId="26500E94" w14:textId="6BC58E40" w:rsidR="00F50709" w:rsidRPr="006C6ADD" w:rsidRDefault="00F50709" w:rsidP="00F50709">
      <w:pPr>
        <w:rPr>
          <w:rFonts w:ascii="宋体" w:eastAsia="宋体" w:hAnsi="宋体"/>
        </w:rPr>
      </w:pPr>
      <w:r>
        <w:rPr>
          <w:rFonts w:ascii="宋体" w:eastAsia="宋体" w:hAnsi="宋体" w:hint="eastAsia"/>
        </w:rPr>
        <w:t>8</w:t>
      </w:r>
      <w:r w:rsidRPr="006C6ADD">
        <w:rPr>
          <w:rFonts w:ascii="宋体" w:eastAsia="宋体" w:hAnsi="宋体"/>
        </w:rPr>
        <w:t>.</w:t>
      </w:r>
      <w:r>
        <w:rPr>
          <w:rFonts w:ascii="宋体" w:eastAsia="宋体" w:hAnsi="宋体" w:hint="eastAsia"/>
        </w:rPr>
        <w:t>（2024朝阳一模）</w:t>
      </w:r>
      <w:r w:rsidRPr="006C6ADD">
        <w:rPr>
          <w:rFonts w:ascii="宋体" w:eastAsia="宋体" w:hAnsi="宋体" w:hint="eastAsia"/>
        </w:rPr>
        <w:t>（</w:t>
      </w:r>
      <w:r w:rsidRPr="006C6ADD">
        <w:rPr>
          <w:rFonts w:ascii="宋体" w:eastAsia="宋体" w:hAnsi="宋体"/>
        </w:rPr>
        <w:t>7</w:t>
      </w:r>
      <w:r w:rsidRPr="006C6ADD">
        <w:rPr>
          <w:rFonts w:ascii="宋体" w:eastAsia="宋体" w:hAnsi="宋体" w:hint="eastAsia"/>
        </w:rPr>
        <w:t>分）</w:t>
      </w:r>
    </w:p>
    <w:p w14:paraId="684C06E6" w14:textId="77777777" w:rsidR="00F50709" w:rsidRPr="006C6ADD" w:rsidRDefault="00F50709" w:rsidP="00F50709">
      <w:pPr>
        <w:ind w:firstLineChars="200" w:firstLine="420"/>
        <w:rPr>
          <w:rFonts w:ascii="宋体" w:eastAsia="宋体" w:hAnsi="宋体"/>
        </w:rPr>
      </w:pPr>
      <w:r w:rsidRPr="006C6ADD">
        <w:rPr>
          <w:rFonts w:ascii="楷体" w:eastAsia="楷体" w:hAnsi="楷体" w:hint="eastAsia"/>
        </w:rPr>
        <w:lastRenderedPageBreak/>
        <w:t>中国共产党作为百年大党，如何跳出治乱兴衰历史周期率，永葆先进性和纯洁性、永葆青春活力，永远得到人民拥护和支持，实现长期执政，是必须回答好、解决好的一个根本性问题。</w:t>
      </w:r>
    </w:p>
    <w:p w14:paraId="47B19C2B" w14:textId="77777777" w:rsidR="00F50709" w:rsidRPr="006C6ADD" w:rsidRDefault="00F50709" w:rsidP="00F50709">
      <w:pPr>
        <w:ind w:firstLineChars="200" w:firstLine="420"/>
        <w:rPr>
          <w:rFonts w:ascii="楷体" w:eastAsia="楷体" w:hAnsi="楷体"/>
        </w:rPr>
      </w:pPr>
      <w:r w:rsidRPr="006C6ADD">
        <w:rPr>
          <w:rFonts w:ascii="楷体" w:eastAsia="楷体" w:hAnsi="楷体" w:hint="eastAsia"/>
        </w:rPr>
        <w:t>对于这一问题，在“窑洞对”中，毛泽东给出了第一个答案，这就是“让人民来监督政府”。党的十八大以来，以习近平同志为核心的党中央带领全党以前所未有的决心力度推进全面从严治党，在第一个答案基础上，给出了第二个答案，这就是勇于自我革命。</w:t>
      </w:r>
    </w:p>
    <w:p w14:paraId="03C0E5B5" w14:textId="77777777" w:rsidR="00F50709" w:rsidRPr="006C6ADD" w:rsidRDefault="00F50709" w:rsidP="00F50709">
      <w:pPr>
        <w:ind w:firstLineChars="200" w:firstLine="420"/>
        <w:rPr>
          <w:rFonts w:ascii="楷体" w:eastAsia="楷体" w:hAnsi="楷体"/>
        </w:rPr>
      </w:pPr>
      <w:r w:rsidRPr="006C6ADD">
        <w:rPr>
          <w:rFonts w:ascii="楷体" w:eastAsia="楷体" w:hAnsi="楷体" w:hint="eastAsia"/>
        </w:rPr>
        <w:t>“接受人民监督”和“勇于自我革命”这两个答案的提出，体现了我们党对长期执政的规律性认识达到了新高度，必将引领我们党团结带领全国人民跳出“其兴也勃焉、其亡也忽焉”的历史周期率。</w:t>
      </w:r>
    </w:p>
    <w:p w14:paraId="1A38FA31" w14:textId="77777777" w:rsidR="00F50709" w:rsidRPr="006C6ADD" w:rsidRDefault="00F50709" w:rsidP="00F50709">
      <w:pPr>
        <w:ind w:firstLineChars="200" w:firstLine="420"/>
        <w:rPr>
          <w:rFonts w:ascii="宋体" w:eastAsia="宋体" w:hAnsi="宋体"/>
        </w:rPr>
      </w:pPr>
      <w:r w:rsidRPr="006C6ADD">
        <w:rPr>
          <w:rFonts w:ascii="宋体" w:eastAsia="宋体" w:hAnsi="宋体" w:hint="eastAsia"/>
        </w:rPr>
        <w:t>结合材料，综合运用所学，分析“接受人民监督”与“勇于自我革命”的关系。</w:t>
      </w:r>
    </w:p>
    <w:p w14:paraId="07A57BED" w14:textId="77777777" w:rsidR="00F50709" w:rsidRPr="00F50709" w:rsidRDefault="00F50709" w:rsidP="00F50709">
      <w:pPr>
        <w:snapToGrid w:val="0"/>
        <w:ind w:firstLineChars="200" w:firstLine="420"/>
        <w:jc w:val="left"/>
        <w:rPr>
          <w:rFonts w:ascii="宋体" w:eastAsia="宋体" w:hAnsi="宋体"/>
          <w:bCs/>
          <w:color w:val="FF0000"/>
          <w:szCs w:val="21"/>
        </w:rPr>
      </w:pPr>
      <w:r w:rsidRPr="00F50709">
        <w:rPr>
          <w:rFonts w:ascii="宋体" w:eastAsia="宋体" w:hAnsi="宋体" w:hint="eastAsia"/>
          <w:bCs/>
          <w:color w:val="FF0000"/>
          <w:szCs w:val="21"/>
        </w:rPr>
        <w:t>可从中国特色政治制度、全面从严治党等角度，全面、辩证地阐释两者的关系。</w:t>
      </w:r>
    </w:p>
    <w:tbl>
      <w:tblPr>
        <w:tblpPr w:leftFromText="180" w:rightFromText="180" w:vertAnchor="text" w:horzAnchor="margin" w:tblpXSpec="center" w:tblpY="117"/>
        <w:tblW w:w="7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6379"/>
      </w:tblGrid>
      <w:tr w:rsidR="00F50709" w:rsidRPr="00F50709" w14:paraId="7678CBD2" w14:textId="77777777" w:rsidTr="00DD41D6">
        <w:trPr>
          <w:trHeight w:val="274"/>
        </w:trPr>
        <w:tc>
          <w:tcPr>
            <w:tcW w:w="1134" w:type="dxa"/>
            <w:shd w:val="clear" w:color="auto" w:fill="auto"/>
            <w:vAlign w:val="center"/>
          </w:tcPr>
          <w:p w14:paraId="728FEA51" w14:textId="77777777" w:rsidR="00F50709" w:rsidRPr="00F50709" w:rsidRDefault="00F50709" w:rsidP="00DD41D6">
            <w:pPr>
              <w:snapToGrid w:val="0"/>
              <w:jc w:val="center"/>
              <w:rPr>
                <w:rFonts w:ascii="宋体" w:eastAsia="宋体" w:hAnsi="宋体"/>
                <w:color w:val="FF0000"/>
                <w:szCs w:val="21"/>
              </w:rPr>
            </w:pPr>
            <w:r w:rsidRPr="00F50709">
              <w:rPr>
                <w:rFonts w:ascii="宋体" w:eastAsia="宋体" w:hAnsi="宋体" w:hint="eastAsia"/>
                <w:color w:val="FF0000"/>
                <w:szCs w:val="21"/>
              </w:rPr>
              <w:t>等级水平</w:t>
            </w:r>
          </w:p>
        </w:tc>
        <w:tc>
          <w:tcPr>
            <w:tcW w:w="6379" w:type="dxa"/>
            <w:shd w:val="clear" w:color="auto" w:fill="auto"/>
            <w:vAlign w:val="center"/>
          </w:tcPr>
          <w:p w14:paraId="161D209C" w14:textId="77777777" w:rsidR="00F50709" w:rsidRPr="00F50709" w:rsidRDefault="00F50709" w:rsidP="00DD41D6">
            <w:pPr>
              <w:snapToGrid w:val="0"/>
              <w:jc w:val="center"/>
              <w:rPr>
                <w:rFonts w:ascii="宋体" w:eastAsia="宋体" w:hAnsi="宋体"/>
                <w:color w:val="FF0000"/>
                <w:szCs w:val="21"/>
              </w:rPr>
            </w:pPr>
            <w:r w:rsidRPr="00F50709">
              <w:rPr>
                <w:rFonts w:ascii="宋体" w:eastAsia="宋体" w:hAnsi="宋体" w:hint="eastAsia"/>
                <w:color w:val="FF0000"/>
                <w:szCs w:val="21"/>
              </w:rPr>
              <w:t>等 级 描 述</w:t>
            </w:r>
          </w:p>
        </w:tc>
      </w:tr>
      <w:tr w:rsidR="00F50709" w:rsidRPr="00F50709" w14:paraId="48D13028" w14:textId="77777777" w:rsidTr="00DD41D6">
        <w:tc>
          <w:tcPr>
            <w:tcW w:w="1134" w:type="dxa"/>
            <w:shd w:val="clear" w:color="auto" w:fill="auto"/>
            <w:vAlign w:val="center"/>
          </w:tcPr>
          <w:p w14:paraId="13303E9D" w14:textId="77777777" w:rsidR="00F50709" w:rsidRPr="00F50709" w:rsidRDefault="00F50709" w:rsidP="00DD41D6">
            <w:pPr>
              <w:snapToGrid w:val="0"/>
              <w:jc w:val="center"/>
              <w:rPr>
                <w:rFonts w:ascii="宋体" w:eastAsia="宋体" w:hAnsi="宋体"/>
                <w:color w:val="FF0000"/>
                <w:szCs w:val="21"/>
              </w:rPr>
            </w:pPr>
            <w:r w:rsidRPr="00F50709">
              <w:rPr>
                <w:rFonts w:ascii="宋体" w:eastAsia="宋体" w:hAnsi="宋体" w:hint="eastAsia"/>
                <w:color w:val="FF0000"/>
                <w:szCs w:val="21"/>
              </w:rPr>
              <w:t>水平4</w:t>
            </w:r>
          </w:p>
        </w:tc>
        <w:tc>
          <w:tcPr>
            <w:tcW w:w="6379" w:type="dxa"/>
            <w:shd w:val="clear" w:color="auto" w:fill="auto"/>
            <w:vAlign w:val="center"/>
          </w:tcPr>
          <w:p w14:paraId="3CDEC24F" w14:textId="77777777" w:rsidR="00F50709" w:rsidRPr="00F50709" w:rsidRDefault="00F50709" w:rsidP="00DD41D6">
            <w:pPr>
              <w:snapToGrid w:val="0"/>
              <w:rPr>
                <w:rFonts w:ascii="宋体" w:eastAsia="宋体" w:hAnsi="宋体"/>
                <w:color w:val="FF0000"/>
                <w:szCs w:val="21"/>
              </w:rPr>
            </w:pPr>
            <w:r w:rsidRPr="00F50709">
              <w:rPr>
                <w:rFonts w:ascii="宋体" w:eastAsia="宋体" w:hAnsi="宋体" w:hint="eastAsia"/>
                <w:color w:val="FF0000"/>
                <w:szCs w:val="21"/>
              </w:rPr>
              <w:t>观点鲜明，能明确表达自己的见解；紧扣问题，准确运用相关知识，全面展开分析；逻辑严密，条理清晰</w:t>
            </w:r>
          </w:p>
        </w:tc>
      </w:tr>
      <w:tr w:rsidR="00F50709" w:rsidRPr="00F50709" w14:paraId="2A985F81" w14:textId="77777777" w:rsidTr="00DD41D6">
        <w:tc>
          <w:tcPr>
            <w:tcW w:w="1134" w:type="dxa"/>
            <w:shd w:val="clear" w:color="auto" w:fill="auto"/>
            <w:vAlign w:val="center"/>
          </w:tcPr>
          <w:p w14:paraId="1C31581C" w14:textId="77777777" w:rsidR="00F50709" w:rsidRPr="00F50709" w:rsidRDefault="00F50709" w:rsidP="00DD41D6">
            <w:pPr>
              <w:snapToGrid w:val="0"/>
              <w:jc w:val="center"/>
              <w:rPr>
                <w:rFonts w:ascii="宋体" w:eastAsia="宋体" w:hAnsi="宋体"/>
                <w:color w:val="FF0000"/>
                <w:szCs w:val="21"/>
              </w:rPr>
            </w:pPr>
            <w:r w:rsidRPr="00F50709">
              <w:rPr>
                <w:rFonts w:ascii="宋体" w:eastAsia="宋体" w:hAnsi="宋体" w:hint="eastAsia"/>
                <w:color w:val="FF0000"/>
                <w:szCs w:val="21"/>
              </w:rPr>
              <w:t>水平</w:t>
            </w:r>
            <w:r w:rsidRPr="00F50709">
              <w:rPr>
                <w:rFonts w:ascii="宋体" w:eastAsia="宋体" w:hAnsi="宋体"/>
                <w:color w:val="FF0000"/>
                <w:szCs w:val="21"/>
              </w:rPr>
              <w:t>3</w:t>
            </w:r>
          </w:p>
        </w:tc>
        <w:tc>
          <w:tcPr>
            <w:tcW w:w="6379" w:type="dxa"/>
            <w:shd w:val="clear" w:color="auto" w:fill="auto"/>
            <w:vAlign w:val="center"/>
          </w:tcPr>
          <w:p w14:paraId="2C0DDB07" w14:textId="77777777" w:rsidR="00F50709" w:rsidRPr="00F50709" w:rsidRDefault="00F50709" w:rsidP="00DD41D6">
            <w:pPr>
              <w:snapToGrid w:val="0"/>
              <w:rPr>
                <w:rFonts w:ascii="宋体" w:eastAsia="宋体" w:hAnsi="宋体"/>
                <w:color w:val="FF0000"/>
                <w:szCs w:val="21"/>
              </w:rPr>
            </w:pPr>
            <w:r w:rsidRPr="00F50709">
              <w:rPr>
                <w:rFonts w:ascii="宋体" w:eastAsia="宋体" w:hAnsi="宋体" w:hint="eastAsia"/>
                <w:color w:val="FF0000"/>
                <w:szCs w:val="21"/>
              </w:rPr>
              <w:t>观点比较明确，能表达自己的见解；能扣住问题展开分析，知识运用比较准确；逻辑性较强，有条理</w:t>
            </w:r>
          </w:p>
        </w:tc>
      </w:tr>
      <w:tr w:rsidR="00F50709" w:rsidRPr="00F50709" w14:paraId="3BD0E9F6" w14:textId="77777777" w:rsidTr="00DD41D6">
        <w:tc>
          <w:tcPr>
            <w:tcW w:w="1134" w:type="dxa"/>
            <w:shd w:val="clear" w:color="auto" w:fill="auto"/>
            <w:vAlign w:val="center"/>
          </w:tcPr>
          <w:p w14:paraId="3294A80A" w14:textId="77777777" w:rsidR="00F50709" w:rsidRPr="00F50709" w:rsidRDefault="00F50709" w:rsidP="00DD41D6">
            <w:pPr>
              <w:snapToGrid w:val="0"/>
              <w:jc w:val="center"/>
              <w:rPr>
                <w:rFonts w:ascii="宋体" w:eastAsia="宋体" w:hAnsi="宋体"/>
                <w:color w:val="FF0000"/>
                <w:szCs w:val="21"/>
              </w:rPr>
            </w:pPr>
            <w:r w:rsidRPr="00F50709">
              <w:rPr>
                <w:rFonts w:ascii="宋体" w:eastAsia="宋体" w:hAnsi="宋体" w:hint="eastAsia"/>
                <w:color w:val="FF0000"/>
                <w:szCs w:val="21"/>
              </w:rPr>
              <w:t>水平</w:t>
            </w:r>
            <w:r w:rsidRPr="00F50709">
              <w:rPr>
                <w:rFonts w:ascii="宋体" w:eastAsia="宋体" w:hAnsi="宋体"/>
                <w:color w:val="FF0000"/>
                <w:szCs w:val="21"/>
              </w:rPr>
              <w:t>2</w:t>
            </w:r>
          </w:p>
        </w:tc>
        <w:tc>
          <w:tcPr>
            <w:tcW w:w="6379" w:type="dxa"/>
            <w:shd w:val="clear" w:color="auto" w:fill="auto"/>
            <w:vAlign w:val="center"/>
          </w:tcPr>
          <w:p w14:paraId="0BFF48C0" w14:textId="77777777" w:rsidR="00F50709" w:rsidRPr="00F50709" w:rsidRDefault="00F50709" w:rsidP="00DD41D6">
            <w:pPr>
              <w:snapToGrid w:val="0"/>
              <w:rPr>
                <w:rFonts w:ascii="宋体" w:eastAsia="宋体" w:hAnsi="宋体"/>
                <w:color w:val="FF0000"/>
                <w:szCs w:val="21"/>
              </w:rPr>
            </w:pPr>
            <w:r w:rsidRPr="00F50709">
              <w:rPr>
                <w:rFonts w:ascii="宋体" w:eastAsia="宋体" w:hAnsi="宋体" w:hint="eastAsia"/>
                <w:color w:val="FF0000"/>
                <w:szCs w:val="21"/>
              </w:rPr>
              <w:t>观点不明确；分析不能集中指向问题，罗列知识；知识运用不正确；</w:t>
            </w:r>
          </w:p>
          <w:p w14:paraId="5B969B4E" w14:textId="77777777" w:rsidR="00F50709" w:rsidRPr="00F50709" w:rsidRDefault="00F50709" w:rsidP="00DD41D6">
            <w:pPr>
              <w:snapToGrid w:val="0"/>
              <w:rPr>
                <w:rFonts w:ascii="宋体" w:eastAsia="宋体" w:hAnsi="宋体"/>
                <w:color w:val="FF0000"/>
                <w:szCs w:val="21"/>
              </w:rPr>
            </w:pPr>
            <w:r w:rsidRPr="00F50709">
              <w:rPr>
                <w:rFonts w:ascii="宋体" w:eastAsia="宋体" w:hAnsi="宋体" w:hint="eastAsia"/>
                <w:color w:val="FF0000"/>
                <w:szCs w:val="21"/>
              </w:rPr>
              <w:t>论述缺乏逻辑，条理性差</w:t>
            </w:r>
          </w:p>
        </w:tc>
      </w:tr>
      <w:tr w:rsidR="00F50709" w:rsidRPr="00F50709" w14:paraId="29C9CEE7" w14:textId="77777777" w:rsidTr="00DD41D6">
        <w:tc>
          <w:tcPr>
            <w:tcW w:w="1134" w:type="dxa"/>
            <w:shd w:val="clear" w:color="auto" w:fill="auto"/>
            <w:vAlign w:val="center"/>
          </w:tcPr>
          <w:p w14:paraId="58AC480D" w14:textId="77777777" w:rsidR="00F50709" w:rsidRPr="00F50709" w:rsidRDefault="00F50709" w:rsidP="00DD41D6">
            <w:pPr>
              <w:snapToGrid w:val="0"/>
              <w:jc w:val="center"/>
              <w:rPr>
                <w:rFonts w:ascii="宋体" w:eastAsia="宋体" w:hAnsi="宋体"/>
                <w:color w:val="FF0000"/>
                <w:szCs w:val="21"/>
              </w:rPr>
            </w:pPr>
            <w:r w:rsidRPr="00F50709">
              <w:rPr>
                <w:rFonts w:ascii="宋体" w:eastAsia="宋体" w:hAnsi="宋体" w:hint="eastAsia"/>
                <w:color w:val="FF0000"/>
                <w:szCs w:val="21"/>
              </w:rPr>
              <w:t>水平</w:t>
            </w:r>
            <w:r w:rsidRPr="00F50709">
              <w:rPr>
                <w:rFonts w:ascii="宋体" w:eastAsia="宋体" w:hAnsi="宋体"/>
                <w:color w:val="FF0000"/>
                <w:szCs w:val="21"/>
              </w:rPr>
              <w:t>1</w:t>
            </w:r>
          </w:p>
        </w:tc>
        <w:tc>
          <w:tcPr>
            <w:tcW w:w="6379" w:type="dxa"/>
            <w:shd w:val="clear" w:color="auto" w:fill="auto"/>
            <w:vAlign w:val="center"/>
          </w:tcPr>
          <w:p w14:paraId="6454F1B6" w14:textId="77777777" w:rsidR="00F50709" w:rsidRPr="00F50709" w:rsidRDefault="00F50709" w:rsidP="00DD41D6">
            <w:pPr>
              <w:snapToGrid w:val="0"/>
              <w:rPr>
                <w:rFonts w:ascii="宋体" w:eastAsia="宋体" w:hAnsi="宋体"/>
                <w:color w:val="FF0000"/>
                <w:szCs w:val="21"/>
              </w:rPr>
            </w:pPr>
            <w:r w:rsidRPr="00F50709">
              <w:rPr>
                <w:rFonts w:ascii="宋体" w:eastAsia="宋体" w:hAnsi="宋体" w:hint="eastAsia"/>
                <w:color w:val="FF0000"/>
                <w:szCs w:val="21"/>
              </w:rPr>
              <w:t>应答与试题无关；或重复试题内容；或没有应答</w:t>
            </w:r>
          </w:p>
        </w:tc>
      </w:tr>
    </w:tbl>
    <w:p w14:paraId="16E2EE70" w14:textId="77777777" w:rsidR="00F50709" w:rsidRPr="00F50709" w:rsidRDefault="00F50709" w:rsidP="00F50709">
      <w:pPr>
        <w:jc w:val="left"/>
        <w:rPr>
          <w:rFonts w:ascii="楷体" w:eastAsia="楷体" w:hAnsi="楷体" w:hint="eastAsia"/>
          <w:color w:val="FF0000"/>
        </w:rPr>
      </w:pPr>
    </w:p>
    <w:p w14:paraId="1A01273B" w14:textId="4627A8FF" w:rsidR="00575AFD" w:rsidRPr="00782C90" w:rsidRDefault="00F50709" w:rsidP="00575AFD">
      <w:pPr>
        <w:spacing w:line="360" w:lineRule="auto"/>
        <w:rPr>
          <w:sz w:val="24"/>
          <w:szCs w:val="24"/>
        </w:rPr>
      </w:pPr>
      <w:r>
        <w:rPr>
          <w:rFonts w:hint="eastAsia"/>
        </w:rPr>
        <w:t>9</w:t>
      </w:r>
      <w:r w:rsidR="00575AFD">
        <w:rPr>
          <w:rFonts w:hint="eastAsia"/>
        </w:rPr>
        <w:t>.（2024海淀一模）（</w:t>
      </w:r>
      <w:r w:rsidR="00575AFD" w:rsidRPr="00782C90">
        <w:rPr>
          <w:rFonts w:hint="eastAsia"/>
          <w:sz w:val="24"/>
          <w:szCs w:val="24"/>
        </w:rPr>
        <w:t>8分）中国新一代载人飞船命名为“梦舟”，月面着陆器命名为“揽月”</w:t>
      </w:r>
    </w:p>
    <w:tbl>
      <w:tblPr>
        <w:tblStyle w:val="ae"/>
        <w:tblpPr w:leftFromText="180" w:rightFromText="180" w:vertAnchor="text" w:horzAnchor="margin" w:tblpXSpec="right" w:tblpY="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tblGrid>
      <w:tr w:rsidR="00575AFD" w:rsidRPr="00782C90" w14:paraId="3A4B33A1" w14:textId="77777777" w:rsidTr="00412E2D">
        <w:tc>
          <w:tcPr>
            <w:tcW w:w="3681" w:type="dxa"/>
          </w:tcPr>
          <w:p w14:paraId="394AC14D" w14:textId="77777777" w:rsidR="00575AFD" w:rsidRPr="00782C90" w:rsidRDefault="00575AFD" w:rsidP="00412E2D">
            <w:pPr>
              <w:spacing w:line="360" w:lineRule="auto"/>
              <w:jc w:val="center"/>
              <w:rPr>
                <w:rFonts w:ascii="楷体" w:eastAsia="楷体" w:hAnsi="楷体"/>
                <w:sz w:val="24"/>
                <w:szCs w:val="24"/>
              </w:rPr>
            </w:pPr>
            <w:r w:rsidRPr="00782C90">
              <w:rPr>
                <w:rFonts w:ascii="楷体" w:eastAsia="楷体" w:hAnsi="楷体" w:hint="eastAsia"/>
                <w:sz w:val="24"/>
                <w:szCs w:val="24"/>
              </w:rPr>
              <w:t>水调歌头</w:t>
            </w:r>
            <w:r w:rsidRPr="00782C90">
              <w:rPr>
                <w:rFonts w:ascii="微软雅黑" w:eastAsia="微软雅黑" w:hAnsi="微软雅黑" w:cs="微软雅黑" w:hint="eastAsia"/>
                <w:sz w:val="24"/>
                <w:szCs w:val="24"/>
              </w:rPr>
              <w:t>•</w:t>
            </w:r>
            <w:r w:rsidRPr="00782C90">
              <w:rPr>
                <w:rFonts w:ascii="楷体" w:eastAsia="楷体" w:hAnsi="楷体" w:cs="楷体" w:hint="eastAsia"/>
                <w:sz w:val="24"/>
                <w:szCs w:val="24"/>
              </w:rPr>
              <w:t>重上井冈山</w:t>
            </w:r>
          </w:p>
          <w:p w14:paraId="03E669AA" w14:textId="77777777" w:rsidR="00575AFD" w:rsidRPr="00782C90" w:rsidRDefault="00575AFD" w:rsidP="00412E2D">
            <w:pPr>
              <w:spacing w:line="360" w:lineRule="auto"/>
              <w:jc w:val="center"/>
              <w:rPr>
                <w:rFonts w:ascii="楷体" w:eastAsia="楷体" w:hAnsi="楷体"/>
                <w:sz w:val="24"/>
                <w:szCs w:val="24"/>
              </w:rPr>
            </w:pPr>
            <w:r w:rsidRPr="00782C90">
              <w:rPr>
                <w:rFonts w:ascii="楷体" w:eastAsia="楷体" w:hAnsi="楷体" w:hint="eastAsia"/>
                <w:sz w:val="24"/>
                <w:szCs w:val="24"/>
              </w:rPr>
              <w:t>毛泽东</w:t>
            </w:r>
          </w:p>
          <w:p w14:paraId="39704532" w14:textId="77777777" w:rsidR="00575AFD" w:rsidRPr="00782C90" w:rsidRDefault="00575AFD" w:rsidP="00412E2D">
            <w:pPr>
              <w:spacing w:line="360" w:lineRule="auto"/>
              <w:rPr>
                <w:rFonts w:ascii="楷体" w:eastAsia="楷体" w:hAnsi="楷体"/>
                <w:sz w:val="24"/>
                <w:szCs w:val="24"/>
              </w:rPr>
            </w:pPr>
            <w:r w:rsidRPr="00782C90">
              <w:rPr>
                <w:rFonts w:ascii="楷体" w:eastAsia="楷体" w:hAnsi="楷体" w:hint="eastAsia"/>
                <w:sz w:val="24"/>
                <w:szCs w:val="24"/>
              </w:rPr>
              <w:t>久有凌云志，重上井冈山。</w:t>
            </w:r>
          </w:p>
          <w:p w14:paraId="231B6FF9" w14:textId="77777777" w:rsidR="00575AFD" w:rsidRPr="00782C90" w:rsidRDefault="00575AFD" w:rsidP="00412E2D">
            <w:pPr>
              <w:spacing w:line="360" w:lineRule="auto"/>
              <w:rPr>
                <w:rFonts w:ascii="楷体" w:eastAsia="楷体" w:hAnsi="楷体"/>
                <w:sz w:val="24"/>
                <w:szCs w:val="24"/>
              </w:rPr>
            </w:pPr>
            <w:r w:rsidRPr="00782C90">
              <w:rPr>
                <w:rFonts w:ascii="楷体" w:eastAsia="楷体" w:hAnsi="楷体" w:hint="eastAsia"/>
                <w:sz w:val="24"/>
                <w:szCs w:val="24"/>
              </w:rPr>
              <w:t>千里来寻故地，旧貌变新颜。</w:t>
            </w:r>
          </w:p>
          <w:p w14:paraId="6EA37101" w14:textId="77777777" w:rsidR="00575AFD" w:rsidRPr="00782C90" w:rsidRDefault="00575AFD" w:rsidP="00412E2D">
            <w:pPr>
              <w:spacing w:line="360" w:lineRule="auto"/>
              <w:rPr>
                <w:rFonts w:ascii="楷体" w:eastAsia="楷体" w:hAnsi="楷体"/>
                <w:sz w:val="24"/>
                <w:szCs w:val="24"/>
              </w:rPr>
            </w:pPr>
            <w:r w:rsidRPr="00782C90">
              <w:rPr>
                <w:rFonts w:ascii="楷体" w:eastAsia="楷体" w:hAnsi="楷体" w:hint="eastAsia"/>
                <w:sz w:val="24"/>
                <w:szCs w:val="24"/>
              </w:rPr>
              <w:t>······</w:t>
            </w:r>
          </w:p>
          <w:p w14:paraId="0F33337E" w14:textId="77777777" w:rsidR="00575AFD" w:rsidRPr="00782C90" w:rsidRDefault="00575AFD" w:rsidP="00412E2D">
            <w:pPr>
              <w:spacing w:line="360" w:lineRule="auto"/>
              <w:rPr>
                <w:rFonts w:ascii="楷体" w:eastAsia="楷体" w:hAnsi="楷体"/>
                <w:sz w:val="24"/>
                <w:szCs w:val="24"/>
              </w:rPr>
            </w:pPr>
            <w:r w:rsidRPr="00782C90">
              <w:rPr>
                <w:rFonts w:ascii="楷体" w:eastAsia="楷体" w:hAnsi="楷体" w:hint="eastAsia"/>
                <w:sz w:val="24"/>
                <w:szCs w:val="24"/>
              </w:rPr>
              <w:t>可上九天揽月，可下五洋捉鳖，谈笑凯歌还。世上无难事，只要肯登攀。</w:t>
            </w:r>
          </w:p>
        </w:tc>
      </w:tr>
    </w:tbl>
    <w:p w14:paraId="72086C92" w14:textId="77777777" w:rsidR="00575AFD" w:rsidRPr="00782C90" w:rsidRDefault="00575AFD" w:rsidP="00575AFD">
      <w:pPr>
        <w:spacing w:line="360" w:lineRule="auto"/>
        <w:ind w:firstLineChars="200" w:firstLine="480"/>
        <w:rPr>
          <w:rFonts w:ascii="楷体" w:eastAsia="楷体" w:hAnsi="楷体"/>
          <w:sz w:val="24"/>
          <w:szCs w:val="24"/>
        </w:rPr>
      </w:pPr>
      <w:r w:rsidRPr="00782C90">
        <w:rPr>
          <w:rFonts w:ascii="楷体" w:eastAsia="楷体" w:hAnsi="楷体" w:hint="eastAsia"/>
          <w:sz w:val="24"/>
          <w:szCs w:val="24"/>
        </w:rPr>
        <w:t>中国空间站建造完成后，登陆月球成为中国人探索太空的下一个目标。按计划，我国将在2030年前实现载人登陆月球开展科学探索。为实现这一目标，我国已于2023年底完成关键技术攻关和方案研制工作。目前，长征十号运载火箭、“梦舟”载人飞船、“揽月”着陆器和登月服等已完成方案阶段的各项研制工作，全面进入初样研制阶段。</w:t>
      </w:r>
    </w:p>
    <w:p w14:paraId="483A0903" w14:textId="77777777" w:rsidR="00575AFD" w:rsidRPr="00782C90" w:rsidRDefault="00575AFD" w:rsidP="00575AFD">
      <w:pPr>
        <w:spacing w:line="360" w:lineRule="auto"/>
        <w:ind w:firstLineChars="200" w:firstLine="480"/>
        <w:rPr>
          <w:rFonts w:ascii="楷体" w:eastAsia="楷体" w:hAnsi="楷体"/>
          <w:sz w:val="24"/>
          <w:szCs w:val="24"/>
        </w:rPr>
      </w:pPr>
      <w:r w:rsidRPr="00782C90">
        <w:rPr>
          <w:rFonts w:ascii="楷体" w:eastAsia="楷体" w:hAnsi="楷体" w:hint="eastAsia"/>
          <w:sz w:val="24"/>
          <w:szCs w:val="24"/>
        </w:rPr>
        <w:t>“梦舟”寓意载人月球探测承载中国人的航天梦，开启探索太空的新征程，也体现了与神舟、天舟飞船家族的体系传承。“揽月”取自毛泽东同志诗词“可上九天揽月”，彰显中国人探索宇宙、登陆月球的自信。</w:t>
      </w:r>
    </w:p>
    <w:p w14:paraId="7578882F" w14:textId="77777777" w:rsidR="00575AFD" w:rsidRPr="00782C90" w:rsidRDefault="00575AFD" w:rsidP="00575AFD">
      <w:pPr>
        <w:spacing w:line="360" w:lineRule="auto"/>
        <w:ind w:firstLineChars="200" w:firstLine="480"/>
        <w:rPr>
          <w:rFonts w:ascii="宋体" w:eastAsia="宋体" w:hAnsi="宋体"/>
          <w:sz w:val="24"/>
          <w:szCs w:val="24"/>
        </w:rPr>
      </w:pPr>
      <w:r w:rsidRPr="00782C90">
        <w:rPr>
          <w:rFonts w:ascii="宋体" w:eastAsia="宋体" w:hAnsi="宋体" w:hint="eastAsia"/>
          <w:sz w:val="24"/>
          <w:szCs w:val="24"/>
        </w:rPr>
        <w:t>结合材料，运用《哲学与文化》知识，谈谈中国人探索宇宙、登陆月球何以自信。</w:t>
      </w:r>
    </w:p>
    <w:p w14:paraId="54CA30D1" w14:textId="77777777" w:rsidR="00575AFD" w:rsidRPr="00782C90" w:rsidRDefault="00575AFD" w:rsidP="00575AFD">
      <w:pPr>
        <w:spacing w:line="340" w:lineRule="exact"/>
        <w:ind w:leftChars="200" w:left="420"/>
        <w:rPr>
          <w:rFonts w:ascii="宋体" w:eastAsia="宋体" w:hAnsi="宋体"/>
          <w:color w:val="FF0000"/>
          <w:sz w:val="24"/>
          <w:szCs w:val="24"/>
        </w:rPr>
      </w:pPr>
      <w:r w:rsidRPr="00782C90">
        <w:rPr>
          <w:rFonts w:ascii="宋体" w:eastAsia="宋体" w:hAnsi="宋体" w:hint="eastAsia"/>
          <w:color w:val="FF0000"/>
          <w:sz w:val="24"/>
          <w:szCs w:val="24"/>
        </w:rPr>
        <w:lastRenderedPageBreak/>
        <w:t>可从发挥主观能动性、联系的观点、发展的观点、实践的观点、民族精神等角度作答。</w:t>
      </w:r>
    </w:p>
    <w:tbl>
      <w:tblPr>
        <w:tblW w:w="7773"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29"/>
        <w:gridCol w:w="6544"/>
      </w:tblGrid>
      <w:tr w:rsidR="00575AFD" w:rsidRPr="00782C90" w14:paraId="649BC11A" w14:textId="77777777" w:rsidTr="00412E2D">
        <w:trPr>
          <w:trHeight w:val="451"/>
        </w:trPr>
        <w:tc>
          <w:tcPr>
            <w:tcW w:w="1229" w:type="dxa"/>
            <w:shd w:val="clear" w:color="auto" w:fill="auto"/>
            <w:tcMar>
              <w:top w:w="0" w:type="dxa"/>
              <w:left w:w="108" w:type="dxa"/>
              <w:bottom w:w="0" w:type="dxa"/>
              <w:right w:w="108" w:type="dxa"/>
            </w:tcMar>
            <w:vAlign w:val="center"/>
            <w:hideMark/>
          </w:tcPr>
          <w:p w14:paraId="6BBF9F0F" w14:textId="77777777" w:rsidR="00575AFD" w:rsidRPr="00782C90" w:rsidRDefault="00575AFD" w:rsidP="00412E2D">
            <w:pPr>
              <w:widowControl/>
              <w:adjustRightInd w:val="0"/>
              <w:spacing w:line="340" w:lineRule="exact"/>
              <w:jc w:val="center"/>
              <w:rPr>
                <w:rFonts w:ascii="宋体" w:eastAsia="宋体" w:hAnsi="宋体" w:cs="宋体"/>
                <w:color w:val="FF0000"/>
                <w:kern w:val="0"/>
                <w:sz w:val="24"/>
                <w:szCs w:val="24"/>
              </w:rPr>
            </w:pPr>
            <w:r w:rsidRPr="00782C90">
              <w:rPr>
                <w:rFonts w:ascii="宋体" w:eastAsia="宋体" w:hAnsi="宋体" w:cs="宋体" w:hint="eastAsia"/>
                <w:bCs/>
                <w:color w:val="FF0000"/>
                <w:kern w:val="0"/>
                <w:sz w:val="24"/>
                <w:szCs w:val="24"/>
              </w:rPr>
              <w:t>等级水平</w:t>
            </w:r>
          </w:p>
        </w:tc>
        <w:tc>
          <w:tcPr>
            <w:tcW w:w="6544" w:type="dxa"/>
            <w:shd w:val="clear" w:color="auto" w:fill="auto"/>
            <w:tcMar>
              <w:top w:w="0" w:type="dxa"/>
              <w:left w:w="108" w:type="dxa"/>
              <w:bottom w:w="0" w:type="dxa"/>
              <w:right w:w="108" w:type="dxa"/>
            </w:tcMar>
            <w:vAlign w:val="center"/>
            <w:hideMark/>
          </w:tcPr>
          <w:p w14:paraId="3145FA30" w14:textId="77777777" w:rsidR="00575AFD" w:rsidRPr="00782C90" w:rsidRDefault="00575AFD" w:rsidP="00412E2D">
            <w:pPr>
              <w:widowControl/>
              <w:adjustRightInd w:val="0"/>
              <w:spacing w:line="340" w:lineRule="exact"/>
              <w:ind w:firstLineChars="200" w:firstLine="480"/>
              <w:jc w:val="center"/>
              <w:rPr>
                <w:rFonts w:ascii="宋体" w:eastAsia="宋体" w:hAnsi="宋体" w:cs="宋体"/>
                <w:color w:val="FF0000"/>
                <w:kern w:val="0"/>
                <w:sz w:val="24"/>
                <w:szCs w:val="24"/>
              </w:rPr>
            </w:pPr>
            <w:r w:rsidRPr="00782C90">
              <w:rPr>
                <w:rFonts w:ascii="宋体" w:eastAsia="宋体" w:hAnsi="宋体" w:cs="宋体" w:hint="eastAsia"/>
                <w:bCs/>
                <w:color w:val="FF0000"/>
                <w:kern w:val="0"/>
                <w:sz w:val="24"/>
                <w:szCs w:val="24"/>
              </w:rPr>
              <w:t>等级描述</w:t>
            </w:r>
          </w:p>
        </w:tc>
      </w:tr>
      <w:tr w:rsidR="00575AFD" w:rsidRPr="00782C90" w14:paraId="6F8739BE" w14:textId="77777777" w:rsidTr="00412E2D">
        <w:trPr>
          <w:trHeight w:val="818"/>
        </w:trPr>
        <w:tc>
          <w:tcPr>
            <w:tcW w:w="1229" w:type="dxa"/>
            <w:shd w:val="clear" w:color="auto" w:fill="auto"/>
            <w:tcMar>
              <w:top w:w="0" w:type="dxa"/>
              <w:left w:w="108" w:type="dxa"/>
              <w:bottom w:w="0" w:type="dxa"/>
              <w:right w:w="108" w:type="dxa"/>
            </w:tcMar>
            <w:vAlign w:val="center"/>
            <w:hideMark/>
          </w:tcPr>
          <w:p w14:paraId="464BEF17" w14:textId="77777777" w:rsidR="00575AFD" w:rsidRPr="00782C90" w:rsidRDefault="00575AFD" w:rsidP="00412E2D">
            <w:pPr>
              <w:widowControl/>
              <w:adjustRightInd w:val="0"/>
              <w:spacing w:line="340" w:lineRule="exact"/>
              <w:jc w:val="center"/>
              <w:rPr>
                <w:rFonts w:ascii="宋体" w:eastAsia="宋体" w:hAnsi="宋体" w:cs="Times New Roman"/>
                <w:color w:val="FF0000"/>
                <w:kern w:val="0"/>
                <w:sz w:val="24"/>
                <w:szCs w:val="24"/>
              </w:rPr>
            </w:pPr>
            <w:r w:rsidRPr="00782C90">
              <w:rPr>
                <w:rFonts w:ascii="宋体" w:eastAsia="宋体" w:hAnsi="宋体" w:cs="Times New Roman"/>
                <w:color w:val="FF0000"/>
                <w:kern w:val="0"/>
                <w:sz w:val="24"/>
                <w:szCs w:val="24"/>
              </w:rPr>
              <w:t>水平4</w:t>
            </w:r>
          </w:p>
        </w:tc>
        <w:tc>
          <w:tcPr>
            <w:tcW w:w="6544" w:type="dxa"/>
            <w:shd w:val="clear" w:color="auto" w:fill="auto"/>
            <w:tcMar>
              <w:top w:w="0" w:type="dxa"/>
              <w:left w:w="108" w:type="dxa"/>
              <w:bottom w:w="0" w:type="dxa"/>
              <w:right w:w="108" w:type="dxa"/>
            </w:tcMar>
            <w:vAlign w:val="center"/>
            <w:hideMark/>
          </w:tcPr>
          <w:p w14:paraId="6A202DBA" w14:textId="77777777" w:rsidR="00575AFD" w:rsidRPr="00782C90" w:rsidRDefault="00575AFD" w:rsidP="00412E2D">
            <w:pPr>
              <w:widowControl/>
              <w:adjustRightInd w:val="0"/>
              <w:spacing w:line="340" w:lineRule="exact"/>
              <w:jc w:val="left"/>
              <w:rPr>
                <w:rFonts w:ascii="宋体" w:eastAsia="宋体" w:hAnsi="宋体" w:cs="宋体"/>
                <w:color w:val="FF0000"/>
                <w:kern w:val="0"/>
                <w:sz w:val="24"/>
                <w:szCs w:val="24"/>
              </w:rPr>
            </w:pPr>
            <w:r w:rsidRPr="00782C90">
              <w:rPr>
                <w:rFonts w:ascii="宋体" w:eastAsia="宋体" w:hAnsi="宋体" w:cs="宋体" w:hint="eastAsia"/>
                <w:color w:val="FF0000"/>
                <w:kern w:val="0"/>
                <w:sz w:val="24"/>
                <w:szCs w:val="24"/>
              </w:rPr>
              <w:t>观点鲜明，能明确表达自己的见解；紧扣问题，综合运用所学知识展开论述；逻辑严密，条理清晰。</w:t>
            </w:r>
          </w:p>
        </w:tc>
      </w:tr>
      <w:tr w:rsidR="00575AFD" w:rsidRPr="00782C90" w14:paraId="6640F9F9" w14:textId="77777777" w:rsidTr="00412E2D">
        <w:trPr>
          <w:trHeight w:val="844"/>
        </w:trPr>
        <w:tc>
          <w:tcPr>
            <w:tcW w:w="1229" w:type="dxa"/>
            <w:shd w:val="clear" w:color="auto" w:fill="auto"/>
            <w:tcMar>
              <w:top w:w="0" w:type="dxa"/>
              <w:left w:w="108" w:type="dxa"/>
              <w:bottom w:w="0" w:type="dxa"/>
              <w:right w:w="108" w:type="dxa"/>
            </w:tcMar>
            <w:vAlign w:val="center"/>
            <w:hideMark/>
          </w:tcPr>
          <w:p w14:paraId="31BF33EC" w14:textId="77777777" w:rsidR="00575AFD" w:rsidRPr="00782C90" w:rsidRDefault="00575AFD" w:rsidP="00412E2D">
            <w:pPr>
              <w:widowControl/>
              <w:adjustRightInd w:val="0"/>
              <w:spacing w:line="340" w:lineRule="exact"/>
              <w:jc w:val="center"/>
              <w:rPr>
                <w:rFonts w:ascii="宋体" w:eastAsia="宋体" w:hAnsi="宋体" w:cs="Times New Roman"/>
                <w:color w:val="FF0000"/>
                <w:kern w:val="0"/>
                <w:sz w:val="24"/>
                <w:szCs w:val="24"/>
              </w:rPr>
            </w:pPr>
            <w:r w:rsidRPr="00782C90">
              <w:rPr>
                <w:rFonts w:ascii="宋体" w:eastAsia="宋体" w:hAnsi="宋体" w:cs="Times New Roman"/>
                <w:color w:val="FF0000"/>
                <w:kern w:val="0"/>
                <w:sz w:val="24"/>
                <w:szCs w:val="24"/>
              </w:rPr>
              <w:t>水平3</w:t>
            </w:r>
          </w:p>
        </w:tc>
        <w:tc>
          <w:tcPr>
            <w:tcW w:w="6544" w:type="dxa"/>
            <w:shd w:val="clear" w:color="auto" w:fill="auto"/>
            <w:tcMar>
              <w:top w:w="0" w:type="dxa"/>
              <w:left w:w="108" w:type="dxa"/>
              <w:bottom w:w="0" w:type="dxa"/>
              <w:right w:w="108" w:type="dxa"/>
            </w:tcMar>
            <w:vAlign w:val="center"/>
            <w:hideMark/>
          </w:tcPr>
          <w:p w14:paraId="0F37AEFE" w14:textId="77777777" w:rsidR="00575AFD" w:rsidRPr="00782C90" w:rsidRDefault="00575AFD" w:rsidP="00412E2D">
            <w:pPr>
              <w:widowControl/>
              <w:adjustRightInd w:val="0"/>
              <w:spacing w:line="340" w:lineRule="exact"/>
              <w:jc w:val="left"/>
              <w:rPr>
                <w:rFonts w:ascii="宋体" w:eastAsia="宋体" w:hAnsi="宋体" w:cs="宋体"/>
                <w:color w:val="FF0000"/>
                <w:kern w:val="0"/>
                <w:sz w:val="24"/>
                <w:szCs w:val="24"/>
              </w:rPr>
            </w:pPr>
            <w:r w:rsidRPr="00782C90">
              <w:rPr>
                <w:rFonts w:ascii="宋体" w:eastAsia="宋体" w:hAnsi="宋体" w:cs="宋体" w:hint="eastAsia"/>
                <w:color w:val="FF0000"/>
                <w:kern w:val="0"/>
                <w:sz w:val="24"/>
                <w:szCs w:val="24"/>
              </w:rPr>
              <w:t>观点比较明确，能表达自己的见解；能扣住问题展开论述，知识运用比较准确；逻辑性较强，有条理。</w:t>
            </w:r>
          </w:p>
        </w:tc>
      </w:tr>
      <w:tr w:rsidR="00575AFD" w:rsidRPr="00782C90" w14:paraId="7BB50CF5" w14:textId="77777777" w:rsidTr="00412E2D">
        <w:trPr>
          <w:trHeight w:val="842"/>
        </w:trPr>
        <w:tc>
          <w:tcPr>
            <w:tcW w:w="1229" w:type="dxa"/>
            <w:shd w:val="clear" w:color="auto" w:fill="auto"/>
            <w:tcMar>
              <w:top w:w="0" w:type="dxa"/>
              <w:left w:w="108" w:type="dxa"/>
              <w:bottom w:w="0" w:type="dxa"/>
              <w:right w:w="108" w:type="dxa"/>
            </w:tcMar>
            <w:vAlign w:val="center"/>
            <w:hideMark/>
          </w:tcPr>
          <w:p w14:paraId="65C2AC08" w14:textId="77777777" w:rsidR="00575AFD" w:rsidRPr="00782C90" w:rsidRDefault="00575AFD" w:rsidP="00412E2D">
            <w:pPr>
              <w:widowControl/>
              <w:adjustRightInd w:val="0"/>
              <w:spacing w:line="340" w:lineRule="exact"/>
              <w:jc w:val="center"/>
              <w:rPr>
                <w:rFonts w:ascii="宋体" w:eastAsia="宋体" w:hAnsi="宋体" w:cs="Times New Roman"/>
                <w:color w:val="FF0000"/>
                <w:kern w:val="0"/>
                <w:sz w:val="24"/>
                <w:szCs w:val="24"/>
              </w:rPr>
            </w:pPr>
            <w:r w:rsidRPr="00782C90">
              <w:rPr>
                <w:rFonts w:ascii="宋体" w:eastAsia="宋体" w:hAnsi="宋体" w:cs="Times New Roman"/>
                <w:color w:val="FF0000"/>
                <w:kern w:val="0"/>
                <w:sz w:val="24"/>
                <w:szCs w:val="24"/>
              </w:rPr>
              <w:t>水平2</w:t>
            </w:r>
          </w:p>
        </w:tc>
        <w:tc>
          <w:tcPr>
            <w:tcW w:w="6544" w:type="dxa"/>
            <w:shd w:val="clear" w:color="auto" w:fill="auto"/>
            <w:tcMar>
              <w:top w:w="0" w:type="dxa"/>
              <w:left w:w="108" w:type="dxa"/>
              <w:bottom w:w="0" w:type="dxa"/>
              <w:right w:w="108" w:type="dxa"/>
            </w:tcMar>
            <w:vAlign w:val="center"/>
            <w:hideMark/>
          </w:tcPr>
          <w:p w14:paraId="784EA24B" w14:textId="77777777" w:rsidR="00575AFD" w:rsidRPr="00782C90" w:rsidRDefault="00575AFD" w:rsidP="00412E2D">
            <w:pPr>
              <w:widowControl/>
              <w:adjustRightInd w:val="0"/>
              <w:spacing w:line="340" w:lineRule="exact"/>
              <w:jc w:val="left"/>
              <w:rPr>
                <w:rFonts w:ascii="宋体" w:eastAsia="宋体" w:hAnsi="宋体" w:cs="宋体"/>
                <w:color w:val="FF0000"/>
                <w:kern w:val="0"/>
                <w:sz w:val="24"/>
                <w:szCs w:val="24"/>
              </w:rPr>
            </w:pPr>
            <w:r w:rsidRPr="00782C90">
              <w:rPr>
                <w:rFonts w:ascii="宋体" w:eastAsia="宋体" w:hAnsi="宋体" w:cs="宋体" w:hint="eastAsia"/>
                <w:color w:val="FF0000"/>
                <w:kern w:val="0"/>
                <w:sz w:val="24"/>
                <w:szCs w:val="24"/>
              </w:rPr>
              <w:t>观点不明确；论述不能集中指向问题，罗列知识；知识运用不正确；论述缺乏逻辑，条理性差。</w:t>
            </w:r>
          </w:p>
        </w:tc>
      </w:tr>
      <w:tr w:rsidR="00575AFD" w:rsidRPr="00782C90" w14:paraId="135EF64C" w14:textId="77777777" w:rsidTr="00412E2D">
        <w:trPr>
          <w:trHeight w:val="684"/>
        </w:trPr>
        <w:tc>
          <w:tcPr>
            <w:tcW w:w="1229" w:type="dxa"/>
            <w:shd w:val="clear" w:color="auto" w:fill="auto"/>
            <w:tcMar>
              <w:top w:w="0" w:type="dxa"/>
              <w:left w:w="108" w:type="dxa"/>
              <w:bottom w:w="0" w:type="dxa"/>
              <w:right w:w="108" w:type="dxa"/>
            </w:tcMar>
            <w:vAlign w:val="center"/>
            <w:hideMark/>
          </w:tcPr>
          <w:p w14:paraId="6BBEFAA1" w14:textId="77777777" w:rsidR="00575AFD" w:rsidRPr="00782C90" w:rsidRDefault="00575AFD" w:rsidP="00412E2D">
            <w:pPr>
              <w:widowControl/>
              <w:adjustRightInd w:val="0"/>
              <w:spacing w:line="340" w:lineRule="exact"/>
              <w:jc w:val="center"/>
              <w:rPr>
                <w:rFonts w:ascii="宋体" w:eastAsia="宋体" w:hAnsi="宋体" w:cs="Times New Roman"/>
                <w:color w:val="FF0000"/>
                <w:kern w:val="0"/>
                <w:sz w:val="24"/>
                <w:szCs w:val="24"/>
              </w:rPr>
            </w:pPr>
            <w:r w:rsidRPr="00782C90">
              <w:rPr>
                <w:rFonts w:ascii="宋体" w:eastAsia="宋体" w:hAnsi="宋体" w:cs="Times New Roman"/>
                <w:color w:val="FF0000"/>
                <w:kern w:val="0"/>
                <w:sz w:val="24"/>
                <w:szCs w:val="24"/>
              </w:rPr>
              <w:t>水平1</w:t>
            </w:r>
          </w:p>
        </w:tc>
        <w:tc>
          <w:tcPr>
            <w:tcW w:w="6544" w:type="dxa"/>
            <w:shd w:val="clear" w:color="auto" w:fill="auto"/>
            <w:tcMar>
              <w:top w:w="0" w:type="dxa"/>
              <w:left w:w="108" w:type="dxa"/>
              <w:bottom w:w="0" w:type="dxa"/>
              <w:right w:w="108" w:type="dxa"/>
            </w:tcMar>
            <w:vAlign w:val="center"/>
            <w:hideMark/>
          </w:tcPr>
          <w:p w14:paraId="18A1D46C" w14:textId="77777777" w:rsidR="00575AFD" w:rsidRPr="00782C90" w:rsidRDefault="00575AFD" w:rsidP="00412E2D">
            <w:pPr>
              <w:widowControl/>
              <w:adjustRightInd w:val="0"/>
              <w:spacing w:line="340" w:lineRule="exact"/>
              <w:jc w:val="left"/>
              <w:rPr>
                <w:rFonts w:ascii="宋体" w:eastAsia="宋体" w:hAnsi="宋体" w:cs="宋体"/>
                <w:color w:val="FF0000"/>
                <w:kern w:val="0"/>
                <w:sz w:val="24"/>
                <w:szCs w:val="24"/>
              </w:rPr>
            </w:pPr>
            <w:r w:rsidRPr="00782C90">
              <w:rPr>
                <w:rFonts w:ascii="宋体" w:eastAsia="宋体" w:hAnsi="宋体" w:cs="宋体" w:hint="eastAsia"/>
                <w:color w:val="FF0000"/>
                <w:kern w:val="0"/>
                <w:sz w:val="24"/>
                <w:szCs w:val="24"/>
              </w:rPr>
              <w:t>应答与试题无关；或重复试题内容；或没有应答。</w:t>
            </w:r>
          </w:p>
        </w:tc>
      </w:tr>
    </w:tbl>
    <w:p w14:paraId="50F867D2" w14:textId="77777777" w:rsidR="00F251AF" w:rsidRPr="00575AFD" w:rsidRDefault="00F251AF" w:rsidP="00171D57">
      <w:pPr>
        <w:shd w:val="clear" w:color="auto" w:fill="FFFFFF"/>
        <w:adjustRightInd w:val="0"/>
        <w:snapToGrid w:val="0"/>
        <w:spacing w:line="360" w:lineRule="exact"/>
        <w:ind w:leftChars="200" w:left="420"/>
        <w:textAlignment w:val="center"/>
        <w:rPr>
          <w:szCs w:val="21"/>
        </w:rPr>
      </w:pPr>
    </w:p>
    <w:p w14:paraId="1A8BCB09" w14:textId="4DF80C86" w:rsidR="00CF3FBF" w:rsidRDefault="00F50709" w:rsidP="00CF3FBF">
      <w:pPr>
        <w:widowControl/>
        <w:ind w:firstLineChars="200" w:firstLine="420"/>
        <w:jc w:val="left"/>
        <w:rPr>
          <w:rFonts w:ascii="宋体" w:eastAsia="宋体" w:hAnsi="宋体" w:cs="宋体"/>
          <w:kern w:val="0"/>
          <w:szCs w:val="21"/>
          <w:lang w:bidi="ar"/>
        </w:rPr>
      </w:pPr>
      <w:r>
        <w:rPr>
          <w:rFonts w:ascii="宋体" w:eastAsia="宋体" w:hAnsi="宋体" w:cs="宋体" w:hint="eastAsia"/>
          <w:kern w:val="0"/>
          <w:szCs w:val="21"/>
          <w:lang w:bidi="ar"/>
        </w:rPr>
        <w:t>10</w:t>
      </w:r>
      <w:r w:rsidR="00CF3FBF">
        <w:rPr>
          <w:rFonts w:ascii="宋体" w:eastAsia="宋体" w:hAnsi="宋体" w:cs="宋体" w:hint="eastAsia"/>
          <w:kern w:val="0"/>
          <w:szCs w:val="21"/>
          <w:lang w:bidi="ar"/>
        </w:rPr>
        <w:t>.（2024门头沟一模）</w:t>
      </w:r>
      <w:r w:rsidR="00CF3FBF">
        <w:rPr>
          <w:rFonts w:ascii="宋体" w:eastAsia="宋体" w:hAnsi="宋体" w:hint="eastAsia"/>
          <w:szCs w:val="21"/>
        </w:rPr>
        <w:t>（12分）</w:t>
      </w:r>
    </w:p>
    <w:p w14:paraId="7FF8E059" w14:textId="77777777" w:rsidR="00CF3FBF" w:rsidRPr="00782C90" w:rsidRDefault="00CF3FBF" w:rsidP="00CF3FBF">
      <w:pPr>
        <w:widowControl/>
        <w:ind w:firstLineChars="400" w:firstLine="960"/>
        <w:jc w:val="left"/>
        <w:rPr>
          <w:rFonts w:ascii="宋体" w:eastAsia="宋体" w:hAnsi="宋体" w:cs="宋体"/>
          <w:kern w:val="0"/>
          <w:sz w:val="24"/>
          <w:szCs w:val="24"/>
          <w:lang w:bidi="ar"/>
        </w:rPr>
      </w:pPr>
      <w:r w:rsidRPr="00782C90">
        <w:rPr>
          <w:rFonts w:ascii="宋体" w:eastAsia="宋体" w:hAnsi="宋体" w:cs="宋体" w:hint="eastAsia"/>
          <w:kern w:val="0"/>
          <w:sz w:val="24"/>
          <w:szCs w:val="24"/>
          <w:lang w:bidi="ar"/>
        </w:rPr>
        <w:t>以发展新质生产力为重要着力点推进高质量发展。</w:t>
      </w:r>
    </w:p>
    <w:p w14:paraId="247820AF" w14:textId="77777777" w:rsidR="00CF3FBF" w:rsidRPr="00782C90" w:rsidRDefault="00CF3FBF" w:rsidP="00CF3FBF">
      <w:pPr>
        <w:pStyle w:val="a7"/>
        <w:spacing w:before="0" w:beforeAutospacing="0" w:after="0" w:afterAutospacing="0"/>
        <w:ind w:leftChars="200" w:left="420"/>
      </w:pPr>
      <w:r w:rsidRPr="00782C90">
        <w:rPr>
          <w:rFonts w:ascii="黑" w:eastAsia="黑" w:hAnsi="黑" w:cs="黑" w:hint="eastAsia"/>
        </w:rPr>
        <w:t>材料二</w:t>
      </w:r>
      <w:r w:rsidRPr="00782C90">
        <w:rPr>
          <w:rFonts w:hint="eastAsia"/>
        </w:rPr>
        <w:t xml:space="preserve">  </w:t>
      </w:r>
      <w:r w:rsidRPr="00782C90">
        <w:rPr>
          <w:rFonts w:ascii="楷体" w:eastAsia="楷体" w:hAnsi="楷体" w:cs="楷体" w:hint="eastAsia"/>
          <w:color w:val="333333"/>
        </w:rPr>
        <w:t>对新质生产力进行哲学思考非常必要。某班的同学们对此展开了讨论。</w:t>
      </w:r>
    </w:p>
    <w:p w14:paraId="18F4A671" w14:textId="216BB6DC" w:rsidR="00704526" w:rsidRPr="00782C90" w:rsidRDefault="00F50709" w:rsidP="00CF3FBF">
      <w:pPr>
        <w:pStyle w:val="a7"/>
        <w:spacing w:before="0" w:beforeAutospacing="0" w:after="0" w:afterAutospacing="0"/>
        <w:ind w:firstLine="420"/>
      </w:pPr>
      <w:r w:rsidRPr="00782C90">
        <w:rPr>
          <w:noProof/>
        </w:rPr>
        <mc:AlternateContent>
          <mc:Choice Requires="wps">
            <w:drawing>
              <wp:anchor distT="0" distB="0" distL="114300" distR="114300" simplePos="0" relativeHeight="251666432" behindDoc="0" locked="0" layoutInCell="1" allowOverlap="1" wp14:anchorId="0B06DB83" wp14:editId="3C52D2D7">
                <wp:simplePos x="0" y="0"/>
                <wp:positionH relativeFrom="margin">
                  <wp:align>right</wp:align>
                </wp:positionH>
                <wp:positionV relativeFrom="paragraph">
                  <wp:posOffset>25400</wp:posOffset>
                </wp:positionV>
                <wp:extent cx="4871720" cy="1535430"/>
                <wp:effectExtent l="0" t="0" r="24130" b="26670"/>
                <wp:wrapNone/>
                <wp:docPr id="4" name="文本框 1"/>
                <wp:cNvGraphicFramePr/>
                <a:graphic xmlns:a="http://schemas.openxmlformats.org/drawingml/2006/main">
                  <a:graphicData uri="http://schemas.microsoft.com/office/word/2010/wordprocessingShape">
                    <wps:wsp>
                      <wps:cNvSpPr txBox="1"/>
                      <wps:spPr>
                        <a:xfrm>
                          <a:off x="0" y="0"/>
                          <a:ext cx="4871720" cy="1535430"/>
                        </a:xfrm>
                        <a:prstGeom prst="rect">
                          <a:avLst/>
                        </a:prstGeom>
                        <a:solidFill>
                          <a:srgbClr val="FFFFFF"/>
                        </a:solidFill>
                        <a:ln w="6350">
                          <a:solidFill>
                            <a:prstClr val="black"/>
                          </a:solidFill>
                        </a:ln>
                        <a:effectLst/>
                      </wps:spPr>
                      <wps:txbx>
                        <w:txbxContent>
                          <w:p w14:paraId="4BFB64BB" w14:textId="77777777" w:rsidR="00CF3FBF" w:rsidRDefault="00CF3FBF" w:rsidP="00CF3FBF">
                            <w:pPr>
                              <w:spacing w:line="360" w:lineRule="exact"/>
                              <w:ind w:firstLineChars="200" w:firstLine="420"/>
                              <w:rPr>
                                <w:rFonts w:ascii="楷体" w:eastAsia="楷体" w:hAnsi="楷体" w:cs="楷体"/>
                              </w:rPr>
                            </w:pPr>
                            <w:r>
                              <w:rPr>
                                <w:rFonts w:ascii="楷体" w:eastAsia="楷体" w:hAnsi="楷体" w:cs="楷体" w:hint="eastAsia"/>
                              </w:rPr>
                              <w:t>甲同学：新质生产力之“新质”是随社会发展不断发展、不断更新、不断升级的“新质”。加快形成和大力发展新质生产力，不能不切实际、随心所欲。</w:t>
                            </w:r>
                          </w:p>
                          <w:p w14:paraId="06542F95" w14:textId="77777777" w:rsidR="00CF3FBF" w:rsidRDefault="00CF3FBF" w:rsidP="00CF3FBF">
                            <w:pPr>
                              <w:spacing w:line="360" w:lineRule="exact"/>
                              <w:ind w:firstLineChars="200" w:firstLine="420"/>
                              <w:rPr>
                                <w:rFonts w:ascii="楷体" w:eastAsia="楷体" w:hAnsi="楷体" w:cs="楷体"/>
                              </w:rPr>
                            </w:pPr>
                            <w:r>
                              <w:rPr>
                                <w:rFonts w:ascii="楷体" w:eastAsia="楷体" w:hAnsi="楷体" w:cs="楷体" w:hint="eastAsia"/>
                              </w:rPr>
                              <w:t>乙同学：发展新质生产力，需要全面深化改革，深入推进国家治理体系和治理能力现代化，更好地把我国制度优势转化为治理效能优势，更好地造福人民。</w:t>
                            </w:r>
                          </w:p>
                          <w:p w14:paraId="66B20BD7" w14:textId="77777777" w:rsidR="00CF3FBF" w:rsidRDefault="00CF3FBF" w:rsidP="00CF3FBF">
                            <w:pPr>
                              <w:spacing w:line="360" w:lineRule="exact"/>
                              <w:ind w:firstLineChars="200" w:firstLine="420"/>
                              <w:rPr>
                                <w:rFonts w:ascii="楷体" w:eastAsia="楷体" w:hAnsi="楷体" w:cs="楷体"/>
                              </w:rPr>
                            </w:pPr>
                            <w:r>
                              <w:rPr>
                                <w:rFonts w:ascii="楷体" w:eastAsia="楷体" w:hAnsi="楷体" w:cs="楷体" w:hint="eastAsia"/>
                              </w:rPr>
                              <w:t>丙同学：新质生产力不是空谈出来的，是广大人民群众实打实地奋斗出来的，重在实践、功在实践，不仅需要一般性的实践，更需要高水平、高质量的实践。</w:t>
                            </w:r>
                          </w:p>
                          <w:p w14:paraId="577D3775" w14:textId="77777777" w:rsidR="00CF3FBF" w:rsidRDefault="00CF3FBF" w:rsidP="00CF3FBF">
                            <w:pPr>
                              <w:spacing w:line="360" w:lineRule="exac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B06DB83" id="_x0000_t202" coordsize="21600,21600" o:spt="202" path="m,l,21600r21600,l21600,xe">
                <v:stroke joinstyle="miter"/>
                <v:path gradientshapeok="t" o:connecttype="rect"/>
              </v:shapetype>
              <v:shape id="文本框 1" o:spid="_x0000_s1026" type="#_x0000_t202" style="position:absolute;left:0;text-align:left;margin-left:332.4pt;margin-top:2pt;width:383.6pt;height:120.9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" strokeweight=".5pt">
                <v:textbox>
                  <w:txbxContent>
                    <w:p w14:paraId="4BFB64BB" w14:textId="77777777" w:rsidR="00CF3FBF" w:rsidRDefault="00CF3FBF" w:rsidP="00CF3FBF">
                      <w:pPr>
                        <w:spacing w:line="360" w:lineRule="exact"/>
                        <w:ind w:firstLineChars="200" w:firstLine="420"/>
                        <w:rPr>
                          <w:rFonts w:ascii="楷体" w:eastAsia="楷体" w:hAnsi="楷体" w:cs="楷体"/>
                        </w:rPr>
                      </w:pPr>
                      <w:r>
                        <w:rPr>
                          <w:rFonts w:ascii="楷体" w:eastAsia="楷体" w:hAnsi="楷体" w:cs="楷体" w:hint="eastAsia"/>
                        </w:rPr>
                        <w:t>甲同学：新质生产力之“新质”是随社会发展不断发展、不断更新、不断升级的“新质”。加快形成和大力发展新质生产力，不能不切实际、随心所欲。</w:t>
                      </w:r>
                    </w:p>
                    <w:p w14:paraId="06542F95" w14:textId="77777777" w:rsidR="00CF3FBF" w:rsidRDefault="00CF3FBF" w:rsidP="00CF3FBF">
                      <w:pPr>
                        <w:spacing w:line="360" w:lineRule="exact"/>
                        <w:ind w:firstLineChars="200" w:firstLine="420"/>
                        <w:rPr>
                          <w:rFonts w:ascii="楷体" w:eastAsia="楷体" w:hAnsi="楷体" w:cs="楷体"/>
                        </w:rPr>
                      </w:pPr>
                      <w:r>
                        <w:rPr>
                          <w:rFonts w:ascii="楷体" w:eastAsia="楷体" w:hAnsi="楷体" w:cs="楷体" w:hint="eastAsia"/>
                        </w:rPr>
                        <w:t>乙同学：发展新质生产力，需要全面深化改革，深入推进国家治理体系和治理能力现代化，更好地把我国制度优势转化为治理效能优势，更好地造福人民。</w:t>
                      </w:r>
                    </w:p>
                    <w:p w14:paraId="66B20BD7" w14:textId="77777777" w:rsidR="00CF3FBF" w:rsidRDefault="00CF3FBF" w:rsidP="00CF3FBF">
                      <w:pPr>
                        <w:spacing w:line="360" w:lineRule="exact"/>
                        <w:ind w:firstLineChars="200" w:firstLine="420"/>
                        <w:rPr>
                          <w:rFonts w:ascii="楷体" w:eastAsia="楷体" w:hAnsi="楷体" w:cs="楷体"/>
                        </w:rPr>
                      </w:pPr>
                      <w:r>
                        <w:rPr>
                          <w:rFonts w:ascii="楷体" w:eastAsia="楷体" w:hAnsi="楷体" w:cs="楷体" w:hint="eastAsia"/>
                        </w:rPr>
                        <w:t>丙同学：新质生产力不是空谈出来的，是广大人民群众实打实地奋斗出来的，重在实践、功在实践，不仅需要一般性的实践，更需要高水平、高质量的实践。</w:t>
                      </w:r>
                    </w:p>
                    <w:p w14:paraId="577D3775" w14:textId="77777777" w:rsidR="00CF3FBF" w:rsidRDefault="00CF3FBF" w:rsidP="00CF3FBF">
                      <w:pPr>
                        <w:spacing w:line="360" w:lineRule="exact"/>
                      </w:pPr>
                    </w:p>
                  </w:txbxContent>
                </v:textbox>
                <w10:wrap anchorx="margin"/>
              </v:shape>
            </w:pict>
          </mc:Fallback>
        </mc:AlternateContent>
      </w:r>
    </w:p>
    <w:p w14:paraId="2F8AA8A0" w14:textId="519A2434" w:rsidR="00CF3FBF" w:rsidRPr="00782C90" w:rsidRDefault="00CF3FBF" w:rsidP="00CF3FBF">
      <w:pPr>
        <w:pStyle w:val="a7"/>
        <w:spacing w:before="0" w:beforeAutospacing="0" w:after="0" w:afterAutospacing="0"/>
        <w:ind w:firstLine="420"/>
      </w:pPr>
    </w:p>
    <w:p w14:paraId="7573CDCD" w14:textId="77777777" w:rsidR="00CF3FBF" w:rsidRPr="00782C90" w:rsidRDefault="00CF3FBF" w:rsidP="00CF3FBF">
      <w:pPr>
        <w:pStyle w:val="a7"/>
        <w:spacing w:before="0" w:beforeAutospacing="0" w:after="0" w:afterAutospacing="0"/>
        <w:ind w:firstLine="420"/>
      </w:pPr>
    </w:p>
    <w:p w14:paraId="76AB1CD8" w14:textId="77777777" w:rsidR="00CF3FBF" w:rsidRPr="00782C90" w:rsidRDefault="00CF3FBF" w:rsidP="00CF3FBF">
      <w:pPr>
        <w:pStyle w:val="a7"/>
        <w:spacing w:before="0" w:beforeAutospacing="0" w:after="0" w:afterAutospacing="0"/>
        <w:ind w:firstLine="420"/>
      </w:pPr>
    </w:p>
    <w:p w14:paraId="1D7E6F8D" w14:textId="77777777" w:rsidR="00CF3FBF" w:rsidRPr="00782C90" w:rsidRDefault="00CF3FBF" w:rsidP="00CF3FBF">
      <w:pPr>
        <w:pStyle w:val="a7"/>
        <w:spacing w:before="0" w:beforeAutospacing="0" w:after="0" w:afterAutospacing="0"/>
        <w:ind w:firstLine="420"/>
      </w:pPr>
    </w:p>
    <w:p w14:paraId="0DCA7DC0" w14:textId="77777777" w:rsidR="00CF3FBF" w:rsidRPr="00782C90" w:rsidRDefault="00CF3FBF" w:rsidP="009B434E">
      <w:pPr>
        <w:pStyle w:val="a7"/>
        <w:spacing w:before="0" w:beforeAutospacing="0" w:after="0" w:afterAutospacing="0"/>
        <w:rPr>
          <w:rStyle w:val="a9"/>
          <w:b w:val="0"/>
        </w:rPr>
      </w:pPr>
    </w:p>
    <w:p w14:paraId="2C46E17A" w14:textId="77777777" w:rsidR="00CF3FBF" w:rsidRPr="00782C90" w:rsidRDefault="00CF3FBF" w:rsidP="00CF3FBF">
      <w:pPr>
        <w:pStyle w:val="a7"/>
        <w:spacing w:before="0" w:beforeAutospacing="0" w:after="0" w:afterAutospacing="0"/>
      </w:pPr>
    </w:p>
    <w:p w14:paraId="3644DE09" w14:textId="77777777" w:rsidR="00CF3FBF" w:rsidRPr="00782C90" w:rsidRDefault="00CF3FBF" w:rsidP="00CF3FBF">
      <w:pPr>
        <w:pStyle w:val="a7"/>
        <w:spacing w:before="0" w:beforeAutospacing="0" w:after="0" w:afterAutospacing="0"/>
        <w:ind w:firstLineChars="300" w:firstLine="720"/>
      </w:pPr>
      <w:r w:rsidRPr="00782C90">
        <w:rPr>
          <w:rFonts w:hint="eastAsia"/>
        </w:rPr>
        <w:t>（2）结合上述材料，谈谈你对新质生产力进行的哲学思考。（6分）</w:t>
      </w:r>
    </w:p>
    <w:p w14:paraId="5417A93D" w14:textId="0658EA0F" w:rsidR="00FE6A53" w:rsidRPr="00782C90" w:rsidRDefault="00CF3FBF" w:rsidP="00FE6A53">
      <w:pPr>
        <w:rPr>
          <w:rFonts w:ascii="宋体" w:eastAsia="宋体" w:hAnsi="宋体"/>
          <w:color w:val="FF0000"/>
          <w:sz w:val="24"/>
          <w:szCs w:val="24"/>
        </w:rPr>
      </w:pPr>
      <w:r w:rsidRPr="00782C90">
        <w:rPr>
          <w:rFonts w:ascii="宋体" w:eastAsia="宋体" w:hAnsi="宋体" w:hint="eastAsia"/>
          <w:color w:val="FF0000"/>
          <w:sz w:val="24"/>
          <w:szCs w:val="24"/>
        </w:rPr>
        <w:t>可从辩证否定、追求真理是一个过程、发挥主观能动性和尊重规律相结合、从实际出发、社会基本矛 盾和基本规律、群众观点和群众路线、实践是认识的基础、实践的社会历史性等。</w:t>
      </w:r>
    </w:p>
    <w:p w14:paraId="76FD86F3" w14:textId="2CBAABA4" w:rsidR="00FE6A53" w:rsidRDefault="00CF3FBF" w:rsidP="00FE6A53">
      <w:r>
        <w:rPr>
          <w:noProof/>
        </w:rPr>
        <w:drawing>
          <wp:anchor distT="0" distB="0" distL="114300" distR="114300" simplePos="0" relativeHeight="251667456" behindDoc="1" locked="0" layoutInCell="1" allowOverlap="1" wp14:anchorId="10578839" wp14:editId="426250A6">
            <wp:simplePos x="0" y="0"/>
            <wp:positionH relativeFrom="column">
              <wp:posOffset>0</wp:posOffset>
            </wp:positionH>
            <wp:positionV relativeFrom="paragraph">
              <wp:posOffset>55880</wp:posOffset>
            </wp:positionV>
            <wp:extent cx="5274310" cy="2258695"/>
            <wp:effectExtent l="0" t="0" r="2540" b="8255"/>
            <wp:wrapTight wrapText="bothSides">
              <wp:wrapPolygon edited="0">
                <wp:start x="0" y="0"/>
                <wp:lineTo x="0" y="21497"/>
                <wp:lineTo x="21532" y="21497"/>
                <wp:lineTo x="21532" y="0"/>
                <wp:lineTo x="0" y="0"/>
              </wp:wrapPolygon>
            </wp:wrapTight>
            <wp:docPr id="1529277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7740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258695"/>
                    </a:xfrm>
                    <a:prstGeom prst="rect">
                      <a:avLst/>
                    </a:prstGeom>
                  </pic:spPr>
                </pic:pic>
              </a:graphicData>
            </a:graphic>
          </wp:anchor>
        </w:drawing>
      </w:r>
    </w:p>
    <w:p w14:paraId="60AEFEB1" w14:textId="07DF2E97" w:rsidR="00FE6A53" w:rsidRDefault="00FE6A53" w:rsidP="00FE6A53"/>
    <w:p w14:paraId="6DF30017" w14:textId="475F6DB8" w:rsidR="00FE6A53" w:rsidRDefault="00FE6A53" w:rsidP="00FE6A53">
      <w:pPr>
        <w:jc w:val="center"/>
        <w:rPr>
          <w:rFonts w:ascii="宋体" w:eastAsia="宋体" w:hAnsi="宋体"/>
          <w:sz w:val="24"/>
          <w:szCs w:val="24"/>
        </w:rPr>
      </w:pPr>
      <w:r w:rsidRPr="00782C90">
        <w:rPr>
          <w:rFonts w:ascii="宋体" w:eastAsia="宋体" w:hAnsi="宋体" w:hint="eastAsia"/>
          <w:sz w:val="24"/>
          <w:szCs w:val="24"/>
        </w:rPr>
        <w:lastRenderedPageBreak/>
        <w:t>第三单元</w:t>
      </w:r>
      <w:r w:rsidR="004A045D" w:rsidRPr="00782C90">
        <w:rPr>
          <w:rFonts w:ascii="宋体" w:eastAsia="宋体" w:hAnsi="宋体" w:hint="eastAsia"/>
          <w:sz w:val="24"/>
          <w:szCs w:val="24"/>
        </w:rPr>
        <w:t xml:space="preserve"> 文化传承与文化创新</w:t>
      </w:r>
    </w:p>
    <w:p w14:paraId="6591573F" w14:textId="77777777" w:rsidR="00782C90" w:rsidRPr="00782C90" w:rsidRDefault="00782C90" w:rsidP="00FE6A53">
      <w:pPr>
        <w:jc w:val="center"/>
        <w:rPr>
          <w:rFonts w:ascii="宋体" w:eastAsia="宋体" w:hAnsi="宋体"/>
          <w:sz w:val="24"/>
          <w:szCs w:val="24"/>
        </w:rPr>
      </w:pPr>
    </w:p>
    <w:p w14:paraId="23CAC434" w14:textId="77842DF3" w:rsidR="004A045D" w:rsidRPr="00782C90" w:rsidRDefault="004A045D" w:rsidP="00782C90">
      <w:pPr>
        <w:pStyle w:val="a5"/>
        <w:spacing w:line="276" w:lineRule="auto"/>
        <w:rPr>
          <w:rFonts w:ascii="宋体" w:eastAsia="宋体" w:hAnsi="宋体"/>
          <w:sz w:val="24"/>
          <w:szCs w:val="24"/>
        </w:rPr>
      </w:pPr>
      <w:r w:rsidRPr="00782C90">
        <w:rPr>
          <w:rFonts w:ascii="宋体" w:eastAsia="宋体" w:hAnsi="宋体" w:hint="eastAsia"/>
          <w:sz w:val="24"/>
          <w:szCs w:val="24"/>
        </w:rPr>
        <w:t xml:space="preserve">1. </w:t>
      </w:r>
      <w:r w:rsidR="00950E8F" w:rsidRPr="00782C90">
        <w:rPr>
          <w:rFonts w:ascii="宋体" w:eastAsia="宋体" w:hAnsi="宋体" w:hint="eastAsia"/>
          <w:sz w:val="24"/>
          <w:szCs w:val="24"/>
        </w:rPr>
        <w:t>(2024丰台一模)</w:t>
      </w:r>
      <w:r w:rsidRPr="00782C90">
        <w:rPr>
          <w:rFonts w:ascii="宋体" w:eastAsia="宋体" w:hAnsi="宋体" w:hint="eastAsia"/>
          <w:sz w:val="24"/>
          <w:szCs w:val="24"/>
        </w:rPr>
        <w:t>每一代人有每一代人的长征路，每一代人都要走好自己的长征路。”长征这一惊天动地的革命壮举，是中国共产党和红军谱写的壮丽史诗，是中华民族伟大复兴历史进程中的巍峨丰碑。新时代，各地围绕再走“长征路”、再写“英雄谱”、再现“红飘带”开展了丰富多彩的活动。开展这些活动</w:t>
      </w:r>
    </w:p>
    <w:p w14:paraId="34D5BFB4" w14:textId="78455D7E" w:rsidR="004A045D" w:rsidRPr="00782C90" w:rsidRDefault="004A045D" w:rsidP="00782C90">
      <w:pPr>
        <w:pStyle w:val="a5"/>
        <w:spacing w:line="276" w:lineRule="auto"/>
        <w:rPr>
          <w:rFonts w:ascii="宋体" w:eastAsia="宋体" w:hAnsi="宋体"/>
          <w:sz w:val="24"/>
          <w:szCs w:val="24"/>
        </w:rPr>
      </w:pPr>
      <w:r w:rsidRPr="00782C90">
        <w:rPr>
          <w:rFonts w:ascii="宋体" w:eastAsia="宋体" w:hAnsi="宋体" w:hint="eastAsia"/>
          <w:sz w:val="24"/>
          <w:szCs w:val="24"/>
        </w:rPr>
        <w:t>①在回望长征历程中铭记革命先辈丰功伟绩，赓续红色血脉</w:t>
      </w:r>
    </w:p>
    <w:p w14:paraId="07283ACE" w14:textId="77777777" w:rsidR="004A045D" w:rsidRPr="00782C90" w:rsidRDefault="004A045D" w:rsidP="00782C90">
      <w:pPr>
        <w:pStyle w:val="a5"/>
        <w:spacing w:line="276" w:lineRule="auto"/>
        <w:rPr>
          <w:rFonts w:ascii="宋体" w:eastAsia="宋体" w:hAnsi="宋体"/>
          <w:sz w:val="24"/>
          <w:szCs w:val="24"/>
        </w:rPr>
      </w:pPr>
      <w:r w:rsidRPr="00782C90">
        <w:rPr>
          <w:rFonts w:ascii="宋体" w:eastAsia="宋体" w:hAnsi="宋体" w:hint="eastAsia"/>
          <w:sz w:val="24"/>
          <w:szCs w:val="24"/>
        </w:rPr>
        <w:t>②在历史比较中坚定方向，开启社会主义现代化建设新征程</w:t>
      </w:r>
    </w:p>
    <w:p w14:paraId="2D649F38" w14:textId="58BEFB3B" w:rsidR="004A045D" w:rsidRPr="00782C90" w:rsidRDefault="004A045D" w:rsidP="00782C90">
      <w:pPr>
        <w:pStyle w:val="a5"/>
        <w:spacing w:line="276" w:lineRule="auto"/>
        <w:rPr>
          <w:rFonts w:ascii="宋体" w:eastAsia="宋体" w:hAnsi="宋体"/>
          <w:sz w:val="24"/>
          <w:szCs w:val="24"/>
        </w:rPr>
      </w:pPr>
      <w:r w:rsidRPr="00782C90">
        <w:rPr>
          <w:rFonts w:ascii="宋体" w:eastAsia="宋体" w:hAnsi="宋体" w:hint="eastAsia"/>
          <w:sz w:val="24"/>
          <w:szCs w:val="24"/>
        </w:rPr>
        <w:t>③将历史融入现实，不忘党的初心使命，激励人们自信前行</w:t>
      </w:r>
    </w:p>
    <w:p w14:paraId="0AD27911" w14:textId="083CEB88" w:rsidR="004A045D" w:rsidRPr="00782C90" w:rsidRDefault="004A045D" w:rsidP="00782C90">
      <w:pPr>
        <w:pStyle w:val="a5"/>
        <w:spacing w:line="276" w:lineRule="auto"/>
        <w:rPr>
          <w:rFonts w:ascii="宋体" w:eastAsia="宋体" w:hAnsi="宋体"/>
          <w:sz w:val="24"/>
          <w:szCs w:val="24"/>
        </w:rPr>
      </w:pPr>
      <w:r w:rsidRPr="00782C90">
        <w:rPr>
          <w:rFonts w:ascii="宋体" w:eastAsia="宋体" w:hAnsi="宋体" w:hint="eastAsia"/>
          <w:sz w:val="24"/>
          <w:szCs w:val="24"/>
        </w:rPr>
        <w:t>④充分挖掘革命文化的时代价值，丰富长征精神的基本内容</w:t>
      </w:r>
      <w:r w:rsidRPr="00782C90">
        <w:rPr>
          <w:rFonts w:ascii="宋体" w:eastAsia="宋体" w:hAnsi="宋体"/>
          <w:sz w:val="24"/>
          <w:szCs w:val="24"/>
        </w:rPr>
        <w:t xml:space="preserve"> </w:t>
      </w:r>
    </w:p>
    <w:p w14:paraId="6E039477" w14:textId="203BE8B4" w:rsidR="004A045D" w:rsidRPr="00782C90" w:rsidRDefault="004A045D" w:rsidP="00782C90">
      <w:pPr>
        <w:pStyle w:val="a5"/>
        <w:spacing w:line="276" w:lineRule="auto"/>
        <w:rPr>
          <w:rFonts w:ascii="宋体" w:eastAsia="宋体" w:hAnsi="宋体"/>
          <w:sz w:val="24"/>
          <w:szCs w:val="24"/>
        </w:rPr>
      </w:pPr>
      <w:r w:rsidRPr="00782C90">
        <w:rPr>
          <w:rFonts w:ascii="宋体" w:eastAsia="宋体" w:hAnsi="宋体" w:hint="eastAsia"/>
          <w:spacing w:val="4"/>
          <w:sz w:val="24"/>
          <w:szCs w:val="24"/>
        </w:rPr>
        <w:t>A.</w:t>
      </w:r>
      <w:r w:rsidRPr="00782C90">
        <w:rPr>
          <w:rFonts w:ascii="宋体" w:eastAsia="宋体" w:hAnsi="宋体" w:hint="eastAsia"/>
          <w:spacing w:val="1"/>
          <w:sz w:val="24"/>
          <w:szCs w:val="24"/>
        </w:rPr>
        <w:t xml:space="preserve">  </w:t>
      </w:r>
      <w:r w:rsidR="00CE5B9F" w:rsidRPr="00782C90">
        <w:rPr>
          <w:rFonts w:ascii="宋体" w:eastAsia="宋体" w:hAnsi="宋体" w:hint="eastAsia"/>
          <w:spacing w:val="1"/>
          <w:sz w:val="24"/>
          <w:szCs w:val="24"/>
        </w:rPr>
        <w:t>①②</w:t>
      </w:r>
      <w:r w:rsidRPr="00782C90">
        <w:rPr>
          <w:rFonts w:ascii="宋体" w:eastAsia="宋体" w:hAnsi="宋体" w:hint="eastAsia"/>
          <w:spacing w:val="1"/>
          <w:sz w:val="24"/>
          <w:szCs w:val="24"/>
        </w:rPr>
        <w:t xml:space="preserve">            </w:t>
      </w:r>
      <w:r w:rsidRPr="00782C90">
        <w:rPr>
          <w:rFonts w:ascii="宋体" w:eastAsia="宋体" w:hAnsi="宋体" w:hint="eastAsia"/>
          <w:color w:val="FF0000"/>
          <w:spacing w:val="1"/>
          <w:sz w:val="24"/>
          <w:szCs w:val="24"/>
        </w:rPr>
        <w:t xml:space="preserve">  </w:t>
      </w:r>
      <w:r w:rsidRPr="00782C90">
        <w:rPr>
          <w:rFonts w:ascii="宋体" w:eastAsia="宋体" w:hAnsi="宋体" w:hint="eastAsia"/>
          <w:color w:val="FF0000"/>
          <w:spacing w:val="4"/>
          <w:sz w:val="24"/>
          <w:szCs w:val="24"/>
        </w:rPr>
        <w:t>B. ①③</w:t>
      </w:r>
      <w:r w:rsidRPr="00782C90">
        <w:rPr>
          <w:rFonts w:ascii="宋体" w:eastAsia="宋体" w:hAnsi="宋体" w:hint="eastAsia"/>
          <w:spacing w:val="4"/>
          <w:sz w:val="24"/>
          <w:szCs w:val="24"/>
        </w:rPr>
        <w:t xml:space="preserve">           C.</w:t>
      </w:r>
      <w:r w:rsidRPr="00782C90">
        <w:rPr>
          <w:rFonts w:ascii="宋体" w:eastAsia="宋体" w:hAnsi="宋体" w:hint="eastAsia"/>
          <w:spacing w:val="2"/>
          <w:sz w:val="24"/>
          <w:szCs w:val="24"/>
        </w:rPr>
        <w:t xml:space="preserve">  </w:t>
      </w:r>
      <w:r w:rsidR="00CE5B9F" w:rsidRPr="00782C90">
        <w:rPr>
          <w:rFonts w:ascii="宋体" w:eastAsia="宋体" w:hAnsi="宋体" w:hint="eastAsia"/>
          <w:spacing w:val="2"/>
          <w:sz w:val="24"/>
          <w:szCs w:val="24"/>
        </w:rPr>
        <w:t>②④</w:t>
      </w:r>
      <w:r w:rsidRPr="00782C90">
        <w:rPr>
          <w:rFonts w:ascii="宋体" w:eastAsia="宋体" w:hAnsi="宋体" w:hint="eastAsia"/>
          <w:spacing w:val="2"/>
          <w:sz w:val="24"/>
          <w:szCs w:val="24"/>
        </w:rPr>
        <w:t xml:space="preserve">      </w:t>
      </w:r>
      <w:r w:rsidRPr="00782C90">
        <w:rPr>
          <w:rFonts w:ascii="宋体" w:eastAsia="宋体" w:hAnsi="宋体" w:hint="eastAsia"/>
          <w:spacing w:val="4"/>
          <w:sz w:val="24"/>
          <w:szCs w:val="24"/>
        </w:rPr>
        <w:t>D.</w:t>
      </w:r>
      <w:r w:rsidR="00CE5B9F" w:rsidRPr="00782C90">
        <w:rPr>
          <w:rFonts w:ascii="宋体" w:eastAsia="宋体" w:hAnsi="宋体" w:hint="eastAsia"/>
          <w:spacing w:val="4"/>
          <w:sz w:val="24"/>
          <w:szCs w:val="24"/>
        </w:rPr>
        <w:t>③④</w:t>
      </w:r>
    </w:p>
    <w:p w14:paraId="1A637A7D" w14:textId="27978624" w:rsidR="004A045D" w:rsidRPr="00782C90" w:rsidRDefault="004A045D" w:rsidP="00782C90">
      <w:pPr>
        <w:pStyle w:val="a5"/>
        <w:spacing w:line="276" w:lineRule="auto"/>
        <w:rPr>
          <w:rFonts w:ascii="宋体" w:eastAsia="宋体" w:hAnsi="宋体"/>
          <w:sz w:val="24"/>
          <w:szCs w:val="24"/>
        </w:rPr>
      </w:pPr>
      <w:r w:rsidRPr="00782C90">
        <w:rPr>
          <w:rFonts w:ascii="宋体" w:eastAsia="宋体" w:hAnsi="宋体" w:hint="eastAsia"/>
          <w:spacing w:val="3"/>
          <w:position w:val="2"/>
          <w:sz w:val="24"/>
          <w:szCs w:val="24"/>
        </w:rPr>
        <w:t>2</w:t>
      </w:r>
      <w:r w:rsidRPr="00782C90">
        <w:rPr>
          <w:rFonts w:ascii="宋体" w:eastAsia="宋体" w:hAnsi="宋体" w:hint="eastAsia"/>
          <w:spacing w:val="3"/>
          <w:position w:val="1"/>
          <w:sz w:val="24"/>
          <w:szCs w:val="24"/>
        </w:rPr>
        <w:t>.</w:t>
      </w:r>
      <w:r w:rsidR="00950E8F" w:rsidRPr="00782C90">
        <w:rPr>
          <w:rFonts w:ascii="宋体" w:eastAsia="宋体" w:hAnsi="宋体" w:hint="eastAsia"/>
          <w:sz w:val="24"/>
          <w:szCs w:val="24"/>
        </w:rPr>
        <w:t xml:space="preserve"> (2024丰台一模)</w:t>
      </w:r>
      <w:r w:rsidRPr="00782C90">
        <w:rPr>
          <w:rFonts w:ascii="宋体" w:eastAsia="宋体" w:hAnsi="宋体" w:hint="eastAsia"/>
          <w:spacing w:val="3"/>
          <w:sz w:val="24"/>
          <w:szCs w:val="24"/>
        </w:rPr>
        <w:t>纹必有意，意必吉祥。汉代的卷草云纹、杯纹地信期绣纹；唐代</w:t>
      </w:r>
      <w:r w:rsidRPr="00782C90">
        <w:rPr>
          <w:rFonts w:ascii="宋体" w:eastAsia="宋体" w:hAnsi="宋体" w:hint="eastAsia"/>
          <w:spacing w:val="2"/>
          <w:sz w:val="24"/>
          <w:szCs w:val="24"/>
        </w:rPr>
        <w:t>的团</w:t>
      </w:r>
      <w:r w:rsidR="00CE5B9F" w:rsidRPr="00782C90">
        <w:rPr>
          <w:rFonts w:ascii="宋体" w:eastAsia="宋体" w:hAnsi="宋体" w:hint="eastAsia"/>
          <w:spacing w:val="2"/>
          <w:sz w:val="24"/>
          <w:szCs w:val="24"/>
        </w:rPr>
        <w:t>窠</w:t>
      </w:r>
      <w:r w:rsidRPr="00782C90">
        <w:rPr>
          <w:rFonts w:ascii="宋体" w:eastAsia="宋体" w:hAnsi="宋体" w:hint="eastAsia"/>
          <w:spacing w:val="2"/>
          <w:sz w:val="24"/>
          <w:szCs w:val="24"/>
        </w:rPr>
        <w:t>对鸟纹、宝花立风纹；宋代的莲花纹、兰花纹；明代的五湖四海纹、大吉葫芦纹……千百年，纹样被热爱</w:t>
      </w:r>
      <w:r w:rsidRPr="00782C90">
        <w:rPr>
          <w:rFonts w:ascii="宋体" w:eastAsia="宋体" w:hAnsi="宋体" w:hint="eastAsia"/>
          <w:spacing w:val="1"/>
          <w:sz w:val="24"/>
          <w:szCs w:val="24"/>
        </w:rPr>
        <w:t>生活</w:t>
      </w:r>
      <w:r w:rsidRPr="00782C90">
        <w:rPr>
          <w:rFonts w:ascii="宋体" w:eastAsia="宋体" w:hAnsi="宋体" w:hint="eastAsia"/>
          <w:sz w:val="24"/>
          <w:szCs w:val="24"/>
        </w:rPr>
        <w:t>的人们创作出来，又装点着</w:t>
      </w:r>
      <w:r w:rsidR="00CE5B9F" w:rsidRPr="00782C90">
        <w:rPr>
          <w:rFonts w:ascii="宋体" w:eastAsia="宋体" w:hAnsi="宋体" w:hint="eastAsia"/>
          <w:sz w:val="24"/>
          <w:szCs w:val="24"/>
        </w:rPr>
        <w:t>一</w:t>
      </w:r>
      <w:r w:rsidRPr="00782C90">
        <w:rPr>
          <w:rFonts w:ascii="宋体" w:eastAsia="宋体" w:hAnsi="宋体" w:hint="eastAsia"/>
          <w:sz w:val="24"/>
          <w:szCs w:val="24"/>
        </w:rPr>
        <w:t>代代中国人的生活，如今依然</w:t>
      </w:r>
      <w:r w:rsidR="00CE5B9F" w:rsidRPr="00782C90">
        <w:rPr>
          <w:rFonts w:ascii="宋体" w:eastAsia="宋体" w:hAnsi="宋体" w:hint="eastAsia"/>
          <w:sz w:val="24"/>
          <w:szCs w:val="24"/>
        </w:rPr>
        <w:t>熠熠</w:t>
      </w:r>
      <w:r w:rsidRPr="00782C90">
        <w:rPr>
          <w:rFonts w:ascii="宋体" w:eastAsia="宋体" w:hAnsi="宋体" w:hint="eastAsia"/>
          <w:sz w:val="24"/>
          <w:szCs w:val="24"/>
        </w:rPr>
        <w:t>生辉。由此可见，中华传统纹样</w:t>
      </w:r>
    </w:p>
    <w:p w14:paraId="755EDE8E" w14:textId="65CD6D0A" w:rsidR="004A045D" w:rsidRPr="00782C90" w:rsidRDefault="00A21094" w:rsidP="00782C90">
      <w:pPr>
        <w:pStyle w:val="a3"/>
        <w:rPr>
          <w:rFonts w:ascii="宋体" w:eastAsia="宋体" w:hAnsi="宋体"/>
          <w:sz w:val="24"/>
          <w:szCs w:val="24"/>
          <w:lang w:eastAsia="zh-CN"/>
        </w:rPr>
      </w:pPr>
      <w:r w:rsidRPr="00782C90">
        <w:rPr>
          <w:rFonts w:ascii="宋体" w:eastAsia="宋体" w:hAnsi="宋体" w:hint="eastAsia"/>
          <w:sz w:val="24"/>
          <w:szCs w:val="24"/>
          <w:lang w:eastAsia="zh-CN"/>
        </w:rPr>
        <w:t>①</w:t>
      </w:r>
      <w:r w:rsidR="004A045D" w:rsidRPr="00782C90">
        <w:rPr>
          <w:rFonts w:ascii="宋体" w:eastAsia="宋体" w:hAnsi="宋体" w:hint="eastAsia"/>
          <w:sz w:val="24"/>
          <w:szCs w:val="24"/>
          <w:lang w:eastAsia="zh-CN"/>
        </w:rPr>
        <w:t>追求实用性与艺术性相统</w:t>
      </w:r>
      <w:r w:rsidR="00782C90" w:rsidRPr="00782C90">
        <w:rPr>
          <w:rFonts w:ascii="宋体" w:eastAsia="宋体" w:hAnsi="宋体" w:hint="eastAsia"/>
          <w:sz w:val="24"/>
          <w:szCs w:val="24"/>
          <w:lang w:eastAsia="zh-CN"/>
        </w:rPr>
        <w:t>一</w:t>
      </w:r>
      <w:r w:rsidR="004A045D" w:rsidRPr="00782C90">
        <w:rPr>
          <w:rFonts w:ascii="宋体" w:eastAsia="宋体" w:hAnsi="宋体" w:hint="eastAsia"/>
          <w:position w:val="8"/>
          <w:sz w:val="24"/>
          <w:szCs w:val="24"/>
          <w:lang w:eastAsia="zh-CN"/>
        </w:rPr>
        <w:t xml:space="preserve"> </w:t>
      </w:r>
      <w:r w:rsidR="004A045D" w:rsidRPr="00782C90">
        <w:rPr>
          <w:rFonts w:ascii="宋体" w:eastAsia="宋体" w:hAnsi="宋体" w:hint="eastAsia"/>
          <w:sz w:val="24"/>
          <w:szCs w:val="24"/>
          <w:lang w:eastAsia="zh-CN"/>
        </w:rPr>
        <w:t>，成为传播传统文化的主要载体</w:t>
      </w:r>
    </w:p>
    <w:p w14:paraId="538CE2EC" w14:textId="6B1E263A" w:rsidR="004A045D" w:rsidRPr="00782C90" w:rsidRDefault="00A21094" w:rsidP="00782C90">
      <w:pPr>
        <w:pStyle w:val="a5"/>
        <w:spacing w:line="276" w:lineRule="auto"/>
        <w:rPr>
          <w:rFonts w:ascii="宋体" w:eastAsia="宋体" w:hAnsi="宋体"/>
          <w:sz w:val="24"/>
          <w:szCs w:val="24"/>
        </w:rPr>
      </w:pPr>
      <w:r w:rsidRPr="00782C90">
        <w:rPr>
          <w:rFonts w:ascii="宋体" w:eastAsia="宋体" w:hAnsi="宋体" w:hint="eastAsia"/>
          <w:spacing w:val="4"/>
          <w:sz w:val="24"/>
          <w:szCs w:val="24"/>
        </w:rPr>
        <w:t>②</w:t>
      </w:r>
      <w:r w:rsidR="004A045D" w:rsidRPr="00782C90">
        <w:rPr>
          <w:rFonts w:ascii="宋体" w:eastAsia="宋体" w:hAnsi="宋体" w:hint="eastAsia"/>
          <w:spacing w:val="4"/>
          <w:sz w:val="24"/>
          <w:szCs w:val="24"/>
        </w:rPr>
        <w:t>涵养着深厚的民族情感，寻得中华文明的精神归宿</w:t>
      </w:r>
    </w:p>
    <w:p w14:paraId="5EEA62F5" w14:textId="49649AA2" w:rsidR="004A045D" w:rsidRPr="00782C90" w:rsidRDefault="00A21094" w:rsidP="00782C90">
      <w:pPr>
        <w:pStyle w:val="a5"/>
        <w:spacing w:line="276" w:lineRule="auto"/>
        <w:rPr>
          <w:rFonts w:ascii="宋体" w:eastAsia="宋体" w:hAnsi="宋体"/>
          <w:sz w:val="24"/>
          <w:szCs w:val="24"/>
        </w:rPr>
      </w:pPr>
      <w:r w:rsidRPr="00782C90">
        <w:rPr>
          <w:rFonts w:ascii="宋体" w:eastAsia="宋体" w:hAnsi="宋体" w:hint="eastAsia"/>
          <w:spacing w:val="4"/>
          <w:sz w:val="24"/>
          <w:szCs w:val="24"/>
        </w:rPr>
        <w:t>③</w:t>
      </w:r>
      <w:r w:rsidR="004A045D" w:rsidRPr="00782C90">
        <w:rPr>
          <w:rFonts w:ascii="宋体" w:eastAsia="宋体" w:hAnsi="宋体" w:hint="eastAsia"/>
          <w:spacing w:val="4"/>
          <w:sz w:val="24"/>
          <w:szCs w:val="24"/>
        </w:rPr>
        <w:t>反映出人们的审美旨趣，表达了人们对美好生活的期盼</w:t>
      </w:r>
    </w:p>
    <w:p w14:paraId="60E32812" w14:textId="24D61CD4" w:rsidR="004A045D" w:rsidRPr="00782C90" w:rsidRDefault="00A21094" w:rsidP="00782C90">
      <w:pPr>
        <w:pStyle w:val="a5"/>
        <w:spacing w:line="276" w:lineRule="auto"/>
        <w:rPr>
          <w:rFonts w:ascii="宋体" w:eastAsia="宋体" w:hAnsi="宋体"/>
          <w:sz w:val="24"/>
          <w:szCs w:val="24"/>
        </w:rPr>
      </w:pPr>
      <w:r w:rsidRPr="00782C90">
        <w:rPr>
          <w:rFonts w:ascii="宋体" w:eastAsia="宋体" w:hAnsi="宋体" w:hint="eastAsia"/>
          <w:spacing w:val="3"/>
          <w:sz w:val="24"/>
          <w:szCs w:val="24"/>
        </w:rPr>
        <w:t>④</w:t>
      </w:r>
      <w:r w:rsidR="004A045D" w:rsidRPr="00782C90">
        <w:rPr>
          <w:rFonts w:ascii="宋体" w:eastAsia="宋体" w:hAnsi="宋体" w:hint="eastAsia"/>
          <w:spacing w:val="3"/>
          <w:sz w:val="24"/>
          <w:szCs w:val="24"/>
        </w:rPr>
        <w:t>因其独特的文化表达方式，在今天仍具强大生命力</w:t>
      </w:r>
    </w:p>
    <w:p w14:paraId="058516EE" w14:textId="62A9DDEB" w:rsidR="004A045D" w:rsidRPr="00782C90" w:rsidRDefault="004A045D" w:rsidP="00782C90">
      <w:pPr>
        <w:pStyle w:val="a5"/>
        <w:spacing w:line="276" w:lineRule="auto"/>
        <w:rPr>
          <w:rFonts w:ascii="宋体" w:eastAsia="宋体" w:hAnsi="宋体"/>
          <w:color w:val="FF0000"/>
          <w:spacing w:val="34"/>
          <w:w w:val="101"/>
          <w:sz w:val="24"/>
          <w:szCs w:val="24"/>
        </w:rPr>
      </w:pPr>
      <w:r w:rsidRPr="00782C90">
        <w:rPr>
          <w:rFonts w:ascii="宋体" w:eastAsia="宋体" w:hAnsi="宋体" w:hint="eastAsia"/>
          <w:spacing w:val="4"/>
          <w:sz w:val="24"/>
          <w:szCs w:val="24"/>
        </w:rPr>
        <w:t>A.</w:t>
      </w:r>
      <w:r w:rsidRPr="00782C90">
        <w:rPr>
          <w:rFonts w:ascii="宋体" w:eastAsia="宋体" w:hAnsi="宋体" w:hint="eastAsia"/>
          <w:spacing w:val="1"/>
          <w:sz w:val="24"/>
          <w:szCs w:val="24"/>
        </w:rPr>
        <w:t xml:space="preserve">  </w:t>
      </w:r>
      <w:r w:rsidR="00CE5B9F" w:rsidRPr="00782C90">
        <w:rPr>
          <w:rFonts w:ascii="宋体" w:eastAsia="宋体" w:hAnsi="宋体" w:hint="eastAsia"/>
          <w:spacing w:val="1"/>
          <w:sz w:val="24"/>
          <w:szCs w:val="24"/>
        </w:rPr>
        <w:t>①②</w:t>
      </w:r>
      <w:r w:rsidRPr="00782C90">
        <w:rPr>
          <w:rFonts w:ascii="宋体" w:eastAsia="宋体" w:hAnsi="宋体" w:hint="eastAsia"/>
          <w:spacing w:val="1"/>
          <w:sz w:val="24"/>
          <w:szCs w:val="24"/>
        </w:rPr>
        <w:t xml:space="preserve">          </w:t>
      </w:r>
      <w:r w:rsidRPr="00782C90">
        <w:rPr>
          <w:rFonts w:ascii="宋体" w:eastAsia="宋体" w:hAnsi="宋体" w:hint="eastAsia"/>
          <w:spacing w:val="4"/>
          <w:sz w:val="24"/>
          <w:szCs w:val="24"/>
        </w:rPr>
        <w:t>B</w:t>
      </w:r>
      <w:r w:rsidRPr="00782C90">
        <w:rPr>
          <w:rFonts w:ascii="宋体" w:eastAsia="宋体" w:hAnsi="宋体" w:hint="eastAsia"/>
          <w:spacing w:val="4"/>
          <w:position w:val="1"/>
          <w:sz w:val="24"/>
          <w:szCs w:val="24"/>
        </w:rPr>
        <w:t>.</w:t>
      </w:r>
      <w:r w:rsidRPr="00782C90">
        <w:rPr>
          <w:rFonts w:ascii="宋体" w:eastAsia="宋体" w:hAnsi="宋体" w:hint="eastAsia"/>
          <w:spacing w:val="4"/>
          <w:sz w:val="24"/>
          <w:szCs w:val="24"/>
        </w:rPr>
        <w:t xml:space="preserve">  </w:t>
      </w:r>
      <w:r w:rsidR="00CE5B9F" w:rsidRPr="00782C90">
        <w:rPr>
          <w:rFonts w:ascii="宋体" w:eastAsia="宋体" w:hAnsi="宋体" w:hint="eastAsia"/>
          <w:spacing w:val="4"/>
          <w:sz w:val="24"/>
          <w:szCs w:val="24"/>
        </w:rPr>
        <w:t>①③</w:t>
      </w:r>
      <w:r w:rsidRPr="00782C90">
        <w:rPr>
          <w:rFonts w:ascii="宋体" w:eastAsia="宋体" w:hAnsi="宋体" w:hint="eastAsia"/>
          <w:spacing w:val="4"/>
          <w:sz w:val="24"/>
          <w:szCs w:val="24"/>
        </w:rPr>
        <w:t xml:space="preserve">        C.    </w:t>
      </w:r>
      <w:r w:rsidR="00CE5B9F" w:rsidRPr="00782C90">
        <w:rPr>
          <w:rFonts w:ascii="宋体" w:eastAsia="宋体" w:hAnsi="宋体" w:hint="eastAsia"/>
          <w:spacing w:val="4"/>
          <w:sz w:val="24"/>
          <w:szCs w:val="24"/>
        </w:rPr>
        <w:t>②④</w:t>
      </w:r>
      <w:r w:rsidRPr="00782C90">
        <w:rPr>
          <w:rFonts w:ascii="宋体" w:eastAsia="宋体" w:hAnsi="宋体" w:hint="eastAsia"/>
          <w:spacing w:val="4"/>
          <w:sz w:val="24"/>
          <w:szCs w:val="24"/>
        </w:rPr>
        <w:t xml:space="preserve"> </w:t>
      </w:r>
      <w:r w:rsidRPr="00782C90">
        <w:rPr>
          <w:rFonts w:ascii="宋体" w:eastAsia="宋体" w:hAnsi="宋体" w:hint="eastAsia"/>
          <w:spacing w:val="3"/>
          <w:sz w:val="24"/>
          <w:szCs w:val="24"/>
        </w:rPr>
        <w:t xml:space="preserve">       </w:t>
      </w:r>
      <w:r w:rsidRPr="00782C90">
        <w:rPr>
          <w:rFonts w:ascii="宋体" w:eastAsia="宋体" w:hAnsi="宋体" w:hint="eastAsia"/>
          <w:color w:val="FF0000"/>
          <w:spacing w:val="3"/>
          <w:sz w:val="24"/>
          <w:szCs w:val="24"/>
        </w:rPr>
        <w:t xml:space="preserve">  D.</w:t>
      </w:r>
      <w:r w:rsidRPr="00782C90">
        <w:rPr>
          <w:rFonts w:ascii="宋体" w:eastAsia="宋体" w:hAnsi="宋体" w:hint="eastAsia"/>
          <w:color w:val="FF0000"/>
          <w:spacing w:val="34"/>
          <w:w w:val="101"/>
          <w:sz w:val="24"/>
          <w:szCs w:val="24"/>
        </w:rPr>
        <w:t xml:space="preserve"> </w:t>
      </w:r>
      <w:r w:rsidR="00CE5B9F" w:rsidRPr="00782C90">
        <w:rPr>
          <w:rFonts w:ascii="宋体" w:eastAsia="宋体" w:hAnsi="宋体" w:hint="eastAsia"/>
          <w:color w:val="FF0000"/>
          <w:spacing w:val="34"/>
          <w:w w:val="101"/>
          <w:sz w:val="24"/>
          <w:szCs w:val="24"/>
        </w:rPr>
        <w:t>③④</w:t>
      </w:r>
    </w:p>
    <w:p w14:paraId="591C3925" w14:textId="4B31E484" w:rsidR="00171D57" w:rsidRPr="00782C90" w:rsidRDefault="00782C90" w:rsidP="00782C90">
      <w:pPr>
        <w:pStyle w:val="a5"/>
        <w:spacing w:line="276" w:lineRule="auto"/>
        <w:rPr>
          <w:rFonts w:ascii="宋体" w:eastAsia="宋体" w:hAnsi="宋体" w:cs="宋体"/>
          <w:sz w:val="24"/>
          <w:szCs w:val="24"/>
        </w:rPr>
      </w:pPr>
      <w:r>
        <w:rPr>
          <w:rFonts w:ascii="宋体" w:eastAsia="宋体" w:hAnsi="宋体" w:cs="宋体" w:hint="eastAsia"/>
          <w:sz w:val="24"/>
          <w:szCs w:val="24"/>
        </w:rPr>
        <w:t>3</w:t>
      </w:r>
      <w:r w:rsidR="00171D57" w:rsidRPr="00782C90">
        <w:rPr>
          <w:rFonts w:ascii="宋体" w:eastAsia="宋体" w:hAnsi="宋体" w:cs="宋体" w:hint="eastAsia"/>
          <w:sz w:val="24"/>
          <w:szCs w:val="24"/>
        </w:rPr>
        <w:t>.</w:t>
      </w:r>
      <w:r w:rsidR="00171D57" w:rsidRPr="00782C90">
        <w:rPr>
          <w:rFonts w:ascii="宋体" w:eastAsia="宋体" w:hAnsi="宋体" w:hint="eastAsia"/>
          <w:sz w:val="24"/>
          <w:szCs w:val="24"/>
        </w:rPr>
        <w:t xml:space="preserve"> （2024石景山一模）</w:t>
      </w:r>
      <w:r w:rsidR="00171D57" w:rsidRPr="00782C90">
        <w:rPr>
          <w:rFonts w:ascii="宋体" w:eastAsia="宋体" w:hAnsi="宋体" w:cs="宋体" w:hint="eastAsia"/>
          <w:sz w:val="24"/>
          <w:szCs w:val="24"/>
        </w:rPr>
        <w:t>近年来，多地文旅局长爆火“出圈”、花式“内卷”为家乡代言，“文旅融合”这一新业态进入大众视野。文旅融合将文化元素融入旅游产品和服务中，打造独具魅力的文旅品牌，让人们在旅行中感受到文化之美，也让文化在旅行中焕发新的生命力。上述材料表明</w:t>
      </w:r>
    </w:p>
    <w:p w14:paraId="2AC926DF" w14:textId="77777777" w:rsidR="00171D57" w:rsidRPr="00782C90" w:rsidRDefault="00171D57" w:rsidP="00782C90">
      <w:pPr>
        <w:pStyle w:val="a5"/>
        <w:spacing w:line="276" w:lineRule="auto"/>
        <w:rPr>
          <w:rFonts w:ascii="宋体" w:eastAsia="宋体" w:hAnsi="宋体" w:cs="宋体"/>
          <w:sz w:val="24"/>
          <w:szCs w:val="24"/>
        </w:rPr>
      </w:pPr>
      <w:r w:rsidRPr="00782C90">
        <w:rPr>
          <w:rFonts w:ascii="宋体" w:eastAsia="宋体" w:hAnsi="宋体" w:cs="宋体" w:hint="eastAsia"/>
          <w:sz w:val="24"/>
          <w:szCs w:val="24"/>
        </w:rPr>
        <w:t>①文化具有引领风尚、促进发展的功能</w:t>
      </w:r>
    </w:p>
    <w:p w14:paraId="01E4F81B" w14:textId="77777777" w:rsidR="00171D57" w:rsidRPr="00782C90" w:rsidRDefault="00171D57" w:rsidP="00782C90">
      <w:pPr>
        <w:pStyle w:val="a5"/>
        <w:spacing w:line="276" w:lineRule="auto"/>
        <w:rPr>
          <w:rFonts w:ascii="宋体" w:eastAsia="宋体" w:hAnsi="宋体" w:cs="宋体"/>
          <w:sz w:val="24"/>
          <w:szCs w:val="24"/>
        </w:rPr>
      </w:pPr>
      <w:r w:rsidRPr="00782C90">
        <w:rPr>
          <w:rFonts w:ascii="宋体" w:eastAsia="宋体" w:hAnsi="宋体" w:cs="宋体" w:hint="eastAsia"/>
          <w:sz w:val="24"/>
          <w:szCs w:val="24"/>
        </w:rPr>
        <w:t>②文化发展需要融通不同资源，实现文化认同</w:t>
      </w:r>
    </w:p>
    <w:p w14:paraId="480ED509" w14:textId="77777777" w:rsidR="00171D57" w:rsidRPr="00782C90" w:rsidRDefault="00171D57" w:rsidP="00782C90">
      <w:pPr>
        <w:pStyle w:val="a5"/>
        <w:spacing w:line="276" w:lineRule="auto"/>
        <w:rPr>
          <w:rFonts w:ascii="宋体" w:eastAsia="宋体" w:hAnsi="宋体" w:cs="宋体"/>
          <w:sz w:val="24"/>
          <w:szCs w:val="24"/>
        </w:rPr>
      </w:pPr>
      <w:r w:rsidRPr="00782C90">
        <w:rPr>
          <w:rFonts w:ascii="宋体" w:eastAsia="宋体" w:hAnsi="宋体" w:cs="宋体" w:hint="eastAsia"/>
          <w:sz w:val="24"/>
          <w:szCs w:val="24"/>
        </w:rPr>
        <w:t>③经济发展水平取决于对文化资源的挖掘与利用</w:t>
      </w:r>
    </w:p>
    <w:p w14:paraId="7C0FA112" w14:textId="77777777" w:rsidR="00171D57" w:rsidRPr="00782C90" w:rsidRDefault="00171D57" w:rsidP="00782C90">
      <w:pPr>
        <w:pStyle w:val="a5"/>
        <w:spacing w:line="276" w:lineRule="auto"/>
        <w:rPr>
          <w:rFonts w:ascii="宋体" w:eastAsia="宋体" w:hAnsi="宋体" w:cs="宋体"/>
          <w:sz w:val="24"/>
          <w:szCs w:val="24"/>
        </w:rPr>
      </w:pPr>
      <w:r w:rsidRPr="00782C90">
        <w:rPr>
          <w:rFonts w:ascii="宋体" w:eastAsia="宋体" w:hAnsi="宋体" w:cs="宋体" w:hint="eastAsia"/>
          <w:sz w:val="24"/>
          <w:szCs w:val="24"/>
        </w:rPr>
        <w:t>④文旅融合新业态可以满足人民对美好生活的期盼</w:t>
      </w:r>
    </w:p>
    <w:p w14:paraId="7EA32878" w14:textId="77777777" w:rsidR="00171D57" w:rsidRPr="00782C90" w:rsidRDefault="00171D57" w:rsidP="00782C90">
      <w:pPr>
        <w:pStyle w:val="a5"/>
        <w:spacing w:line="276" w:lineRule="auto"/>
        <w:rPr>
          <w:rFonts w:ascii="宋体" w:eastAsia="宋体" w:hAnsi="宋体" w:cs="宋体"/>
          <w:sz w:val="24"/>
          <w:szCs w:val="24"/>
        </w:rPr>
      </w:pPr>
      <w:r w:rsidRPr="00782C90">
        <w:rPr>
          <w:rFonts w:ascii="宋体" w:eastAsia="宋体" w:hAnsi="宋体" w:hint="eastAsia"/>
          <w:sz w:val="24"/>
          <w:szCs w:val="24"/>
        </w:rPr>
        <w:t>A</w:t>
      </w:r>
      <w:r w:rsidRPr="00782C90">
        <w:rPr>
          <w:rFonts w:ascii="宋体" w:eastAsia="宋体" w:hAnsi="宋体" w:cs="宋体" w:hint="eastAsia"/>
          <w:sz w:val="24"/>
          <w:szCs w:val="24"/>
        </w:rPr>
        <w:t>.①③</w:t>
      </w:r>
      <w:r w:rsidRPr="00782C90">
        <w:rPr>
          <w:rFonts w:ascii="宋体" w:eastAsia="宋体" w:hAnsi="宋体" w:cs="宋体" w:hint="eastAsia"/>
          <w:sz w:val="24"/>
          <w:szCs w:val="24"/>
        </w:rPr>
        <w:tab/>
        <w:t xml:space="preserve"> </w:t>
      </w:r>
      <w:r w:rsidRPr="00782C90">
        <w:rPr>
          <w:rFonts w:ascii="宋体" w:eastAsia="宋体" w:hAnsi="宋体" w:hint="eastAsia"/>
          <w:sz w:val="24"/>
          <w:szCs w:val="24"/>
        </w:rPr>
        <w:t xml:space="preserve">       </w:t>
      </w:r>
      <w:r w:rsidRPr="00782C90">
        <w:rPr>
          <w:rFonts w:ascii="宋体" w:eastAsia="宋体" w:hAnsi="宋体" w:hint="eastAsia"/>
          <w:color w:val="FF0000"/>
          <w:sz w:val="24"/>
          <w:szCs w:val="24"/>
        </w:rPr>
        <w:t xml:space="preserve">   B</w:t>
      </w:r>
      <w:r w:rsidRPr="00782C90">
        <w:rPr>
          <w:rFonts w:ascii="宋体" w:eastAsia="宋体" w:hAnsi="宋体" w:cs="宋体" w:hint="eastAsia"/>
          <w:color w:val="FF0000"/>
          <w:sz w:val="24"/>
          <w:szCs w:val="24"/>
        </w:rPr>
        <w:t>.①④</w:t>
      </w:r>
      <w:r w:rsidRPr="00782C90">
        <w:rPr>
          <w:rFonts w:ascii="宋体" w:eastAsia="宋体" w:hAnsi="宋体" w:cs="宋体" w:hint="eastAsia"/>
          <w:sz w:val="24"/>
          <w:szCs w:val="24"/>
        </w:rPr>
        <w:tab/>
        <w:t xml:space="preserve">  </w:t>
      </w:r>
      <w:r w:rsidRPr="00782C90">
        <w:rPr>
          <w:rFonts w:ascii="宋体" w:eastAsia="宋体" w:hAnsi="宋体" w:hint="eastAsia"/>
          <w:sz w:val="24"/>
          <w:szCs w:val="24"/>
        </w:rPr>
        <w:t xml:space="preserve">        C</w:t>
      </w:r>
      <w:r w:rsidRPr="00782C90">
        <w:rPr>
          <w:rFonts w:ascii="宋体" w:eastAsia="宋体" w:hAnsi="宋体" w:cs="宋体" w:hint="eastAsia"/>
          <w:sz w:val="24"/>
          <w:szCs w:val="24"/>
        </w:rPr>
        <w:t>.②③</w:t>
      </w:r>
      <w:r w:rsidRPr="00782C90">
        <w:rPr>
          <w:rFonts w:ascii="宋体" w:eastAsia="宋体" w:hAnsi="宋体" w:cs="宋体" w:hint="eastAsia"/>
          <w:sz w:val="24"/>
          <w:szCs w:val="24"/>
        </w:rPr>
        <w:tab/>
        <w:t xml:space="preserve">   </w:t>
      </w:r>
      <w:r w:rsidRPr="00782C90">
        <w:rPr>
          <w:rFonts w:ascii="宋体" w:eastAsia="宋体" w:hAnsi="宋体" w:hint="eastAsia"/>
          <w:sz w:val="24"/>
          <w:szCs w:val="24"/>
        </w:rPr>
        <w:t xml:space="preserve">      D</w:t>
      </w:r>
      <w:r w:rsidRPr="00782C90">
        <w:rPr>
          <w:rFonts w:ascii="宋体" w:eastAsia="宋体" w:hAnsi="宋体" w:cs="宋体" w:hint="eastAsia"/>
          <w:sz w:val="24"/>
          <w:szCs w:val="24"/>
        </w:rPr>
        <w:t>.②④</w:t>
      </w:r>
    </w:p>
    <w:p w14:paraId="3DD56DBA" w14:textId="6BFB010F" w:rsidR="00E37A77" w:rsidRPr="00782C90" w:rsidRDefault="00782C90" w:rsidP="00782C90">
      <w:pPr>
        <w:pStyle w:val="a5"/>
        <w:spacing w:line="276" w:lineRule="auto"/>
        <w:rPr>
          <w:rFonts w:ascii="宋体" w:eastAsia="宋体" w:hAnsi="宋体"/>
          <w:sz w:val="24"/>
          <w:szCs w:val="24"/>
        </w:rPr>
      </w:pPr>
      <w:r w:rsidRPr="00782C90">
        <w:rPr>
          <w:rFonts w:ascii="宋体" w:eastAsia="宋体" w:hAnsi="宋体" w:hint="eastAsia"/>
          <w:sz w:val="24"/>
          <w:szCs w:val="24"/>
        </w:rPr>
        <w:t>4</w:t>
      </w:r>
      <w:r w:rsidR="00E37A77" w:rsidRPr="00782C90">
        <w:rPr>
          <w:rFonts w:ascii="宋体" w:eastAsia="宋体" w:hAnsi="宋体"/>
          <w:sz w:val="24"/>
          <w:szCs w:val="24"/>
        </w:rPr>
        <w:t>.</w:t>
      </w:r>
      <w:r w:rsidR="00B53B9F" w:rsidRPr="00782C90">
        <w:rPr>
          <w:rFonts w:ascii="宋体" w:eastAsia="宋体" w:hAnsi="宋体" w:hint="eastAsia"/>
          <w:sz w:val="24"/>
          <w:szCs w:val="24"/>
        </w:rPr>
        <w:t>（2024东城一模）</w:t>
      </w:r>
      <w:r w:rsidR="00E37A77" w:rsidRPr="00782C90">
        <w:rPr>
          <w:rFonts w:ascii="宋体" w:eastAsia="宋体" w:hAnsi="宋体"/>
          <w:sz w:val="24"/>
          <w:szCs w:val="24"/>
        </w:rPr>
        <w:t>文旅产业发展呈现人间烟火气。烟火气连着地气,各地不同的土风,符合中国审美</w:t>
      </w:r>
      <w:r w:rsidR="00E37A77" w:rsidRPr="00782C90">
        <w:rPr>
          <w:rFonts w:ascii="宋体" w:eastAsia="宋体" w:hAnsi="宋体" w:hint="eastAsia"/>
          <w:sz w:val="24"/>
          <w:szCs w:val="24"/>
        </w:rPr>
        <w:t>创造和审美接受的传统心理</w:t>
      </w:r>
      <w:r w:rsidR="00E37A77" w:rsidRPr="00782C90">
        <w:rPr>
          <w:rFonts w:ascii="宋体" w:eastAsia="宋体" w:hAnsi="宋体"/>
          <w:sz w:val="24"/>
          <w:szCs w:val="24"/>
        </w:rPr>
        <w:t>;烟火气连着人气,游客与居民共创共享、线上与线下共</w:t>
      </w:r>
      <w:r w:rsidR="00E37A77" w:rsidRPr="00782C90">
        <w:rPr>
          <w:rFonts w:ascii="宋体" w:eastAsia="宋体" w:hAnsi="宋体" w:hint="eastAsia"/>
          <w:sz w:val="24"/>
          <w:szCs w:val="24"/>
        </w:rPr>
        <w:t>情共鸣</w:t>
      </w:r>
      <w:r w:rsidR="00E37A77" w:rsidRPr="00782C90">
        <w:rPr>
          <w:rFonts w:ascii="宋体" w:eastAsia="宋体" w:hAnsi="宋体"/>
          <w:sz w:val="24"/>
          <w:szCs w:val="24"/>
        </w:rPr>
        <w:t>;烟火气连着心气,城市的好口碑得到传播,当地居民的精神面貌受到洗礼，</w:t>
      </w:r>
      <w:r w:rsidR="00E37A77" w:rsidRPr="00782C90">
        <w:rPr>
          <w:rFonts w:ascii="宋体" w:eastAsia="宋体" w:hAnsi="宋体" w:hint="eastAsia"/>
          <w:sz w:val="24"/>
          <w:szCs w:val="24"/>
        </w:rPr>
        <w:t>民心凝聚力得到提升。这说明</w:t>
      </w:r>
    </w:p>
    <w:p w14:paraId="3FDF3DBB" w14:textId="77777777" w:rsidR="00E37A77" w:rsidRPr="00782C90" w:rsidRDefault="00E37A77" w:rsidP="00782C90">
      <w:pPr>
        <w:pStyle w:val="a5"/>
        <w:spacing w:line="276" w:lineRule="auto"/>
        <w:rPr>
          <w:rFonts w:ascii="宋体" w:eastAsia="宋体" w:hAnsi="宋体"/>
          <w:sz w:val="24"/>
          <w:szCs w:val="24"/>
        </w:rPr>
      </w:pPr>
      <w:r w:rsidRPr="00782C90">
        <w:rPr>
          <w:rFonts w:ascii="宋体" w:eastAsia="宋体" w:hAnsi="宋体" w:hint="eastAsia"/>
          <w:sz w:val="24"/>
          <w:szCs w:val="24"/>
        </w:rPr>
        <w:t>①促进文旅产业创新发展</w:t>
      </w:r>
      <w:r w:rsidRPr="00782C90">
        <w:rPr>
          <w:rFonts w:ascii="宋体" w:eastAsia="宋体" w:hAnsi="宋体"/>
          <w:sz w:val="24"/>
          <w:szCs w:val="24"/>
        </w:rPr>
        <w:t>,要抓住不同地区风土特征</w:t>
      </w:r>
    </w:p>
    <w:p w14:paraId="724FFB82" w14:textId="77777777" w:rsidR="00E37A77" w:rsidRPr="00782C90" w:rsidRDefault="00E37A77" w:rsidP="00782C90">
      <w:pPr>
        <w:pStyle w:val="a5"/>
        <w:spacing w:line="276" w:lineRule="auto"/>
        <w:rPr>
          <w:rFonts w:ascii="宋体" w:eastAsia="宋体" w:hAnsi="宋体"/>
          <w:sz w:val="24"/>
          <w:szCs w:val="24"/>
        </w:rPr>
      </w:pPr>
      <w:r w:rsidRPr="00782C90">
        <w:rPr>
          <w:rFonts w:ascii="宋体" w:eastAsia="宋体" w:hAnsi="宋体" w:hint="eastAsia"/>
          <w:sz w:val="24"/>
          <w:szCs w:val="24"/>
        </w:rPr>
        <w:t>②促进城市文旅融合</w:t>
      </w:r>
      <w:r w:rsidRPr="00782C90">
        <w:rPr>
          <w:rFonts w:ascii="宋体" w:eastAsia="宋体" w:hAnsi="宋体"/>
          <w:sz w:val="24"/>
          <w:szCs w:val="24"/>
        </w:rPr>
        <w:t>,要把完善公共文化服务体系作为首要任务</w:t>
      </w:r>
    </w:p>
    <w:p w14:paraId="01709C7F" w14:textId="77777777" w:rsidR="00E37A77" w:rsidRPr="00782C90" w:rsidRDefault="00E37A77" w:rsidP="00782C90">
      <w:pPr>
        <w:pStyle w:val="a5"/>
        <w:spacing w:line="276" w:lineRule="auto"/>
        <w:rPr>
          <w:rFonts w:ascii="宋体" w:eastAsia="宋体" w:hAnsi="宋体"/>
          <w:sz w:val="24"/>
          <w:szCs w:val="24"/>
        </w:rPr>
      </w:pPr>
      <w:r w:rsidRPr="00782C90">
        <w:rPr>
          <w:rFonts w:ascii="宋体" w:eastAsia="宋体" w:hAnsi="宋体" w:hint="eastAsia"/>
          <w:sz w:val="24"/>
          <w:szCs w:val="24"/>
        </w:rPr>
        <w:t>③文旅城市火爆出圈</w:t>
      </w:r>
      <w:r w:rsidRPr="00782C90">
        <w:rPr>
          <w:rFonts w:ascii="宋体" w:eastAsia="宋体" w:hAnsi="宋体"/>
          <w:sz w:val="24"/>
          <w:szCs w:val="24"/>
        </w:rPr>
        <w:t>,要主客共享,线上线下暖心互动</w:t>
      </w:r>
    </w:p>
    <w:p w14:paraId="583067C3" w14:textId="77777777" w:rsidR="00E37A77" w:rsidRPr="00782C90" w:rsidRDefault="00E37A77" w:rsidP="00782C90">
      <w:pPr>
        <w:pStyle w:val="a5"/>
        <w:spacing w:line="276" w:lineRule="auto"/>
        <w:rPr>
          <w:rFonts w:ascii="宋体" w:eastAsia="宋体" w:hAnsi="宋体"/>
          <w:sz w:val="24"/>
          <w:szCs w:val="24"/>
        </w:rPr>
      </w:pPr>
      <w:r w:rsidRPr="00782C90">
        <w:rPr>
          <w:rFonts w:ascii="宋体" w:eastAsia="宋体" w:hAnsi="宋体" w:hint="eastAsia"/>
          <w:sz w:val="24"/>
          <w:szCs w:val="24"/>
        </w:rPr>
        <w:t>④发展文旅要注重口碑传播</w:t>
      </w:r>
      <w:r w:rsidRPr="00782C90">
        <w:rPr>
          <w:rFonts w:ascii="宋体" w:eastAsia="宋体" w:hAnsi="宋体"/>
          <w:sz w:val="24"/>
          <w:szCs w:val="24"/>
        </w:rPr>
        <w:t>,因为“流量”是“留量”的基础</w:t>
      </w:r>
    </w:p>
    <w:p w14:paraId="7E7B2B3C" w14:textId="63D1C304" w:rsidR="00171D57" w:rsidRPr="00782C90" w:rsidRDefault="00E37A77" w:rsidP="00782C90">
      <w:pPr>
        <w:pStyle w:val="a5"/>
        <w:spacing w:line="276" w:lineRule="auto"/>
        <w:rPr>
          <w:rFonts w:ascii="宋体" w:eastAsia="宋体" w:hAnsi="宋体"/>
          <w:sz w:val="24"/>
          <w:szCs w:val="24"/>
        </w:rPr>
      </w:pPr>
      <w:r w:rsidRPr="00782C90">
        <w:rPr>
          <w:rFonts w:ascii="宋体" w:eastAsia="宋体" w:hAnsi="宋体"/>
          <w:sz w:val="24"/>
          <w:szCs w:val="24"/>
        </w:rPr>
        <w:lastRenderedPageBreak/>
        <w:t xml:space="preserve">A.①② </w:t>
      </w:r>
      <w:r w:rsidRPr="00782C90">
        <w:rPr>
          <w:rFonts w:ascii="宋体" w:eastAsia="宋体" w:hAnsi="宋体"/>
          <w:color w:val="FF0000"/>
          <w:sz w:val="24"/>
          <w:szCs w:val="24"/>
        </w:rPr>
        <w:t>B.①③</w:t>
      </w:r>
      <w:r w:rsidRPr="00782C90">
        <w:rPr>
          <w:rFonts w:ascii="宋体" w:eastAsia="宋体" w:hAnsi="宋体" w:hint="eastAsia"/>
          <w:color w:val="FF0000"/>
          <w:sz w:val="24"/>
          <w:szCs w:val="24"/>
        </w:rPr>
        <w:t xml:space="preserve"> </w:t>
      </w:r>
      <w:r w:rsidRPr="00782C90">
        <w:rPr>
          <w:rFonts w:ascii="宋体" w:eastAsia="宋体" w:hAnsi="宋体" w:hint="eastAsia"/>
          <w:sz w:val="24"/>
          <w:szCs w:val="24"/>
        </w:rPr>
        <w:t xml:space="preserve"> </w:t>
      </w:r>
      <w:r w:rsidRPr="00782C90">
        <w:rPr>
          <w:rFonts w:ascii="宋体" w:eastAsia="宋体" w:hAnsi="宋体"/>
          <w:sz w:val="24"/>
          <w:szCs w:val="24"/>
        </w:rPr>
        <w:t>C.②④ D.③④</w:t>
      </w:r>
    </w:p>
    <w:p w14:paraId="40CA9EDA" w14:textId="697CECFF" w:rsidR="00704526" w:rsidRPr="00782C90" w:rsidRDefault="00782C90" w:rsidP="00782C90">
      <w:pPr>
        <w:pStyle w:val="a5"/>
        <w:spacing w:line="276" w:lineRule="auto"/>
        <w:rPr>
          <w:rFonts w:ascii="宋体" w:eastAsia="宋体" w:hAnsi="宋体"/>
          <w:sz w:val="24"/>
          <w:szCs w:val="24"/>
        </w:rPr>
      </w:pPr>
      <w:r>
        <w:rPr>
          <w:rFonts w:ascii="宋体" w:eastAsia="宋体" w:hAnsi="宋体" w:hint="eastAsia"/>
          <w:sz w:val="24"/>
          <w:szCs w:val="24"/>
        </w:rPr>
        <w:t>5</w:t>
      </w:r>
      <w:r w:rsidR="00704526" w:rsidRPr="00782C90">
        <w:rPr>
          <w:rFonts w:ascii="宋体" w:eastAsia="宋体" w:hAnsi="宋体" w:hint="eastAsia"/>
          <w:sz w:val="24"/>
          <w:szCs w:val="24"/>
        </w:rPr>
        <w:t>.（2024海淀一模）栉风沐雨，浴血淬火。90年前，中共中央和中央红军从江西瑞金等地出发，从巧渡金沙江到强渡大渡河，从飞夺泸定桥到翻雪山、过草地，长征故事广为流传，长征精神已成为中国共产党人精神谱系中的宝贵财富。站在新的历史方位，走好新时代的长征路，需要</w:t>
      </w:r>
    </w:p>
    <w:p w14:paraId="383CEDBC" w14:textId="77777777" w:rsidR="00704526" w:rsidRPr="00782C90" w:rsidRDefault="00704526" w:rsidP="00782C90">
      <w:pPr>
        <w:pStyle w:val="a5"/>
        <w:spacing w:line="276" w:lineRule="auto"/>
        <w:rPr>
          <w:rFonts w:ascii="宋体" w:eastAsia="宋体" w:hAnsi="宋体"/>
          <w:sz w:val="24"/>
          <w:szCs w:val="24"/>
        </w:rPr>
      </w:pPr>
      <w:r w:rsidRPr="00782C90">
        <w:rPr>
          <w:rFonts w:ascii="宋体" w:eastAsia="宋体" w:hAnsi="宋体" w:hint="eastAsia"/>
          <w:sz w:val="24"/>
          <w:szCs w:val="24"/>
        </w:rPr>
        <w:t>①厚植为民情怀，着力践行以人民为中心的发展思想</w:t>
      </w:r>
    </w:p>
    <w:p w14:paraId="1479054A" w14:textId="77777777" w:rsidR="00704526" w:rsidRPr="00782C90" w:rsidRDefault="00704526" w:rsidP="00782C90">
      <w:pPr>
        <w:pStyle w:val="a5"/>
        <w:spacing w:line="276" w:lineRule="auto"/>
        <w:rPr>
          <w:rFonts w:ascii="宋体" w:eastAsia="宋体" w:hAnsi="宋体"/>
          <w:sz w:val="24"/>
          <w:szCs w:val="24"/>
        </w:rPr>
      </w:pPr>
      <w:r w:rsidRPr="00782C90">
        <w:rPr>
          <w:rFonts w:ascii="宋体" w:eastAsia="宋体" w:hAnsi="宋体" w:hint="eastAsia"/>
          <w:sz w:val="24"/>
          <w:szCs w:val="24"/>
        </w:rPr>
        <w:t>②坚守革命信仰，把长征精神作为新时代的精神之源</w:t>
      </w:r>
    </w:p>
    <w:p w14:paraId="01CCA002" w14:textId="77777777" w:rsidR="00704526" w:rsidRPr="00782C90" w:rsidRDefault="00704526" w:rsidP="00782C90">
      <w:pPr>
        <w:pStyle w:val="a5"/>
        <w:spacing w:line="276" w:lineRule="auto"/>
        <w:rPr>
          <w:rFonts w:ascii="宋体" w:eastAsia="宋体" w:hAnsi="宋体"/>
          <w:sz w:val="24"/>
          <w:szCs w:val="24"/>
        </w:rPr>
      </w:pPr>
      <w:r w:rsidRPr="00782C90">
        <w:rPr>
          <w:rFonts w:ascii="宋体" w:eastAsia="宋体" w:hAnsi="宋体" w:hint="eastAsia"/>
          <w:sz w:val="24"/>
          <w:szCs w:val="24"/>
        </w:rPr>
        <w:t>③赓续红色基因，敢于进行具有新的历史特点的伟大斗争</w:t>
      </w:r>
    </w:p>
    <w:p w14:paraId="22232214" w14:textId="77777777" w:rsidR="00704526" w:rsidRPr="00782C90" w:rsidRDefault="00704526" w:rsidP="00782C90">
      <w:pPr>
        <w:pStyle w:val="a5"/>
        <w:spacing w:line="276" w:lineRule="auto"/>
        <w:rPr>
          <w:rFonts w:ascii="宋体" w:eastAsia="宋体" w:hAnsi="宋体"/>
          <w:sz w:val="24"/>
          <w:szCs w:val="24"/>
        </w:rPr>
      </w:pPr>
      <w:r w:rsidRPr="00782C90">
        <w:rPr>
          <w:rFonts w:ascii="宋体" w:eastAsia="宋体" w:hAnsi="宋体" w:hint="eastAsia"/>
          <w:sz w:val="24"/>
          <w:szCs w:val="24"/>
        </w:rPr>
        <w:t>④锤炼政治品格，推进中华民族最广泛而深刻的社会变革</w:t>
      </w:r>
    </w:p>
    <w:p w14:paraId="38DF1955" w14:textId="77777777" w:rsidR="00704526" w:rsidRPr="00782C90" w:rsidRDefault="00704526" w:rsidP="00782C90">
      <w:pPr>
        <w:pStyle w:val="a5"/>
        <w:spacing w:line="276" w:lineRule="auto"/>
        <w:rPr>
          <w:rFonts w:ascii="宋体" w:eastAsia="宋体" w:hAnsi="宋体"/>
          <w:sz w:val="24"/>
          <w:szCs w:val="24"/>
        </w:rPr>
      </w:pPr>
      <w:r w:rsidRPr="00782C90">
        <w:rPr>
          <w:rFonts w:ascii="宋体" w:eastAsia="宋体" w:hAnsi="宋体" w:hint="eastAsia"/>
          <w:sz w:val="24"/>
          <w:szCs w:val="24"/>
        </w:rPr>
        <w:t>A.①②</w:t>
      </w:r>
      <w:r w:rsidRPr="00782C90">
        <w:rPr>
          <w:rFonts w:ascii="宋体" w:eastAsia="宋体" w:hAnsi="宋体"/>
          <w:sz w:val="24"/>
          <w:szCs w:val="24"/>
        </w:rPr>
        <w:tab/>
      </w:r>
      <w:r w:rsidRPr="00782C90">
        <w:rPr>
          <w:rFonts w:ascii="宋体" w:eastAsia="宋体" w:hAnsi="宋体"/>
          <w:sz w:val="24"/>
          <w:szCs w:val="24"/>
        </w:rPr>
        <w:tab/>
      </w:r>
      <w:r w:rsidRPr="00782C90">
        <w:rPr>
          <w:rFonts w:ascii="宋体" w:eastAsia="宋体" w:hAnsi="宋体"/>
          <w:color w:val="FF0000"/>
          <w:sz w:val="24"/>
          <w:szCs w:val="24"/>
        </w:rPr>
        <w:tab/>
      </w:r>
      <w:r w:rsidRPr="00782C90">
        <w:rPr>
          <w:rFonts w:ascii="宋体" w:eastAsia="宋体" w:hAnsi="宋体" w:hint="eastAsia"/>
          <w:color w:val="FF0000"/>
          <w:sz w:val="24"/>
          <w:szCs w:val="24"/>
        </w:rPr>
        <w:t>B.①③</w:t>
      </w:r>
      <w:r w:rsidRPr="00782C90">
        <w:rPr>
          <w:rFonts w:ascii="宋体" w:eastAsia="宋体" w:hAnsi="宋体"/>
          <w:color w:val="FF0000"/>
          <w:sz w:val="24"/>
          <w:szCs w:val="24"/>
        </w:rPr>
        <w:tab/>
      </w:r>
      <w:r w:rsidRPr="00782C90">
        <w:rPr>
          <w:rFonts w:ascii="宋体" w:eastAsia="宋体" w:hAnsi="宋体"/>
          <w:sz w:val="24"/>
          <w:szCs w:val="24"/>
        </w:rPr>
        <w:tab/>
      </w:r>
      <w:r w:rsidRPr="00782C90">
        <w:rPr>
          <w:rFonts w:ascii="宋体" w:eastAsia="宋体" w:hAnsi="宋体"/>
          <w:sz w:val="24"/>
          <w:szCs w:val="24"/>
        </w:rPr>
        <w:tab/>
      </w:r>
      <w:r w:rsidRPr="00782C90">
        <w:rPr>
          <w:rFonts w:ascii="宋体" w:eastAsia="宋体" w:hAnsi="宋体" w:hint="eastAsia"/>
          <w:sz w:val="24"/>
          <w:szCs w:val="24"/>
        </w:rPr>
        <w:t>C.②④</w:t>
      </w:r>
      <w:r w:rsidRPr="00782C90">
        <w:rPr>
          <w:rFonts w:ascii="宋体" w:eastAsia="宋体" w:hAnsi="宋体"/>
          <w:sz w:val="24"/>
          <w:szCs w:val="24"/>
        </w:rPr>
        <w:tab/>
      </w:r>
      <w:r w:rsidRPr="00782C90">
        <w:rPr>
          <w:rFonts w:ascii="宋体" w:eastAsia="宋体" w:hAnsi="宋体"/>
          <w:sz w:val="24"/>
          <w:szCs w:val="24"/>
        </w:rPr>
        <w:tab/>
      </w:r>
      <w:r w:rsidRPr="00782C90">
        <w:rPr>
          <w:rFonts w:ascii="宋体" w:eastAsia="宋体" w:hAnsi="宋体"/>
          <w:sz w:val="24"/>
          <w:szCs w:val="24"/>
        </w:rPr>
        <w:tab/>
      </w:r>
      <w:r w:rsidRPr="00782C90">
        <w:rPr>
          <w:rFonts w:ascii="宋体" w:eastAsia="宋体" w:hAnsi="宋体" w:hint="eastAsia"/>
          <w:sz w:val="24"/>
          <w:szCs w:val="24"/>
        </w:rPr>
        <w:t>D.③④</w:t>
      </w:r>
    </w:p>
    <w:p w14:paraId="0A7D19C5" w14:textId="396C9C30" w:rsidR="00575AFD" w:rsidRPr="00782C90" w:rsidRDefault="00782C90" w:rsidP="00782C90">
      <w:pPr>
        <w:pStyle w:val="a5"/>
        <w:spacing w:line="276" w:lineRule="auto"/>
        <w:rPr>
          <w:rFonts w:ascii="宋体" w:eastAsia="宋体" w:hAnsi="宋体"/>
          <w:sz w:val="24"/>
          <w:szCs w:val="24"/>
        </w:rPr>
      </w:pPr>
      <w:r>
        <w:rPr>
          <w:rFonts w:ascii="宋体" w:eastAsia="宋体" w:hAnsi="宋体" w:hint="eastAsia"/>
          <w:sz w:val="24"/>
          <w:szCs w:val="24"/>
        </w:rPr>
        <w:t>6</w:t>
      </w:r>
      <w:r w:rsidR="00575AFD" w:rsidRPr="00782C90">
        <w:rPr>
          <w:rFonts w:ascii="宋体" w:eastAsia="宋体" w:hAnsi="宋体" w:hint="eastAsia"/>
          <w:sz w:val="24"/>
          <w:szCs w:val="24"/>
        </w:rPr>
        <w:t>.</w:t>
      </w:r>
      <w:r w:rsidR="00610DD7">
        <w:rPr>
          <w:rFonts w:ascii="宋体" w:eastAsia="宋体" w:hAnsi="宋体" w:hint="eastAsia"/>
          <w:sz w:val="24"/>
          <w:szCs w:val="24"/>
        </w:rPr>
        <w:t>（2024海淀一模）</w:t>
      </w:r>
      <w:r w:rsidR="00575AFD" w:rsidRPr="00782C90">
        <w:rPr>
          <w:rFonts w:ascii="宋体" w:eastAsia="宋体" w:hAnsi="宋体" w:hint="eastAsia"/>
          <w:sz w:val="24"/>
          <w:szCs w:val="24"/>
        </w:rPr>
        <w:t>汉代的深衣、唐代的襦裙、宋代的背子和明代的袄裙，演绎着历朝历代的流行经典。</w:t>
      </w:r>
    </w:p>
    <w:tbl>
      <w:tblPr>
        <w:tblStyle w:val="a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3"/>
        <w:gridCol w:w="2147"/>
        <w:gridCol w:w="2141"/>
        <w:gridCol w:w="2085"/>
      </w:tblGrid>
      <w:tr w:rsidR="00575AFD" w:rsidRPr="00782C90" w14:paraId="5880BC31" w14:textId="77777777" w:rsidTr="00412E2D">
        <w:tc>
          <w:tcPr>
            <w:tcW w:w="2438" w:type="dxa"/>
          </w:tcPr>
          <w:p w14:paraId="7C524951"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汉代深衣古朴大气，卷草云纹等自然的纹样，体现了中华先民从自然中取材的浪漫思路。</w:t>
            </w:r>
          </w:p>
        </w:tc>
        <w:tc>
          <w:tcPr>
            <w:tcW w:w="2438" w:type="dxa"/>
          </w:tcPr>
          <w:p w14:paraId="7BD3B5D0"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唐代襦裙鲜活灵动，四狮宝花纹等带有异域情调的动物纹样，体现对外来文化兼收并蓄。</w:t>
            </w:r>
          </w:p>
        </w:tc>
        <w:tc>
          <w:tcPr>
            <w:tcW w:w="2438" w:type="dxa"/>
          </w:tcPr>
          <w:p w14:paraId="03F2E37A"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宋代背子清新淡雅，莲花纹等自然的花卉植物题材较多，体现出当时简约自然的审美意识。</w:t>
            </w:r>
          </w:p>
        </w:tc>
        <w:tc>
          <w:tcPr>
            <w:tcW w:w="2438" w:type="dxa"/>
          </w:tcPr>
          <w:p w14:paraId="180D7CFD"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明代袄裙秀丽温婉，如年节用的大吉葫芦纹（葫芦景）多是吉祥典故类的纹样，寓意福禄吉祥。</w:t>
            </w:r>
          </w:p>
        </w:tc>
      </w:tr>
      <w:tr w:rsidR="00575AFD" w:rsidRPr="00782C90" w14:paraId="4E892D4A" w14:textId="77777777" w:rsidTr="00412E2D">
        <w:tc>
          <w:tcPr>
            <w:tcW w:w="2438" w:type="dxa"/>
          </w:tcPr>
          <w:p w14:paraId="5DC08C2D" w14:textId="77777777" w:rsidR="00575AFD" w:rsidRPr="00782C90" w:rsidRDefault="00575AFD" w:rsidP="00782C90">
            <w:pPr>
              <w:pStyle w:val="a5"/>
              <w:spacing w:line="276" w:lineRule="auto"/>
              <w:rPr>
                <w:rFonts w:ascii="宋体" w:eastAsia="宋体" w:hAnsi="宋体" w:cs="宋体"/>
                <w:sz w:val="24"/>
                <w:szCs w:val="24"/>
              </w:rPr>
            </w:pPr>
            <w:r w:rsidRPr="00782C90">
              <w:rPr>
                <w:rFonts w:ascii="宋体" w:eastAsia="宋体" w:hAnsi="宋体"/>
                <w:noProof/>
                <w:sz w:val="24"/>
                <w:szCs w:val="24"/>
              </w:rPr>
              <w:drawing>
                <wp:inline distT="0" distB="0" distL="0" distR="0" wp14:anchorId="08D486BA" wp14:editId="5C413A4D">
                  <wp:extent cx="1055076" cy="1229657"/>
                  <wp:effectExtent l="0" t="0" r="0" b="8890"/>
                  <wp:docPr id="762191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91272" name=""/>
                          <pic:cNvPicPr/>
                        </pic:nvPicPr>
                        <pic:blipFill>
                          <a:blip r:embed="rId15">
                            <a:extLst>
                              <a:ext uri="{BEBA8EAE-BF5A-486C-A8C5-ECC9F3942E4B}">
                                <a14:imgProps xmlns:a14="http://schemas.microsoft.com/office/drawing/2010/main">
                                  <a14:imgLayer r:embed="rId16">
                                    <a14:imgEffect>
                                      <a14:brightnessContrast contrast="40000"/>
                                    </a14:imgEffect>
                                  </a14:imgLayer>
                                </a14:imgProps>
                              </a:ext>
                            </a:extLst>
                          </a:blip>
                          <a:stretch>
                            <a:fillRect/>
                          </a:stretch>
                        </pic:blipFill>
                        <pic:spPr>
                          <a:xfrm>
                            <a:off x="0" y="0"/>
                            <a:ext cx="1059864" cy="1235237"/>
                          </a:xfrm>
                          <a:prstGeom prst="rect">
                            <a:avLst/>
                          </a:prstGeom>
                        </pic:spPr>
                      </pic:pic>
                    </a:graphicData>
                  </a:graphic>
                </wp:inline>
              </w:drawing>
            </w:r>
          </w:p>
          <w:p w14:paraId="3ECE7529"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汉</w:t>
            </w:r>
            <w:r w:rsidRPr="00782C90">
              <w:rPr>
                <w:rFonts w:ascii="宋体" w:eastAsia="宋体" w:hAnsi="宋体" w:cs="微软雅黑" w:hint="eastAsia"/>
                <w:sz w:val="24"/>
                <w:szCs w:val="24"/>
              </w:rPr>
              <w:t>•</w:t>
            </w:r>
            <w:r w:rsidRPr="00782C90">
              <w:rPr>
                <w:rFonts w:ascii="宋体" w:eastAsia="宋体" w:hAnsi="宋体" w:cs="楷体" w:hint="eastAsia"/>
                <w:sz w:val="24"/>
                <w:szCs w:val="24"/>
              </w:rPr>
              <w:t>卷草云纹</w:t>
            </w:r>
          </w:p>
        </w:tc>
        <w:tc>
          <w:tcPr>
            <w:tcW w:w="2438" w:type="dxa"/>
          </w:tcPr>
          <w:p w14:paraId="1171856E"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noProof/>
                <w:sz w:val="24"/>
                <w:szCs w:val="24"/>
              </w:rPr>
              <w:drawing>
                <wp:inline distT="0" distB="0" distL="0" distR="0" wp14:anchorId="4D6686AC" wp14:editId="71494122">
                  <wp:extent cx="1266092" cy="1273956"/>
                  <wp:effectExtent l="0" t="0" r="0" b="2540"/>
                  <wp:docPr id="1474665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65679" name=""/>
                          <pic:cNvPicPr/>
                        </pic:nvPicPr>
                        <pic:blipFill>
                          <a:blip r:embed="rId17">
                            <a:extLst>
                              <a:ext uri="{BEBA8EAE-BF5A-486C-A8C5-ECC9F3942E4B}">
                                <a14:imgProps xmlns:a14="http://schemas.microsoft.com/office/drawing/2010/main">
                                  <a14:imgLayer r:embed="rId18">
                                    <a14:imgEffect>
                                      <a14:brightnessContrast bright="20000" contrast="40000"/>
                                    </a14:imgEffect>
                                  </a14:imgLayer>
                                </a14:imgProps>
                              </a:ext>
                            </a:extLst>
                          </a:blip>
                          <a:stretch>
                            <a:fillRect/>
                          </a:stretch>
                        </pic:blipFill>
                        <pic:spPr>
                          <a:xfrm>
                            <a:off x="0" y="0"/>
                            <a:ext cx="1271342" cy="1279239"/>
                          </a:xfrm>
                          <a:prstGeom prst="rect">
                            <a:avLst/>
                          </a:prstGeom>
                        </pic:spPr>
                      </pic:pic>
                    </a:graphicData>
                  </a:graphic>
                </wp:inline>
              </w:drawing>
            </w:r>
          </w:p>
          <w:p w14:paraId="4B189724"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唐</w:t>
            </w:r>
            <w:r w:rsidRPr="00782C90">
              <w:rPr>
                <w:rFonts w:ascii="宋体" w:eastAsia="宋体" w:hAnsi="宋体" w:cs="微软雅黑" w:hint="eastAsia"/>
                <w:sz w:val="24"/>
                <w:szCs w:val="24"/>
              </w:rPr>
              <w:t>•</w:t>
            </w:r>
            <w:r w:rsidRPr="00782C90">
              <w:rPr>
                <w:rFonts w:ascii="宋体" w:eastAsia="宋体" w:hAnsi="宋体" w:cs="楷体" w:hint="eastAsia"/>
                <w:sz w:val="24"/>
                <w:szCs w:val="24"/>
              </w:rPr>
              <w:t>狮子舞纹锦</w:t>
            </w:r>
          </w:p>
        </w:tc>
        <w:tc>
          <w:tcPr>
            <w:tcW w:w="2438" w:type="dxa"/>
          </w:tcPr>
          <w:p w14:paraId="096B132D"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noProof/>
                <w:sz w:val="24"/>
                <w:szCs w:val="24"/>
              </w:rPr>
              <w:drawing>
                <wp:inline distT="0" distB="0" distL="0" distR="0" wp14:anchorId="2254AE96" wp14:editId="25BA8670">
                  <wp:extent cx="1260231" cy="1260231"/>
                  <wp:effectExtent l="0" t="0" r="0" b="0"/>
                  <wp:docPr id="609555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55556" name=""/>
                          <pic:cNvPicPr/>
                        </pic:nvPicPr>
                        <pic:blipFill>
                          <a:blip r:embed="rId19">
                            <a:extLst>
                              <a:ext uri="{BEBA8EAE-BF5A-486C-A8C5-ECC9F3942E4B}">
                                <a14:imgProps xmlns:a14="http://schemas.microsoft.com/office/drawing/2010/main">
                                  <a14:imgLayer r:embed="rId20">
                                    <a14:imgEffect>
                                      <a14:brightnessContrast bright="20000" contrast="40000"/>
                                    </a14:imgEffect>
                                  </a14:imgLayer>
                                </a14:imgProps>
                              </a:ext>
                            </a:extLst>
                          </a:blip>
                          <a:stretch>
                            <a:fillRect/>
                          </a:stretch>
                        </pic:blipFill>
                        <pic:spPr>
                          <a:xfrm>
                            <a:off x="0" y="0"/>
                            <a:ext cx="1261352" cy="1261352"/>
                          </a:xfrm>
                          <a:prstGeom prst="rect">
                            <a:avLst/>
                          </a:prstGeom>
                        </pic:spPr>
                      </pic:pic>
                    </a:graphicData>
                  </a:graphic>
                </wp:inline>
              </w:drawing>
            </w:r>
          </w:p>
          <w:p w14:paraId="6BCB69AE"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宋</w:t>
            </w:r>
            <w:r w:rsidRPr="00782C90">
              <w:rPr>
                <w:rFonts w:ascii="宋体" w:eastAsia="宋体" w:hAnsi="宋体" w:cs="微软雅黑" w:hint="eastAsia"/>
                <w:sz w:val="24"/>
                <w:szCs w:val="24"/>
              </w:rPr>
              <w:t>•</w:t>
            </w:r>
            <w:r w:rsidRPr="00782C90">
              <w:rPr>
                <w:rFonts w:ascii="宋体" w:eastAsia="宋体" w:hAnsi="宋体" w:cs="楷体" w:hint="eastAsia"/>
                <w:sz w:val="24"/>
                <w:szCs w:val="24"/>
              </w:rPr>
              <w:t>莲花纹</w:t>
            </w:r>
          </w:p>
        </w:tc>
        <w:tc>
          <w:tcPr>
            <w:tcW w:w="2438" w:type="dxa"/>
          </w:tcPr>
          <w:p w14:paraId="75A22B39"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noProof/>
                <w:sz w:val="24"/>
                <w:szCs w:val="24"/>
              </w:rPr>
              <w:drawing>
                <wp:inline distT="0" distB="0" distL="0" distR="0" wp14:anchorId="7FC43746" wp14:editId="2589684D">
                  <wp:extent cx="1207477" cy="1293725"/>
                  <wp:effectExtent l="0" t="0" r="0" b="1905"/>
                  <wp:docPr id="1121111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11375" name=""/>
                          <pic:cNvPicPr/>
                        </pic:nvPicPr>
                        <pic:blipFill>
                          <a:blip r:embed="rId21"/>
                          <a:stretch>
                            <a:fillRect/>
                          </a:stretch>
                        </pic:blipFill>
                        <pic:spPr>
                          <a:xfrm>
                            <a:off x="0" y="0"/>
                            <a:ext cx="1209673" cy="1296077"/>
                          </a:xfrm>
                          <a:prstGeom prst="rect">
                            <a:avLst/>
                          </a:prstGeom>
                        </pic:spPr>
                      </pic:pic>
                    </a:graphicData>
                  </a:graphic>
                </wp:inline>
              </w:drawing>
            </w:r>
          </w:p>
          <w:p w14:paraId="69612304"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明·大吉葫芦纹</w:t>
            </w:r>
          </w:p>
        </w:tc>
      </w:tr>
    </w:tbl>
    <w:p w14:paraId="7F9B4BBE"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这些独属于中华民族“密码”的纹样</w:t>
      </w:r>
    </w:p>
    <w:p w14:paraId="03B5AC64"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①穿越时空、世代传承，彰显着新的时代内涵</w:t>
      </w:r>
    </w:p>
    <w:p w14:paraId="6BA32F40"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②借助异域情调，更加符合当代人的审美需求</w:t>
      </w:r>
    </w:p>
    <w:p w14:paraId="6E58898E"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③既演绎了传统经典，又展现了中华文明传承的连续性</w:t>
      </w:r>
    </w:p>
    <w:p w14:paraId="55A20E96" w14:textId="77777777" w:rsidR="00575AFD" w:rsidRPr="00782C90" w:rsidRDefault="00575AFD" w:rsidP="00782C90">
      <w:pPr>
        <w:pStyle w:val="a5"/>
        <w:spacing w:line="276" w:lineRule="auto"/>
        <w:rPr>
          <w:rFonts w:ascii="宋体" w:eastAsia="宋体" w:hAnsi="宋体"/>
          <w:sz w:val="24"/>
          <w:szCs w:val="24"/>
        </w:rPr>
      </w:pPr>
      <w:r w:rsidRPr="00782C90">
        <w:rPr>
          <w:rFonts w:ascii="宋体" w:eastAsia="宋体" w:hAnsi="宋体" w:hint="eastAsia"/>
          <w:sz w:val="24"/>
          <w:szCs w:val="24"/>
        </w:rPr>
        <w:t>④既有装饰性，又诠释师法自然、天人合一的价值追求</w:t>
      </w:r>
    </w:p>
    <w:p w14:paraId="45167007" w14:textId="77777777" w:rsidR="00575AFD" w:rsidRPr="00782C90" w:rsidRDefault="00575AFD" w:rsidP="00782C90">
      <w:pPr>
        <w:pStyle w:val="a5"/>
        <w:spacing w:line="276" w:lineRule="auto"/>
        <w:rPr>
          <w:rFonts w:ascii="宋体" w:eastAsia="宋体" w:hAnsi="宋体"/>
          <w:color w:val="FF0000"/>
          <w:sz w:val="24"/>
          <w:szCs w:val="24"/>
        </w:rPr>
      </w:pPr>
      <w:r w:rsidRPr="00782C90">
        <w:rPr>
          <w:rFonts w:ascii="宋体" w:eastAsia="宋体" w:hAnsi="宋体" w:hint="eastAsia"/>
          <w:sz w:val="24"/>
          <w:szCs w:val="24"/>
        </w:rPr>
        <w:t>A.①②</w:t>
      </w:r>
      <w:r w:rsidRPr="00782C90">
        <w:rPr>
          <w:rFonts w:ascii="宋体" w:eastAsia="宋体" w:hAnsi="宋体"/>
          <w:sz w:val="24"/>
          <w:szCs w:val="24"/>
        </w:rPr>
        <w:tab/>
      </w:r>
      <w:r w:rsidRPr="00782C90">
        <w:rPr>
          <w:rFonts w:ascii="宋体" w:eastAsia="宋体" w:hAnsi="宋体"/>
          <w:sz w:val="24"/>
          <w:szCs w:val="24"/>
        </w:rPr>
        <w:tab/>
      </w:r>
      <w:r w:rsidRPr="00782C90">
        <w:rPr>
          <w:rFonts w:ascii="宋体" w:eastAsia="宋体" w:hAnsi="宋体"/>
          <w:sz w:val="24"/>
          <w:szCs w:val="24"/>
        </w:rPr>
        <w:tab/>
      </w:r>
      <w:r w:rsidRPr="00782C90">
        <w:rPr>
          <w:rFonts w:ascii="宋体" w:eastAsia="宋体" w:hAnsi="宋体" w:hint="eastAsia"/>
          <w:sz w:val="24"/>
          <w:szCs w:val="24"/>
        </w:rPr>
        <w:t>B.①④</w:t>
      </w:r>
      <w:r w:rsidRPr="00782C90">
        <w:rPr>
          <w:rFonts w:ascii="宋体" w:eastAsia="宋体" w:hAnsi="宋体"/>
          <w:sz w:val="24"/>
          <w:szCs w:val="24"/>
        </w:rPr>
        <w:tab/>
      </w:r>
      <w:r w:rsidRPr="00782C90">
        <w:rPr>
          <w:rFonts w:ascii="宋体" w:eastAsia="宋体" w:hAnsi="宋体"/>
          <w:sz w:val="24"/>
          <w:szCs w:val="24"/>
        </w:rPr>
        <w:tab/>
      </w:r>
      <w:r w:rsidRPr="00782C90">
        <w:rPr>
          <w:rFonts w:ascii="宋体" w:eastAsia="宋体" w:hAnsi="宋体"/>
          <w:sz w:val="24"/>
          <w:szCs w:val="24"/>
        </w:rPr>
        <w:tab/>
      </w:r>
      <w:r w:rsidRPr="00782C90">
        <w:rPr>
          <w:rFonts w:ascii="宋体" w:eastAsia="宋体" w:hAnsi="宋体" w:hint="eastAsia"/>
          <w:sz w:val="24"/>
          <w:szCs w:val="24"/>
        </w:rPr>
        <w:t>C.②③</w:t>
      </w:r>
      <w:r w:rsidRPr="00782C90">
        <w:rPr>
          <w:rFonts w:ascii="宋体" w:eastAsia="宋体" w:hAnsi="宋体"/>
          <w:sz w:val="24"/>
          <w:szCs w:val="24"/>
        </w:rPr>
        <w:tab/>
      </w:r>
      <w:r w:rsidRPr="00782C90">
        <w:rPr>
          <w:rFonts w:ascii="宋体" w:eastAsia="宋体" w:hAnsi="宋体"/>
          <w:sz w:val="24"/>
          <w:szCs w:val="24"/>
        </w:rPr>
        <w:tab/>
      </w:r>
      <w:r w:rsidRPr="00782C90">
        <w:rPr>
          <w:rFonts w:ascii="宋体" w:eastAsia="宋体" w:hAnsi="宋体"/>
          <w:color w:val="FF0000"/>
          <w:sz w:val="24"/>
          <w:szCs w:val="24"/>
        </w:rPr>
        <w:tab/>
      </w:r>
      <w:r w:rsidRPr="00782C90">
        <w:rPr>
          <w:rFonts w:ascii="宋体" w:eastAsia="宋体" w:hAnsi="宋体" w:hint="eastAsia"/>
          <w:color w:val="FF0000"/>
          <w:sz w:val="24"/>
          <w:szCs w:val="24"/>
        </w:rPr>
        <w:t>D.③④</w:t>
      </w:r>
    </w:p>
    <w:p w14:paraId="3453B0CD" w14:textId="09469B75" w:rsidR="00F50709" w:rsidRPr="00F50709" w:rsidRDefault="00610DD7" w:rsidP="00F50709">
      <w:pPr>
        <w:adjustRightInd w:val="0"/>
        <w:snapToGrid w:val="0"/>
        <w:spacing w:line="360" w:lineRule="auto"/>
        <w:ind w:left="240" w:hangingChars="100" w:hanging="240"/>
        <w:rPr>
          <w:rFonts w:ascii="宋体" w:eastAsia="宋体" w:hAnsi="宋体"/>
          <w:sz w:val="24"/>
          <w:szCs w:val="24"/>
        </w:rPr>
      </w:pPr>
      <w:r>
        <w:rPr>
          <w:rFonts w:ascii="宋体" w:eastAsia="宋体" w:hAnsi="宋体" w:hint="eastAsia"/>
          <w:sz w:val="24"/>
          <w:szCs w:val="24"/>
        </w:rPr>
        <w:t>7</w:t>
      </w:r>
      <w:r w:rsidR="00F50709" w:rsidRPr="00F50709">
        <w:rPr>
          <w:rFonts w:ascii="宋体" w:eastAsia="宋体" w:hAnsi="宋体" w:hint="eastAsia"/>
          <w:sz w:val="24"/>
          <w:szCs w:val="24"/>
        </w:rPr>
        <w:t>.</w:t>
      </w:r>
      <w:r>
        <w:rPr>
          <w:rFonts w:ascii="宋体" w:eastAsia="宋体" w:hAnsi="宋体" w:hint="eastAsia"/>
          <w:sz w:val="24"/>
          <w:szCs w:val="24"/>
        </w:rPr>
        <w:t>（2024朝阳一模）</w:t>
      </w:r>
      <w:r w:rsidR="00F50709" w:rsidRPr="00F50709">
        <w:rPr>
          <w:rFonts w:ascii="宋体" w:eastAsia="宋体" w:hAnsi="宋体" w:hint="eastAsia"/>
          <w:sz w:val="24"/>
          <w:szCs w:val="24"/>
        </w:rPr>
        <w:t>生成式人工智能，是一种通过学习大规模数据集生成新的原创内容的新型人工智能，是基于算法、模型、规则生成文本、图片、声音、视频、代码等内容的技术。央视导演与科研人员运用生成式</w:t>
      </w:r>
      <w:r w:rsidR="00F50709" w:rsidRPr="00F50709">
        <w:rPr>
          <w:rFonts w:ascii="宋体" w:eastAsia="宋体" w:hAnsi="宋体"/>
          <w:sz w:val="24"/>
          <w:szCs w:val="24"/>
        </w:rPr>
        <w:t>人工智能</w:t>
      </w:r>
      <w:r w:rsidR="00F50709" w:rsidRPr="00F50709">
        <w:rPr>
          <w:rFonts w:ascii="宋体" w:eastAsia="宋体" w:hAnsi="宋体" w:hint="eastAsia"/>
          <w:sz w:val="24"/>
          <w:szCs w:val="24"/>
        </w:rPr>
        <w:t>，制作了演绎中华经典古</w:t>
      </w:r>
      <w:r w:rsidR="00F50709" w:rsidRPr="00F50709">
        <w:rPr>
          <w:rFonts w:ascii="宋体" w:eastAsia="宋体" w:hAnsi="宋体"/>
          <w:sz w:val="24"/>
          <w:szCs w:val="24"/>
        </w:rPr>
        <w:t>诗词</w:t>
      </w:r>
      <w:r w:rsidR="00F50709" w:rsidRPr="00F50709">
        <w:rPr>
          <w:rFonts w:ascii="宋体" w:eastAsia="宋体" w:hAnsi="宋体" w:hint="eastAsia"/>
          <w:sz w:val="24"/>
          <w:szCs w:val="24"/>
        </w:rPr>
        <w:t>的动画节目</w:t>
      </w:r>
      <w:r w:rsidR="00F50709" w:rsidRPr="00F50709">
        <w:rPr>
          <w:rFonts w:ascii="宋体" w:eastAsia="宋体" w:hAnsi="宋体"/>
          <w:sz w:val="24"/>
          <w:szCs w:val="24"/>
        </w:rPr>
        <w:t>《千秋诗颂</w:t>
      </w:r>
      <w:r w:rsidR="00F50709" w:rsidRPr="00F50709">
        <w:rPr>
          <w:rFonts w:ascii="宋体" w:eastAsia="宋体" w:hAnsi="宋体" w:hint="eastAsia"/>
          <w:sz w:val="24"/>
          <w:szCs w:val="24"/>
        </w:rPr>
        <w:t>》。运用生成式人工智能制作这样的动画节目，制作效率比运用传统动画制作技术提升三倍。生成式人工智能</w:t>
      </w:r>
    </w:p>
    <w:p w14:paraId="09B279EC" w14:textId="77777777" w:rsidR="00F50709" w:rsidRPr="00F50709" w:rsidRDefault="00F50709" w:rsidP="00F50709">
      <w:pPr>
        <w:adjustRightInd w:val="0"/>
        <w:snapToGrid w:val="0"/>
        <w:spacing w:line="360" w:lineRule="auto"/>
        <w:ind w:firstLineChars="100" w:firstLine="240"/>
        <w:rPr>
          <w:rFonts w:ascii="宋体" w:eastAsia="宋体" w:hAnsi="宋体"/>
          <w:sz w:val="24"/>
          <w:szCs w:val="24"/>
        </w:rPr>
      </w:pPr>
      <w:r w:rsidRPr="00F50709">
        <w:rPr>
          <w:rFonts w:ascii="宋体" w:eastAsia="宋体" w:hAnsi="宋体"/>
          <w:sz w:val="24"/>
          <w:szCs w:val="24"/>
        </w:rPr>
        <w:t>A.</w:t>
      </w:r>
      <w:r w:rsidRPr="00F50709">
        <w:rPr>
          <w:rFonts w:ascii="宋体" w:eastAsia="宋体" w:hAnsi="宋体" w:hint="eastAsia"/>
          <w:sz w:val="24"/>
          <w:szCs w:val="24"/>
        </w:rPr>
        <w:t>能推进科学家和艺术家的跨界合作，消除技术与艺术的界限</w:t>
      </w:r>
    </w:p>
    <w:p w14:paraId="1EFC1739" w14:textId="77777777" w:rsidR="00F50709" w:rsidRPr="00F50709" w:rsidRDefault="00F50709" w:rsidP="00F50709">
      <w:pPr>
        <w:adjustRightInd w:val="0"/>
        <w:snapToGrid w:val="0"/>
        <w:spacing w:line="360" w:lineRule="auto"/>
        <w:ind w:firstLineChars="100" w:firstLine="240"/>
        <w:rPr>
          <w:rFonts w:ascii="宋体" w:eastAsia="宋体" w:hAnsi="宋体"/>
          <w:sz w:val="24"/>
          <w:szCs w:val="24"/>
        </w:rPr>
      </w:pPr>
      <w:r w:rsidRPr="00F50709">
        <w:rPr>
          <w:rFonts w:ascii="宋体" w:eastAsia="宋体" w:hAnsi="宋体"/>
          <w:sz w:val="24"/>
          <w:szCs w:val="24"/>
        </w:rPr>
        <w:lastRenderedPageBreak/>
        <w:t>B.</w:t>
      </w:r>
      <w:r w:rsidRPr="00F50709">
        <w:rPr>
          <w:rFonts w:ascii="宋体" w:eastAsia="宋体" w:hAnsi="宋体" w:hint="eastAsia"/>
          <w:sz w:val="24"/>
          <w:szCs w:val="24"/>
        </w:rPr>
        <w:t>通过实现生产方式的彻底变革，赋能中华优秀传统文化传播</w:t>
      </w:r>
      <w:r w:rsidRPr="00F50709">
        <w:rPr>
          <w:rFonts w:ascii="宋体" w:eastAsia="宋体" w:hAnsi="宋体"/>
          <w:sz w:val="24"/>
          <w:szCs w:val="24"/>
        </w:rPr>
        <w:t xml:space="preserve"> </w:t>
      </w:r>
    </w:p>
    <w:p w14:paraId="481399EF" w14:textId="77777777" w:rsidR="00F50709" w:rsidRPr="00F50709" w:rsidRDefault="00F50709" w:rsidP="00F50709">
      <w:pPr>
        <w:adjustRightInd w:val="0"/>
        <w:snapToGrid w:val="0"/>
        <w:spacing w:line="360" w:lineRule="auto"/>
        <w:ind w:firstLineChars="100" w:firstLine="240"/>
        <w:rPr>
          <w:rFonts w:ascii="宋体" w:eastAsia="宋体" w:hAnsi="宋体"/>
          <w:sz w:val="24"/>
          <w:szCs w:val="24"/>
        </w:rPr>
      </w:pPr>
      <w:r w:rsidRPr="00F50709">
        <w:rPr>
          <w:rFonts w:ascii="宋体" w:eastAsia="宋体" w:hAnsi="宋体" w:hint="eastAsia"/>
          <w:color w:val="FF0000"/>
          <w:sz w:val="24"/>
          <w:szCs w:val="24"/>
        </w:rPr>
        <w:t>C.具有巨大的发展潜力和价值，彰显出新质生产力的独特优势</w:t>
      </w:r>
      <w:r w:rsidRPr="00F50709">
        <w:rPr>
          <w:rFonts w:ascii="宋体" w:eastAsia="宋体" w:hAnsi="宋体"/>
          <w:sz w:val="24"/>
          <w:szCs w:val="24"/>
        </w:rPr>
        <w:t xml:space="preserve"> </w:t>
      </w:r>
    </w:p>
    <w:p w14:paraId="33053074" w14:textId="77777777" w:rsidR="00F50709" w:rsidRPr="00F50709" w:rsidRDefault="00F50709" w:rsidP="00F50709">
      <w:pPr>
        <w:adjustRightInd w:val="0"/>
        <w:snapToGrid w:val="0"/>
        <w:spacing w:line="360" w:lineRule="auto"/>
        <w:ind w:firstLineChars="100" w:firstLine="240"/>
        <w:rPr>
          <w:rFonts w:ascii="宋体" w:eastAsia="宋体" w:hAnsi="宋体"/>
          <w:sz w:val="24"/>
          <w:szCs w:val="24"/>
        </w:rPr>
      </w:pPr>
      <w:r w:rsidRPr="00F50709">
        <w:rPr>
          <w:rFonts w:ascii="宋体" w:eastAsia="宋体" w:hAnsi="宋体"/>
          <w:sz w:val="24"/>
          <w:szCs w:val="24"/>
        </w:rPr>
        <w:t>D.</w:t>
      </w:r>
      <w:r w:rsidRPr="00F50709">
        <w:rPr>
          <w:rFonts w:ascii="宋体" w:eastAsia="宋体" w:hAnsi="宋体" w:hint="eastAsia"/>
          <w:sz w:val="24"/>
          <w:szCs w:val="24"/>
        </w:rPr>
        <w:t>使动画制作技艺达到了发展顶峰，引领媒体行业的迭代升级</w:t>
      </w:r>
      <w:r w:rsidRPr="00F50709">
        <w:rPr>
          <w:rFonts w:ascii="宋体" w:eastAsia="宋体" w:hAnsi="宋体"/>
          <w:sz w:val="24"/>
          <w:szCs w:val="24"/>
        </w:rPr>
        <w:t xml:space="preserve"> </w:t>
      </w:r>
    </w:p>
    <w:p w14:paraId="3EFA97D2" w14:textId="2A8C99DE" w:rsidR="00F50709" w:rsidRPr="00F50709" w:rsidRDefault="00610DD7" w:rsidP="00F50709">
      <w:pPr>
        <w:adjustRightInd w:val="0"/>
        <w:snapToGrid w:val="0"/>
        <w:spacing w:line="330" w:lineRule="exact"/>
        <w:ind w:left="240" w:hangingChars="100" w:hanging="240"/>
        <w:rPr>
          <w:rFonts w:ascii="宋体" w:eastAsia="宋体" w:hAnsi="宋体"/>
          <w:sz w:val="24"/>
          <w:szCs w:val="24"/>
        </w:rPr>
      </w:pPr>
      <w:r>
        <w:rPr>
          <w:rFonts w:ascii="宋体" w:eastAsia="宋体" w:hAnsi="宋体" w:hint="eastAsia"/>
          <w:sz w:val="24"/>
          <w:szCs w:val="24"/>
        </w:rPr>
        <w:t>8</w:t>
      </w:r>
      <w:r w:rsidR="00F50709" w:rsidRPr="00F50709">
        <w:rPr>
          <w:rFonts w:ascii="宋体" w:eastAsia="宋体" w:hAnsi="宋体" w:hint="eastAsia"/>
          <w:sz w:val="24"/>
          <w:szCs w:val="24"/>
        </w:rPr>
        <w:t>.</w:t>
      </w:r>
      <w:r w:rsidR="00F50709" w:rsidRPr="00F50709">
        <w:rPr>
          <w:rFonts w:ascii="宋体" w:eastAsia="宋体" w:hAnsi="宋体" w:hint="eastAsia"/>
          <w:sz w:val="24"/>
          <w:szCs w:val="24"/>
        </w:rPr>
        <w:t>（2024朝阳一模）</w:t>
      </w:r>
      <w:r w:rsidR="00F50709" w:rsidRPr="00F50709">
        <w:rPr>
          <w:rFonts w:ascii="宋体" w:eastAsia="宋体" w:hAnsi="宋体" w:hint="eastAsia"/>
          <w:sz w:val="24"/>
          <w:szCs w:val="24"/>
        </w:rPr>
        <w:t>在京津冀协同发展战略实施十周年来临之际，北京城市副中心三大文化建筑——北京艺术中心、北京城市图书馆、北京大运河博物馆，于2023年</w:t>
      </w:r>
      <w:r w:rsidR="00F50709" w:rsidRPr="00F50709">
        <w:rPr>
          <w:rFonts w:ascii="宋体" w:eastAsia="宋体" w:hAnsi="宋体"/>
          <w:sz w:val="24"/>
          <w:szCs w:val="24"/>
        </w:rPr>
        <w:t>12月27日起对公众开放。</w:t>
      </w:r>
    </w:p>
    <w:tbl>
      <w:tblPr>
        <w:tblStyle w:val="ae"/>
        <w:tblpPr w:leftFromText="180" w:rightFromText="180" w:vertAnchor="text" w:horzAnchor="margin" w:tblpY="97"/>
        <w:tblW w:w="0" w:type="auto"/>
        <w:tblLook w:val="04A0" w:firstRow="1" w:lastRow="0" w:firstColumn="1" w:lastColumn="0" w:noHBand="0" w:noVBand="1"/>
      </w:tblPr>
      <w:tblGrid>
        <w:gridCol w:w="2751"/>
        <w:gridCol w:w="2711"/>
        <w:gridCol w:w="2634"/>
      </w:tblGrid>
      <w:tr w:rsidR="00F50709" w:rsidRPr="00F50709" w14:paraId="6E1EA79A" w14:textId="77777777" w:rsidTr="00DD41D6">
        <w:tc>
          <w:tcPr>
            <w:tcW w:w="2751" w:type="dxa"/>
            <w:vAlign w:val="center"/>
          </w:tcPr>
          <w:p w14:paraId="2E9F165A" w14:textId="77777777" w:rsidR="00F50709" w:rsidRPr="00F50709" w:rsidRDefault="00F50709" w:rsidP="00DD41D6">
            <w:pPr>
              <w:adjustRightInd w:val="0"/>
              <w:snapToGrid w:val="0"/>
              <w:spacing w:line="330" w:lineRule="exact"/>
              <w:rPr>
                <w:rFonts w:ascii="宋体" w:hAnsi="宋体"/>
                <w:sz w:val="24"/>
                <w:szCs w:val="24"/>
              </w:rPr>
            </w:pPr>
            <w:r w:rsidRPr="00F50709">
              <w:rPr>
                <w:noProof/>
                <w:sz w:val="24"/>
                <w:szCs w:val="24"/>
              </w:rPr>
              <w:drawing>
                <wp:anchor distT="0" distB="0" distL="114300" distR="114300" simplePos="0" relativeHeight="251674624" behindDoc="0" locked="0" layoutInCell="1" allowOverlap="1" wp14:anchorId="69F4621B" wp14:editId="5F6493E0">
                  <wp:simplePos x="0" y="0"/>
                  <wp:positionH relativeFrom="column">
                    <wp:posOffset>122555</wp:posOffset>
                  </wp:positionH>
                  <wp:positionV relativeFrom="paragraph">
                    <wp:posOffset>-444500</wp:posOffset>
                  </wp:positionV>
                  <wp:extent cx="1527810" cy="745490"/>
                  <wp:effectExtent l="0" t="0" r="0" b="0"/>
                  <wp:wrapSquare wrapText="bothSides"/>
                  <wp:docPr id="111534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4362" name=""/>
                          <pic:cNvPicPr/>
                        </pic:nvPicPr>
                        <pic:blipFill rotWithShape="1">
                          <a:blip r:embed="rId22">
                            <a:extLst>
                              <a:ext uri="{28A0092B-C50C-407E-A947-70E740481C1C}">
                                <a14:useLocalDpi xmlns:a14="http://schemas.microsoft.com/office/drawing/2010/main" val="0"/>
                              </a:ext>
                            </a:extLst>
                          </a:blip>
                          <a:srcRect l="4535" t="-1" b="-2782"/>
                          <a:stretch/>
                        </pic:blipFill>
                        <pic:spPr bwMode="auto">
                          <a:xfrm>
                            <a:off x="0" y="0"/>
                            <a:ext cx="1527810" cy="745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711" w:type="dxa"/>
            <w:vAlign w:val="center"/>
          </w:tcPr>
          <w:p w14:paraId="282943FA" w14:textId="77777777" w:rsidR="00F50709" w:rsidRPr="00F50709" w:rsidRDefault="00F50709" w:rsidP="00DD41D6">
            <w:pPr>
              <w:adjustRightInd w:val="0"/>
              <w:snapToGrid w:val="0"/>
              <w:spacing w:line="330" w:lineRule="exact"/>
              <w:rPr>
                <w:rFonts w:ascii="宋体" w:hAnsi="宋体"/>
                <w:sz w:val="24"/>
                <w:szCs w:val="24"/>
              </w:rPr>
            </w:pPr>
            <w:r w:rsidRPr="00F50709">
              <w:rPr>
                <w:noProof/>
                <w:sz w:val="24"/>
                <w:szCs w:val="24"/>
              </w:rPr>
              <w:drawing>
                <wp:anchor distT="0" distB="0" distL="114300" distR="114300" simplePos="0" relativeHeight="251672576" behindDoc="0" locked="0" layoutInCell="1" allowOverlap="1" wp14:anchorId="3089F20F" wp14:editId="371802B1">
                  <wp:simplePos x="0" y="0"/>
                  <wp:positionH relativeFrom="column">
                    <wp:posOffset>342265</wp:posOffset>
                  </wp:positionH>
                  <wp:positionV relativeFrom="paragraph">
                    <wp:posOffset>-1905</wp:posOffset>
                  </wp:positionV>
                  <wp:extent cx="1259840" cy="750570"/>
                  <wp:effectExtent l="0" t="0" r="0" b="0"/>
                  <wp:wrapSquare wrapText="bothSides"/>
                  <wp:docPr id="310379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79737" name=""/>
                          <pic:cNvPicPr/>
                        </pic:nvPicPr>
                        <pic:blipFill>
                          <a:blip r:embed="rId23">
                            <a:extLst>
                              <a:ext uri="{28A0092B-C50C-407E-A947-70E740481C1C}">
                                <a14:useLocalDpi xmlns:a14="http://schemas.microsoft.com/office/drawing/2010/main" val="0"/>
                              </a:ext>
                            </a:extLst>
                          </a:blip>
                          <a:stretch>
                            <a:fillRect/>
                          </a:stretch>
                        </pic:blipFill>
                        <pic:spPr>
                          <a:xfrm>
                            <a:off x="0" y="0"/>
                            <a:ext cx="1259840" cy="750570"/>
                          </a:xfrm>
                          <a:prstGeom prst="rect">
                            <a:avLst/>
                          </a:prstGeom>
                        </pic:spPr>
                      </pic:pic>
                    </a:graphicData>
                  </a:graphic>
                  <wp14:sizeRelH relativeFrom="margin">
                    <wp14:pctWidth>0</wp14:pctWidth>
                  </wp14:sizeRelH>
                  <wp14:sizeRelV relativeFrom="margin">
                    <wp14:pctHeight>0</wp14:pctHeight>
                  </wp14:sizeRelV>
                </wp:anchor>
              </w:drawing>
            </w:r>
          </w:p>
        </w:tc>
        <w:tc>
          <w:tcPr>
            <w:tcW w:w="2634" w:type="dxa"/>
          </w:tcPr>
          <w:p w14:paraId="52219A06" w14:textId="77777777" w:rsidR="00F50709" w:rsidRPr="00F50709" w:rsidRDefault="00F50709" w:rsidP="00DD41D6">
            <w:pPr>
              <w:adjustRightInd w:val="0"/>
              <w:snapToGrid w:val="0"/>
              <w:spacing w:line="330" w:lineRule="exact"/>
              <w:ind w:firstLineChars="100" w:firstLine="240"/>
              <w:jc w:val="center"/>
              <w:rPr>
                <w:rFonts w:ascii="宋体" w:hAnsi="宋体"/>
                <w:sz w:val="24"/>
                <w:szCs w:val="24"/>
              </w:rPr>
            </w:pPr>
            <w:r w:rsidRPr="00F50709">
              <w:rPr>
                <w:noProof/>
                <w:sz w:val="24"/>
                <w:szCs w:val="24"/>
              </w:rPr>
              <w:drawing>
                <wp:anchor distT="0" distB="0" distL="114300" distR="114300" simplePos="0" relativeHeight="251673600" behindDoc="0" locked="0" layoutInCell="1" allowOverlap="1" wp14:anchorId="2F2C0097" wp14:editId="461F74DA">
                  <wp:simplePos x="0" y="0"/>
                  <wp:positionH relativeFrom="column">
                    <wp:posOffset>394517</wp:posOffset>
                  </wp:positionH>
                  <wp:positionV relativeFrom="paragraph">
                    <wp:posOffset>201</wp:posOffset>
                  </wp:positionV>
                  <wp:extent cx="746567" cy="1045194"/>
                  <wp:effectExtent l="0" t="0" r="0" b="3175"/>
                  <wp:wrapSquare wrapText="bothSides"/>
                  <wp:docPr id="316082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82823" name=""/>
                          <pic:cNvPicPr/>
                        </pic:nvPicPr>
                        <pic:blipFill>
                          <a:blip r:embed="rId24">
                            <a:extLst>
                              <a:ext uri="{28A0092B-C50C-407E-A947-70E740481C1C}">
                                <a14:useLocalDpi xmlns:a14="http://schemas.microsoft.com/office/drawing/2010/main" val="0"/>
                              </a:ext>
                            </a:extLst>
                          </a:blip>
                          <a:stretch>
                            <a:fillRect/>
                          </a:stretch>
                        </pic:blipFill>
                        <pic:spPr>
                          <a:xfrm>
                            <a:off x="0" y="0"/>
                            <a:ext cx="746567" cy="1045194"/>
                          </a:xfrm>
                          <a:prstGeom prst="rect">
                            <a:avLst/>
                          </a:prstGeom>
                        </pic:spPr>
                      </pic:pic>
                    </a:graphicData>
                  </a:graphic>
                </wp:anchor>
              </w:drawing>
            </w:r>
          </w:p>
        </w:tc>
      </w:tr>
      <w:tr w:rsidR="00F50709" w:rsidRPr="00F50709" w14:paraId="71152187" w14:textId="77777777" w:rsidTr="00DD41D6">
        <w:tc>
          <w:tcPr>
            <w:tcW w:w="2751" w:type="dxa"/>
          </w:tcPr>
          <w:p w14:paraId="2910AD77" w14:textId="77777777" w:rsidR="00F50709" w:rsidRPr="00F50709" w:rsidRDefault="00F50709" w:rsidP="00DD41D6">
            <w:pPr>
              <w:adjustRightInd w:val="0"/>
              <w:snapToGrid w:val="0"/>
              <w:spacing w:line="330" w:lineRule="exact"/>
              <w:ind w:firstLineChars="100" w:firstLine="240"/>
              <w:jc w:val="center"/>
              <w:rPr>
                <w:rFonts w:ascii="楷体" w:eastAsia="楷体" w:hAnsi="楷体"/>
                <w:sz w:val="24"/>
                <w:szCs w:val="24"/>
              </w:rPr>
            </w:pPr>
            <w:r w:rsidRPr="00F50709">
              <w:rPr>
                <w:rFonts w:ascii="楷体" w:eastAsia="楷体" w:hAnsi="楷体" w:hint="eastAsia"/>
                <w:sz w:val="24"/>
                <w:szCs w:val="24"/>
              </w:rPr>
              <w:t>北京艺术中心标志</w:t>
            </w:r>
          </w:p>
        </w:tc>
        <w:tc>
          <w:tcPr>
            <w:tcW w:w="2711" w:type="dxa"/>
          </w:tcPr>
          <w:p w14:paraId="7FDB8512" w14:textId="77777777" w:rsidR="00F50709" w:rsidRPr="00F50709" w:rsidRDefault="00F50709" w:rsidP="00DD41D6">
            <w:pPr>
              <w:adjustRightInd w:val="0"/>
              <w:snapToGrid w:val="0"/>
              <w:spacing w:line="330" w:lineRule="exact"/>
              <w:ind w:firstLineChars="100" w:firstLine="240"/>
              <w:jc w:val="center"/>
              <w:rPr>
                <w:rFonts w:ascii="楷体" w:eastAsia="楷体" w:hAnsi="楷体"/>
                <w:sz w:val="24"/>
                <w:szCs w:val="24"/>
              </w:rPr>
            </w:pPr>
            <w:r w:rsidRPr="00F50709">
              <w:rPr>
                <w:rFonts w:ascii="楷体" w:eastAsia="楷体" w:hAnsi="楷体" w:hint="eastAsia"/>
                <w:sz w:val="24"/>
                <w:szCs w:val="24"/>
              </w:rPr>
              <w:t>北京城市图书馆标志</w:t>
            </w:r>
          </w:p>
        </w:tc>
        <w:tc>
          <w:tcPr>
            <w:tcW w:w="2634" w:type="dxa"/>
          </w:tcPr>
          <w:p w14:paraId="238CF163" w14:textId="77777777" w:rsidR="00F50709" w:rsidRPr="00F50709" w:rsidRDefault="00F50709" w:rsidP="00DD41D6">
            <w:pPr>
              <w:adjustRightInd w:val="0"/>
              <w:snapToGrid w:val="0"/>
              <w:spacing w:line="330" w:lineRule="exact"/>
              <w:ind w:firstLineChars="100" w:firstLine="240"/>
              <w:jc w:val="center"/>
              <w:rPr>
                <w:rFonts w:ascii="楷体" w:eastAsia="楷体" w:hAnsi="楷体"/>
                <w:sz w:val="24"/>
                <w:szCs w:val="24"/>
              </w:rPr>
            </w:pPr>
            <w:r w:rsidRPr="00F50709">
              <w:rPr>
                <w:rFonts w:ascii="楷体" w:eastAsia="楷体" w:hAnsi="楷体" w:hint="eastAsia"/>
                <w:sz w:val="24"/>
                <w:szCs w:val="24"/>
              </w:rPr>
              <w:t>北京大运河博物馆标志</w:t>
            </w:r>
          </w:p>
        </w:tc>
      </w:tr>
    </w:tbl>
    <w:p w14:paraId="52B42B95" w14:textId="77777777" w:rsidR="00F50709" w:rsidRPr="00F50709" w:rsidRDefault="00F50709" w:rsidP="00F50709">
      <w:pPr>
        <w:adjustRightInd w:val="0"/>
        <w:snapToGrid w:val="0"/>
        <w:spacing w:line="330" w:lineRule="exact"/>
        <w:ind w:firstLineChars="100" w:firstLine="240"/>
        <w:rPr>
          <w:rFonts w:ascii="宋体" w:eastAsia="宋体" w:hAnsi="宋体"/>
          <w:sz w:val="24"/>
          <w:szCs w:val="24"/>
        </w:rPr>
      </w:pPr>
      <w:r w:rsidRPr="00F50709">
        <w:rPr>
          <w:rFonts w:ascii="宋体" w:eastAsia="宋体" w:hAnsi="宋体" w:hint="eastAsia"/>
          <w:sz w:val="24"/>
          <w:szCs w:val="24"/>
        </w:rPr>
        <w:t>三大文化建筑</w:t>
      </w:r>
      <w:r w:rsidRPr="00F50709">
        <w:rPr>
          <w:rFonts w:ascii="宋体" w:eastAsia="宋体" w:hAnsi="宋体"/>
          <w:sz w:val="24"/>
          <w:szCs w:val="24"/>
        </w:rPr>
        <w:t>的开放</w:t>
      </w:r>
    </w:p>
    <w:p w14:paraId="64F8D090" w14:textId="77777777" w:rsidR="00F50709" w:rsidRPr="00F50709" w:rsidRDefault="00F50709" w:rsidP="00F50709">
      <w:pPr>
        <w:adjustRightInd w:val="0"/>
        <w:snapToGrid w:val="0"/>
        <w:spacing w:line="330" w:lineRule="exact"/>
        <w:ind w:firstLineChars="100" w:firstLine="240"/>
        <w:rPr>
          <w:rFonts w:ascii="宋体" w:eastAsia="宋体" w:hAnsi="宋体"/>
          <w:sz w:val="24"/>
          <w:szCs w:val="24"/>
        </w:rPr>
      </w:pPr>
      <w:r w:rsidRPr="00F50709">
        <w:rPr>
          <w:rFonts w:ascii="宋体" w:eastAsia="宋体" w:hAnsi="宋体"/>
          <w:sz w:val="24"/>
          <w:szCs w:val="24"/>
        </w:rPr>
        <w:t>①</w:t>
      </w:r>
      <w:r w:rsidRPr="00F50709">
        <w:rPr>
          <w:rFonts w:ascii="宋体" w:eastAsia="宋体" w:hAnsi="宋体" w:hint="eastAsia"/>
          <w:sz w:val="24"/>
          <w:szCs w:val="24"/>
        </w:rPr>
        <w:t>是传承北京历史文脉、落实首都战略定位的重要举措和生动实践</w:t>
      </w:r>
    </w:p>
    <w:p w14:paraId="3866118F" w14:textId="77777777" w:rsidR="00F50709" w:rsidRPr="00F50709" w:rsidRDefault="00F50709" w:rsidP="00F50709">
      <w:pPr>
        <w:adjustRightInd w:val="0"/>
        <w:snapToGrid w:val="0"/>
        <w:spacing w:line="330" w:lineRule="exact"/>
        <w:ind w:firstLineChars="100" w:firstLine="240"/>
        <w:rPr>
          <w:rFonts w:ascii="宋体" w:eastAsia="宋体" w:hAnsi="宋体"/>
          <w:sz w:val="24"/>
          <w:szCs w:val="24"/>
        </w:rPr>
      </w:pPr>
      <w:r w:rsidRPr="00F50709">
        <w:rPr>
          <w:rFonts w:ascii="宋体" w:eastAsia="宋体" w:hAnsi="宋体" w:hint="eastAsia"/>
          <w:sz w:val="24"/>
          <w:szCs w:val="24"/>
        </w:rPr>
        <w:t>②融通了各种资源，旨在实现城市现代文明与悠久运河文化的碰撞</w:t>
      </w:r>
    </w:p>
    <w:p w14:paraId="3EBC6E58" w14:textId="77777777" w:rsidR="00F50709" w:rsidRPr="00F50709" w:rsidRDefault="00F50709" w:rsidP="00F50709">
      <w:pPr>
        <w:adjustRightInd w:val="0"/>
        <w:snapToGrid w:val="0"/>
        <w:spacing w:line="330" w:lineRule="exact"/>
        <w:ind w:firstLineChars="100" w:firstLine="240"/>
        <w:rPr>
          <w:rFonts w:ascii="宋体" w:eastAsia="宋体" w:hAnsi="宋体"/>
          <w:sz w:val="24"/>
          <w:szCs w:val="24"/>
        </w:rPr>
      </w:pPr>
      <w:r w:rsidRPr="00F50709">
        <w:rPr>
          <w:rFonts w:ascii="宋体" w:eastAsia="宋体" w:hAnsi="宋体" w:hint="eastAsia"/>
          <w:sz w:val="24"/>
          <w:szCs w:val="24"/>
        </w:rPr>
        <w:t>③有利于让文化发展成果更好地惠及人民，满足大众精神文化需求</w:t>
      </w:r>
    </w:p>
    <w:p w14:paraId="5DE2062D" w14:textId="77777777" w:rsidR="00F50709" w:rsidRPr="00F50709" w:rsidRDefault="00F50709" w:rsidP="00F50709">
      <w:pPr>
        <w:adjustRightInd w:val="0"/>
        <w:snapToGrid w:val="0"/>
        <w:spacing w:line="330" w:lineRule="exact"/>
        <w:ind w:firstLineChars="100" w:firstLine="240"/>
        <w:rPr>
          <w:rFonts w:ascii="宋体" w:eastAsia="宋体" w:hAnsi="宋体"/>
          <w:sz w:val="24"/>
          <w:szCs w:val="24"/>
        </w:rPr>
      </w:pPr>
      <w:r w:rsidRPr="00F50709">
        <w:rPr>
          <w:rFonts w:ascii="宋体" w:eastAsia="宋体" w:hAnsi="宋体" w:hint="eastAsia"/>
          <w:sz w:val="24"/>
          <w:szCs w:val="24"/>
        </w:rPr>
        <w:t>④打造了</w:t>
      </w:r>
      <w:r w:rsidRPr="00F50709">
        <w:rPr>
          <w:rFonts w:ascii="宋体" w:eastAsia="宋体" w:hAnsi="宋体"/>
          <w:sz w:val="24"/>
          <w:szCs w:val="24"/>
        </w:rPr>
        <w:t>全面展示</w:t>
      </w:r>
      <w:r w:rsidRPr="00F50709">
        <w:rPr>
          <w:rFonts w:ascii="宋体" w:eastAsia="宋体" w:hAnsi="宋体" w:hint="eastAsia"/>
          <w:sz w:val="24"/>
          <w:szCs w:val="24"/>
        </w:rPr>
        <w:t>中华传统</w:t>
      </w:r>
      <w:r w:rsidRPr="00F50709">
        <w:rPr>
          <w:rFonts w:ascii="宋体" w:eastAsia="宋体" w:hAnsi="宋体"/>
          <w:sz w:val="24"/>
          <w:szCs w:val="24"/>
        </w:rPr>
        <w:t>文化</w:t>
      </w:r>
      <w:r w:rsidRPr="00F50709">
        <w:rPr>
          <w:rFonts w:ascii="宋体" w:eastAsia="宋体" w:hAnsi="宋体" w:hint="eastAsia"/>
          <w:sz w:val="24"/>
          <w:szCs w:val="24"/>
        </w:rPr>
        <w:t>、服务京津冀协同发展的文化阵地</w:t>
      </w:r>
    </w:p>
    <w:p w14:paraId="4313CEE1" w14:textId="77777777" w:rsidR="00F50709" w:rsidRPr="00F50709" w:rsidRDefault="00F50709" w:rsidP="00F50709">
      <w:pPr>
        <w:adjustRightInd w:val="0"/>
        <w:snapToGrid w:val="0"/>
        <w:spacing w:line="330" w:lineRule="exact"/>
        <w:ind w:firstLineChars="100" w:firstLine="240"/>
        <w:rPr>
          <w:rFonts w:ascii="宋体" w:eastAsia="宋体" w:hAnsi="宋体"/>
          <w:sz w:val="24"/>
          <w:szCs w:val="24"/>
        </w:rPr>
      </w:pPr>
      <w:r w:rsidRPr="00F50709">
        <w:rPr>
          <w:rFonts w:ascii="宋体" w:eastAsia="宋体" w:hAnsi="宋体"/>
          <w:color w:val="FF0000"/>
          <w:sz w:val="24"/>
          <w:szCs w:val="24"/>
        </w:rPr>
        <w:t xml:space="preserve">A．①③    </w:t>
      </w:r>
      <w:r w:rsidRPr="00F50709">
        <w:rPr>
          <w:rFonts w:ascii="宋体" w:eastAsia="宋体" w:hAnsi="宋体"/>
          <w:sz w:val="24"/>
          <w:szCs w:val="24"/>
        </w:rPr>
        <w:t xml:space="preserve">          B．①④            C．②③          D．②④</w:t>
      </w:r>
    </w:p>
    <w:p w14:paraId="4D2B8CA5" w14:textId="77777777" w:rsidR="00704526" w:rsidRPr="00F50709" w:rsidRDefault="00704526" w:rsidP="00782C90">
      <w:pPr>
        <w:pStyle w:val="a5"/>
        <w:spacing w:line="276" w:lineRule="auto"/>
        <w:rPr>
          <w:rFonts w:ascii="宋体" w:eastAsia="宋体" w:hAnsi="宋体"/>
          <w:spacing w:val="34"/>
          <w:w w:val="101"/>
          <w:sz w:val="24"/>
          <w:szCs w:val="24"/>
        </w:rPr>
      </w:pPr>
    </w:p>
    <w:p w14:paraId="47B5C577" w14:textId="5F51F7F4" w:rsidR="001F54F1" w:rsidRDefault="00610DD7" w:rsidP="00782C90">
      <w:pPr>
        <w:pStyle w:val="a3"/>
        <w:spacing w:before="24" w:line="196" w:lineRule="auto"/>
        <w:rPr>
          <w:rFonts w:ascii="楷体" w:eastAsia="楷体" w:hAnsi="楷体"/>
          <w:sz w:val="24"/>
          <w:szCs w:val="24"/>
          <w:lang w:eastAsia="zh-CN"/>
        </w:rPr>
      </w:pPr>
      <w:r>
        <w:rPr>
          <w:rFonts w:ascii="TimesNewRomanPSMT" w:hAnsi="TimesNewRomanPSMT" w:hint="eastAsia"/>
          <w:sz w:val="21"/>
          <w:szCs w:val="21"/>
          <w:lang w:eastAsia="zh-CN"/>
        </w:rPr>
        <w:t>9</w:t>
      </w:r>
      <w:r w:rsidR="001F54F1">
        <w:rPr>
          <w:rFonts w:hint="eastAsia"/>
          <w:sz w:val="21"/>
          <w:szCs w:val="21"/>
          <w:lang w:eastAsia="zh-CN"/>
        </w:rPr>
        <w:t>．（</w:t>
      </w:r>
      <w:r w:rsidR="001F54F1">
        <w:rPr>
          <w:rFonts w:hint="eastAsia"/>
          <w:lang w:eastAsia="zh-CN"/>
        </w:rPr>
        <w:t>2024石景山一模）</w:t>
      </w:r>
      <w:r w:rsidR="001F54F1" w:rsidRPr="001F54F1">
        <w:rPr>
          <w:rFonts w:ascii="楷体" w:eastAsia="楷体" w:hAnsi="楷体" w:hint="eastAsia"/>
          <w:sz w:val="24"/>
          <w:szCs w:val="24"/>
          <w:lang w:eastAsia="zh-CN"/>
        </w:rPr>
        <w:t>（</w:t>
      </w:r>
      <w:r w:rsidR="001F54F1" w:rsidRPr="001F54F1">
        <w:rPr>
          <w:rFonts w:ascii="楷体" w:eastAsia="楷体" w:hAnsi="楷体"/>
          <w:sz w:val="24"/>
          <w:szCs w:val="24"/>
          <w:lang w:eastAsia="zh-CN"/>
        </w:rPr>
        <w:t xml:space="preserve">6 </w:t>
      </w:r>
      <w:r w:rsidR="001F54F1" w:rsidRPr="001F54F1">
        <w:rPr>
          <w:rFonts w:ascii="楷体" w:eastAsia="楷体" w:hAnsi="楷体" w:hint="eastAsia"/>
          <w:sz w:val="24"/>
          <w:szCs w:val="24"/>
          <w:lang w:eastAsia="zh-CN"/>
        </w:rPr>
        <w:t>分）</w:t>
      </w:r>
      <w:r w:rsidR="001F54F1" w:rsidRPr="001F54F1">
        <w:rPr>
          <w:rFonts w:ascii="楷体" w:eastAsia="楷体" w:hAnsi="楷体"/>
          <w:sz w:val="24"/>
          <w:szCs w:val="24"/>
          <w:lang w:eastAsia="zh-CN"/>
        </w:rPr>
        <w:t xml:space="preserve"> </w:t>
      </w:r>
    </w:p>
    <w:p w14:paraId="7F6BF400" w14:textId="27B4372F" w:rsidR="001F54F1" w:rsidRDefault="001F54F1" w:rsidP="001F54F1">
      <w:pPr>
        <w:pStyle w:val="a3"/>
        <w:spacing w:before="24" w:line="276" w:lineRule="auto"/>
        <w:ind w:left="211" w:firstLineChars="200" w:firstLine="480"/>
        <w:rPr>
          <w:rFonts w:ascii="楷体" w:eastAsia="楷体" w:hAnsi="楷体"/>
          <w:sz w:val="21"/>
          <w:szCs w:val="21"/>
          <w:lang w:eastAsia="zh-CN"/>
        </w:rPr>
      </w:pPr>
      <w:r w:rsidRPr="001F54F1">
        <w:rPr>
          <w:rFonts w:ascii="楷体" w:eastAsia="楷体" w:hAnsi="楷体" w:hint="eastAsia"/>
          <w:sz w:val="24"/>
          <w:szCs w:val="24"/>
          <w:lang w:eastAsia="zh-CN"/>
        </w:rPr>
        <w:t>思想凝聚力量，旗帜昭示方向。习近平文化思想，植根广袤中国大地和悠久中华民 族历史，把马克思主义的思想精髓与中华优秀传统文化的精神特质融会贯通起来，对文 化建设各个领域提出了许多标志性引领性的新思想新观点新论断，具有强大的历史穿透 力、文化感染力、精神感召力，为建设中华民族现代文明举旗定向。</w:t>
      </w:r>
      <w:r>
        <w:rPr>
          <w:rFonts w:ascii="楷体" w:eastAsia="楷体" w:hAnsi="楷体" w:hint="eastAsia"/>
          <w:sz w:val="21"/>
          <w:szCs w:val="21"/>
          <w:lang w:eastAsia="zh-CN"/>
        </w:rPr>
        <w:t xml:space="preserve"> </w:t>
      </w:r>
    </w:p>
    <w:p w14:paraId="7B9C12C8" w14:textId="72714B8A" w:rsidR="001F54F1" w:rsidRPr="00782C90" w:rsidRDefault="001F54F1" w:rsidP="001F54F1">
      <w:pPr>
        <w:pStyle w:val="a3"/>
        <w:spacing w:before="24" w:line="276" w:lineRule="auto"/>
        <w:ind w:left="211" w:firstLineChars="200" w:firstLine="480"/>
        <w:rPr>
          <w:rFonts w:ascii="宋体" w:eastAsia="宋体" w:hAnsi="宋体"/>
          <w:sz w:val="24"/>
          <w:szCs w:val="24"/>
          <w:lang w:eastAsia="zh-CN"/>
        </w:rPr>
      </w:pPr>
      <w:r w:rsidRPr="00782C90">
        <w:rPr>
          <w:rFonts w:ascii="宋体" w:eastAsia="宋体" w:hAnsi="宋体" w:hint="eastAsia"/>
          <w:sz w:val="24"/>
          <w:szCs w:val="24"/>
          <w:lang w:eastAsia="zh-CN"/>
        </w:rPr>
        <w:t>运用《哲学与文化》知识，说明习近平文化思想为什么能为建设中华民族现代文明 举旗定向。</w:t>
      </w:r>
    </w:p>
    <w:p w14:paraId="76494E1D" w14:textId="77777777" w:rsidR="001F54F1" w:rsidRPr="00782C90" w:rsidRDefault="001F54F1" w:rsidP="001F54F1">
      <w:pPr>
        <w:adjustRightInd w:val="0"/>
        <w:snapToGrid w:val="0"/>
        <w:spacing w:line="330" w:lineRule="exact"/>
        <w:ind w:left="480" w:hangingChars="200" w:hanging="480"/>
        <w:jc w:val="left"/>
        <w:rPr>
          <w:rFonts w:ascii="宋体" w:hAnsi="宋体" w:cs="宋体"/>
          <w:kern w:val="0"/>
          <w:sz w:val="24"/>
          <w:szCs w:val="24"/>
        </w:rPr>
      </w:pPr>
      <w:r w:rsidRPr="00782C90">
        <w:rPr>
          <w:rFonts w:ascii="宋体" w:hAnsi="宋体" w:hint="eastAsia"/>
          <w:sz w:val="24"/>
          <w:szCs w:val="24"/>
        </w:rPr>
        <w:t>（</w:t>
      </w:r>
      <w:r w:rsidRPr="00782C90">
        <w:rPr>
          <w:rFonts w:ascii="宋体" w:hAnsi="宋体"/>
          <w:sz w:val="24"/>
          <w:szCs w:val="24"/>
        </w:rPr>
        <w:t>6</w:t>
      </w:r>
      <w:r w:rsidRPr="00782C90">
        <w:rPr>
          <w:rFonts w:ascii="宋体" w:hAnsi="宋体" w:hint="eastAsia"/>
          <w:sz w:val="24"/>
          <w:szCs w:val="24"/>
        </w:rPr>
        <w:t>分</w:t>
      </w:r>
      <w:r w:rsidRPr="00782C90">
        <w:rPr>
          <w:rFonts w:ascii="宋体" w:hAnsi="宋体" w:hint="eastAsia"/>
          <w:color w:val="FF0000"/>
          <w:sz w:val="24"/>
          <w:szCs w:val="24"/>
        </w:rPr>
        <w:t>）</w:t>
      </w:r>
      <w:r w:rsidRPr="00782C90">
        <w:rPr>
          <w:rFonts w:ascii="宋体" w:hAnsi="宋体" w:cs="宋体"/>
          <w:color w:val="FF0000"/>
          <w:kern w:val="0"/>
          <w:sz w:val="24"/>
          <w:szCs w:val="24"/>
        </w:rPr>
        <w:t>可从文化的继承与发展，文化</w:t>
      </w:r>
      <w:r w:rsidRPr="00782C90">
        <w:rPr>
          <w:rFonts w:ascii="宋体" w:hAnsi="宋体" w:cs="宋体" w:hint="eastAsia"/>
          <w:color w:val="FF0000"/>
          <w:kern w:val="0"/>
          <w:sz w:val="24"/>
          <w:szCs w:val="24"/>
        </w:rPr>
        <w:t>自信</w:t>
      </w:r>
      <w:r w:rsidRPr="00782C90">
        <w:rPr>
          <w:rFonts w:ascii="宋体" w:hAnsi="宋体" w:cs="宋体"/>
          <w:color w:val="FF0000"/>
          <w:kern w:val="0"/>
          <w:sz w:val="24"/>
          <w:szCs w:val="24"/>
        </w:rPr>
        <w:t>，认识</w:t>
      </w:r>
      <w:r w:rsidRPr="00782C90">
        <w:rPr>
          <w:rFonts w:ascii="宋体" w:hAnsi="宋体" w:cs="宋体" w:hint="eastAsia"/>
          <w:color w:val="FF0000"/>
          <w:kern w:val="0"/>
          <w:sz w:val="24"/>
          <w:szCs w:val="24"/>
        </w:rPr>
        <w:t>的作用，联系，发展</w:t>
      </w:r>
      <w:r w:rsidRPr="00782C90">
        <w:rPr>
          <w:rFonts w:ascii="宋体" w:hAnsi="宋体" w:cs="宋体"/>
          <w:color w:val="FF0000"/>
          <w:kern w:val="0"/>
          <w:sz w:val="24"/>
          <w:szCs w:val="24"/>
        </w:rPr>
        <w:t>等角度回答</w:t>
      </w:r>
      <w:r w:rsidRPr="00782C90">
        <w:rPr>
          <w:rFonts w:ascii="宋体" w:hAnsi="宋体" w:cs="宋体"/>
          <w:kern w:val="0"/>
          <w:sz w:val="24"/>
          <w:szCs w:val="24"/>
        </w:rPr>
        <w:t>。</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4819"/>
        <w:gridCol w:w="1276"/>
      </w:tblGrid>
      <w:tr w:rsidR="001F54F1" w14:paraId="5F7E7B70" w14:textId="77777777" w:rsidTr="000275F0">
        <w:trPr>
          <w:trHeight w:val="436"/>
        </w:trPr>
        <w:tc>
          <w:tcPr>
            <w:tcW w:w="1276" w:type="dxa"/>
            <w:vAlign w:val="center"/>
          </w:tcPr>
          <w:p w14:paraId="754698B5" w14:textId="77777777" w:rsidR="001F54F1" w:rsidRDefault="001F54F1" w:rsidP="000275F0">
            <w:pPr>
              <w:adjustRightInd w:val="0"/>
              <w:snapToGrid w:val="0"/>
              <w:spacing w:line="330" w:lineRule="exact"/>
              <w:ind w:firstLine="105"/>
              <w:rPr>
                <w:rFonts w:ascii="宋体" w:hAnsi="宋体" w:cs="宋体"/>
                <w:szCs w:val="21"/>
              </w:rPr>
            </w:pPr>
            <w:r>
              <w:rPr>
                <w:rFonts w:ascii="宋体" w:hAnsi="宋体" w:cs="宋体" w:hint="eastAsia"/>
                <w:szCs w:val="21"/>
              </w:rPr>
              <w:t>等级水平</w:t>
            </w:r>
          </w:p>
        </w:tc>
        <w:tc>
          <w:tcPr>
            <w:tcW w:w="4819" w:type="dxa"/>
            <w:vAlign w:val="center"/>
          </w:tcPr>
          <w:p w14:paraId="305D406E" w14:textId="77777777" w:rsidR="001F54F1" w:rsidRDefault="001F54F1" w:rsidP="000275F0">
            <w:pPr>
              <w:adjustRightInd w:val="0"/>
              <w:snapToGrid w:val="0"/>
              <w:spacing w:line="330" w:lineRule="exact"/>
              <w:ind w:firstLine="105"/>
              <w:jc w:val="center"/>
              <w:rPr>
                <w:rFonts w:ascii="宋体" w:hAnsi="宋体" w:cs="宋体"/>
                <w:szCs w:val="21"/>
              </w:rPr>
            </w:pPr>
            <w:r>
              <w:rPr>
                <w:rFonts w:ascii="宋体" w:hAnsi="宋体" w:cs="宋体" w:hint="eastAsia"/>
                <w:szCs w:val="21"/>
              </w:rPr>
              <w:t>等</w:t>
            </w:r>
            <w:r>
              <w:rPr>
                <w:rFonts w:ascii="宋体" w:hAnsi="宋体" w:cs="宋体" w:hint="eastAsia"/>
                <w:szCs w:val="21"/>
              </w:rPr>
              <w:t xml:space="preserve">  </w:t>
            </w:r>
            <w:r>
              <w:rPr>
                <w:rFonts w:ascii="宋体" w:hAnsi="宋体" w:cs="宋体" w:hint="eastAsia"/>
                <w:szCs w:val="21"/>
              </w:rPr>
              <w:t>级</w:t>
            </w:r>
            <w:r>
              <w:rPr>
                <w:rFonts w:ascii="宋体" w:hAnsi="宋体" w:cs="宋体" w:hint="eastAsia"/>
                <w:szCs w:val="21"/>
              </w:rPr>
              <w:t xml:space="preserve">  </w:t>
            </w:r>
            <w:r>
              <w:rPr>
                <w:rFonts w:ascii="宋体" w:hAnsi="宋体" w:cs="宋体" w:hint="eastAsia"/>
                <w:szCs w:val="21"/>
              </w:rPr>
              <w:t>描</w:t>
            </w:r>
            <w:r>
              <w:rPr>
                <w:rFonts w:ascii="宋体" w:hAnsi="宋体" w:cs="宋体" w:hint="eastAsia"/>
                <w:szCs w:val="21"/>
              </w:rPr>
              <w:t xml:space="preserve">  </w:t>
            </w:r>
            <w:r>
              <w:rPr>
                <w:rFonts w:ascii="宋体" w:hAnsi="宋体" w:cs="宋体" w:hint="eastAsia"/>
                <w:szCs w:val="21"/>
              </w:rPr>
              <w:t>述</w:t>
            </w:r>
          </w:p>
        </w:tc>
        <w:tc>
          <w:tcPr>
            <w:tcW w:w="1276" w:type="dxa"/>
            <w:vAlign w:val="center"/>
          </w:tcPr>
          <w:p w14:paraId="047D8C5D" w14:textId="77777777" w:rsidR="001F54F1" w:rsidRDefault="001F54F1" w:rsidP="000275F0">
            <w:pPr>
              <w:adjustRightInd w:val="0"/>
              <w:snapToGrid w:val="0"/>
              <w:spacing w:line="330" w:lineRule="exact"/>
              <w:ind w:firstLine="105"/>
              <w:jc w:val="center"/>
              <w:rPr>
                <w:rFonts w:ascii="宋体" w:hAnsi="宋体" w:cs="宋体"/>
                <w:szCs w:val="21"/>
              </w:rPr>
            </w:pPr>
            <w:r>
              <w:rPr>
                <w:rFonts w:ascii="宋体" w:hAnsi="宋体" w:cs="宋体" w:hint="eastAsia"/>
                <w:szCs w:val="21"/>
              </w:rPr>
              <w:t>等级赋分</w:t>
            </w:r>
          </w:p>
        </w:tc>
      </w:tr>
      <w:tr w:rsidR="001F54F1" w14:paraId="7BA341A6" w14:textId="77777777" w:rsidTr="000275F0">
        <w:trPr>
          <w:trHeight w:val="635"/>
        </w:trPr>
        <w:tc>
          <w:tcPr>
            <w:tcW w:w="1276" w:type="dxa"/>
            <w:vAlign w:val="center"/>
          </w:tcPr>
          <w:p w14:paraId="1252659C" w14:textId="77777777" w:rsidR="001F54F1" w:rsidRDefault="001F54F1" w:rsidP="000275F0">
            <w:pPr>
              <w:adjustRightInd w:val="0"/>
              <w:snapToGrid w:val="0"/>
              <w:spacing w:line="330" w:lineRule="exact"/>
              <w:ind w:firstLine="105"/>
              <w:jc w:val="center"/>
              <w:rPr>
                <w:rFonts w:ascii="宋体" w:hAnsi="宋体" w:cs="宋体"/>
                <w:szCs w:val="21"/>
              </w:rPr>
            </w:pPr>
            <w:r>
              <w:rPr>
                <w:rFonts w:ascii="宋体" w:hAnsi="宋体" w:cs="宋体" w:hint="eastAsia"/>
                <w:szCs w:val="21"/>
              </w:rPr>
              <w:t>水平</w:t>
            </w:r>
            <w:r>
              <w:rPr>
                <w:rFonts w:ascii="宋体" w:hAnsi="宋体" w:hint="eastAsia"/>
                <w:kern w:val="0"/>
                <w:szCs w:val="21"/>
              </w:rPr>
              <w:t>4</w:t>
            </w:r>
          </w:p>
        </w:tc>
        <w:tc>
          <w:tcPr>
            <w:tcW w:w="4819" w:type="dxa"/>
            <w:vAlign w:val="center"/>
          </w:tcPr>
          <w:p w14:paraId="7E10D70D" w14:textId="77777777" w:rsidR="001F54F1" w:rsidRDefault="001F54F1" w:rsidP="000275F0">
            <w:pPr>
              <w:adjustRightInd w:val="0"/>
              <w:snapToGrid w:val="0"/>
              <w:spacing w:line="330" w:lineRule="exact"/>
              <w:jc w:val="left"/>
              <w:rPr>
                <w:rFonts w:ascii="宋体" w:hAnsi="宋体" w:cs="宋体"/>
                <w:szCs w:val="21"/>
              </w:rPr>
            </w:pPr>
            <w:r>
              <w:rPr>
                <w:rFonts w:ascii="宋体" w:hAnsi="宋体" w:cs="宋体" w:hint="eastAsia"/>
                <w:szCs w:val="21"/>
              </w:rPr>
              <w:t>观点鲜明，能明确表达自己的见解；紧扣问题，综合运用所学知识展开论述；逻辑严密，条理清晰</w:t>
            </w:r>
          </w:p>
        </w:tc>
        <w:tc>
          <w:tcPr>
            <w:tcW w:w="1276" w:type="dxa"/>
            <w:vAlign w:val="center"/>
          </w:tcPr>
          <w:p w14:paraId="67171591" w14:textId="77777777" w:rsidR="001F54F1" w:rsidRDefault="001F54F1" w:rsidP="000275F0">
            <w:pPr>
              <w:adjustRightInd w:val="0"/>
              <w:snapToGrid w:val="0"/>
              <w:spacing w:line="330" w:lineRule="exact"/>
              <w:ind w:firstLine="105"/>
              <w:jc w:val="center"/>
              <w:rPr>
                <w:rFonts w:ascii="宋体" w:hAnsi="宋体" w:cs="宋体"/>
                <w:szCs w:val="21"/>
              </w:rPr>
            </w:pPr>
            <w:r>
              <w:rPr>
                <w:rFonts w:ascii="宋体" w:hAnsi="宋体"/>
                <w:kern w:val="0"/>
                <w:szCs w:val="21"/>
              </w:rPr>
              <w:t>5</w:t>
            </w:r>
            <w:r>
              <w:rPr>
                <w:rFonts w:ascii="宋体" w:hAnsi="宋体" w:hint="eastAsia"/>
                <w:kern w:val="0"/>
                <w:szCs w:val="21"/>
              </w:rPr>
              <w:t>-</w:t>
            </w:r>
            <w:r>
              <w:rPr>
                <w:rFonts w:ascii="宋体" w:hAnsi="宋体"/>
                <w:kern w:val="0"/>
                <w:szCs w:val="21"/>
              </w:rPr>
              <w:t>6</w:t>
            </w:r>
            <w:r>
              <w:rPr>
                <w:rFonts w:ascii="宋体" w:hAnsi="宋体" w:cs="宋体" w:hint="eastAsia"/>
                <w:szCs w:val="21"/>
              </w:rPr>
              <w:t>分</w:t>
            </w:r>
          </w:p>
        </w:tc>
      </w:tr>
      <w:tr w:rsidR="001F54F1" w14:paraId="3F63653E" w14:textId="77777777" w:rsidTr="000275F0">
        <w:trPr>
          <w:trHeight w:val="627"/>
        </w:trPr>
        <w:tc>
          <w:tcPr>
            <w:tcW w:w="1276" w:type="dxa"/>
            <w:vAlign w:val="center"/>
          </w:tcPr>
          <w:p w14:paraId="411A85AD" w14:textId="77777777" w:rsidR="001F54F1" w:rsidRDefault="001F54F1" w:rsidP="000275F0">
            <w:pPr>
              <w:adjustRightInd w:val="0"/>
              <w:snapToGrid w:val="0"/>
              <w:spacing w:line="330" w:lineRule="exact"/>
              <w:ind w:firstLine="105"/>
              <w:jc w:val="center"/>
              <w:rPr>
                <w:rFonts w:ascii="宋体" w:hAnsi="宋体" w:cs="宋体"/>
                <w:szCs w:val="21"/>
              </w:rPr>
            </w:pPr>
            <w:r>
              <w:rPr>
                <w:rFonts w:ascii="宋体" w:hAnsi="宋体" w:cs="宋体" w:hint="eastAsia"/>
                <w:szCs w:val="21"/>
              </w:rPr>
              <w:t>水平</w:t>
            </w:r>
            <w:r>
              <w:rPr>
                <w:rFonts w:ascii="宋体" w:hAnsi="宋体" w:hint="eastAsia"/>
                <w:kern w:val="0"/>
                <w:szCs w:val="21"/>
              </w:rPr>
              <w:t>3</w:t>
            </w:r>
          </w:p>
        </w:tc>
        <w:tc>
          <w:tcPr>
            <w:tcW w:w="4819" w:type="dxa"/>
            <w:vAlign w:val="center"/>
          </w:tcPr>
          <w:p w14:paraId="318707CE" w14:textId="77777777" w:rsidR="001F54F1" w:rsidRDefault="001F54F1" w:rsidP="000275F0">
            <w:pPr>
              <w:adjustRightInd w:val="0"/>
              <w:snapToGrid w:val="0"/>
              <w:spacing w:line="330" w:lineRule="exact"/>
              <w:jc w:val="left"/>
              <w:rPr>
                <w:rFonts w:ascii="宋体" w:hAnsi="宋体" w:cs="宋体"/>
                <w:szCs w:val="21"/>
              </w:rPr>
            </w:pPr>
            <w:r>
              <w:rPr>
                <w:rFonts w:ascii="宋体" w:hAnsi="宋体" w:cs="宋体" w:hint="eastAsia"/>
                <w:szCs w:val="21"/>
              </w:rPr>
              <w:t>观点比较明确，能表达自己的见解；能扣住问题展开论述，知识运用比较准确；逻辑性较强，有条理</w:t>
            </w:r>
          </w:p>
        </w:tc>
        <w:tc>
          <w:tcPr>
            <w:tcW w:w="1276" w:type="dxa"/>
            <w:vAlign w:val="center"/>
          </w:tcPr>
          <w:p w14:paraId="24432807" w14:textId="77777777" w:rsidR="001F54F1" w:rsidRDefault="001F54F1" w:rsidP="000275F0">
            <w:pPr>
              <w:adjustRightInd w:val="0"/>
              <w:snapToGrid w:val="0"/>
              <w:spacing w:line="330" w:lineRule="exact"/>
              <w:ind w:firstLine="105"/>
              <w:jc w:val="center"/>
              <w:rPr>
                <w:rFonts w:ascii="宋体" w:hAnsi="宋体" w:cs="宋体"/>
                <w:kern w:val="0"/>
                <w:szCs w:val="21"/>
              </w:rPr>
            </w:pPr>
            <w:r>
              <w:rPr>
                <w:rFonts w:ascii="宋体" w:hAnsi="宋体"/>
                <w:kern w:val="0"/>
                <w:szCs w:val="21"/>
              </w:rPr>
              <w:t>3</w:t>
            </w:r>
            <w:r>
              <w:rPr>
                <w:rFonts w:ascii="宋体" w:hAnsi="宋体" w:hint="eastAsia"/>
                <w:kern w:val="0"/>
                <w:szCs w:val="21"/>
              </w:rPr>
              <w:t>-</w:t>
            </w:r>
            <w:r>
              <w:rPr>
                <w:rFonts w:ascii="宋体" w:hAnsi="宋体"/>
                <w:kern w:val="0"/>
                <w:szCs w:val="21"/>
              </w:rPr>
              <w:t>4</w:t>
            </w:r>
            <w:r>
              <w:rPr>
                <w:rFonts w:ascii="宋体" w:hAnsi="宋体" w:cs="宋体" w:hint="eastAsia"/>
                <w:kern w:val="0"/>
                <w:szCs w:val="21"/>
              </w:rPr>
              <w:t>分</w:t>
            </w:r>
          </w:p>
        </w:tc>
      </w:tr>
      <w:tr w:rsidR="001F54F1" w14:paraId="668437B0" w14:textId="77777777" w:rsidTr="000275F0">
        <w:trPr>
          <w:trHeight w:val="635"/>
        </w:trPr>
        <w:tc>
          <w:tcPr>
            <w:tcW w:w="1276" w:type="dxa"/>
            <w:vAlign w:val="center"/>
          </w:tcPr>
          <w:p w14:paraId="632FC70D" w14:textId="77777777" w:rsidR="001F54F1" w:rsidRDefault="001F54F1" w:rsidP="000275F0">
            <w:pPr>
              <w:adjustRightInd w:val="0"/>
              <w:snapToGrid w:val="0"/>
              <w:spacing w:line="330" w:lineRule="exact"/>
              <w:ind w:firstLine="105"/>
              <w:jc w:val="center"/>
              <w:rPr>
                <w:rFonts w:ascii="宋体" w:hAnsi="宋体" w:cs="宋体"/>
                <w:szCs w:val="21"/>
              </w:rPr>
            </w:pPr>
            <w:r>
              <w:rPr>
                <w:rFonts w:ascii="宋体" w:hAnsi="宋体" w:cs="宋体" w:hint="eastAsia"/>
                <w:szCs w:val="21"/>
              </w:rPr>
              <w:t>水平</w:t>
            </w:r>
            <w:r>
              <w:rPr>
                <w:rFonts w:ascii="宋体" w:hAnsi="宋体" w:hint="eastAsia"/>
                <w:kern w:val="0"/>
                <w:szCs w:val="21"/>
              </w:rPr>
              <w:t>2</w:t>
            </w:r>
          </w:p>
        </w:tc>
        <w:tc>
          <w:tcPr>
            <w:tcW w:w="4819" w:type="dxa"/>
            <w:vAlign w:val="center"/>
          </w:tcPr>
          <w:p w14:paraId="3AF41B29" w14:textId="77777777" w:rsidR="001F54F1" w:rsidRDefault="001F54F1" w:rsidP="000275F0">
            <w:pPr>
              <w:adjustRightInd w:val="0"/>
              <w:snapToGrid w:val="0"/>
              <w:spacing w:line="330" w:lineRule="exact"/>
              <w:jc w:val="left"/>
              <w:rPr>
                <w:rFonts w:ascii="宋体" w:hAnsi="宋体" w:cs="宋体"/>
                <w:szCs w:val="21"/>
              </w:rPr>
            </w:pPr>
            <w:r>
              <w:rPr>
                <w:rFonts w:ascii="宋体" w:hAnsi="宋体" w:cs="宋体" w:hint="eastAsia"/>
                <w:szCs w:val="21"/>
              </w:rPr>
              <w:t>观点不明确；论述不能集中指向问题，罗列知识；知识运用不正确；论述缺乏逻辑，条理性差</w:t>
            </w:r>
          </w:p>
        </w:tc>
        <w:tc>
          <w:tcPr>
            <w:tcW w:w="1276" w:type="dxa"/>
            <w:vAlign w:val="center"/>
          </w:tcPr>
          <w:p w14:paraId="41C2BAC7" w14:textId="77777777" w:rsidR="001F54F1" w:rsidRDefault="001F54F1" w:rsidP="000275F0">
            <w:pPr>
              <w:adjustRightInd w:val="0"/>
              <w:snapToGrid w:val="0"/>
              <w:spacing w:line="330" w:lineRule="exact"/>
              <w:ind w:firstLine="105"/>
              <w:jc w:val="center"/>
              <w:rPr>
                <w:rFonts w:ascii="宋体" w:hAnsi="宋体" w:cs="宋体"/>
                <w:szCs w:val="21"/>
              </w:rPr>
            </w:pPr>
            <w:r>
              <w:rPr>
                <w:rFonts w:ascii="宋体" w:hAnsi="宋体" w:hint="eastAsia"/>
                <w:kern w:val="0"/>
                <w:szCs w:val="21"/>
              </w:rPr>
              <w:t>1-</w:t>
            </w:r>
            <w:r>
              <w:rPr>
                <w:rFonts w:ascii="宋体" w:hAnsi="宋体"/>
                <w:kern w:val="0"/>
                <w:szCs w:val="21"/>
              </w:rPr>
              <w:t>2</w:t>
            </w:r>
            <w:r>
              <w:rPr>
                <w:rFonts w:ascii="宋体" w:hAnsi="宋体" w:cs="宋体" w:hint="eastAsia"/>
                <w:szCs w:val="21"/>
              </w:rPr>
              <w:t>分</w:t>
            </w:r>
          </w:p>
        </w:tc>
      </w:tr>
      <w:tr w:rsidR="001F54F1" w14:paraId="52853CAB" w14:textId="77777777" w:rsidTr="000275F0">
        <w:trPr>
          <w:trHeight w:val="527"/>
        </w:trPr>
        <w:tc>
          <w:tcPr>
            <w:tcW w:w="1276" w:type="dxa"/>
            <w:vAlign w:val="center"/>
          </w:tcPr>
          <w:p w14:paraId="79593B24" w14:textId="77777777" w:rsidR="001F54F1" w:rsidRDefault="001F54F1" w:rsidP="000275F0">
            <w:pPr>
              <w:adjustRightInd w:val="0"/>
              <w:snapToGrid w:val="0"/>
              <w:spacing w:line="330" w:lineRule="exact"/>
              <w:ind w:firstLine="105"/>
              <w:jc w:val="center"/>
              <w:rPr>
                <w:rFonts w:ascii="宋体" w:hAnsi="宋体" w:cs="宋体"/>
                <w:szCs w:val="21"/>
              </w:rPr>
            </w:pPr>
            <w:r>
              <w:rPr>
                <w:rFonts w:ascii="宋体" w:hAnsi="宋体" w:cs="宋体" w:hint="eastAsia"/>
                <w:szCs w:val="21"/>
              </w:rPr>
              <w:lastRenderedPageBreak/>
              <w:t>水平</w:t>
            </w:r>
            <w:r>
              <w:rPr>
                <w:rFonts w:ascii="宋体" w:hAnsi="宋体" w:hint="eastAsia"/>
                <w:kern w:val="0"/>
                <w:szCs w:val="21"/>
              </w:rPr>
              <w:t>1</w:t>
            </w:r>
          </w:p>
        </w:tc>
        <w:tc>
          <w:tcPr>
            <w:tcW w:w="4819" w:type="dxa"/>
            <w:vAlign w:val="center"/>
          </w:tcPr>
          <w:p w14:paraId="6F3EDCF8" w14:textId="77777777" w:rsidR="001F54F1" w:rsidRDefault="001F54F1" w:rsidP="000275F0">
            <w:pPr>
              <w:adjustRightInd w:val="0"/>
              <w:snapToGrid w:val="0"/>
              <w:spacing w:line="330" w:lineRule="exact"/>
              <w:jc w:val="left"/>
              <w:rPr>
                <w:rFonts w:ascii="宋体" w:hAnsi="宋体" w:cs="宋体"/>
                <w:szCs w:val="21"/>
              </w:rPr>
            </w:pPr>
            <w:r>
              <w:rPr>
                <w:rFonts w:ascii="宋体" w:hAnsi="宋体" w:cs="宋体" w:hint="eastAsia"/>
                <w:szCs w:val="21"/>
              </w:rPr>
              <w:t>应答与试题无关；或重复试题内容；或没有应答</w:t>
            </w:r>
          </w:p>
        </w:tc>
        <w:tc>
          <w:tcPr>
            <w:tcW w:w="1276" w:type="dxa"/>
            <w:vAlign w:val="center"/>
          </w:tcPr>
          <w:p w14:paraId="59B010E6" w14:textId="77777777" w:rsidR="001F54F1" w:rsidRDefault="001F54F1" w:rsidP="000275F0">
            <w:pPr>
              <w:adjustRightInd w:val="0"/>
              <w:snapToGrid w:val="0"/>
              <w:spacing w:line="330" w:lineRule="exact"/>
              <w:ind w:firstLine="105"/>
              <w:jc w:val="center"/>
              <w:rPr>
                <w:rFonts w:ascii="宋体" w:hAnsi="宋体" w:cs="宋体"/>
                <w:szCs w:val="21"/>
              </w:rPr>
            </w:pPr>
            <w:r>
              <w:rPr>
                <w:rFonts w:ascii="宋体" w:hAnsi="宋体" w:hint="eastAsia"/>
                <w:kern w:val="0"/>
                <w:szCs w:val="21"/>
              </w:rPr>
              <w:t>0</w:t>
            </w:r>
            <w:r>
              <w:rPr>
                <w:rFonts w:ascii="宋体" w:hAnsi="宋体" w:cs="宋体" w:hint="eastAsia"/>
                <w:szCs w:val="21"/>
              </w:rPr>
              <w:t>分</w:t>
            </w:r>
          </w:p>
        </w:tc>
      </w:tr>
    </w:tbl>
    <w:p w14:paraId="492EE2D4" w14:textId="77777777" w:rsidR="009B434E" w:rsidRDefault="009B434E" w:rsidP="00CF3FBF">
      <w:pPr>
        <w:ind w:firstLine="437"/>
        <w:rPr>
          <w:rFonts w:ascii="宋体" w:eastAsia="宋体" w:hAnsi="宋体"/>
          <w:szCs w:val="21"/>
        </w:rPr>
      </w:pPr>
    </w:p>
    <w:p w14:paraId="7669F649" w14:textId="7FD70728" w:rsidR="00CF3FBF" w:rsidRDefault="00610DD7" w:rsidP="00CF3FBF">
      <w:pPr>
        <w:ind w:firstLine="437"/>
        <w:rPr>
          <w:rFonts w:ascii="宋体" w:eastAsia="宋体" w:hAnsi="宋体"/>
          <w:szCs w:val="21"/>
        </w:rPr>
      </w:pPr>
      <w:r>
        <w:rPr>
          <w:rFonts w:ascii="宋体" w:eastAsia="宋体" w:hAnsi="宋体" w:hint="eastAsia"/>
          <w:szCs w:val="21"/>
        </w:rPr>
        <w:t>10</w:t>
      </w:r>
      <w:r w:rsidR="00CF3FBF">
        <w:rPr>
          <w:rFonts w:ascii="宋体" w:eastAsia="宋体" w:hAnsi="宋体" w:hint="eastAsia"/>
          <w:szCs w:val="21"/>
        </w:rPr>
        <w:t>.（2024门头沟一模）（8分）</w:t>
      </w:r>
    </w:p>
    <w:p w14:paraId="5A1A5444" w14:textId="77777777" w:rsidR="00CF3FBF" w:rsidRPr="00782C90" w:rsidRDefault="00CF3FBF" w:rsidP="00CF3FBF">
      <w:pPr>
        <w:spacing w:line="360" w:lineRule="exact"/>
        <w:ind w:leftChars="200" w:left="420" w:firstLineChars="100" w:firstLine="240"/>
        <w:rPr>
          <w:rFonts w:ascii="楷体" w:eastAsia="楷体" w:hAnsi="楷体" w:cs="楷体"/>
          <w:sz w:val="24"/>
          <w:szCs w:val="24"/>
        </w:rPr>
      </w:pPr>
      <w:r w:rsidRPr="00782C90">
        <w:rPr>
          <w:rFonts w:ascii="楷体" w:eastAsia="楷体" w:hAnsi="楷体" w:cs="楷体" w:hint="eastAsia"/>
          <w:sz w:val="24"/>
          <w:szCs w:val="24"/>
        </w:rPr>
        <w:t>《中华人民共和国爱国主义教育法》自2024年1月1日起施行，以法治方式推动和保障新时代爱国主义教育，对国家、社会发展具有重要意义。</w:t>
      </w:r>
    </w:p>
    <w:p w14:paraId="3F1F9762" w14:textId="77777777" w:rsidR="00CF3FBF" w:rsidRPr="00782C90" w:rsidRDefault="00CF3FBF" w:rsidP="00CF3FBF">
      <w:pPr>
        <w:spacing w:line="360" w:lineRule="exact"/>
        <w:ind w:leftChars="200" w:left="420" w:firstLineChars="100" w:firstLine="240"/>
        <w:rPr>
          <w:rFonts w:ascii="楷体" w:eastAsia="楷体" w:hAnsi="楷体" w:cs="楷体"/>
          <w:sz w:val="24"/>
          <w:szCs w:val="24"/>
        </w:rPr>
      </w:pPr>
      <w:r w:rsidRPr="00782C90">
        <w:rPr>
          <w:rFonts w:ascii="微软雅黑" w:eastAsia="微软雅黑" w:hAnsi="微软雅黑" w:cs="微软雅黑" w:hint="eastAsia"/>
          <w:color w:val="000000"/>
          <w:sz w:val="24"/>
          <w:szCs w:val="24"/>
        </w:rPr>
        <w:t>◊</w:t>
      </w:r>
      <w:r w:rsidRPr="00782C90">
        <w:rPr>
          <w:rFonts w:ascii="楷体" w:eastAsia="楷体" w:hAnsi="楷体" w:cs="楷体" w:hint="eastAsia"/>
          <w:sz w:val="24"/>
          <w:szCs w:val="24"/>
        </w:rPr>
        <w:t>振奋民族精神,凝聚人民力量</w:t>
      </w:r>
      <w:r w:rsidRPr="00782C90">
        <w:rPr>
          <w:rFonts w:ascii="楷体" w:eastAsia="楷体" w:hAnsi="楷体" w:cs="楷体" w:hint="eastAsia"/>
          <w:b/>
          <w:bCs/>
          <w:sz w:val="24"/>
          <w:szCs w:val="24"/>
        </w:rPr>
        <w:t>。</w:t>
      </w:r>
      <w:r w:rsidRPr="00782C90">
        <w:rPr>
          <w:rFonts w:ascii="楷体" w:eastAsia="楷体" w:hAnsi="楷体" w:cs="楷体" w:hint="eastAsia"/>
          <w:sz w:val="24"/>
          <w:szCs w:val="24"/>
        </w:rPr>
        <w:t>爱国主义自古以来就流淌在中华民族血脉之中，是中华优秀传统文化的重要内容，是中国人民和中华民族同心同德、自强不息的精神纽带。无数中华儿女在爱国主义的感召中、在“我将无我”的自觉中为社会主义现代化强国建设团结奋斗。</w:t>
      </w:r>
    </w:p>
    <w:p w14:paraId="39FF6CE8" w14:textId="77777777" w:rsidR="00CF3FBF" w:rsidRPr="00782C90" w:rsidRDefault="00CF3FBF" w:rsidP="00CF3FBF">
      <w:pPr>
        <w:spacing w:line="360" w:lineRule="exact"/>
        <w:ind w:leftChars="200" w:left="420" w:firstLineChars="100" w:firstLine="240"/>
        <w:rPr>
          <w:rFonts w:ascii="楷体" w:eastAsia="楷体" w:hAnsi="楷体" w:cs="楷体"/>
          <w:sz w:val="24"/>
          <w:szCs w:val="24"/>
        </w:rPr>
      </w:pPr>
      <w:r w:rsidRPr="00782C90">
        <w:rPr>
          <w:rFonts w:ascii="微软雅黑" w:eastAsia="微软雅黑" w:hAnsi="微软雅黑" w:cs="微软雅黑" w:hint="eastAsia"/>
          <w:color w:val="000000"/>
          <w:sz w:val="24"/>
          <w:szCs w:val="24"/>
        </w:rPr>
        <w:t>◊</w:t>
      </w:r>
      <w:r w:rsidRPr="00782C90">
        <w:rPr>
          <w:rFonts w:ascii="楷体" w:eastAsia="楷体" w:hAnsi="楷体" w:cs="楷体" w:hint="eastAsia"/>
          <w:sz w:val="24"/>
          <w:szCs w:val="24"/>
        </w:rPr>
        <w:t>提供法治保障，推进民族复兴。法治是治国理政的基本方式，根据宪法，将“爱国”进行专门立法，为依法治国和以德治国相结合积累经验。以法治方式形式开展爱国主义教育，为将爱国主义精神转化为中国共产党领导全体人民共同推进实现中华民族伟大复兴中国梦的精神力量和行动自觉提供了法律依据。</w:t>
      </w:r>
    </w:p>
    <w:p w14:paraId="1701E61D" w14:textId="77777777" w:rsidR="00CF3FBF" w:rsidRPr="00782C90" w:rsidRDefault="00CF3FBF" w:rsidP="00CF3FBF">
      <w:pPr>
        <w:ind w:firstLineChars="400" w:firstLine="960"/>
        <w:rPr>
          <w:rFonts w:ascii="宋体" w:eastAsia="宋体" w:hAnsi="宋体"/>
          <w:b/>
          <w:sz w:val="24"/>
          <w:szCs w:val="24"/>
        </w:rPr>
      </w:pPr>
      <w:r w:rsidRPr="00782C90">
        <w:rPr>
          <w:rFonts w:ascii="宋体" w:eastAsia="宋体" w:hAnsi="宋体"/>
          <w:bCs/>
          <w:sz w:val="24"/>
          <w:szCs w:val="24"/>
        </w:rPr>
        <w:t>结合材料</w:t>
      </w:r>
      <w:r w:rsidRPr="00782C90">
        <w:rPr>
          <w:rFonts w:ascii="宋体" w:eastAsia="宋体" w:hAnsi="宋体" w:hint="eastAsia"/>
          <w:bCs/>
          <w:sz w:val="24"/>
          <w:szCs w:val="24"/>
        </w:rPr>
        <w:t>，综合</w:t>
      </w:r>
      <w:r w:rsidRPr="00782C90">
        <w:rPr>
          <w:rFonts w:ascii="宋体" w:eastAsia="宋体" w:hAnsi="宋体"/>
          <w:bCs/>
          <w:sz w:val="24"/>
          <w:szCs w:val="24"/>
        </w:rPr>
        <w:t>运用</w:t>
      </w:r>
      <w:r w:rsidRPr="00782C90">
        <w:rPr>
          <w:rFonts w:ascii="宋体" w:eastAsia="宋体" w:hAnsi="宋体" w:hint="eastAsia"/>
          <w:bCs/>
          <w:sz w:val="24"/>
          <w:szCs w:val="24"/>
        </w:rPr>
        <w:t>所学，阐明为什么要以法治方式保障爱国主义教育</w:t>
      </w:r>
      <w:r w:rsidRPr="00782C90">
        <w:rPr>
          <w:rFonts w:ascii="宋体" w:eastAsia="宋体" w:hAnsi="宋体" w:hint="eastAsia"/>
          <w:b/>
          <w:sz w:val="24"/>
          <w:szCs w:val="24"/>
        </w:rPr>
        <w:t>。</w:t>
      </w:r>
    </w:p>
    <w:p w14:paraId="634C30B4" w14:textId="0B1F1AF7" w:rsidR="001F54F1" w:rsidRPr="00782C90" w:rsidRDefault="00CF3FBF" w:rsidP="001F54F1">
      <w:pPr>
        <w:pStyle w:val="a3"/>
        <w:spacing w:before="24" w:line="276" w:lineRule="auto"/>
        <w:ind w:left="211" w:firstLineChars="200" w:firstLine="480"/>
        <w:rPr>
          <w:rFonts w:ascii="宋体" w:eastAsia="宋体" w:hAnsi="宋体"/>
          <w:color w:val="FF0000"/>
          <w:sz w:val="24"/>
          <w:szCs w:val="24"/>
          <w:lang w:eastAsia="zh-CN"/>
        </w:rPr>
      </w:pPr>
      <w:r w:rsidRPr="00782C90">
        <w:rPr>
          <w:rFonts w:ascii="宋体" w:eastAsia="宋体" w:hAnsi="宋体" w:hint="eastAsia"/>
          <w:color w:val="FF0000"/>
          <w:sz w:val="24"/>
          <w:szCs w:val="24"/>
          <w:lang w:eastAsia="zh-CN"/>
        </w:rPr>
        <w:t>可从民族精神、社会主义核心价值观、中国特色社会主义文化建设、文化自信、文化强国、依法治国、法治和德治相结合等角度作答。</w:t>
      </w:r>
    </w:p>
    <w:p w14:paraId="76F9B042" w14:textId="5DC89DBB" w:rsidR="00CF3FBF" w:rsidRPr="00CF3FBF" w:rsidRDefault="00CF3FBF" w:rsidP="001F54F1">
      <w:pPr>
        <w:pStyle w:val="a3"/>
        <w:spacing w:before="24" w:line="276" w:lineRule="auto"/>
        <w:ind w:left="211" w:firstLineChars="200" w:firstLine="400"/>
        <w:rPr>
          <w:rFonts w:ascii="宋体" w:eastAsia="宋体" w:hAnsi="宋体"/>
          <w:color w:val="FF0000"/>
          <w:lang w:eastAsia="zh-CN"/>
        </w:rPr>
      </w:pPr>
      <w:r>
        <w:drawing>
          <wp:anchor distT="0" distB="0" distL="114300" distR="114300" simplePos="0" relativeHeight="251664384" behindDoc="1" locked="0" layoutInCell="1" allowOverlap="1" wp14:anchorId="7457EE8A" wp14:editId="2A70BF29">
            <wp:simplePos x="0" y="0"/>
            <wp:positionH relativeFrom="column">
              <wp:posOffset>389255</wp:posOffset>
            </wp:positionH>
            <wp:positionV relativeFrom="paragraph">
              <wp:posOffset>15240</wp:posOffset>
            </wp:positionV>
            <wp:extent cx="5274310" cy="2279650"/>
            <wp:effectExtent l="0" t="0" r="2540" b="6350"/>
            <wp:wrapTight wrapText="bothSides">
              <wp:wrapPolygon edited="0">
                <wp:start x="0" y="0"/>
                <wp:lineTo x="0" y="21480"/>
                <wp:lineTo x="21532" y="21480"/>
                <wp:lineTo x="21532" y="0"/>
                <wp:lineTo x="0" y="0"/>
              </wp:wrapPolygon>
            </wp:wrapTight>
            <wp:docPr id="1354556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5696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279650"/>
                    </a:xfrm>
                    <a:prstGeom prst="rect">
                      <a:avLst/>
                    </a:prstGeom>
                  </pic:spPr>
                </pic:pic>
              </a:graphicData>
            </a:graphic>
          </wp:anchor>
        </w:drawing>
      </w:r>
    </w:p>
    <w:sectPr w:rsidR="00CF3FBF" w:rsidRPr="00CF3F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04D2E" w14:textId="77777777" w:rsidR="00112FCF" w:rsidRDefault="00112FCF" w:rsidP="00F251AF">
      <w:r>
        <w:separator/>
      </w:r>
    </w:p>
  </w:endnote>
  <w:endnote w:type="continuationSeparator" w:id="0">
    <w:p w14:paraId="0A13B48D" w14:textId="77777777" w:rsidR="00112FCF" w:rsidRDefault="00112FCF" w:rsidP="00F25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
    <w:altName w:val="黑体"/>
    <w:charset w:val="00"/>
    <w:family w:val="auto"/>
    <w:pitch w:val="default"/>
  </w:font>
  <w:font w:name="TimesNewRomanPSMT">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FB221" w14:textId="77777777" w:rsidR="00112FCF" w:rsidRDefault="00112FCF" w:rsidP="00F251AF">
      <w:r>
        <w:separator/>
      </w:r>
    </w:p>
  </w:footnote>
  <w:footnote w:type="continuationSeparator" w:id="0">
    <w:p w14:paraId="27EE3F10" w14:textId="77777777" w:rsidR="00112FCF" w:rsidRDefault="00112FCF" w:rsidP="00F251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26726"/>
    <w:multiLevelType w:val="hybridMultilevel"/>
    <w:tmpl w:val="8CDC6116"/>
    <w:lvl w:ilvl="0" w:tplc="6D885E1A">
      <w:start w:val="1"/>
      <w:numFmt w:val="decimalEnclosedCircle"/>
      <w:lvlText w:val="%1"/>
      <w:lvlJc w:val="left"/>
      <w:pPr>
        <w:ind w:left="360" w:hanging="360"/>
      </w:pPr>
      <w:rPr>
        <w:rFonts w:asciiTheme="minorHAnsi" w:eastAsiaTheme="minorEastAsia" w:hAnsiTheme="minorHAnsi"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59C6E3A"/>
    <w:multiLevelType w:val="hybridMultilevel"/>
    <w:tmpl w:val="26782E08"/>
    <w:lvl w:ilvl="0" w:tplc="CEE4A48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63557674">
    <w:abstractNumId w:val="1"/>
  </w:num>
  <w:num w:numId="2" w16cid:durableId="1909919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A53"/>
    <w:rsid w:val="00026ECA"/>
    <w:rsid w:val="00112FCF"/>
    <w:rsid w:val="00171D57"/>
    <w:rsid w:val="001B5740"/>
    <w:rsid w:val="001F54F1"/>
    <w:rsid w:val="004A045D"/>
    <w:rsid w:val="004F5AF7"/>
    <w:rsid w:val="00544343"/>
    <w:rsid w:val="00575AFD"/>
    <w:rsid w:val="00610DD7"/>
    <w:rsid w:val="006B036C"/>
    <w:rsid w:val="00704526"/>
    <w:rsid w:val="00782C90"/>
    <w:rsid w:val="00827B5B"/>
    <w:rsid w:val="00833ABE"/>
    <w:rsid w:val="00950E8F"/>
    <w:rsid w:val="00952CCF"/>
    <w:rsid w:val="009B434E"/>
    <w:rsid w:val="00A21094"/>
    <w:rsid w:val="00A83A63"/>
    <w:rsid w:val="00AB6265"/>
    <w:rsid w:val="00B53B9F"/>
    <w:rsid w:val="00CE5B9F"/>
    <w:rsid w:val="00CF3FBF"/>
    <w:rsid w:val="00D563D9"/>
    <w:rsid w:val="00E37A77"/>
    <w:rsid w:val="00E424CA"/>
    <w:rsid w:val="00F251AF"/>
    <w:rsid w:val="00F50709"/>
    <w:rsid w:val="00F701E8"/>
    <w:rsid w:val="00F80C09"/>
    <w:rsid w:val="00FC09CC"/>
    <w:rsid w:val="00FE6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98BFF"/>
  <w15:chartTrackingRefBased/>
  <w15:docId w15:val="{2501166B-9EBB-4989-871D-50CD89788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heme="minorBidi"/>
        <w:color w:val="000000"/>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6A53"/>
    <w:pPr>
      <w:widowControl w:val="0"/>
      <w:jc w:val="both"/>
    </w:pPr>
    <w:rPr>
      <w:rFonts w:asciiTheme="minorHAnsi" w:eastAsiaTheme="minorEastAsia" w:hAnsiTheme="minorHAnsi"/>
      <w:color w:val="auto"/>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nhideWhenUsed/>
    <w:qFormat/>
    <w:rsid w:val="004A045D"/>
    <w:pPr>
      <w:widowControl/>
      <w:kinsoku w:val="0"/>
      <w:autoSpaceDE w:val="0"/>
      <w:autoSpaceDN w:val="0"/>
      <w:adjustRightInd w:val="0"/>
      <w:snapToGrid w:val="0"/>
      <w:jc w:val="left"/>
    </w:pPr>
    <w:rPr>
      <w:rFonts w:ascii="微软雅黑" w:eastAsia="微软雅黑" w:hAnsi="微软雅黑" w:cs="微软雅黑"/>
      <w:noProof/>
      <w:color w:val="000000"/>
      <w:kern w:val="0"/>
      <w:sz w:val="20"/>
      <w:szCs w:val="20"/>
      <w:lang w:eastAsia="en-US"/>
    </w:rPr>
  </w:style>
  <w:style w:type="character" w:customStyle="1" w:styleId="a4">
    <w:name w:val="正文文本 字符"/>
    <w:basedOn w:val="a0"/>
    <w:link w:val="a3"/>
    <w:rsid w:val="004A045D"/>
    <w:rPr>
      <w:rFonts w:ascii="微软雅黑" w:eastAsia="微软雅黑" w:hAnsi="微软雅黑" w:cs="微软雅黑"/>
      <w:noProof/>
      <w:kern w:val="0"/>
      <w:sz w:val="20"/>
      <w:szCs w:val="20"/>
      <w:lang w:eastAsia="en-US"/>
    </w:rPr>
  </w:style>
  <w:style w:type="paragraph" w:styleId="a5">
    <w:name w:val="No Spacing"/>
    <w:uiPriority w:val="1"/>
    <w:qFormat/>
    <w:rsid w:val="004A045D"/>
    <w:pPr>
      <w:widowControl w:val="0"/>
      <w:jc w:val="both"/>
    </w:pPr>
    <w:rPr>
      <w:rFonts w:asciiTheme="minorHAnsi" w:eastAsiaTheme="minorEastAsia" w:hAnsiTheme="minorHAnsi"/>
      <w:color w:val="auto"/>
      <w:szCs w:val="22"/>
    </w:rPr>
  </w:style>
  <w:style w:type="paragraph" w:styleId="a6">
    <w:name w:val="List Paragraph"/>
    <w:basedOn w:val="a"/>
    <w:uiPriority w:val="34"/>
    <w:qFormat/>
    <w:rsid w:val="00952CCF"/>
    <w:pPr>
      <w:ind w:firstLineChars="200" w:firstLine="420"/>
    </w:pPr>
  </w:style>
  <w:style w:type="paragraph" w:styleId="a7">
    <w:name w:val="Normal (Web)"/>
    <w:basedOn w:val="a"/>
    <w:link w:val="a8"/>
    <w:autoRedefine/>
    <w:unhideWhenUsed/>
    <w:qFormat/>
    <w:rsid w:val="00CF3FBF"/>
    <w:pPr>
      <w:widowControl/>
      <w:spacing w:before="100" w:beforeAutospacing="1" w:after="100" w:afterAutospacing="1"/>
      <w:jc w:val="left"/>
    </w:pPr>
    <w:rPr>
      <w:rFonts w:ascii="宋体" w:eastAsia="宋体" w:hAnsi="宋体" w:cs="宋体"/>
      <w:kern w:val="0"/>
      <w:sz w:val="24"/>
      <w:szCs w:val="24"/>
    </w:rPr>
  </w:style>
  <w:style w:type="character" w:styleId="a9">
    <w:name w:val="Strong"/>
    <w:basedOn w:val="a0"/>
    <w:autoRedefine/>
    <w:unhideWhenUsed/>
    <w:qFormat/>
    <w:rsid w:val="00CF3FBF"/>
    <w:rPr>
      <w:rFonts w:hint="default"/>
      <w:b/>
      <w:sz w:val="24"/>
      <w:szCs w:val="24"/>
    </w:rPr>
  </w:style>
  <w:style w:type="character" w:customStyle="1" w:styleId="a8">
    <w:name w:val="普通(网站) 字符"/>
    <w:link w:val="a7"/>
    <w:autoRedefine/>
    <w:unhideWhenUsed/>
    <w:qFormat/>
    <w:rsid w:val="00CF3FBF"/>
    <w:rPr>
      <w:rFonts w:cs="宋体"/>
      <w:color w:val="auto"/>
      <w:kern w:val="0"/>
      <w:sz w:val="24"/>
      <w:szCs w:val="24"/>
    </w:rPr>
  </w:style>
  <w:style w:type="paragraph" w:styleId="aa">
    <w:name w:val="header"/>
    <w:basedOn w:val="a"/>
    <w:link w:val="ab"/>
    <w:uiPriority w:val="99"/>
    <w:unhideWhenUsed/>
    <w:rsid w:val="00F251AF"/>
    <w:pPr>
      <w:tabs>
        <w:tab w:val="center" w:pos="4153"/>
        <w:tab w:val="right" w:pos="8306"/>
      </w:tabs>
      <w:snapToGrid w:val="0"/>
      <w:jc w:val="center"/>
    </w:pPr>
    <w:rPr>
      <w:sz w:val="18"/>
      <w:szCs w:val="18"/>
    </w:rPr>
  </w:style>
  <w:style w:type="character" w:customStyle="1" w:styleId="ab">
    <w:name w:val="页眉 字符"/>
    <w:basedOn w:val="a0"/>
    <w:link w:val="aa"/>
    <w:uiPriority w:val="99"/>
    <w:rsid w:val="00F251AF"/>
    <w:rPr>
      <w:rFonts w:asciiTheme="minorHAnsi" w:eastAsiaTheme="minorEastAsia" w:hAnsiTheme="minorHAnsi"/>
      <w:color w:val="auto"/>
      <w:sz w:val="18"/>
      <w:szCs w:val="18"/>
    </w:rPr>
  </w:style>
  <w:style w:type="paragraph" w:styleId="ac">
    <w:name w:val="footer"/>
    <w:basedOn w:val="a"/>
    <w:link w:val="ad"/>
    <w:uiPriority w:val="99"/>
    <w:unhideWhenUsed/>
    <w:rsid w:val="00F251AF"/>
    <w:pPr>
      <w:tabs>
        <w:tab w:val="center" w:pos="4153"/>
        <w:tab w:val="right" w:pos="8306"/>
      </w:tabs>
      <w:snapToGrid w:val="0"/>
      <w:jc w:val="left"/>
    </w:pPr>
    <w:rPr>
      <w:sz w:val="18"/>
      <w:szCs w:val="18"/>
    </w:rPr>
  </w:style>
  <w:style w:type="character" w:customStyle="1" w:styleId="ad">
    <w:name w:val="页脚 字符"/>
    <w:basedOn w:val="a0"/>
    <w:link w:val="ac"/>
    <w:uiPriority w:val="99"/>
    <w:rsid w:val="00F251AF"/>
    <w:rPr>
      <w:rFonts w:asciiTheme="minorHAnsi" w:eastAsiaTheme="minorEastAsia" w:hAnsiTheme="minorHAnsi"/>
      <w:color w:val="auto"/>
      <w:sz w:val="18"/>
      <w:szCs w:val="18"/>
    </w:rPr>
  </w:style>
  <w:style w:type="table" w:styleId="ae">
    <w:name w:val="Table Grid"/>
    <w:basedOn w:val="a1"/>
    <w:uiPriority w:val="39"/>
    <w:qFormat/>
    <w:rsid w:val="00575AFD"/>
    <w:rPr>
      <w:rFonts w:asciiTheme="minorHAnsi" w:eastAsiaTheme="minorEastAsia" w:hAnsiTheme="minorHAnsi"/>
      <w:color w:val="auto"/>
      <w:szCs w:val="22"/>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901412">
      <w:bodyDiv w:val="1"/>
      <w:marLeft w:val="0"/>
      <w:marRight w:val="0"/>
      <w:marTop w:val="0"/>
      <w:marBottom w:val="0"/>
      <w:divBdr>
        <w:top w:val="none" w:sz="0" w:space="0" w:color="auto"/>
        <w:left w:val="none" w:sz="0" w:space="0" w:color="auto"/>
        <w:bottom w:val="none" w:sz="0" w:space="0" w:color="auto"/>
        <w:right w:val="none" w:sz="0" w:space="0" w:color="auto"/>
      </w:divBdr>
    </w:div>
    <w:div w:id="457261015">
      <w:bodyDiv w:val="1"/>
      <w:marLeft w:val="0"/>
      <w:marRight w:val="0"/>
      <w:marTop w:val="0"/>
      <w:marBottom w:val="0"/>
      <w:divBdr>
        <w:top w:val="none" w:sz="0" w:space="0" w:color="auto"/>
        <w:left w:val="none" w:sz="0" w:space="0" w:color="auto"/>
        <w:bottom w:val="none" w:sz="0" w:space="0" w:color="auto"/>
        <w:right w:val="none" w:sz="0" w:space="0" w:color="auto"/>
      </w:divBdr>
    </w:div>
    <w:div w:id="178345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microsoft.com/office/2007/relationships/hdphoto" Target="media/hdphoto2.wdp"/><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styles" Target="styles.xml"/><Relationship Id="rId16" Type="http://schemas.microsoft.com/office/2007/relationships/hdphoto" Target="media/hdphoto1.wdp"/><Relationship Id="rId20" Type="http://schemas.microsoft.com/office/2007/relationships/hdphoto" Target="media/hdphoto3.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12</Pages>
  <Words>1622</Words>
  <Characters>9250</Characters>
  <Application>Microsoft Office Word</Application>
  <DocSecurity>0</DocSecurity>
  <Lines>77</Lines>
  <Paragraphs>21</Paragraphs>
  <ScaleCrop>false</ScaleCrop>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威 张</dc:creator>
  <cp:keywords/>
  <dc:description/>
  <cp:lastModifiedBy>威 张</cp:lastModifiedBy>
  <cp:revision>13</cp:revision>
  <dcterms:created xsi:type="dcterms:W3CDTF">2024-04-07T06:00:00Z</dcterms:created>
  <dcterms:modified xsi:type="dcterms:W3CDTF">2024-04-13T11:36:00Z</dcterms:modified>
</cp:coreProperties>
</file>