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81E55">
      <w:pPr>
        <w:jc w:val="center"/>
        <w:rPr>
          <w:rFonts w:hint="default"/>
          <w:b/>
          <w:bCs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4"/>
          <w:szCs w:val="32"/>
          <w:lang w:val="en-US" w:eastAsia="zh-CN"/>
        </w:rPr>
        <w:t>房山高三政治一模评分细则</w:t>
      </w:r>
    </w:p>
    <w:p w14:paraId="046FFAC4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16（1）</w:t>
      </w:r>
      <w:r>
        <w:rPr>
          <w:rFonts w:hint="eastAsia"/>
          <w:b/>
          <w:bCs/>
        </w:rPr>
        <w:t>参考答案：</w:t>
      </w:r>
    </w:p>
    <w:p w14:paraId="027C9562">
      <w:pPr>
        <w:rPr>
          <w:rFonts w:hint="eastAsia"/>
        </w:rPr>
      </w:pPr>
      <w:r>
        <w:rPr>
          <w:rFonts w:hint="eastAsia"/>
        </w:rPr>
        <w:t>依托区位优势，为构建新发展格局，推动经济高质量发展贡献力量。通过口岸数字化转型、培育外贸龙头企业等措施，发展开放型经济，不断推进高水平对外开放；形成“以绿制绿”产业新生态，培育新质生产力，完整准确全面贯彻绿色发展理念，建设美丽中国；发展农业特色产业，以产业振兴推动推动乡村振兴；培育文化新业态新模式，以新供给创造新需求，激发消费潜力，满足人民美好生活需要，实现共享发展。</w:t>
      </w:r>
    </w:p>
    <w:p w14:paraId="643414E6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16（1）</w:t>
      </w:r>
      <w:r>
        <w:rPr>
          <w:rFonts w:hint="eastAsia"/>
          <w:b/>
          <w:bCs/>
        </w:rPr>
        <w:t>细则（1+1）*3+1=7</w:t>
      </w:r>
    </w:p>
    <w:p w14:paraId="598850E1">
      <w:pPr>
        <w:rPr>
          <w:rFonts w:hint="eastAsia"/>
        </w:rPr>
      </w:pPr>
      <w:r>
        <w:rPr>
          <w:rFonts w:hint="eastAsia"/>
        </w:rPr>
        <w:t>依托区位优势，为构建新发展格局，推动经济高质量发展贡献力量（1分）</w:t>
      </w:r>
    </w:p>
    <w:p w14:paraId="4344FDF6">
      <w:pPr>
        <w:rPr>
          <w:rFonts w:hint="eastAsia"/>
        </w:rPr>
      </w:pPr>
      <w:r>
        <w:rPr>
          <w:rFonts w:hint="eastAsia"/>
        </w:rPr>
        <w:t>（任写出3条6分）</w:t>
      </w:r>
    </w:p>
    <w:p w14:paraId="7AB51CA1">
      <w:pPr>
        <w:rPr>
          <w:rFonts w:hint="eastAsia"/>
        </w:rPr>
      </w:pPr>
      <w:r>
        <w:rPr>
          <w:rFonts w:hint="eastAsia"/>
        </w:rPr>
        <w:t>♣2分【政府/市场→开放】 政府履行公共服务、市场监管经济职能/，发挥市场在资源配置的决定性作用/降低跨境制度性成本、促进贸易自由化便利化→建设贸易强国/共建“一带一路”高质量发展/高水平对外开放/开放发展</w:t>
      </w:r>
    </w:p>
    <w:p w14:paraId="70BC9A65">
      <w:pPr>
        <w:rPr>
          <w:rFonts w:hint="eastAsia"/>
        </w:rPr>
      </w:pPr>
      <w:r>
        <w:rPr>
          <w:rFonts w:hint="eastAsia"/>
        </w:rPr>
        <w:t>♣2分【产业、企业→供给】推动产业结构优化升级/企业发挥科技创新主体作用→培育新质生产力/供给侧结构性改革</w:t>
      </w:r>
    </w:p>
    <w:p w14:paraId="22D729D1">
      <w:pPr>
        <w:rPr>
          <w:rFonts w:hint="eastAsia"/>
        </w:rPr>
      </w:pPr>
      <w:r>
        <w:rPr>
          <w:rFonts w:hint="eastAsia"/>
        </w:rPr>
        <w:t>♣2分 【新发展理念】完整准确全面贯彻创新/绿色/开放等新发展理念→加快产业智能化、绿色化转型发展培育新业态新产业→ 建设美丽中国</w:t>
      </w:r>
    </w:p>
    <w:p w14:paraId="505AA7C6">
      <w:pPr>
        <w:rPr>
          <w:rFonts w:hint="eastAsia"/>
        </w:rPr>
      </w:pPr>
      <w:r>
        <w:rPr>
          <w:rFonts w:hint="eastAsia"/>
        </w:rPr>
        <w:t>♣2分 【乡村振兴】推动畜牧业等传统产业转型升级/发展农业特色产业，促进乡村产业振兴/延长产业链提升农产品附加值→推动乡村振兴/共同富裕</w:t>
      </w:r>
    </w:p>
    <w:p w14:paraId="193C6732">
      <w:pPr>
        <w:rPr>
          <w:rFonts w:hint="eastAsia"/>
        </w:rPr>
      </w:pPr>
      <w:r>
        <w:rPr>
          <w:rFonts w:hint="eastAsia"/>
        </w:rPr>
        <w:t>♣2分【统筹发展和安全】→因地制宜发展地区经济/扩大农产品有效和中高端供给粮食安全→维护国家粮食安全提供有力支撑</w:t>
      </w:r>
    </w:p>
    <w:p w14:paraId="33FCF861">
      <w:pPr>
        <w:rPr>
          <w:rFonts w:hint="eastAsia"/>
        </w:rPr>
      </w:pPr>
      <w:r>
        <w:rPr>
          <w:rFonts w:hint="eastAsia"/>
        </w:rPr>
        <w:t>♣2分 【消费】培育文化新业态新模式，以新供给创造新需求，激发消费潜力/推动文化产业供给侧结构性改革→满足人民美好生活需要/实现共享发展</w:t>
      </w:r>
    </w:p>
    <w:p w14:paraId="4650C6F3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16（2） 评分细则</w:t>
      </w:r>
    </w:p>
    <w:p w14:paraId="6C551440">
      <w:pPr>
        <w:jc w:val="left"/>
        <w:rPr>
          <w:rFonts w:hint="eastAsia"/>
        </w:rPr>
      </w:pPr>
      <w:r>
        <w:rPr>
          <w:rFonts w:hint="eastAsia"/>
        </w:rPr>
        <w:t>可从矛盾普遍性和特殊性的统一、一切从实际出发、联系的观点等角度作答。</w:t>
      </w:r>
    </w:p>
    <w:p w14:paraId="79A015DC">
      <w:pPr>
        <w:jc w:val="left"/>
        <w:rPr>
          <w:rFonts w:hint="eastAsia"/>
        </w:rPr>
      </w:pPr>
      <w:r>
        <w:rPr>
          <w:rFonts w:hint="eastAsia"/>
        </w:rPr>
        <w:t>细则 等级赋分</w:t>
      </w:r>
    </w:p>
    <w:p w14:paraId="70F6689A">
      <w:pPr>
        <w:jc w:val="left"/>
        <w:rPr>
          <w:rFonts w:hint="eastAsia"/>
        </w:rPr>
      </w:pPr>
      <w:r>
        <w:rPr>
          <w:rFonts w:hint="eastAsia"/>
        </w:rPr>
        <w:t>矛盾普遍性和特殊性的统一、一切从实际出发、尊重客观规律、发挥主观能动性、联系等</w:t>
      </w:r>
    </w:p>
    <w:p w14:paraId="108E709E">
      <w:pPr>
        <w:jc w:val="left"/>
        <w:rPr>
          <w:rFonts w:hint="eastAsia"/>
        </w:rPr>
      </w:pPr>
      <w:r>
        <w:rPr>
          <w:rFonts w:hint="eastAsia"/>
        </w:rPr>
        <w:t>♣1-2分 单纯知识，无论述</w:t>
      </w:r>
    </w:p>
    <w:p w14:paraId="3391B41C">
      <w:pPr>
        <w:jc w:val="left"/>
        <w:rPr>
          <w:rFonts w:hint="eastAsia"/>
        </w:rPr>
      </w:pPr>
      <w:r>
        <w:rPr>
          <w:rFonts w:hint="eastAsia"/>
        </w:rPr>
        <w:t>♣3-4分 一点深入论述，或2点论述一般</w:t>
      </w:r>
    </w:p>
    <w:p w14:paraId="4FEC655C">
      <w:pPr>
        <w:jc w:val="left"/>
        <w:rPr>
          <w:rFonts w:hint="eastAsia"/>
        </w:rPr>
      </w:pPr>
      <w:r>
        <w:rPr>
          <w:rFonts w:hint="eastAsia"/>
        </w:rPr>
        <w:t>♣5-6分 矛盾普遍性和特殊性的统一、一切从实际出发/开展调查研究的关系/尊重规律/主观能动性深入论述（唯物论与辩证法的有机统一论述深入）</w:t>
      </w:r>
    </w:p>
    <w:p w14:paraId="5227ED92">
      <w:pPr>
        <w:jc w:val="left"/>
        <w:rPr>
          <w:rFonts w:hint="eastAsia"/>
        </w:rPr>
      </w:pPr>
      <w:r>
        <w:rPr>
          <w:rFonts w:hint="eastAsia"/>
        </w:rPr>
        <w:t>♣7分   融入大局中找定位/系统/整体，逻辑清晰、知识运用准确</w:t>
      </w:r>
    </w:p>
    <w:p w14:paraId="143875E9">
      <w:pPr>
        <w:jc w:val="left"/>
        <w:rPr>
          <w:rFonts w:hint="eastAsia"/>
        </w:rPr>
      </w:pPr>
      <w:r>
        <w:rPr>
          <w:rFonts w:hint="eastAsia"/>
        </w:rPr>
        <w:t xml:space="preserve">  联系观（在大局中找准定位）——调查研究/一切从实际出发/尊重物质运动的客观规律，从客观存在的事物出发，经过调查研究，找出事物本身的规律性——矛盾普遍性与特殊性具体的历史统一（比如产业发展-清洁能源产业）/在普遍性的指导下具体问题具体分析（发挥主观能动性）</w:t>
      </w:r>
    </w:p>
    <w:p w14:paraId="7B604DFD">
      <w:pPr>
        <w:jc w:val="center"/>
      </w:pPr>
    </w:p>
    <w:p w14:paraId="5543E4DF"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17.（1）（3分）</w:t>
      </w:r>
      <w:r>
        <w:rPr>
          <w:rFonts w:hint="eastAsia"/>
          <w:b/>
          <w:bCs/>
          <w:lang w:val="en-US" w:eastAsia="zh-CN"/>
        </w:rPr>
        <w:t>答案示例</w:t>
      </w:r>
    </w:p>
    <w:p w14:paraId="579158B2">
      <w:pPr>
        <w:jc w:val="left"/>
        <w:rPr>
          <w:rFonts w:hint="eastAsia"/>
        </w:rPr>
      </w:pPr>
      <w:r>
        <w:rPr>
          <w:rFonts w:hint="eastAsia"/>
        </w:rPr>
        <w:t>AI幻觉造成的损失不由A公司买单。民事法律关系的主体包括自然人、法人和非法人组织。AI不具备民事主体资格，AI的赔偿承诺不具法律效力，A公司已履行提示义务，主观上不存在过错，因此不需要对梁某进行赔偿。</w:t>
      </w:r>
    </w:p>
    <w:p w14:paraId="1E5AB110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17（1）</w:t>
      </w:r>
      <w:r>
        <w:rPr>
          <w:rFonts w:hint="eastAsia"/>
          <w:b/>
          <w:bCs/>
        </w:rPr>
        <w:t>细则 1+2=3分</w:t>
      </w:r>
    </w:p>
    <w:p w14:paraId="460F2B0C">
      <w:pPr>
        <w:jc w:val="left"/>
        <w:rPr>
          <w:rFonts w:hint="eastAsia"/>
        </w:rPr>
      </w:pPr>
      <w:r>
        <w:rPr>
          <w:rFonts w:hint="eastAsia"/>
        </w:rPr>
        <w:t>♣1分  AI幻觉造成的损失不由A公司买单</w:t>
      </w:r>
    </w:p>
    <w:p w14:paraId="35AEA3A4">
      <w:pPr>
        <w:jc w:val="left"/>
        <w:rPr>
          <w:rFonts w:hint="eastAsia"/>
        </w:rPr>
      </w:pPr>
      <w:r>
        <w:rPr>
          <w:rFonts w:hint="eastAsia"/>
        </w:rPr>
        <w:t xml:space="preserve"> 民事法律关系包含主体、客体和内容。从任一维度解释清楚即可得2分（1+1）</w:t>
      </w:r>
    </w:p>
    <w:p w14:paraId="74A218D6">
      <w:pPr>
        <w:jc w:val="left"/>
        <w:rPr>
          <w:rFonts w:hint="eastAsia"/>
        </w:rPr>
      </w:pPr>
      <w:r>
        <w:rPr>
          <w:rFonts w:hint="eastAsia"/>
        </w:rPr>
        <w:t>♣2分 民事法律关系的主体包括自然人、法人和非法人组织。AI不具备民事主体资格，AI的赔偿承诺不具法律效力。或A公司已履行提示义务，不承担赔偿。 或梁某作为民事主体，应有注意义务。</w:t>
      </w:r>
    </w:p>
    <w:p w14:paraId="120C2D45">
      <w:pPr>
        <w:jc w:val="left"/>
        <w:rPr>
          <w:rFonts w:hint="eastAsia"/>
        </w:rPr>
      </w:pPr>
      <w:r>
        <w:rPr>
          <w:rFonts w:hint="eastAsia"/>
        </w:rPr>
        <w:t>♣2分 民事法律关系的内容，就是民事主体享有的权利和 承担的义务。A公司已履行提示义务/没有生成有毒有害信息，主观上不存在过错。同上</w:t>
      </w:r>
    </w:p>
    <w:p w14:paraId="3C954757">
      <w:pPr>
        <w:jc w:val="left"/>
        <w:rPr>
          <w:rFonts w:hint="eastAsia"/>
        </w:rPr>
      </w:pPr>
      <w:r>
        <w:rPr>
          <w:rFonts w:hint="eastAsia"/>
        </w:rPr>
        <w:t>♣2分 民事法律关系的客体是民事权利和义务所指向的对象。梁某的人身权益等并未受到实际损害。</w:t>
      </w:r>
    </w:p>
    <w:p w14:paraId="4CC9AFD8">
      <w:pPr>
        <w:jc w:val="center"/>
      </w:pPr>
    </w:p>
    <w:p w14:paraId="3C321D89">
      <w:pPr>
        <w:jc w:val="center"/>
      </w:pPr>
    </w:p>
    <w:p w14:paraId="367C4890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17（1）答案示例</w:t>
      </w:r>
    </w:p>
    <w:p w14:paraId="77B0934E">
      <w:pPr>
        <w:jc w:val="center"/>
        <w:rPr>
          <w:rFonts w:hint="eastAsia"/>
        </w:rPr>
      </w:pPr>
      <w:r>
        <w:rPr>
          <w:rFonts w:hint="eastAsia"/>
        </w:rPr>
        <w:t>该案例AI模型生成的内容不是《办法》规定的有毒有害等法律、行政法规禁止的内容，鉴于科技发展现状，第四条（五）提出要提高生成内容的准确性和可靠性，法院认定不构成侵权：有利于平衡技术创新发展与民事权益保护的关系，引导公众理性使用AI，增强全民法治观念；规范AI行业发展，促进技术创新；彰显公平，促进公正司法。</w:t>
      </w:r>
    </w:p>
    <w:p w14:paraId="523708A9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17.2 细则变通： </w:t>
      </w:r>
    </w:p>
    <w:p w14:paraId="25195E9A">
      <w:pPr>
        <w:jc w:val="left"/>
        <w:rPr>
          <w:rFonts w:hint="eastAsia"/>
        </w:rPr>
      </w:pPr>
      <w:r>
        <w:rPr>
          <w:rFonts w:hint="eastAsia"/>
        </w:rPr>
        <w:t>♣2分 平衡民事主体合法权益的保护与社会公共利益/平衡技术创新发展与民事权益保护的关系/公平，展开</w:t>
      </w:r>
    </w:p>
    <w:p w14:paraId="6CA5E169">
      <w:pPr>
        <w:jc w:val="left"/>
        <w:rPr>
          <w:rFonts w:hint="eastAsia"/>
        </w:rPr>
      </w:pPr>
      <w:r>
        <w:rPr>
          <w:rFonts w:hint="eastAsia"/>
        </w:rPr>
        <w:t>♣1分 公民：引导公众理性使用AI，增强全民法治观念/普法宣传/全民守法</w:t>
      </w:r>
    </w:p>
    <w:p w14:paraId="5574D76A">
      <w:pPr>
        <w:jc w:val="left"/>
        <w:rPr>
          <w:rFonts w:hint="eastAsia"/>
        </w:rPr>
      </w:pPr>
      <w:r>
        <w:rPr>
          <w:rFonts w:hint="eastAsia"/>
        </w:rPr>
        <w:t>♣1分 AI行业：规范AI行业发展/促进技术创新/积极承担社会责任/经济效益与社会效益统一/为AI行业发展营造良好的法治环境</w:t>
      </w:r>
    </w:p>
    <w:p w14:paraId="1C5E559C">
      <w:pPr>
        <w:jc w:val="left"/>
        <w:rPr>
          <w:rFonts w:hint="eastAsia"/>
        </w:rPr>
      </w:pPr>
      <w:r>
        <w:rPr>
          <w:rFonts w:hint="eastAsia"/>
        </w:rPr>
        <w:t>♣1分 公正司法/为同类案件的审理提供了司法借鉴、依据</w:t>
      </w:r>
    </w:p>
    <w:p w14:paraId="7BBF5611">
      <w:pPr>
        <w:jc w:val="left"/>
        <w:rPr>
          <w:rFonts w:hint="eastAsia"/>
        </w:rPr>
      </w:pPr>
      <w:r>
        <w:rPr>
          <w:rFonts w:hint="eastAsia"/>
        </w:rPr>
        <w:t>♣1分 法治社会/法治中国/国家治理体系和治理能力的现代化</w:t>
      </w:r>
    </w:p>
    <w:p w14:paraId="0ADEFA74">
      <w:pPr>
        <w:jc w:val="left"/>
      </w:pPr>
      <w:r>
        <w:rPr>
          <w:rFonts w:hint="eastAsia"/>
        </w:rPr>
        <w:t>♣1分弘扬践行社会主义价值观/中华优秀传统美德/依法治国和以德治国相结合</w:t>
      </w:r>
    </w:p>
    <w:p w14:paraId="4AAA14D8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18.（1）</w:t>
      </w:r>
      <w:r>
        <w:rPr>
          <w:rFonts w:hint="eastAsia"/>
          <w:b/>
          <w:bCs/>
          <w:lang w:val="en-US" w:eastAsia="zh-CN"/>
        </w:rPr>
        <w:t>答案示例</w:t>
      </w:r>
      <w:r>
        <w:rPr>
          <w:rFonts w:hint="eastAsia"/>
          <w:b/>
          <w:bCs/>
        </w:rPr>
        <w:t>（6分）</w:t>
      </w:r>
    </w:p>
    <w:p w14:paraId="78E58FE0">
      <w:pPr>
        <w:jc w:val="both"/>
        <w:rPr>
          <w:rFonts w:hint="eastAsia"/>
        </w:rPr>
      </w:pPr>
      <w:r>
        <w:rPr>
          <w:rFonts w:hint="eastAsia"/>
        </w:rPr>
        <w:t>北京立足实践,坚持系统治理，统筹四大结构调整，实现整体推进；坚持久久为功，以日积月累推动空气质量稳步提升，实现从量变到质变；坚持精准施策，聚焦重点领域，分区分类、“一企一策”，做到具体问题具体分析。</w:t>
      </w:r>
    </w:p>
    <w:p w14:paraId="020A4A8C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18（1）</w:t>
      </w:r>
      <w:r>
        <w:rPr>
          <w:rFonts w:hint="eastAsia"/>
          <w:b/>
          <w:bCs/>
        </w:rPr>
        <w:t>细则 （1+1）*3=6分</w:t>
      </w:r>
    </w:p>
    <w:p w14:paraId="494D751B">
      <w:pPr>
        <w:jc w:val="both"/>
        <w:rPr>
          <w:rFonts w:hint="eastAsia"/>
        </w:rPr>
      </w:pPr>
      <w:r>
        <w:rPr>
          <w:rFonts w:hint="eastAsia"/>
        </w:rPr>
        <w:t>♣2分 治理路径一：整体性/分析与综合/联系/系统优化</w:t>
      </w:r>
    </w:p>
    <w:p w14:paraId="3E8B0EC4">
      <w:pPr>
        <w:jc w:val="both"/>
        <w:rPr>
          <w:rFonts w:hint="eastAsia"/>
        </w:rPr>
      </w:pPr>
      <w:r>
        <w:rPr>
          <w:rFonts w:hint="eastAsia"/>
        </w:rPr>
        <w:t>♣2分 治理路径二：矛盾分析法/具体问题具体分析/两点论与重点论统一/分析与综合</w:t>
      </w:r>
    </w:p>
    <w:p w14:paraId="6F211AA6">
      <w:pPr>
        <w:jc w:val="both"/>
        <w:rPr>
          <w:rFonts w:hint="eastAsia"/>
        </w:rPr>
      </w:pPr>
      <w:r>
        <w:rPr>
          <w:rFonts w:hint="eastAsia"/>
        </w:rPr>
        <w:t>♣2分 治理路径三：动态性/质量互变/发展</w:t>
      </w:r>
    </w:p>
    <w:p w14:paraId="3514C521">
      <w:pPr>
        <w:jc w:val="both"/>
        <w:rPr>
          <w:rFonts w:hint="eastAsia"/>
        </w:rPr>
      </w:pPr>
      <w:r>
        <w:rPr>
          <w:rFonts w:hint="eastAsia"/>
        </w:rPr>
        <w:t>♣1分 立足实践/注重实践</w:t>
      </w:r>
    </w:p>
    <w:p w14:paraId="6065B9F3">
      <w:pPr>
        <w:jc w:val="both"/>
      </w:pPr>
      <w:r>
        <w:rPr>
          <w:rFonts w:hint="eastAsia"/>
        </w:rPr>
        <w:t xml:space="preserve">  总分值不超过6分</w:t>
      </w:r>
    </w:p>
    <w:p w14:paraId="72596E7B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18（2）</w:t>
      </w:r>
      <w:r>
        <w:rPr>
          <w:rFonts w:hint="eastAsia"/>
          <w:b/>
          <w:bCs/>
          <w:lang w:val="en-US" w:eastAsia="zh-CN"/>
        </w:rPr>
        <w:t>答案示例</w:t>
      </w:r>
      <w:r>
        <w:rPr>
          <w:rFonts w:hint="eastAsia"/>
          <w:b/>
          <w:bCs/>
        </w:rPr>
        <w:t>（8分）</w:t>
      </w:r>
    </w:p>
    <w:p w14:paraId="70BF3282">
      <w:pPr>
        <w:jc w:val="both"/>
        <w:rPr>
          <w:rFonts w:hint="eastAsia"/>
        </w:rPr>
      </w:pPr>
      <w:r>
        <w:rPr>
          <w:rFonts w:hint="eastAsia"/>
        </w:rPr>
        <w:t>坚持党的领导，编纂生态环境法典提供根本政治保证；立足建设美丽中国的国情实际，聚焦生态环境治理重点，立良善之法，立管用之法；遵循法律体系的内在逻辑和立法工作规律，遵循立法程序，使党关于编纂生态环境法典的主张通过法定程序上升为国家意志；坚持民主立法，开展立法协商，广泛凝聚社会共识；合理设定地方政府、司法机关等国家机关权力与责任，更好保障人民权利。</w:t>
      </w:r>
    </w:p>
    <w:p w14:paraId="66FB8FE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18（2）细则</w:t>
      </w:r>
    </w:p>
    <w:p w14:paraId="0328309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实际阅卷细则：1*2+2*3=8分   </w:t>
      </w:r>
    </w:p>
    <w:p w14:paraId="012BA66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♣1分 坚持党的领导/领导立法</w:t>
      </w:r>
    </w:p>
    <w:p w14:paraId="174DC9F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♣1分 立足建设美丽中国的国情实际/立良善之法，立管用之法</w:t>
      </w:r>
    </w:p>
    <w:p w14:paraId="6CC43D9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♣1分 保障人民权利/人民至上</w:t>
      </w:r>
    </w:p>
    <w:p w14:paraId="4A2B863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♣2分 依法立法/在中国共产党的领导下，经过全国人大审议通过，  是依据法定程序开展的立法工作/遵循立法程序，使党关于编纂生态环境法典的主张通过法定程序上升为国家意志/人大依法行使立法权</w:t>
      </w:r>
    </w:p>
    <w:p w14:paraId="4CB63D6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♣2分 民主立法/广开言路，集思广益/开展立法协商/全过程人民民主</w:t>
      </w:r>
    </w:p>
    <w:p w14:paraId="64B2321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♣2分 合理设定地方政府、司法机关等国家机关权力与责任/替换：国家机关协调高效运转</w:t>
      </w:r>
    </w:p>
    <w:p w14:paraId="79ED11C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注意：完全照抄材料1分；只有“民主立法、依法立法”未展开分析3分</w:t>
      </w:r>
    </w:p>
    <w:p w14:paraId="048D1ACC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19.</w:t>
      </w:r>
      <w:r>
        <w:rPr>
          <w:rFonts w:hint="eastAsia"/>
          <w:b/>
          <w:bCs/>
          <w:lang w:val="en-US" w:eastAsia="zh-CN"/>
        </w:rPr>
        <w:t>答案示例</w:t>
      </w:r>
      <w:r>
        <w:rPr>
          <w:rFonts w:hint="eastAsia"/>
          <w:b/>
          <w:bCs/>
        </w:rPr>
        <w:t>（8分）</w:t>
      </w:r>
    </w:p>
    <w:p w14:paraId="59280E74">
      <w:pPr>
        <w:jc w:val="both"/>
        <w:rPr>
          <w:rFonts w:hint="eastAsia"/>
        </w:rPr>
      </w:pPr>
      <w:r>
        <w:rPr>
          <w:rFonts w:hint="eastAsia"/>
        </w:rPr>
        <w:t>海南自贸港通过制度型开放发挥我国超大规模市场优势，以国内大循环吸引全球资源要素，增强国内国际两个市场两种资源联动效应，助力国际循环。降低跨境贸易成本，促进商品、服务与生产要素跨境流动，推动货物贸易优化升级；依托监管模式创新，企业节约关税投入核心技术攻坚，形成产业升级良性循环，深度融入全球产业分工和合作，使中国市场成为全球产业链供应链的稳定器；持续优化营商环境，坚持高水平引进来，吸引外商投资；我国以自贸港开放实践助力普惠包容的经济全球化，为畅通国际循环贡献中国方案。</w:t>
      </w:r>
    </w:p>
    <w:p w14:paraId="4FEF780D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19  细则调整</w:t>
      </w:r>
    </w:p>
    <w:p w14:paraId="6ECA5B04">
      <w:pPr>
        <w:jc w:val="both"/>
        <w:rPr>
          <w:rFonts w:hint="eastAsia"/>
        </w:rPr>
      </w:pPr>
      <w:r>
        <w:rPr>
          <w:rFonts w:hint="eastAsia"/>
        </w:rPr>
        <w:t>♣2分 消费：发挥超大规模市场优势1——降低成本提高效率，货物、服务贸易升级/要素自由流动/优化资源配置/贸易投资自由化便利化2</w:t>
      </w:r>
    </w:p>
    <w:p w14:paraId="1915420D">
      <w:pPr>
        <w:jc w:val="both"/>
        <w:rPr>
          <w:rFonts w:hint="eastAsia"/>
        </w:rPr>
      </w:pPr>
      <w:r>
        <w:rPr>
          <w:rFonts w:hint="eastAsia"/>
        </w:rPr>
        <w:t>♣2分 生产：技术研发——提升企业竞争力——产业升级/优化产业结构——融入全球产业分工和合作3</w:t>
      </w:r>
    </w:p>
    <w:p w14:paraId="71D2BE64">
      <w:pPr>
        <w:jc w:val="both"/>
        <w:rPr>
          <w:rFonts w:hint="eastAsia"/>
        </w:rPr>
      </w:pPr>
      <w:r>
        <w:rPr>
          <w:rFonts w:hint="eastAsia"/>
        </w:rPr>
        <w:t>♣2分 投资：优化营商环境4——吸引外商投资/引进来5</w:t>
      </w:r>
    </w:p>
    <w:p w14:paraId="1B44A175">
      <w:pPr>
        <w:jc w:val="both"/>
        <w:rPr>
          <w:rFonts w:hint="eastAsia"/>
        </w:rPr>
      </w:pPr>
      <w:r>
        <w:rPr>
          <w:rFonts w:hint="eastAsia"/>
        </w:rPr>
        <w:t>♣2分 中国方案：制度型开放（1分）——提供助力国际循环中国方案/以国内大循环吸引全球资源要素/增强国内国际两个市场两种资源联动效应（1分）</w:t>
      </w:r>
    </w:p>
    <w:p w14:paraId="4FD3BA9E">
      <w:pPr>
        <w:jc w:val="both"/>
      </w:pPr>
      <w:r>
        <w:rPr>
          <w:rFonts w:hint="eastAsia"/>
        </w:rPr>
        <w:t>说明：表示1-5，每个2分，总分不超过6分。</w:t>
      </w:r>
    </w:p>
    <w:p w14:paraId="109AA031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20.</w:t>
      </w:r>
      <w:r>
        <w:rPr>
          <w:rFonts w:hint="eastAsia"/>
          <w:b/>
          <w:bCs/>
        </w:rPr>
        <w:t>细则 等级赋分</w:t>
      </w:r>
    </w:p>
    <w:p w14:paraId="2952DC5E">
      <w:pPr>
        <w:jc w:val="left"/>
        <w:rPr>
          <w:rFonts w:hint="eastAsia"/>
        </w:rPr>
      </w:pPr>
      <w:r>
        <w:rPr>
          <w:rFonts w:hint="eastAsia"/>
        </w:rPr>
        <w:t>新时代坚持和发展中国特色社会主义的基本方略、中国特色社会主义法治体系、中国共产党的地位、矛盾等</w:t>
      </w:r>
    </w:p>
    <w:p w14:paraId="3A654605">
      <w:pPr>
        <w:jc w:val="left"/>
        <w:rPr>
          <w:rFonts w:hint="eastAsia"/>
        </w:rPr>
      </w:pPr>
      <w:r>
        <w:rPr>
          <w:rFonts w:hint="eastAsia"/>
        </w:rPr>
        <w:t>♣1-3分  阐述一个方面，有知识，无论述</w:t>
      </w:r>
    </w:p>
    <w:p w14:paraId="2BD14FF6">
      <w:pPr>
        <w:jc w:val="left"/>
        <w:rPr>
          <w:rFonts w:hint="eastAsia"/>
        </w:rPr>
      </w:pPr>
      <w:r>
        <w:rPr>
          <w:rFonts w:hint="eastAsia"/>
        </w:rPr>
        <w:t>♣4-5分  阐述二者关系，有深入论述</w:t>
      </w:r>
    </w:p>
    <w:p w14:paraId="47DB0712">
      <w:pPr>
        <w:jc w:val="left"/>
        <w:rPr>
          <w:rFonts w:hint="eastAsia"/>
        </w:rPr>
      </w:pPr>
      <w:r>
        <w:rPr>
          <w:rFonts w:hint="eastAsia"/>
        </w:rPr>
        <w:t xml:space="preserve">           （联系/对立统一于中国式现代化建设进程中）</w:t>
      </w:r>
    </w:p>
    <w:p w14:paraId="507033D9">
      <w:pPr>
        <w:jc w:val="left"/>
        <w:rPr>
          <w:rFonts w:hint="eastAsia"/>
        </w:rPr>
      </w:pPr>
      <w:r>
        <w:rPr>
          <w:rFonts w:hint="eastAsia"/>
        </w:rPr>
        <w:t>♣6-8分  从原因层面（必修三：党的地位、法的重要性、党与法的关系/必修四：认识与实践、系统优化等）</w:t>
      </w:r>
    </w:p>
    <w:p w14:paraId="2BEFF222">
      <w:pPr>
        <w:jc w:val="left"/>
        <w:rPr>
          <w:rFonts w:hint="eastAsia"/>
        </w:rPr>
      </w:pPr>
      <w:r>
        <w:rPr>
          <w:rFonts w:hint="eastAsia"/>
        </w:rPr>
        <w:t xml:space="preserve">              从意义层面</w:t>
      </w:r>
    </w:p>
    <w:p w14:paraId="06A20201">
      <w:pPr>
        <w:jc w:val="left"/>
        <w:rPr>
          <w:rFonts w:hint="eastAsia"/>
        </w:rPr>
      </w:pPr>
      <w:r>
        <w:rPr>
          <w:rFonts w:hint="eastAsia"/>
        </w:rPr>
        <w:t xml:space="preserve">理论意义：对科学社会主义的丰富和发展等; </w:t>
      </w:r>
    </w:p>
    <w:p w14:paraId="79267EA4">
      <w:pPr>
        <w:jc w:val="left"/>
        <w:rPr>
          <w:rFonts w:hint="eastAsia"/>
        </w:rPr>
      </w:pPr>
      <w:r>
        <w:rPr>
          <w:rFonts w:hint="eastAsia"/>
        </w:rPr>
        <w:t xml:space="preserve">实践意义：对党的先进性、对中特制度优势/治理能力治理    体系现代化、对国家的长治久安等                                </w:t>
      </w:r>
    </w:p>
    <w:p w14:paraId="37C741FF">
      <w:pPr>
        <w:jc w:val="left"/>
        <w:rPr>
          <w:rFonts w:hint="eastAsia"/>
        </w:rPr>
      </w:pPr>
      <w:r>
        <w:rPr>
          <w:rFonts w:hint="eastAsia"/>
        </w:rPr>
        <w:t xml:space="preserve"> 世界意义：对世界其他政党/对其他国家提供了中国智慧、中国方案</w:t>
      </w:r>
    </w:p>
    <w:p w14:paraId="594CE5ED">
      <w:pPr>
        <w:jc w:val="left"/>
        <w:rPr>
          <w:rFonts w:hint="eastAsia"/>
        </w:rPr>
      </w:pPr>
      <w:r>
        <w:rPr>
          <w:rFonts w:hint="eastAsia"/>
        </w:rPr>
        <w:t xml:space="preserve">           从做法层面：主体可从国家、党、青年视角，知识可从必修一、必修三、必修四、选必三选取，言之有有理可得分。</w:t>
      </w:r>
    </w:p>
    <w:p w14:paraId="77674556">
      <w:pPr>
        <w:jc w:val="left"/>
        <w:rPr>
          <w:rFonts w:hint="eastAsia"/>
        </w:rPr>
      </w:pPr>
      <w:r>
        <w:rPr>
          <w:rFonts w:hint="eastAsia"/>
        </w:rPr>
        <w:t>♣9-10分 逻辑清晰、知识运用准确    </w:t>
      </w:r>
    </w:p>
    <w:p w14:paraId="2B78FB80">
      <w:pPr>
        <w:jc w:val="left"/>
        <w:rPr>
          <w:rFonts w:hint="eastAsia"/>
        </w:rPr>
      </w:pPr>
      <w:r>
        <w:rPr>
          <w:rFonts w:hint="eastAsia"/>
        </w:rPr>
        <w:t>新时代坚持和发展中国特色社会主义的基本方略——中国共产党中特本特优最高——全面依法治国+全面从严治党——宪法法律、党内法规体系是中国特色社会主义法治体系的重要组成部分——对立统一——党的领导优势转化为中国特色社会主义制度优势——巩固党的执政地位——确保国家长治久安和人民幸福——为世界政党治理提供中国方案</w:t>
      </w:r>
    </w:p>
    <w:p w14:paraId="48F8DA1B">
      <w:pPr>
        <w:jc w:val="both"/>
      </w:pPr>
    </w:p>
    <w:p w14:paraId="6165BBAA">
      <w:pPr>
        <w:jc w:val="center"/>
      </w:pPr>
    </w:p>
    <w:p w14:paraId="71BA27EC">
      <w:pPr>
        <w:jc w:val="center"/>
        <w:rPr>
          <w:rFonts w:hint="eastAsia" w:eastAsiaTheme="minorEastAsia"/>
          <w:lang w:eastAsia="zh-CN"/>
        </w:rPr>
      </w:pPr>
      <w:r>
        <w:fldChar w:fldCharType="begin">
          <w:fldData xml:space="preserve">ZQBKAHoAdABYAFEAMQAwAFUAMQBXAGUAdgA2ADkASgBrAC8AUgBTAHAAYQBhAEEAdABTAEwARwBs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</w:fldData>
        </w:fldChar>
      </w:r>
      <w:r>
        <w:rPr>
          <w:rFonts w:hint="eastAsia"/>
          <w:lang w:eastAsia="zh-CN"/>
        </w:rPr>
        <w:instrText xml:space="preserve">ADDIN CNKISM.UserStyle</w:instrText>
      </w:r>
      <w:r>
        <w:fldChar w:fldCharType="separate"/>
      </w:r>
      <w:r>
        <w:fldChar w:fldCharType="end"/>
      </w:r>
    </w:p>
    <w:sectPr>
      <w:footerReference r:id="rId3" w:type="default"/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3BED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BBDD8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BBDD8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11E80"/>
    <w:rsid w:val="00147770"/>
    <w:rsid w:val="001F11CD"/>
    <w:rsid w:val="003B784A"/>
    <w:rsid w:val="00422C22"/>
    <w:rsid w:val="005D360A"/>
    <w:rsid w:val="007431CC"/>
    <w:rsid w:val="00A15A21"/>
    <w:rsid w:val="00C62976"/>
    <w:rsid w:val="00D82E73"/>
    <w:rsid w:val="00DA3E09"/>
    <w:rsid w:val="00DF0146"/>
    <w:rsid w:val="00E35BB6"/>
    <w:rsid w:val="00E57E34"/>
    <w:rsid w:val="0100299C"/>
    <w:rsid w:val="010F780C"/>
    <w:rsid w:val="011E51C5"/>
    <w:rsid w:val="012B5417"/>
    <w:rsid w:val="014C5C79"/>
    <w:rsid w:val="015C7A19"/>
    <w:rsid w:val="016A033E"/>
    <w:rsid w:val="01767D90"/>
    <w:rsid w:val="01891FB1"/>
    <w:rsid w:val="01A0174B"/>
    <w:rsid w:val="01A36AAD"/>
    <w:rsid w:val="01EC6C77"/>
    <w:rsid w:val="01FE754D"/>
    <w:rsid w:val="020060EA"/>
    <w:rsid w:val="0205204D"/>
    <w:rsid w:val="02074117"/>
    <w:rsid w:val="020B54EC"/>
    <w:rsid w:val="021142A4"/>
    <w:rsid w:val="021162C2"/>
    <w:rsid w:val="02152A16"/>
    <w:rsid w:val="022451C0"/>
    <w:rsid w:val="02515520"/>
    <w:rsid w:val="026C27B4"/>
    <w:rsid w:val="02832D39"/>
    <w:rsid w:val="028F6179"/>
    <w:rsid w:val="029B6D06"/>
    <w:rsid w:val="02A51C96"/>
    <w:rsid w:val="02AA7871"/>
    <w:rsid w:val="02B507B2"/>
    <w:rsid w:val="02E1238A"/>
    <w:rsid w:val="02F11307"/>
    <w:rsid w:val="02FB7620"/>
    <w:rsid w:val="030C65CE"/>
    <w:rsid w:val="0316432B"/>
    <w:rsid w:val="03252530"/>
    <w:rsid w:val="032F74E4"/>
    <w:rsid w:val="033C7AFF"/>
    <w:rsid w:val="033D38DD"/>
    <w:rsid w:val="03540450"/>
    <w:rsid w:val="035B6C4C"/>
    <w:rsid w:val="036A2C69"/>
    <w:rsid w:val="03A42DC0"/>
    <w:rsid w:val="03B20DAA"/>
    <w:rsid w:val="03B84C77"/>
    <w:rsid w:val="03CA6794"/>
    <w:rsid w:val="0413230E"/>
    <w:rsid w:val="0446215F"/>
    <w:rsid w:val="04504478"/>
    <w:rsid w:val="04513C4B"/>
    <w:rsid w:val="045F6879"/>
    <w:rsid w:val="0473523A"/>
    <w:rsid w:val="048619C5"/>
    <w:rsid w:val="048C149A"/>
    <w:rsid w:val="04A133B8"/>
    <w:rsid w:val="04FF0924"/>
    <w:rsid w:val="04FF4D16"/>
    <w:rsid w:val="05340DEA"/>
    <w:rsid w:val="05572574"/>
    <w:rsid w:val="05874263"/>
    <w:rsid w:val="058D19BB"/>
    <w:rsid w:val="05AA043E"/>
    <w:rsid w:val="05C77AE4"/>
    <w:rsid w:val="05E75438"/>
    <w:rsid w:val="064C76A5"/>
    <w:rsid w:val="06851ED3"/>
    <w:rsid w:val="06976E72"/>
    <w:rsid w:val="069F1413"/>
    <w:rsid w:val="06A819C2"/>
    <w:rsid w:val="06AB2FC4"/>
    <w:rsid w:val="06CE3D5F"/>
    <w:rsid w:val="06D474E6"/>
    <w:rsid w:val="06E3405B"/>
    <w:rsid w:val="06E34BE3"/>
    <w:rsid w:val="06ED5CCC"/>
    <w:rsid w:val="06F737B8"/>
    <w:rsid w:val="06FE0F95"/>
    <w:rsid w:val="07401FC1"/>
    <w:rsid w:val="075C0158"/>
    <w:rsid w:val="075C0DC1"/>
    <w:rsid w:val="078556F5"/>
    <w:rsid w:val="078C2160"/>
    <w:rsid w:val="078E4F00"/>
    <w:rsid w:val="078F46EE"/>
    <w:rsid w:val="078F4D18"/>
    <w:rsid w:val="07913884"/>
    <w:rsid w:val="07BA7CBE"/>
    <w:rsid w:val="07BF61EB"/>
    <w:rsid w:val="07DF48FF"/>
    <w:rsid w:val="07F24407"/>
    <w:rsid w:val="0807621F"/>
    <w:rsid w:val="08255FB7"/>
    <w:rsid w:val="082B591E"/>
    <w:rsid w:val="084A5156"/>
    <w:rsid w:val="084A5BE8"/>
    <w:rsid w:val="08546F47"/>
    <w:rsid w:val="08A82D86"/>
    <w:rsid w:val="08B6439D"/>
    <w:rsid w:val="08D101D3"/>
    <w:rsid w:val="08D177FA"/>
    <w:rsid w:val="09190A56"/>
    <w:rsid w:val="09485B85"/>
    <w:rsid w:val="09560AA2"/>
    <w:rsid w:val="095D7805"/>
    <w:rsid w:val="097044E9"/>
    <w:rsid w:val="097D6C8C"/>
    <w:rsid w:val="099B2F27"/>
    <w:rsid w:val="099C3809"/>
    <w:rsid w:val="09BF3CCB"/>
    <w:rsid w:val="09FB134E"/>
    <w:rsid w:val="09FD64AA"/>
    <w:rsid w:val="0A0E1CD7"/>
    <w:rsid w:val="0A223043"/>
    <w:rsid w:val="0A4159BE"/>
    <w:rsid w:val="0A61489E"/>
    <w:rsid w:val="0A730043"/>
    <w:rsid w:val="0A8F09C3"/>
    <w:rsid w:val="0A907B23"/>
    <w:rsid w:val="0AAC4B08"/>
    <w:rsid w:val="0AC274FA"/>
    <w:rsid w:val="0B384D82"/>
    <w:rsid w:val="0B4E7149"/>
    <w:rsid w:val="0B561328"/>
    <w:rsid w:val="0B7672B2"/>
    <w:rsid w:val="0B8530F5"/>
    <w:rsid w:val="0B8802FD"/>
    <w:rsid w:val="0BC13C4A"/>
    <w:rsid w:val="0BCC31A3"/>
    <w:rsid w:val="0BD83651"/>
    <w:rsid w:val="0BE86EC5"/>
    <w:rsid w:val="0BE92D31"/>
    <w:rsid w:val="0C056F54"/>
    <w:rsid w:val="0C0C0BD2"/>
    <w:rsid w:val="0C162FAD"/>
    <w:rsid w:val="0C1C4A54"/>
    <w:rsid w:val="0C500D2A"/>
    <w:rsid w:val="0C507397"/>
    <w:rsid w:val="0C553395"/>
    <w:rsid w:val="0C7775AF"/>
    <w:rsid w:val="0C7B2C39"/>
    <w:rsid w:val="0C7F185F"/>
    <w:rsid w:val="0C8A5BAF"/>
    <w:rsid w:val="0CA46B30"/>
    <w:rsid w:val="0CB02996"/>
    <w:rsid w:val="0CB303D0"/>
    <w:rsid w:val="0CD47E07"/>
    <w:rsid w:val="0CE75DD4"/>
    <w:rsid w:val="0D276183"/>
    <w:rsid w:val="0D3274AF"/>
    <w:rsid w:val="0D3A4064"/>
    <w:rsid w:val="0D500BFD"/>
    <w:rsid w:val="0D626B79"/>
    <w:rsid w:val="0D6D0E6C"/>
    <w:rsid w:val="0D960F84"/>
    <w:rsid w:val="0D9B009C"/>
    <w:rsid w:val="0DB9017D"/>
    <w:rsid w:val="0DCB3514"/>
    <w:rsid w:val="0DCB6C7C"/>
    <w:rsid w:val="0DDB57EB"/>
    <w:rsid w:val="0DDD1DAA"/>
    <w:rsid w:val="0DE40425"/>
    <w:rsid w:val="0DF869E1"/>
    <w:rsid w:val="0E014FA1"/>
    <w:rsid w:val="0E0E4795"/>
    <w:rsid w:val="0E320FDA"/>
    <w:rsid w:val="0E3534F6"/>
    <w:rsid w:val="0E436F32"/>
    <w:rsid w:val="0E5237FC"/>
    <w:rsid w:val="0E8045EE"/>
    <w:rsid w:val="0E9754D9"/>
    <w:rsid w:val="0EB22037"/>
    <w:rsid w:val="0EE56B7C"/>
    <w:rsid w:val="0EFF5A6C"/>
    <w:rsid w:val="0F032B2B"/>
    <w:rsid w:val="0F4B37F9"/>
    <w:rsid w:val="0F5270D2"/>
    <w:rsid w:val="0F5F7889"/>
    <w:rsid w:val="0F7F5975"/>
    <w:rsid w:val="0F8565C0"/>
    <w:rsid w:val="0F8D2D98"/>
    <w:rsid w:val="0FBB713B"/>
    <w:rsid w:val="0FE133FA"/>
    <w:rsid w:val="0FE8132B"/>
    <w:rsid w:val="10101873"/>
    <w:rsid w:val="10127EC8"/>
    <w:rsid w:val="101C1EE5"/>
    <w:rsid w:val="102D3778"/>
    <w:rsid w:val="102F4164"/>
    <w:rsid w:val="103C5E66"/>
    <w:rsid w:val="103D69C7"/>
    <w:rsid w:val="104B158A"/>
    <w:rsid w:val="104C60E1"/>
    <w:rsid w:val="107505BE"/>
    <w:rsid w:val="108821AB"/>
    <w:rsid w:val="108D245A"/>
    <w:rsid w:val="10BD4C15"/>
    <w:rsid w:val="10FC40A8"/>
    <w:rsid w:val="110D78EA"/>
    <w:rsid w:val="11111DB8"/>
    <w:rsid w:val="112D1BB7"/>
    <w:rsid w:val="1153590F"/>
    <w:rsid w:val="1157738F"/>
    <w:rsid w:val="11767A09"/>
    <w:rsid w:val="11800B99"/>
    <w:rsid w:val="1191260F"/>
    <w:rsid w:val="119B0014"/>
    <w:rsid w:val="119B5240"/>
    <w:rsid w:val="119D13EC"/>
    <w:rsid w:val="11A9469B"/>
    <w:rsid w:val="11B118E0"/>
    <w:rsid w:val="11B2528E"/>
    <w:rsid w:val="11C402AF"/>
    <w:rsid w:val="11D31E32"/>
    <w:rsid w:val="11E173AF"/>
    <w:rsid w:val="11E558C9"/>
    <w:rsid w:val="11ED4E2E"/>
    <w:rsid w:val="12263235"/>
    <w:rsid w:val="12275923"/>
    <w:rsid w:val="1228271E"/>
    <w:rsid w:val="12605B8C"/>
    <w:rsid w:val="129024CD"/>
    <w:rsid w:val="12A20143"/>
    <w:rsid w:val="12C052AC"/>
    <w:rsid w:val="12C3449E"/>
    <w:rsid w:val="12CD60D0"/>
    <w:rsid w:val="12D05F1E"/>
    <w:rsid w:val="12D92529"/>
    <w:rsid w:val="12E2745D"/>
    <w:rsid w:val="12EB5153"/>
    <w:rsid w:val="12EC5DCA"/>
    <w:rsid w:val="130C74DF"/>
    <w:rsid w:val="130E7C13"/>
    <w:rsid w:val="132A2BD8"/>
    <w:rsid w:val="13325BCA"/>
    <w:rsid w:val="133A75C0"/>
    <w:rsid w:val="133F06D6"/>
    <w:rsid w:val="13626F5A"/>
    <w:rsid w:val="136C01DB"/>
    <w:rsid w:val="136D2B80"/>
    <w:rsid w:val="1371545F"/>
    <w:rsid w:val="13942060"/>
    <w:rsid w:val="13AC637B"/>
    <w:rsid w:val="13DC1B44"/>
    <w:rsid w:val="14047FA0"/>
    <w:rsid w:val="141039B0"/>
    <w:rsid w:val="141F74EA"/>
    <w:rsid w:val="14680E7C"/>
    <w:rsid w:val="147A374D"/>
    <w:rsid w:val="149C5638"/>
    <w:rsid w:val="14B139F6"/>
    <w:rsid w:val="1503435B"/>
    <w:rsid w:val="15040E86"/>
    <w:rsid w:val="1511493D"/>
    <w:rsid w:val="151D467A"/>
    <w:rsid w:val="152F1E69"/>
    <w:rsid w:val="154E000F"/>
    <w:rsid w:val="15622A56"/>
    <w:rsid w:val="15664D62"/>
    <w:rsid w:val="1569509B"/>
    <w:rsid w:val="15870E3B"/>
    <w:rsid w:val="158A7661"/>
    <w:rsid w:val="15AD2134"/>
    <w:rsid w:val="15B46CEB"/>
    <w:rsid w:val="15BF2529"/>
    <w:rsid w:val="15C711CA"/>
    <w:rsid w:val="15D14591"/>
    <w:rsid w:val="15EE2A34"/>
    <w:rsid w:val="160A716B"/>
    <w:rsid w:val="16222C84"/>
    <w:rsid w:val="16327064"/>
    <w:rsid w:val="16333491"/>
    <w:rsid w:val="1658502D"/>
    <w:rsid w:val="166E361A"/>
    <w:rsid w:val="16704690"/>
    <w:rsid w:val="167D3C35"/>
    <w:rsid w:val="168C111F"/>
    <w:rsid w:val="16A84B35"/>
    <w:rsid w:val="16E44848"/>
    <w:rsid w:val="16E45A23"/>
    <w:rsid w:val="16ED594C"/>
    <w:rsid w:val="17113E2C"/>
    <w:rsid w:val="1713787F"/>
    <w:rsid w:val="17224501"/>
    <w:rsid w:val="1722544F"/>
    <w:rsid w:val="1764353C"/>
    <w:rsid w:val="17711382"/>
    <w:rsid w:val="177D3CB2"/>
    <w:rsid w:val="178E16E0"/>
    <w:rsid w:val="17913DD7"/>
    <w:rsid w:val="17C752AB"/>
    <w:rsid w:val="17D61DDB"/>
    <w:rsid w:val="17DE6F0E"/>
    <w:rsid w:val="18003196"/>
    <w:rsid w:val="180C1B18"/>
    <w:rsid w:val="180C41A2"/>
    <w:rsid w:val="18172E1C"/>
    <w:rsid w:val="18230CBF"/>
    <w:rsid w:val="188446B0"/>
    <w:rsid w:val="188B3A88"/>
    <w:rsid w:val="189D7974"/>
    <w:rsid w:val="18AF662C"/>
    <w:rsid w:val="18C57103"/>
    <w:rsid w:val="18DB5758"/>
    <w:rsid w:val="19226538"/>
    <w:rsid w:val="19235B6E"/>
    <w:rsid w:val="19291E87"/>
    <w:rsid w:val="192A4E60"/>
    <w:rsid w:val="19664CB9"/>
    <w:rsid w:val="198C4F7F"/>
    <w:rsid w:val="19A57D1E"/>
    <w:rsid w:val="19CE213B"/>
    <w:rsid w:val="19EA6430"/>
    <w:rsid w:val="19F86AB3"/>
    <w:rsid w:val="1A240A73"/>
    <w:rsid w:val="1A3B131F"/>
    <w:rsid w:val="1A3B4A7E"/>
    <w:rsid w:val="1A4E64D9"/>
    <w:rsid w:val="1A50634E"/>
    <w:rsid w:val="1A543E32"/>
    <w:rsid w:val="1A643337"/>
    <w:rsid w:val="1A7D2C58"/>
    <w:rsid w:val="1A801A50"/>
    <w:rsid w:val="1A9B7957"/>
    <w:rsid w:val="1AC422FE"/>
    <w:rsid w:val="1ADB5487"/>
    <w:rsid w:val="1ADD4914"/>
    <w:rsid w:val="1B0F2E6B"/>
    <w:rsid w:val="1B0F2F88"/>
    <w:rsid w:val="1B297AC2"/>
    <w:rsid w:val="1B2B1285"/>
    <w:rsid w:val="1B2F12F2"/>
    <w:rsid w:val="1B4C3208"/>
    <w:rsid w:val="1B513257"/>
    <w:rsid w:val="1B5167ED"/>
    <w:rsid w:val="1B5522A3"/>
    <w:rsid w:val="1BD27EB9"/>
    <w:rsid w:val="1BE25F06"/>
    <w:rsid w:val="1BE54334"/>
    <w:rsid w:val="1C2A2F26"/>
    <w:rsid w:val="1C3F7732"/>
    <w:rsid w:val="1C8309D2"/>
    <w:rsid w:val="1C9C2B3E"/>
    <w:rsid w:val="1CD07EE8"/>
    <w:rsid w:val="1CD12940"/>
    <w:rsid w:val="1CD9463C"/>
    <w:rsid w:val="1D0E1827"/>
    <w:rsid w:val="1D452B22"/>
    <w:rsid w:val="1D5A5D5E"/>
    <w:rsid w:val="1D5E2F87"/>
    <w:rsid w:val="1D645219"/>
    <w:rsid w:val="1D816B92"/>
    <w:rsid w:val="1D903749"/>
    <w:rsid w:val="1DAA3413"/>
    <w:rsid w:val="1DE06D08"/>
    <w:rsid w:val="1DE83C53"/>
    <w:rsid w:val="1DEA7CAA"/>
    <w:rsid w:val="1DEF4FE1"/>
    <w:rsid w:val="1DF4083C"/>
    <w:rsid w:val="1E036B0C"/>
    <w:rsid w:val="1E0F11B3"/>
    <w:rsid w:val="1E9E7374"/>
    <w:rsid w:val="1EA22AA0"/>
    <w:rsid w:val="1EAE141D"/>
    <w:rsid w:val="1EC75481"/>
    <w:rsid w:val="1EDC0E73"/>
    <w:rsid w:val="1F256329"/>
    <w:rsid w:val="1F39302D"/>
    <w:rsid w:val="1F7347B6"/>
    <w:rsid w:val="1F890508"/>
    <w:rsid w:val="1F8F31DE"/>
    <w:rsid w:val="200D0DD8"/>
    <w:rsid w:val="20157A93"/>
    <w:rsid w:val="202F752E"/>
    <w:rsid w:val="2036523C"/>
    <w:rsid w:val="20366D80"/>
    <w:rsid w:val="203814F3"/>
    <w:rsid w:val="203E0E29"/>
    <w:rsid w:val="204D47BC"/>
    <w:rsid w:val="2055711C"/>
    <w:rsid w:val="206C115F"/>
    <w:rsid w:val="206F7963"/>
    <w:rsid w:val="20793226"/>
    <w:rsid w:val="20817AE1"/>
    <w:rsid w:val="20C26E43"/>
    <w:rsid w:val="20DA053F"/>
    <w:rsid w:val="20ED3BE2"/>
    <w:rsid w:val="20FA0DCB"/>
    <w:rsid w:val="211A556B"/>
    <w:rsid w:val="212F2ADF"/>
    <w:rsid w:val="21336FAC"/>
    <w:rsid w:val="213D03E0"/>
    <w:rsid w:val="21403D38"/>
    <w:rsid w:val="214F0E02"/>
    <w:rsid w:val="218D4187"/>
    <w:rsid w:val="219C41A7"/>
    <w:rsid w:val="219C7F27"/>
    <w:rsid w:val="21AE79BA"/>
    <w:rsid w:val="21C21079"/>
    <w:rsid w:val="21C54C47"/>
    <w:rsid w:val="21CD1C65"/>
    <w:rsid w:val="21FF36ED"/>
    <w:rsid w:val="220157BC"/>
    <w:rsid w:val="22083533"/>
    <w:rsid w:val="220E0BFB"/>
    <w:rsid w:val="221116B1"/>
    <w:rsid w:val="22260976"/>
    <w:rsid w:val="222B4DC9"/>
    <w:rsid w:val="222F2B75"/>
    <w:rsid w:val="22326E39"/>
    <w:rsid w:val="22332095"/>
    <w:rsid w:val="22891E76"/>
    <w:rsid w:val="229979CF"/>
    <w:rsid w:val="22A161BD"/>
    <w:rsid w:val="22A24BAA"/>
    <w:rsid w:val="22D65D77"/>
    <w:rsid w:val="22DD46F2"/>
    <w:rsid w:val="230A1AD5"/>
    <w:rsid w:val="230E6396"/>
    <w:rsid w:val="2319084C"/>
    <w:rsid w:val="23440965"/>
    <w:rsid w:val="23564870"/>
    <w:rsid w:val="236005F5"/>
    <w:rsid w:val="2366452F"/>
    <w:rsid w:val="239D0826"/>
    <w:rsid w:val="23CC7185"/>
    <w:rsid w:val="23F3593C"/>
    <w:rsid w:val="23F81900"/>
    <w:rsid w:val="24020F63"/>
    <w:rsid w:val="240F07DF"/>
    <w:rsid w:val="24160403"/>
    <w:rsid w:val="241B6E69"/>
    <w:rsid w:val="243C34FA"/>
    <w:rsid w:val="24417A53"/>
    <w:rsid w:val="244F6AAB"/>
    <w:rsid w:val="245757BD"/>
    <w:rsid w:val="247B1157"/>
    <w:rsid w:val="248B7828"/>
    <w:rsid w:val="249928F9"/>
    <w:rsid w:val="24E95E62"/>
    <w:rsid w:val="24EF664B"/>
    <w:rsid w:val="24F173A4"/>
    <w:rsid w:val="24F562D3"/>
    <w:rsid w:val="25034E36"/>
    <w:rsid w:val="25154760"/>
    <w:rsid w:val="251B1DDD"/>
    <w:rsid w:val="251C7433"/>
    <w:rsid w:val="2528770D"/>
    <w:rsid w:val="25296EBB"/>
    <w:rsid w:val="2531101C"/>
    <w:rsid w:val="25331ADC"/>
    <w:rsid w:val="254C21D2"/>
    <w:rsid w:val="255565CF"/>
    <w:rsid w:val="2571628C"/>
    <w:rsid w:val="25737286"/>
    <w:rsid w:val="258645F0"/>
    <w:rsid w:val="25876057"/>
    <w:rsid w:val="259D067B"/>
    <w:rsid w:val="25C16BD1"/>
    <w:rsid w:val="25DF55B1"/>
    <w:rsid w:val="25EF2E52"/>
    <w:rsid w:val="25F80A58"/>
    <w:rsid w:val="261564F7"/>
    <w:rsid w:val="261E30BF"/>
    <w:rsid w:val="262A41F5"/>
    <w:rsid w:val="26394981"/>
    <w:rsid w:val="26717E92"/>
    <w:rsid w:val="26A06D19"/>
    <w:rsid w:val="26AA4DC4"/>
    <w:rsid w:val="26AF4119"/>
    <w:rsid w:val="26BA755C"/>
    <w:rsid w:val="26BE232E"/>
    <w:rsid w:val="26C42223"/>
    <w:rsid w:val="26CE54AC"/>
    <w:rsid w:val="26D33FDC"/>
    <w:rsid w:val="26DC3059"/>
    <w:rsid w:val="270862FE"/>
    <w:rsid w:val="27112517"/>
    <w:rsid w:val="272250D5"/>
    <w:rsid w:val="2727706E"/>
    <w:rsid w:val="272E3B31"/>
    <w:rsid w:val="276B13E3"/>
    <w:rsid w:val="27913DCE"/>
    <w:rsid w:val="27B73749"/>
    <w:rsid w:val="27C14B83"/>
    <w:rsid w:val="27C53C2E"/>
    <w:rsid w:val="27C76E3F"/>
    <w:rsid w:val="27C9719D"/>
    <w:rsid w:val="27D350AC"/>
    <w:rsid w:val="27D67200"/>
    <w:rsid w:val="27DB3DC1"/>
    <w:rsid w:val="27F516FB"/>
    <w:rsid w:val="280368D0"/>
    <w:rsid w:val="280D3967"/>
    <w:rsid w:val="28232BBE"/>
    <w:rsid w:val="283406E7"/>
    <w:rsid w:val="28360994"/>
    <w:rsid w:val="283E05E9"/>
    <w:rsid w:val="28761928"/>
    <w:rsid w:val="28894CC2"/>
    <w:rsid w:val="28B3733E"/>
    <w:rsid w:val="28EB5C14"/>
    <w:rsid w:val="29041301"/>
    <w:rsid w:val="2906525E"/>
    <w:rsid w:val="29160C67"/>
    <w:rsid w:val="292E12C3"/>
    <w:rsid w:val="2935769C"/>
    <w:rsid w:val="29365535"/>
    <w:rsid w:val="29957081"/>
    <w:rsid w:val="29B27C5D"/>
    <w:rsid w:val="29B67892"/>
    <w:rsid w:val="29CD243F"/>
    <w:rsid w:val="29EC2894"/>
    <w:rsid w:val="29F61634"/>
    <w:rsid w:val="29FA7C6E"/>
    <w:rsid w:val="2A136BC8"/>
    <w:rsid w:val="2A2C2AA4"/>
    <w:rsid w:val="2A300B83"/>
    <w:rsid w:val="2A354038"/>
    <w:rsid w:val="2A38726B"/>
    <w:rsid w:val="2A4643EF"/>
    <w:rsid w:val="2A544AE2"/>
    <w:rsid w:val="2A585CC0"/>
    <w:rsid w:val="2A596D90"/>
    <w:rsid w:val="2A5A5914"/>
    <w:rsid w:val="2A777CDA"/>
    <w:rsid w:val="2A8237C8"/>
    <w:rsid w:val="2ABB7E80"/>
    <w:rsid w:val="2ADB235C"/>
    <w:rsid w:val="2B017F14"/>
    <w:rsid w:val="2B10168C"/>
    <w:rsid w:val="2B2C4163"/>
    <w:rsid w:val="2B592EF0"/>
    <w:rsid w:val="2B6C40ED"/>
    <w:rsid w:val="2B710859"/>
    <w:rsid w:val="2B7812C5"/>
    <w:rsid w:val="2B982E85"/>
    <w:rsid w:val="2B9943E4"/>
    <w:rsid w:val="2B9B5CF5"/>
    <w:rsid w:val="2B9E664D"/>
    <w:rsid w:val="2BB774E9"/>
    <w:rsid w:val="2BD70119"/>
    <w:rsid w:val="2BD83ECA"/>
    <w:rsid w:val="2C244DAC"/>
    <w:rsid w:val="2C2E2160"/>
    <w:rsid w:val="2C5B4B4C"/>
    <w:rsid w:val="2C5B5A4C"/>
    <w:rsid w:val="2C8877F3"/>
    <w:rsid w:val="2CBD167C"/>
    <w:rsid w:val="2CC90633"/>
    <w:rsid w:val="2CD938A3"/>
    <w:rsid w:val="2CDB7505"/>
    <w:rsid w:val="2CE74C21"/>
    <w:rsid w:val="2CFF26D9"/>
    <w:rsid w:val="2D143812"/>
    <w:rsid w:val="2D1D5D5F"/>
    <w:rsid w:val="2D201F3B"/>
    <w:rsid w:val="2D2170D1"/>
    <w:rsid w:val="2D442410"/>
    <w:rsid w:val="2D4C640D"/>
    <w:rsid w:val="2D4E0E1A"/>
    <w:rsid w:val="2D817213"/>
    <w:rsid w:val="2D852196"/>
    <w:rsid w:val="2D8A00FE"/>
    <w:rsid w:val="2DA9255C"/>
    <w:rsid w:val="2DF77E6A"/>
    <w:rsid w:val="2E0267DC"/>
    <w:rsid w:val="2E05643A"/>
    <w:rsid w:val="2E0D64DC"/>
    <w:rsid w:val="2E216043"/>
    <w:rsid w:val="2E2F2911"/>
    <w:rsid w:val="2E32504F"/>
    <w:rsid w:val="2E3E1F5A"/>
    <w:rsid w:val="2E3F3319"/>
    <w:rsid w:val="2E4558B8"/>
    <w:rsid w:val="2E8D3FA7"/>
    <w:rsid w:val="2EA350C9"/>
    <w:rsid w:val="2EAF77F5"/>
    <w:rsid w:val="2EB27634"/>
    <w:rsid w:val="2EBF353F"/>
    <w:rsid w:val="2EC47CF3"/>
    <w:rsid w:val="2EEE2F26"/>
    <w:rsid w:val="2EF96D99"/>
    <w:rsid w:val="2F355933"/>
    <w:rsid w:val="2F4351AD"/>
    <w:rsid w:val="2F6B1B06"/>
    <w:rsid w:val="2F735BA7"/>
    <w:rsid w:val="2F7A7672"/>
    <w:rsid w:val="2FE531E8"/>
    <w:rsid w:val="2FFF6C5B"/>
    <w:rsid w:val="30060520"/>
    <w:rsid w:val="3036682A"/>
    <w:rsid w:val="30377545"/>
    <w:rsid w:val="303908BC"/>
    <w:rsid w:val="305B3381"/>
    <w:rsid w:val="305C7F98"/>
    <w:rsid w:val="30973604"/>
    <w:rsid w:val="30976405"/>
    <w:rsid w:val="30B01275"/>
    <w:rsid w:val="30B01EC1"/>
    <w:rsid w:val="30B45CCC"/>
    <w:rsid w:val="30D27DB2"/>
    <w:rsid w:val="30E00D0E"/>
    <w:rsid w:val="30E35F5A"/>
    <w:rsid w:val="30F3246E"/>
    <w:rsid w:val="310D6479"/>
    <w:rsid w:val="31125863"/>
    <w:rsid w:val="31142610"/>
    <w:rsid w:val="31363846"/>
    <w:rsid w:val="3138423F"/>
    <w:rsid w:val="31593B73"/>
    <w:rsid w:val="31611BB1"/>
    <w:rsid w:val="317A17D2"/>
    <w:rsid w:val="31EA389E"/>
    <w:rsid w:val="32015CD1"/>
    <w:rsid w:val="320353B1"/>
    <w:rsid w:val="32196DE1"/>
    <w:rsid w:val="322C0659"/>
    <w:rsid w:val="322C4ADD"/>
    <w:rsid w:val="32310555"/>
    <w:rsid w:val="326751D5"/>
    <w:rsid w:val="328F4275"/>
    <w:rsid w:val="32B81A08"/>
    <w:rsid w:val="32BE32DE"/>
    <w:rsid w:val="32CB59B0"/>
    <w:rsid w:val="32CD7A85"/>
    <w:rsid w:val="32CF595B"/>
    <w:rsid w:val="32D14DF5"/>
    <w:rsid w:val="32D6471D"/>
    <w:rsid w:val="32F33F7C"/>
    <w:rsid w:val="32FB1D7C"/>
    <w:rsid w:val="330F0EDE"/>
    <w:rsid w:val="331F2E01"/>
    <w:rsid w:val="3327534A"/>
    <w:rsid w:val="332A3B3B"/>
    <w:rsid w:val="33441D4E"/>
    <w:rsid w:val="335270E1"/>
    <w:rsid w:val="3359420C"/>
    <w:rsid w:val="335C51FE"/>
    <w:rsid w:val="337F02B0"/>
    <w:rsid w:val="3381376C"/>
    <w:rsid w:val="338A219C"/>
    <w:rsid w:val="338A533F"/>
    <w:rsid w:val="338D2301"/>
    <w:rsid w:val="33D15112"/>
    <w:rsid w:val="33D56D2E"/>
    <w:rsid w:val="33DA024C"/>
    <w:rsid w:val="33DC234A"/>
    <w:rsid w:val="33EB6122"/>
    <w:rsid w:val="340042BB"/>
    <w:rsid w:val="34046939"/>
    <w:rsid w:val="342A5840"/>
    <w:rsid w:val="34333377"/>
    <w:rsid w:val="343D2961"/>
    <w:rsid w:val="3446267F"/>
    <w:rsid w:val="34540AD4"/>
    <w:rsid w:val="34585594"/>
    <w:rsid w:val="345C4875"/>
    <w:rsid w:val="34643F85"/>
    <w:rsid w:val="346D1CEF"/>
    <w:rsid w:val="346F6A90"/>
    <w:rsid w:val="348904FE"/>
    <w:rsid w:val="34925AC0"/>
    <w:rsid w:val="34995694"/>
    <w:rsid w:val="349F2DED"/>
    <w:rsid w:val="34AB1143"/>
    <w:rsid w:val="34AD3258"/>
    <w:rsid w:val="34C73368"/>
    <w:rsid w:val="34EA42B4"/>
    <w:rsid w:val="34F2238B"/>
    <w:rsid w:val="35377B2F"/>
    <w:rsid w:val="355E2727"/>
    <w:rsid w:val="3564518B"/>
    <w:rsid w:val="3566153E"/>
    <w:rsid w:val="357508C4"/>
    <w:rsid w:val="3588220A"/>
    <w:rsid w:val="35894F0C"/>
    <w:rsid w:val="359145C6"/>
    <w:rsid w:val="35995F71"/>
    <w:rsid w:val="35A92A3E"/>
    <w:rsid w:val="35AA532D"/>
    <w:rsid w:val="35B31ED4"/>
    <w:rsid w:val="35FC375B"/>
    <w:rsid w:val="360B5568"/>
    <w:rsid w:val="360F0058"/>
    <w:rsid w:val="3614303B"/>
    <w:rsid w:val="36264407"/>
    <w:rsid w:val="362F212E"/>
    <w:rsid w:val="363E6243"/>
    <w:rsid w:val="365E2EEA"/>
    <w:rsid w:val="366A1324"/>
    <w:rsid w:val="367D7B2C"/>
    <w:rsid w:val="36AD48D2"/>
    <w:rsid w:val="36D84B9B"/>
    <w:rsid w:val="372C3E2D"/>
    <w:rsid w:val="3748690F"/>
    <w:rsid w:val="37537CDC"/>
    <w:rsid w:val="37825CB5"/>
    <w:rsid w:val="37895572"/>
    <w:rsid w:val="37BA046E"/>
    <w:rsid w:val="37BC6180"/>
    <w:rsid w:val="37CD2CEF"/>
    <w:rsid w:val="37D54337"/>
    <w:rsid w:val="37FF25DC"/>
    <w:rsid w:val="38066DE6"/>
    <w:rsid w:val="380757CE"/>
    <w:rsid w:val="381A7D2B"/>
    <w:rsid w:val="38603FCE"/>
    <w:rsid w:val="38874B6F"/>
    <w:rsid w:val="389F4F66"/>
    <w:rsid w:val="38CD31AC"/>
    <w:rsid w:val="38DA5124"/>
    <w:rsid w:val="38EF7B9C"/>
    <w:rsid w:val="39384CBA"/>
    <w:rsid w:val="39604412"/>
    <w:rsid w:val="3960762F"/>
    <w:rsid w:val="39657805"/>
    <w:rsid w:val="398A297C"/>
    <w:rsid w:val="398F7BD8"/>
    <w:rsid w:val="39A86066"/>
    <w:rsid w:val="39AC32C7"/>
    <w:rsid w:val="39BB3C07"/>
    <w:rsid w:val="39BB6D95"/>
    <w:rsid w:val="39C21B0D"/>
    <w:rsid w:val="3A1625FC"/>
    <w:rsid w:val="3A3335C7"/>
    <w:rsid w:val="3A43123C"/>
    <w:rsid w:val="3A666192"/>
    <w:rsid w:val="3A6E0631"/>
    <w:rsid w:val="3A8B6170"/>
    <w:rsid w:val="3AA50313"/>
    <w:rsid w:val="3AB14054"/>
    <w:rsid w:val="3ABB6C01"/>
    <w:rsid w:val="3AC50BB4"/>
    <w:rsid w:val="3AF2366B"/>
    <w:rsid w:val="3B0D7FA9"/>
    <w:rsid w:val="3B2100E5"/>
    <w:rsid w:val="3B2776D9"/>
    <w:rsid w:val="3B2A10F4"/>
    <w:rsid w:val="3B437954"/>
    <w:rsid w:val="3B4E7427"/>
    <w:rsid w:val="3B832B36"/>
    <w:rsid w:val="3B993912"/>
    <w:rsid w:val="3BCC0B48"/>
    <w:rsid w:val="3BFA2555"/>
    <w:rsid w:val="3C0759E8"/>
    <w:rsid w:val="3C224D3C"/>
    <w:rsid w:val="3C36274E"/>
    <w:rsid w:val="3C41295D"/>
    <w:rsid w:val="3C4E76BB"/>
    <w:rsid w:val="3C6D1886"/>
    <w:rsid w:val="3C7D076D"/>
    <w:rsid w:val="3CF5650F"/>
    <w:rsid w:val="3D0E4CCF"/>
    <w:rsid w:val="3D1373E8"/>
    <w:rsid w:val="3D394CCF"/>
    <w:rsid w:val="3D5C7704"/>
    <w:rsid w:val="3D6426A5"/>
    <w:rsid w:val="3D752F62"/>
    <w:rsid w:val="3D9626EE"/>
    <w:rsid w:val="3DA05462"/>
    <w:rsid w:val="3DC509F8"/>
    <w:rsid w:val="3DCE046C"/>
    <w:rsid w:val="3DD52F09"/>
    <w:rsid w:val="3DD95E21"/>
    <w:rsid w:val="3DDC27F3"/>
    <w:rsid w:val="3DEF0E6E"/>
    <w:rsid w:val="3E1F0BB7"/>
    <w:rsid w:val="3E2140B0"/>
    <w:rsid w:val="3E4557D1"/>
    <w:rsid w:val="3E651096"/>
    <w:rsid w:val="3E6C2F8D"/>
    <w:rsid w:val="3E732A91"/>
    <w:rsid w:val="3EA3218C"/>
    <w:rsid w:val="3ED0456F"/>
    <w:rsid w:val="3EDE36F3"/>
    <w:rsid w:val="3EDF5837"/>
    <w:rsid w:val="3EDF5F3D"/>
    <w:rsid w:val="3EE277C6"/>
    <w:rsid w:val="3EEA3CF4"/>
    <w:rsid w:val="3EF03E60"/>
    <w:rsid w:val="3EFF15F5"/>
    <w:rsid w:val="3F05242A"/>
    <w:rsid w:val="3F412373"/>
    <w:rsid w:val="3F8E6709"/>
    <w:rsid w:val="3F9D4454"/>
    <w:rsid w:val="3FB34660"/>
    <w:rsid w:val="3FB359AA"/>
    <w:rsid w:val="3FB74662"/>
    <w:rsid w:val="3FC3140D"/>
    <w:rsid w:val="3FDC053B"/>
    <w:rsid w:val="3FDD1838"/>
    <w:rsid w:val="3FE344E0"/>
    <w:rsid w:val="3FF45467"/>
    <w:rsid w:val="3FF91B22"/>
    <w:rsid w:val="40127137"/>
    <w:rsid w:val="403622C5"/>
    <w:rsid w:val="40387741"/>
    <w:rsid w:val="40513E30"/>
    <w:rsid w:val="406D13FE"/>
    <w:rsid w:val="406E3E23"/>
    <w:rsid w:val="408D1596"/>
    <w:rsid w:val="4092757D"/>
    <w:rsid w:val="40C75B90"/>
    <w:rsid w:val="40CA76B9"/>
    <w:rsid w:val="40DB2240"/>
    <w:rsid w:val="41047412"/>
    <w:rsid w:val="412A0BBA"/>
    <w:rsid w:val="41402C92"/>
    <w:rsid w:val="4145708E"/>
    <w:rsid w:val="414E0032"/>
    <w:rsid w:val="414F580A"/>
    <w:rsid w:val="41C214A0"/>
    <w:rsid w:val="41C4325E"/>
    <w:rsid w:val="41CD15FE"/>
    <w:rsid w:val="41D20651"/>
    <w:rsid w:val="41F95D46"/>
    <w:rsid w:val="4212608E"/>
    <w:rsid w:val="421338F1"/>
    <w:rsid w:val="42326B8D"/>
    <w:rsid w:val="425033E9"/>
    <w:rsid w:val="42511C2D"/>
    <w:rsid w:val="42897081"/>
    <w:rsid w:val="42E02693"/>
    <w:rsid w:val="42E160C1"/>
    <w:rsid w:val="42E8384A"/>
    <w:rsid w:val="42F34C9E"/>
    <w:rsid w:val="43022724"/>
    <w:rsid w:val="431F6C78"/>
    <w:rsid w:val="4334505C"/>
    <w:rsid w:val="4335559D"/>
    <w:rsid w:val="433A2431"/>
    <w:rsid w:val="433E624F"/>
    <w:rsid w:val="434F6BBD"/>
    <w:rsid w:val="43572613"/>
    <w:rsid w:val="43637BAE"/>
    <w:rsid w:val="4387338B"/>
    <w:rsid w:val="439302B1"/>
    <w:rsid w:val="43A45784"/>
    <w:rsid w:val="43CA0BBC"/>
    <w:rsid w:val="43D343A6"/>
    <w:rsid w:val="43FF7F56"/>
    <w:rsid w:val="44024B51"/>
    <w:rsid w:val="440264E6"/>
    <w:rsid w:val="440F120D"/>
    <w:rsid w:val="445E3DF2"/>
    <w:rsid w:val="44626EB5"/>
    <w:rsid w:val="44742E53"/>
    <w:rsid w:val="447D4242"/>
    <w:rsid w:val="447D792E"/>
    <w:rsid w:val="448C43DE"/>
    <w:rsid w:val="44A91FA4"/>
    <w:rsid w:val="44AC628C"/>
    <w:rsid w:val="44B175A0"/>
    <w:rsid w:val="44B225DA"/>
    <w:rsid w:val="44BC267B"/>
    <w:rsid w:val="44C22874"/>
    <w:rsid w:val="451942B1"/>
    <w:rsid w:val="45280E4C"/>
    <w:rsid w:val="452D1078"/>
    <w:rsid w:val="4532608F"/>
    <w:rsid w:val="45830F72"/>
    <w:rsid w:val="459C1E8A"/>
    <w:rsid w:val="459C314F"/>
    <w:rsid w:val="45B2481E"/>
    <w:rsid w:val="45D40D2A"/>
    <w:rsid w:val="45D86DF9"/>
    <w:rsid w:val="45E21C29"/>
    <w:rsid w:val="45E233E7"/>
    <w:rsid w:val="45F22208"/>
    <w:rsid w:val="45F87E8B"/>
    <w:rsid w:val="46166F7B"/>
    <w:rsid w:val="462D564F"/>
    <w:rsid w:val="46352712"/>
    <w:rsid w:val="463D339D"/>
    <w:rsid w:val="46421C71"/>
    <w:rsid w:val="4655656A"/>
    <w:rsid w:val="4658471F"/>
    <w:rsid w:val="467F4C93"/>
    <w:rsid w:val="469D161A"/>
    <w:rsid w:val="46A06224"/>
    <w:rsid w:val="46A23BB9"/>
    <w:rsid w:val="46A45D9B"/>
    <w:rsid w:val="46A95736"/>
    <w:rsid w:val="47091A61"/>
    <w:rsid w:val="470A6CD7"/>
    <w:rsid w:val="47133881"/>
    <w:rsid w:val="47146E52"/>
    <w:rsid w:val="472C367C"/>
    <w:rsid w:val="47485011"/>
    <w:rsid w:val="4756605F"/>
    <w:rsid w:val="47737BFB"/>
    <w:rsid w:val="478856DF"/>
    <w:rsid w:val="479F5B05"/>
    <w:rsid w:val="47C17D2B"/>
    <w:rsid w:val="47CF1EE4"/>
    <w:rsid w:val="47D050D4"/>
    <w:rsid w:val="480E63A0"/>
    <w:rsid w:val="48573C81"/>
    <w:rsid w:val="485D0C32"/>
    <w:rsid w:val="487236F1"/>
    <w:rsid w:val="487D32EA"/>
    <w:rsid w:val="488479D7"/>
    <w:rsid w:val="48881BAB"/>
    <w:rsid w:val="488E34FF"/>
    <w:rsid w:val="488F0800"/>
    <w:rsid w:val="48A457B8"/>
    <w:rsid w:val="48A66E52"/>
    <w:rsid w:val="48C04B5F"/>
    <w:rsid w:val="48DB314F"/>
    <w:rsid w:val="48F47CA2"/>
    <w:rsid w:val="48F84AAD"/>
    <w:rsid w:val="4911429D"/>
    <w:rsid w:val="49122E51"/>
    <w:rsid w:val="49540079"/>
    <w:rsid w:val="49791A26"/>
    <w:rsid w:val="49A4565A"/>
    <w:rsid w:val="49A67510"/>
    <w:rsid w:val="49B811B8"/>
    <w:rsid w:val="49E95776"/>
    <w:rsid w:val="4A000DD0"/>
    <w:rsid w:val="4A0A3426"/>
    <w:rsid w:val="4A144C26"/>
    <w:rsid w:val="4A2139C4"/>
    <w:rsid w:val="4A2E44FF"/>
    <w:rsid w:val="4A455CEE"/>
    <w:rsid w:val="4A4B797E"/>
    <w:rsid w:val="4A5D119E"/>
    <w:rsid w:val="4A7076F7"/>
    <w:rsid w:val="4A812596"/>
    <w:rsid w:val="4A8A21AD"/>
    <w:rsid w:val="4A963629"/>
    <w:rsid w:val="4A985521"/>
    <w:rsid w:val="4AB431AE"/>
    <w:rsid w:val="4AB703A3"/>
    <w:rsid w:val="4AB81188"/>
    <w:rsid w:val="4ACD2B00"/>
    <w:rsid w:val="4ACD72D0"/>
    <w:rsid w:val="4AE2229F"/>
    <w:rsid w:val="4AED7C4C"/>
    <w:rsid w:val="4AF805A9"/>
    <w:rsid w:val="4B026813"/>
    <w:rsid w:val="4B256FE7"/>
    <w:rsid w:val="4B2B0D0C"/>
    <w:rsid w:val="4B4F2DD4"/>
    <w:rsid w:val="4B5618C1"/>
    <w:rsid w:val="4B6A3EA0"/>
    <w:rsid w:val="4B7A21F9"/>
    <w:rsid w:val="4B935FD9"/>
    <w:rsid w:val="4BC83356"/>
    <w:rsid w:val="4BC97ACE"/>
    <w:rsid w:val="4BD66EC2"/>
    <w:rsid w:val="4BF70CB1"/>
    <w:rsid w:val="4BF7407C"/>
    <w:rsid w:val="4BF95639"/>
    <w:rsid w:val="4C453BFA"/>
    <w:rsid w:val="4C5C0FB2"/>
    <w:rsid w:val="4C5C2889"/>
    <w:rsid w:val="4C5F3C6B"/>
    <w:rsid w:val="4C6414AB"/>
    <w:rsid w:val="4C6A731E"/>
    <w:rsid w:val="4C7A05FB"/>
    <w:rsid w:val="4C8937B2"/>
    <w:rsid w:val="4C927732"/>
    <w:rsid w:val="4C990088"/>
    <w:rsid w:val="4CCA5B5E"/>
    <w:rsid w:val="4CD31E63"/>
    <w:rsid w:val="4CE6063D"/>
    <w:rsid w:val="4D0A27DA"/>
    <w:rsid w:val="4D0D2E70"/>
    <w:rsid w:val="4D1D3986"/>
    <w:rsid w:val="4D30760A"/>
    <w:rsid w:val="4D3F6A64"/>
    <w:rsid w:val="4DAA02FC"/>
    <w:rsid w:val="4DB87DAA"/>
    <w:rsid w:val="4DC85A65"/>
    <w:rsid w:val="4DE959F4"/>
    <w:rsid w:val="4DEA0ECD"/>
    <w:rsid w:val="4DED7BF7"/>
    <w:rsid w:val="4DF150CA"/>
    <w:rsid w:val="4E197AAC"/>
    <w:rsid w:val="4E1C0228"/>
    <w:rsid w:val="4E292968"/>
    <w:rsid w:val="4E2B32CD"/>
    <w:rsid w:val="4E325444"/>
    <w:rsid w:val="4E551F91"/>
    <w:rsid w:val="4E65370B"/>
    <w:rsid w:val="4E9B0244"/>
    <w:rsid w:val="4E9D3150"/>
    <w:rsid w:val="4E9F7972"/>
    <w:rsid w:val="4EBE0B52"/>
    <w:rsid w:val="4EE3289D"/>
    <w:rsid w:val="4EE75D58"/>
    <w:rsid w:val="4EF10CD6"/>
    <w:rsid w:val="4F1635C8"/>
    <w:rsid w:val="4F3C7554"/>
    <w:rsid w:val="4F411975"/>
    <w:rsid w:val="4F603D36"/>
    <w:rsid w:val="4F631A5A"/>
    <w:rsid w:val="4F866450"/>
    <w:rsid w:val="4F9F080A"/>
    <w:rsid w:val="4FC91A78"/>
    <w:rsid w:val="4FFC38B2"/>
    <w:rsid w:val="503F5F48"/>
    <w:rsid w:val="5040700F"/>
    <w:rsid w:val="505F377B"/>
    <w:rsid w:val="506E2D68"/>
    <w:rsid w:val="50752995"/>
    <w:rsid w:val="507D2221"/>
    <w:rsid w:val="509D3ECD"/>
    <w:rsid w:val="509D6DA4"/>
    <w:rsid w:val="50AA5A42"/>
    <w:rsid w:val="50D45180"/>
    <w:rsid w:val="50FE284E"/>
    <w:rsid w:val="51200105"/>
    <w:rsid w:val="51247075"/>
    <w:rsid w:val="514F03E7"/>
    <w:rsid w:val="515678E4"/>
    <w:rsid w:val="518475EC"/>
    <w:rsid w:val="51861A7E"/>
    <w:rsid w:val="5188189E"/>
    <w:rsid w:val="518C6029"/>
    <w:rsid w:val="51B141FF"/>
    <w:rsid w:val="51CF2775"/>
    <w:rsid w:val="51EB05CD"/>
    <w:rsid w:val="520D4B53"/>
    <w:rsid w:val="522F6AB0"/>
    <w:rsid w:val="52415BED"/>
    <w:rsid w:val="5269190C"/>
    <w:rsid w:val="527E02D9"/>
    <w:rsid w:val="52A07A58"/>
    <w:rsid w:val="52B11BC0"/>
    <w:rsid w:val="52B838DD"/>
    <w:rsid w:val="52CB2D54"/>
    <w:rsid w:val="52D15EE5"/>
    <w:rsid w:val="52E679EB"/>
    <w:rsid w:val="53437958"/>
    <w:rsid w:val="534537CC"/>
    <w:rsid w:val="538C2200"/>
    <w:rsid w:val="53B01B96"/>
    <w:rsid w:val="53BB43CC"/>
    <w:rsid w:val="53BB7F30"/>
    <w:rsid w:val="53C339C2"/>
    <w:rsid w:val="53D23073"/>
    <w:rsid w:val="54444EAC"/>
    <w:rsid w:val="5458013F"/>
    <w:rsid w:val="545D1F35"/>
    <w:rsid w:val="546D3108"/>
    <w:rsid w:val="549A2F37"/>
    <w:rsid w:val="54B577AD"/>
    <w:rsid w:val="54C779B8"/>
    <w:rsid w:val="54F45B1F"/>
    <w:rsid w:val="5507707F"/>
    <w:rsid w:val="55746AC0"/>
    <w:rsid w:val="557F343F"/>
    <w:rsid w:val="5583578D"/>
    <w:rsid w:val="55856ACC"/>
    <w:rsid w:val="55AE5071"/>
    <w:rsid w:val="55B0602A"/>
    <w:rsid w:val="55B357AD"/>
    <w:rsid w:val="55C75840"/>
    <w:rsid w:val="55C837FD"/>
    <w:rsid w:val="55EA464A"/>
    <w:rsid w:val="55FF7B05"/>
    <w:rsid w:val="56130D31"/>
    <w:rsid w:val="56630756"/>
    <w:rsid w:val="5663249C"/>
    <w:rsid w:val="5663689B"/>
    <w:rsid w:val="56A1185C"/>
    <w:rsid w:val="56B56460"/>
    <w:rsid w:val="56B62A4A"/>
    <w:rsid w:val="56BC322A"/>
    <w:rsid w:val="56DC0B54"/>
    <w:rsid w:val="56F26DCD"/>
    <w:rsid w:val="57002F27"/>
    <w:rsid w:val="570078C2"/>
    <w:rsid w:val="570A0A49"/>
    <w:rsid w:val="570B60F8"/>
    <w:rsid w:val="57342777"/>
    <w:rsid w:val="573D151C"/>
    <w:rsid w:val="57420E4B"/>
    <w:rsid w:val="575413F7"/>
    <w:rsid w:val="57654E79"/>
    <w:rsid w:val="578D62ED"/>
    <w:rsid w:val="579A2E1B"/>
    <w:rsid w:val="57A21E9A"/>
    <w:rsid w:val="57A63847"/>
    <w:rsid w:val="57B35683"/>
    <w:rsid w:val="57B6481A"/>
    <w:rsid w:val="57C05F40"/>
    <w:rsid w:val="57D009C5"/>
    <w:rsid w:val="57F6016A"/>
    <w:rsid w:val="57F84790"/>
    <w:rsid w:val="57FE10ED"/>
    <w:rsid w:val="57FE44D8"/>
    <w:rsid w:val="57FE7467"/>
    <w:rsid w:val="582D121E"/>
    <w:rsid w:val="58304D95"/>
    <w:rsid w:val="584E7232"/>
    <w:rsid w:val="5863667D"/>
    <w:rsid w:val="58857776"/>
    <w:rsid w:val="58A03663"/>
    <w:rsid w:val="58BB694E"/>
    <w:rsid w:val="58C262BF"/>
    <w:rsid w:val="58F253BD"/>
    <w:rsid w:val="58F32FC9"/>
    <w:rsid w:val="58F70603"/>
    <w:rsid w:val="58FF541A"/>
    <w:rsid w:val="591E626D"/>
    <w:rsid w:val="597A02E8"/>
    <w:rsid w:val="597F27DE"/>
    <w:rsid w:val="5981694F"/>
    <w:rsid w:val="59822825"/>
    <w:rsid w:val="598F36A9"/>
    <w:rsid w:val="599A523A"/>
    <w:rsid w:val="59C12341"/>
    <w:rsid w:val="59C73D4B"/>
    <w:rsid w:val="59CB0113"/>
    <w:rsid w:val="59CF1B52"/>
    <w:rsid w:val="59E11E80"/>
    <w:rsid w:val="59F67AC1"/>
    <w:rsid w:val="5A111CCD"/>
    <w:rsid w:val="5A2312C3"/>
    <w:rsid w:val="5A2E06C1"/>
    <w:rsid w:val="5A2E16D4"/>
    <w:rsid w:val="5A497783"/>
    <w:rsid w:val="5A68675B"/>
    <w:rsid w:val="5AD55D03"/>
    <w:rsid w:val="5B936281"/>
    <w:rsid w:val="5BA6221A"/>
    <w:rsid w:val="5BB52621"/>
    <w:rsid w:val="5BD0681A"/>
    <w:rsid w:val="5C0854C6"/>
    <w:rsid w:val="5C31223D"/>
    <w:rsid w:val="5C487735"/>
    <w:rsid w:val="5C4F3CEC"/>
    <w:rsid w:val="5C631876"/>
    <w:rsid w:val="5C771D02"/>
    <w:rsid w:val="5C786013"/>
    <w:rsid w:val="5C857947"/>
    <w:rsid w:val="5CB71FA6"/>
    <w:rsid w:val="5CB85E94"/>
    <w:rsid w:val="5CBB3A97"/>
    <w:rsid w:val="5CCF057A"/>
    <w:rsid w:val="5CD14401"/>
    <w:rsid w:val="5CD31B60"/>
    <w:rsid w:val="5CD34AC7"/>
    <w:rsid w:val="5CDC3E25"/>
    <w:rsid w:val="5CDC6B5D"/>
    <w:rsid w:val="5D114680"/>
    <w:rsid w:val="5D1A4CED"/>
    <w:rsid w:val="5D1A7582"/>
    <w:rsid w:val="5D1F30A4"/>
    <w:rsid w:val="5D2D7B82"/>
    <w:rsid w:val="5D39625B"/>
    <w:rsid w:val="5D3C158A"/>
    <w:rsid w:val="5D4D10B9"/>
    <w:rsid w:val="5D572CA9"/>
    <w:rsid w:val="5D59628F"/>
    <w:rsid w:val="5D5B7727"/>
    <w:rsid w:val="5D5C3403"/>
    <w:rsid w:val="5D6D1991"/>
    <w:rsid w:val="5DA577CD"/>
    <w:rsid w:val="5DE13E4C"/>
    <w:rsid w:val="5E0C0849"/>
    <w:rsid w:val="5E1326C4"/>
    <w:rsid w:val="5E281449"/>
    <w:rsid w:val="5E324BB8"/>
    <w:rsid w:val="5E6B2443"/>
    <w:rsid w:val="5E6E1671"/>
    <w:rsid w:val="5E6F0F51"/>
    <w:rsid w:val="5EB0306D"/>
    <w:rsid w:val="5EBC74A9"/>
    <w:rsid w:val="5ECF02FD"/>
    <w:rsid w:val="5EDC3543"/>
    <w:rsid w:val="5EEF79E3"/>
    <w:rsid w:val="5F080384"/>
    <w:rsid w:val="5F111A70"/>
    <w:rsid w:val="5F2B6A49"/>
    <w:rsid w:val="5F371532"/>
    <w:rsid w:val="5F374469"/>
    <w:rsid w:val="5F4C1D1E"/>
    <w:rsid w:val="5F7127CD"/>
    <w:rsid w:val="5F827909"/>
    <w:rsid w:val="5F9619B1"/>
    <w:rsid w:val="5FBA58DA"/>
    <w:rsid w:val="600138B8"/>
    <w:rsid w:val="60034A7E"/>
    <w:rsid w:val="60037D67"/>
    <w:rsid w:val="600A3457"/>
    <w:rsid w:val="60143F39"/>
    <w:rsid w:val="601866FD"/>
    <w:rsid w:val="60303352"/>
    <w:rsid w:val="603141AB"/>
    <w:rsid w:val="609F2D87"/>
    <w:rsid w:val="60C720B5"/>
    <w:rsid w:val="60D41DC9"/>
    <w:rsid w:val="60EB4822"/>
    <w:rsid w:val="60F65C68"/>
    <w:rsid w:val="6130217C"/>
    <w:rsid w:val="61472968"/>
    <w:rsid w:val="615D1BD4"/>
    <w:rsid w:val="616357E3"/>
    <w:rsid w:val="61701AA1"/>
    <w:rsid w:val="618209F6"/>
    <w:rsid w:val="6198745C"/>
    <w:rsid w:val="619B43E8"/>
    <w:rsid w:val="61A24100"/>
    <w:rsid w:val="61B52EFA"/>
    <w:rsid w:val="61BA3FCC"/>
    <w:rsid w:val="61BE12BA"/>
    <w:rsid w:val="61CC2641"/>
    <w:rsid w:val="61E877FD"/>
    <w:rsid w:val="61F47339"/>
    <w:rsid w:val="621E5062"/>
    <w:rsid w:val="624343B8"/>
    <w:rsid w:val="624435A7"/>
    <w:rsid w:val="62493B93"/>
    <w:rsid w:val="6292046D"/>
    <w:rsid w:val="62A11330"/>
    <w:rsid w:val="62A71D03"/>
    <w:rsid w:val="62CA36A8"/>
    <w:rsid w:val="62D2415E"/>
    <w:rsid w:val="62DF5182"/>
    <w:rsid w:val="62EE03CB"/>
    <w:rsid w:val="62F15E01"/>
    <w:rsid w:val="62FA065E"/>
    <w:rsid w:val="630B2053"/>
    <w:rsid w:val="63201AF3"/>
    <w:rsid w:val="6334043C"/>
    <w:rsid w:val="633F2ADD"/>
    <w:rsid w:val="63646F30"/>
    <w:rsid w:val="63771D4F"/>
    <w:rsid w:val="63A461E1"/>
    <w:rsid w:val="63A85C01"/>
    <w:rsid w:val="63C7623A"/>
    <w:rsid w:val="63D64870"/>
    <w:rsid w:val="63E25089"/>
    <w:rsid w:val="642B2E63"/>
    <w:rsid w:val="64332006"/>
    <w:rsid w:val="645F5C52"/>
    <w:rsid w:val="64647334"/>
    <w:rsid w:val="6483496A"/>
    <w:rsid w:val="649A6255"/>
    <w:rsid w:val="64AE013F"/>
    <w:rsid w:val="64C17BBF"/>
    <w:rsid w:val="64DA69FF"/>
    <w:rsid w:val="651503C7"/>
    <w:rsid w:val="653C0906"/>
    <w:rsid w:val="654D4681"/>
    <w:rsid w:val="656A0353"/>
    <w:rsid w:val="656C5203"/>
    <w:rsid w:val="65837027"/>
    <w:rsid w:val="6589300F"/>
    <w:rsid w:val="659F4DAF"/>
    <w:rsid w:val="65A76005"/>
    <w:rsid w:val="65A864FB"/>
    <w:rsid w:val="65B300E3"/>
    <w:rsid w:val="65D40332"/>
    <w:rsid w:val="65DF2E60"/>
    <w:rsid w:val="65E754E1"/>
    <w:rsid w:val="66176D0E"/>
    <w:rsid w:val="66452F81"/>
    <w:rsid w:val="66564E06"/>
    <w:rsid w:val="66603969"/>
    <w:rsid w:val="668F1CCA"/>
    <w:rsid w:val="66A8163E"/>
    <w:rsid w:val="66A842FE"/>
    <w:rsid w:val="66AB16E2"/>
    <w:rsid w:val="66CF78A3"/>
    <w:rsid w:val="66F3488B"/>
    <w:rsid w:val="672C18B5"/>
    <w:rsid w:val="67515806"/>
    <w:rsid w:val="67554EDA"/>
    <w:rsid w:val="675E76DF"/>
    <w:rsid w:val="67617CA9"/>
    <w:rsid w:val="67637A10"/>
    <w:rsid w:val="6772503E"/>
    <w:rsid w:val="678A3FD1"/>
    <w:rsid w:val="67997181"/>
    <w:rsid w:val="679C08BF"/>
    <w:rsid w:val="67AD6833"/>
    <w:rsid w:val="67BB1DB5"/>
    <w:rsid w:val="67CD556D"/>
    <w:rsid w:val="67E06813"/>
    <w:rsid w:val="68087DD6"/>
    <w:rsid w:val="68124532"/>
    <w:rsid w:val="682974F9"/>
    <w:rsid w:val="68384718"/>
    <w:rsid w:val="6842408C"/>
    <w:rsid w:val="68500F08"/>
    <w:rsid w:val="68503969"/>
    <w:rsid w:val="68503ED1"/>
    <w:rsid w:val="68723B10"/>
    <w:rsid w:val="688032B4"/>
    <w:rsid w:val="68AC49AF"/>
    <w:rsid w:val="68CD2FCA"/>
    <w:rsid w:val="68D60A34"/>
    <w:rsid w:val="68E37553"/>
    <w:rsid w:val="692D6B62"/>
    <w:rsid w:val="69366337"/>
    <w:rsid w:val="69372F2E"/>
    <w:rsid w:val="69656436"/>
    <w:rsid w:val="697B4157"/>
    <w:rsid w:val="699765BC"/>
    <w:rsid w:val="699B055E"/>
    <w:rsid w:val="699B4F92"/>
    <w:rsid w:val="699F75F3"/>
    <w:rsid w:val="69A14E38"/>
    <w:rsid w:val="69CC1ABA"/>
    <w:rsid w:val="69E3793E"/>
    <w:rsid w:val="69F12BE5"/>
    <w:rsid w:val="6A023C44"/>
    <w:rsid w:val="6A026BA4"/>
    <w:rsid w:val="6A103769"/>
    <w:rsid w:val="6A1355EA"/>
    <w:rsid w:val="6A1632D8"/>
    <w:rsid w:val="6A2027DF"/>
    <w:rsid w:val="6A417F1D"/>
    <w:rsid w:val="6A443AEF"/>
    <w:rsid w:val="6A565F6A"/>
    <w:rsid w:val="6A6E409B"/>
    <w:rsid w:val="6A72412A"/>
    <w:rsid w:val="6A996010"/>
    <w:rsid w:val="6A9B2EC7"/>
    <w:rsid w:val="6A9D175C"/>
    <w:rsid w:val="6AB13462"/>
    <w:rsid w:val="6AB67E18"/>
    <w:rsid w:val="6AF52BA8"/>
    <w:rsid w:val="6B183C01"/>
    <w:rsid w:val="6B1C350B"/>
    <w:rsid w:val="6B1C5A37"/>
    <w:rsid w:val="6B687DB5"/>
    <w:rsid w:val="6B7D051E"/>
    <w:rsid w:val="6B7E2AF2"/>
    <w:rsid w:val="6B8462BA"/>
    <w:rsid w:val="6B9751E1"/>
    <w:rsid w:val="6BAE752C"/>
    <w:rsid w:val="6BCB6787"/>
    <w:rsid w:val="6C183946"/>
    <w:rsid w:val="6C1F5A29"/>
    <w:rsid w:val="6C2F5229"/>
    <w:rsid w:val="6C3C0532"/>
    <w:rsid w:val="6C5B0AB2"/>
    <w:rsid w:val="6C6F1652"/>
    <w:rsid w:val="6C731226"/>
    <w:rsid w:val="6C8506B0"/>
    <w:rsid w:val="6C8A1550"/>
    <w:rsid w:val="6C915615"/>
    <w:rsid w:val="6CA11A02"/>
    <w:rsid w:val="6CA93B51"/>
    <w:rsid w:val="6CB6315D"/>
    <w:rsid w:val="6CB86FE1"/>
    <w:rsid w:val="6CD70290"/>
    <w:rsid w:val="6CDD251A"/>
    <w:rsid w:val="6CF67468"/>
    <w:rsid w:val="6CFB5E80"/>
    <w:rsid w:val="6D1B1161"/>
    <w:rsid w:val="6D296AA5"/>
    <w:rsid w:val="6D3A1E3C"/>
    <w:rsid w:val="6D3C713C"/>
    <w:rsid w:val="6D705994"/>
    <w:rsid w:val="6D7C5840"/>
    <w:rsid w:val="6D7D6E21"/>
    <w:rsid w:val="6DA10218"/>
    <w:rsid w:val="6DD06BAD"/>
    <w:rsid w:val="6DDF55AE"/>
    <w:rsid w:val="6DE81F67"/>
    <w:rsid w:val="6DEB57AC"/>
    <w:rsid w:val="6DF52F9C"/>
    <w:rsid w:val="6DFF29A8"/>
    <w:rsid w:val="6E0B2E24"/>
    <w:rsid w:val="6E266394"/>
    <w:rsid w:val="6E491312"/>
    <w:rsid w:val="6E7346A6"/>
    <w:rsid w:val="6E7F47FD"/>
    <w:rsid w:val="6E981A2E"/>
    <w:rsid w:val="6E982430"/>
    <w:rsid w:val="6E9914CB"/>
    <w:rsid w:val="6EBF1F55"/>
    <w:rsid w:val="6EC63B54"/>
    <w:rsid w:val="6F0B0A08"/>
    <w:rsid w:val="6F267945"/>
    <w:rsid w:val="6F2E03A7"/>
    <w:rsid w:val="6F525D15"/>
    <w:rsid w:val="6F5C4C4E"/>
    <w:rsid w:val="6F6E78A7"/>
    <w:rsid w:val="6F7163FD"/>
    <w:rsid w:val="6FDF1CCB"/>
    <w:rsid w:val="6FEF64D3"/>
    <w:rsid w:val="700B6371"/>
    <w:rsid w:val="70200162"/>
    <w:rsid w:val="703E1F93"/>
    <w:rsid w:val="705A3FFB"/>
    <w:rsid w:val="70734262"/>
    <w:rsid w:val="70791CF2"/>
    <w:rsid w:val="707A5FD4"/>
    <w:rsid w:val="707C0F77"/>
    <w:rsid w:val="70884DCF"/>
    <w:rsid w:val="70D47B13"/>
    <w:rsid w:val="70D616E3"/>
    <w:rsid w:val="70DA740E"/>
    <w:rsid w:val="70F23C85"/>
    <w:rsid w:val="70FB5AE0"/>
    <w:rsid w:val="713E133E"/>
    <w:rsid w:val="7154692C"/>
    <w:rsid w:val="715A529A"/>
    <w:rsid w:val="716E286F"/>
    <w:rsid w:val="717C4C8F"/>
    <w:rsid w:val="71973C24"/>
    <w:rsid w:val="71A01981"/>
    <w:rsid w:val="71A430B9"/>
    <w:rsid w:val="71B213A0"/>
    <w:rsid w:val="71C469D9"/>
    <w:rsid w:val="71C53955"/>
    <w:rsid w:val="71D743FA"/>
    <w:rsid w:val="71F30714"/>
    <w:rsid w:val="72470FD2"/>
    <w:rsid w:val="72755F3F"/>
    <w:rsid w:val="72763093"/>
    <w:rsid w:val="72774510"/>
    <w:rsid w:val="727D2761"/>
    <w:rsid w:val="727D5320"/>
    <w:rsid w:val="728019C3"/>
    <w:rsid w:val="72C21FD0"/>
    <w:rsid w:val="72E50326"/>
    <w:rsid w:val="72E81C5F"/>
    <w:rsid w:val="72E97CA8"/>
    <w:rsid w:val="72F00BBA"/>
    <w:rsid w:val="730103A4"/>
    <w:rsid w:val="7345789C"/>
    <w:rsid w:val="735A2D6B"/>
    <w:rsid w:val="736A095D"/>
    <w:rsid w:val="73AC1BCD"/>
    <w:rsid w:val="73CB2C37"/>
    <w:rsid w:val="73CB3C1E"/>
    <w:rsid w:val="73E23628"/>
    <w:rsid w:val="73ED3F11"/>
    <w:rsid w:val="740B266B"/>
    <w:rsid w:val="742C1481"/>
    <w:rsid w:val="74413C10"/>
    <w:rsid w:val="744C256A"/>
    <w:rsid w:val="745E1502"/>
    <w:rsid w:val="748463DA"/>
    <w:rsid w:val="74902FF0"/>
    <w:rsid w:val="74C145F2"/>
    <w:rsid w:val="74E27947"/>
    <w:rsid w:val="74E4646F"/>
    <w:rsid w:val="75070E73"/>
    <w:rsid w:val="75386C0F"/>
    <w:rsid w:val="75441EDE"/>
    <w:rsid w:val="754503A3"/>
    <w:rsid w:val="75484067"/>
    <w:rsid w:val="75537969"/>
    <w:rsid w:val="756B6340"/>
    <w:rsid w:val="757206FF"/>
    <w:rsid w:val="75841476"/>
    <w:rsid w:val="759F2B7E"/>
    <w:rsid w:val="75A4780B"/>
    <w:rsid w:val="75A84C8D"/>
    <w:rsid w:val="75D1507E"/>
    <w:rsid w:val="75D73A8D"/>
    <w:rsid w:val="75D95DD1"/>
    <w:rsid w:val="76231D37"/>
    <w:rsid w:val="762F010D"/>
    <w:rsid w:val="76417292"/>
    <w:rsid w:val="76486AF5"/>
    <w:rsid w:val="766049E1"/>
    <w:rsid w:val="766D404A"/>
    <w:rsid w:val="7688216C"/>
    <w:rsid w:val="76A3765D"/>
    <w:rsid w:val="76A5377E"/>
    <w:rsid w:val="76B05202"/>
    <w:rsid w:val="76B642D1"/>
    <w:rsid w:val="76C75CB3"/>
    <w:rsid w:val="76F2515D"/>
    <w:rsid w:val="76FF35B4"/>
    <w:rsid w:val="77027318"/>
    <w:rsid w:val="771C6FAC"/>
    <w:rsid w:val="77262EAB"/>
    <w:rsid w:val="773F3F83"/>
    <w:rsid w:val="7745101C"/>
    <w:rsid w:val="77483AFF"/>
    <w:rsid w:val="77693F1C"/>
    <w:rsid w:val="77736FAF"/>
    <w:rsid w:val="77787965"/>
    <w:rsid w:val="77791A78"/>
    <w:rsid w:val="77950DC1"/>
    <w:rsid w:val="77990EF7"/>
    <w:rsid w:val="77AC44A6"/>
    <w:rsid w:val="77B569ED"/>
    <w:rsid w:val="77D64CB3"/>
    <w:rsid w:val="77D66119"/>
    <w:rsid w:val="77E67CBC"/>
    <w:rsid w:val="77EB0072"/>
    <w:rsid w:val="78032376"/>
    <w:rsid w:val="7808653B"/>
    <w:rsid w:val="780F0334"/>
    <w:rsid w:val="78525F32"/>
    <w:rsid w:val="787E3974"/>
    <w:rsid w:val="7884475F"/>
    <w:rsid w:val="789E3187"/>
    <w:rsid w:val="78A858D7"/>
    <w:rsid w:val="78AA40C4"/>
    <w:rsid w:val="78AC213F"/>
    <w:rsid w:val="78CC2956"/>
    <w:rsid w:val="78D37610"/>
    <w:rsid w:val="78E5016A"/>
    <w:rsid w:val="78F77416"/>
    <w:rsid w:val="791312BE"/>
    <w:rsid w:val="79232E52"/>
    <w:rsid w:val="79290DFD"/>
    <w:rsid w:val="79327BFC"/>
    <w:rsid w:val="794D2961"/>
    <w:rsid w:val="79A21EF6"/>
    <w:rsid w:val="79B33ADE"/>
    <w:rsid w:val="79D0541F"/>
    <w:rsid w:val="79D77641"/>
    <w:rsid w:val="7A0D3F5D"/>
    <w:rsid w:val="7A18549D"/>
    <w:rsid w:val="7A1F7425"/>
    <w:rsid w:val="7A3355EE"/>
    <w:rsid w:val="7A336E95"/>
    <w:rsid w:val="7A4547FA"/>
    <w:rsid w:val="7A595221"/>
    <w:rsid w:val="7A5F670F"/>
    <w:rsid w:val="7A721261"/>
    <w:rsid w:val="7A7358B0"/>
    <w:rsid w:val="7A7D4EE5"/>
    <w:rsid w:val="7A850B85"/>
    <w:rsid w:val="7A880DBF"/>
    <w:rsid w:val="7A9869F8"/>
    <w:rsid w:val="7A9F062F"/>
    <w:rsid w:val="7AA3027E"/>
    <w:rsid w:val="7AA45D39"/>
    <w:rsid w:val="7AB67CCF"/>
    <w:rsid w:val="7AE9080A"/>
    <w:rsid w:val="7AEF42AF"/>
    <w:rsid w:val="7B4C134B"/>
    <w:rsid w:val="7B4E6B28"/>
    <w:rsid w:val="7B61217F"/>
    <w:rsid w:val="7B6A0FF0"/>
    <w:rsid w:val="7B871324"/>
    <w:rsid w:val="7B8D6FD8"/>
    <w:rsid w:val="7B912650"/>
    <w:rsid w:val="7BA36DC2"/>
    <w:rsid w:val="7BA716FD"/>
    <w:rsid w:val="7BEB4F51"/>
    <w:rsid w:val="7BF94A89"/>
    <w:rsid w:val="7C2B72CA"/>
    <w:rsid w:val="7C3455A7"/>
    <w:rsid w:val="7C3E2890"/>
    <w:rsid w:val="7C420856"/>
    <w:rsid w:val="7C4779E5"/>
    <w:rsid w:val="7C592194"/>
    <w:rsid w:val="7C7018EA"/>
    <w:rsid w:val="7C75201F"/>
    <w:rsid w:val="7C8C212E"/>
    <w:rsid w:val="7CB10186"/>
    <w:rsid w:val="7CD37DE6"/>
    <w:rsid w:val="7CE43C93"/>
    <w:rsid w:val="7CEB75A7"/>
    <w:rsid w:val="7CF72557"/>
    <w:rsid w:val="7CFF1509"/>
    <w:rsid w:val="7D014CBF"/>
    <w:rsid w:val="7D213FBA"/>
    <w:rsid w:val="7D2C6398"/>
    <w:rsid w:val="7D31019B"/>
    <w:rsid w:val="7D4F6E19"/>
    <w:rsid w:val="7D553F0F"/>
    <w:rsid w:val="7D636CB1"/>
    <w:rsid w:val="7D6D7B51"/>
    <w:rsid w:val="7D8B5026"/>
    <w:rsid w:val="7DA900BA"/>
    <w:rsid w:val="7DB46C80"/>
    <w:rsid w:val="7DB62F19"/>
    <w:rsid w:val="7DC65025"/>
    <w:rsid w:val="7DCB3B31"/>
    <w:rsid w:val="7DD57801"/>
    <w:rsid w:val="7DE248AA"/>
    <w:rsid w:val="7DE978B5"/>
    <w:rsid w:val="7DEB75C6"/>
    <w:rsid w:val="7DFA25C1"/>
    <w:rsid w:val="7E477B8F"/>
    <w:rsid w:val="7E653947"/>
    <w:rsid w:val="7EAA7941"/>
    <w:rsid w:val="7EC0328A"/>
    <w:rsid w:val="7EC26B9B"/>
    <w:rsid w:val="7EE20BF1"/>
    <w:rsid w:val="7F17261B"/>
    <w:rsid w:val="7F2E514E"/>
    <w:rsid w:val="7F682398"/>
    <w:rsid w:val="7F7065E4"/>
    <w:rsid w:val="7F7E6349"/>
    <w:rsid w:val="7F8107FE"/>
    <w:rsid w:val="7F9828A9"/>
    <w:rsid w:val="7FA94E5B"/>
    <w:rsid w:val="7FB0334E"/>
    <w:rsid w:val="7FBE6048"/>
    <w:rsid w:val="7FC12361"/>
    <w:rsid w:val="7FD05889"/>
    <w:rsid w:val="7FE9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3368</Words>
  <Characters>3450</Characters>
  <Lines>0</Lines>
  <Paragraphs>0</Paragraphs>
  <TotalTime>16</TotalTime>
  <ScaleCrop>false</ScaleCrop>
  <LinksUpToDate>false</LinksUpToDate>
  <CharactersWithSpaces>3591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2026-04-02T10:30:00Z</dcterms:created>
  <dc:creator>姜喆</dc:creator>
  <cp:lastModifiedBy>姜喆</cp:lastModifiedBy>
  <dcterms:modified xsi:type="dcterms:W3CDTF">2026-04-11T13:01:08Z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FFEF0395ED534B71B03A81A91345609A_13</vt:lpwstr>
  </property>
  <property fmtid="{D5CDD505-2E9C-101B-9397-08002B2CF9AE}" pid="4" name="KSOTemplateDocerSaveRecord">
    <vt:lpwstr>eyJoZGlkIjoiZWU2NWQzNmYxZDFkMzQ5MTBlYjYxMDJmZmFkMjYwNmYiLCJ1c2VySWQiOiIyNzM5MDIzMjUifQ==</vt:lpwstr>
  </property>
</Properties>
</file>