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70805" w14:textId="77777777" w:rsidR="0085320E" w:rsidRPr="0085320E" w:rsidRDefault="0085320E" w:rsidP="0085320E">
      <w:pPr>
        <w:widowControl/>
        <w:spacing w:line="360" w:lineRule="auto"/>
        <w:jc w:val="center"/>
        <w:rPr>
          <w:rFonts w:ascii="黑体" w:eastAsia="黑体" w:hAnsi="黑体" w:cs="宋体" w:hint="eastAsia"/>
          <w:bCs/>
          <w:kern w:val="0"/>
          <w:sz w:val="36"/>
          <w:szCs w:val="36"/>
        </w:rPr>
      </w:pPr>
      <w:r w:rsidRPr="0085320E">
        <w:rPr>
          <w:rFonts w:ascii="黑体" w:eastAsia="黑体" w:hAnsi="黑体" w:cs="宋体"/>
          <w:bCs/>
          <w:kern w:val="0"/>
          <w:sz w:val="36"/>
          <w:szCs w:val="36"/>
        </w:rPr>
        <w:t>2026北京海淀高三二模</w:t>
      </w:r>
    </w:p>
    <w:p w14:paraId="318B791D" w14:textId="77777777" w:rsidR="0085320E" w:rsidRPr="0085320E" w:rsidRDefault="0085320E" w:rsidP="0085320E">
      <w:pPr>
        <w:widowControl/>
        <w:spacing w:line="360" w:lineRule="auto"/>
        <w:jc w:val="center"/>
        <w:rPr>
          <w:rFonts w:ascii="黑体" w:eastAsia="黑体" w:hAnsi="黑体" w:cs="宋体" w:hint="eastAsia"/>
          <w:bCs/>
          <w:kern w:val="0"/>
          <w:sz w:val="36"/>
          <w:szCs w:val="36"/>
        </w:rPr>
      </w:pPr>
      <w:r w:rsidRPr="0085320E">
        <w:rPr>
          <w:rFonts w:ascii="黑体" w:eastAsia="黑体" w:hAnsi="黑体" w:cs="宋体"/>
          <w:bCs/>
          <w:kern w:val="0"/>
          <w:sz w:val="36"/>
          <w:szCs w:val="36"/>
        </w:rPr>
        <w:t>政    治</w:t>
      </w:r>
    </w:p>
    <w:p w14:paraId="4EB22A72" w14:textId="77777777" w:rsidR="0085320E" w:rsidRPr="0085320E" w:rsidRDefault="0085320E" w:rsidP="0085320E">
      <w:pPr>
        <w:widowControl/>
        <w:spacing w:line="360" w:lineRule="auto"/>
        <w:jc w:val="left"/>
        <w:rPr>
          <w:rFonts w:ascii="Times New Roman" w:eastAsia="宋体" w:hAnsi="宋体" w:cs="宋体" w:hint="eastAsia"/>
          <w:b/>
          <w:kern w:val="0"/>
          <w:sz w:val="24"/>
          <w:szCs w:val="24"/>
        </w:rPr>
      </w:pPr>
      <w:bookmarkStart w:id="0" w:name="page_1"/>
      <w:r w:rsidRPr="0085320E">
        <w:rPr>
          <w:rFonts w:ascii="Times New Roman" w:eastAsia="宋体" w:hAnsi="宋体" w:cs="宋体"/>
          <w:b/>
          <w:kern w:val="0"/>
          <w:sz w:val="24"/>
          <w:szCs w:val="24"/>
        </w:rPr>
        <w:t>本试卷共</w:t>
      </w:r>
      <w:r w:rsidRPr="0085320E">
        <w:rPr>
          <w:rFonts w:ascii="Times New Roman" w:eastAsia="宋体" w:hAnsi="Times New Roman" w:cs="Times New Roman"/>
          <w:b/>
          <w:kern w:val="0"/>
          <w:sz w:val="24"/>
          <w:szCs w:val="24"/>
        </w:rPr>
        <w:t>8</w:t>
      </w:r>
      <w:r w:rsidRPr="0085320E">
        <w:rPr>
          <w:rFonts w:ascii="Times New Roman" w:eastAsia="宋体" w:hAnsi="宋体" w:cs="宋体"/>
          <w:b/>
          <w:kern w:val="0"/>
          <w:sz w:val="24"/>
          <w:szCs w:val="24"/>
        </w:rPr>
        <w:t>页，</w:t>
      </w:r>
      <w:r w:rsidRPr="0085320E">
        <w:rPr>
          <w:rFonts w:ascii="Times New Roman" w:eastAsia="宋体" w:hAnsi="Times New Roman" w:cs="Times New Roman"/>
          <w:b/>
          <w:kern w:val="0"/>
          <w:sz w:val="24"/>
          <w:szCs w:val="24"/>
        </w:rPr>
        <w:t>100</w:t>
      </w:r>
      <w:r w:rsidRPr="0085320E">
        <w:rPr>
          <w:rFonts w:ascii="Times New Roman" w:eastAsia="宋体" w:hAnsi="宋体" w:cs="宋体"/>
          <w:b/>
          <w:kern w:val="0"/>
          <w:sz w:val="24"/>
          <w:szCs w:val="24"/>
        </w:rPr>
        <w:t>分。考试时长</w:t>
      </w:r>
      <w:r w:rsidRPr="0085320E">
        <w:rPr>
          <w:rFonts w:ascii="Times New Roman" w:eastAsia="宋体" w:hAnsi="Times New Roman" w:cs="Times New Roman"/>
          <w:b/>
          <w:kern w:val="0"/>
          <w:sz w:val="24"/>
          <w:szCs w:val="24"/>
        </w:rPr>
        <w:t>90</w:t>
      </w:r>
      <w:r w:rsidRPr="0085320E">
        <w:rPr>
          <w:rFonts w:ascii="Times New Roman" w:eastAsia="宋体" w:hAnsi="宋体" w:cs="宋体"/>
          <w:b/>
          <w:kern w:val="0"/>
          <w:sz w:val="24"/>
          <w:szCs w:val="24"/>
        </w:rPr>
        <w:t>分钟。考生务必将</w:t>
      </w:r>
      <w:proofErr w:type="gramStart"/>
      <w:r w:rsidRPr="0085320E">
        <w:rPr>
          <w:rFonts w:ascii="Times New Roman" w:eastAsia="宋体" w:hAnsi="宋体" w:cs="宋体"/>
          <w:b/>
          <w:kern w:val="0"/>
          <w:sz w:val="24"/>
          <w:szCs w:val="24"/>
        </w:rPr>
        <w:t>答案答在答题</w:t>
      </w:r>
      <w:proofErr w:type="gramEnd"/>
      <w:r w:rsidRPr="0085320E">
        <w:rPr>
          <w:rFonts w:ascii="Times New Roman" w:eastAsia="宋体" w:hAnsi="宋体" w:cs="宋体"/>
          <w:b/>
          <w:kern w:val="0"/>
          <w:sz w:val="24"/>
          <w:szCs w:val="24"/>
        </w:rPr>
        <w:t>卡上，在试卷上作答无效。考试结束后，将本试卷和答题卡一并交回。</w:t>
      </w:r>
    </w:p>
    <w:p w14:paraId="24133A3F" w14:textId="77777777" w:rsidR="0085320E" w:rsidRPr="0085320E" w:rsidRDefault="0085320E" w:rsidP="0085320E">
      <w:pPr>
        <w:widowControl/>
        <w:spacing w:line="360" w:lineRule="auto"/>
        <w:jc w:val="center"/>
        <w:rPr>
          <w:rFonts w:ascii="Times New Roman" w:eastAsia="宋体" w:hAnsi="宋体" w:cs="宋体" w:hint="eastAsia"/>
          <w:b/>
          <w:kern w:val="0"/>
          <w:sz w:val="32"/>
          <w:szCs w:val="32"/>
        </w:rPr>
      </w:pPr>
      <w:r w:rsidRPr="0085320E">
        <w:rPr>
          <w:rFonts w:ascii="Times New Roman" w:eastAsia="宋体" w:hAnsi="宋体" w:cs="宋体"/>
          <w:b/>
          <w:kern w:val="0"/>
          <w:sz w:val="32"/>
          <w:szCs w:val="32"/>
        </w:rPr>
        <w:t>第一部分</w:t>
      </w:r>
    </w:p>
    <w:p w14:paraId="10AE4CC5" w14:textId="77777777" w:rsidR="0085320E" w:rsidRPr="0085320E" w:rsidRDefault="0085320E" w:rsidP="0085320E">
      <w:pPr>
        <w:widowControl/>
        <w:spacing w:line="360" w:lineRule="auto"/>
        <w:jc w:val="left"/>
        <w:rPr>
          <w:rFonts w:ascii="Times New Roman" w:eastAsia="宋体" w:hAnsi="宋体" w:cs="宋体" w:hint="eastAsia"/>
          <w:b/>
          <w:bCs/>
          <w:kern w:val="0"/>
          <w:sz w:val="24"/>
          <w:szCs w:val="24"/>
        </w:rPr>
      </w:pPr>
      <w:r w:rsidRPr="0085320E">
        <w:rPr>
          <w:rFonts w:ascii="Times New Roman" w:eastAsia="宋体" w:hAnsi="宋体" w:cs="宋体"/>
          <w:b/>
          <w:bCs/>
          <w:kern w:val="0"/>
          <w:sz w:val="24"/>
          <w:szCs w:val="24"/>
        </w:rPr>
        <w:t>本部分共</w:t>
      </w:r>
      <w:r w:rsidRPr="0085320E">
        <w:rPr>
          <w:rFonts w:ascii="Times New Roman" w:eastAsia="宋体" w:hAnsi="Times New Roman" w:cs="Times New Roman"/>
          <w:b/>
          <w:bCs/>
          <w:kern w:val="0"/>
          <w:sz w:val="24"/>
          <w:szCs w:val="24"/>
        </w:rPr>
        <w:t>15</w:t>
      </w:r>
      <w:r w:rsidRPr="0085320E">
        <w:rPr>
          <w:rFonts w:ascii="Times New Roman" w:eastAsia="宋体" w:hAnsi="宋体" w:cs="宋体"/>
          <w:b/>
          <w:bCs/>
          <w:kern w:val="0"/>
          <w:sz w:val="24"/>
          <w:szCs w:val="24"/>
        </w:rPr>
        <w:t>题，每题</w:t>
      </w:r>
      <w:r w:rsidRPr="0085320E">
        <w:rPr>
          <w:rFonts w:ascii="Times New Roman" w:eastAsia="宋体" w:hAnsi="Times New Roman" w:cs="Times New Roman"/>
          <w:b/>
          <w:bCs/>
          <w:kern w:val="0"/>
          <w:sz w:val="24"/>
          <w:szCs w:val="24"/>
        </w:rPr>
        <w:t>3</w:t>
      </w:r>
      <w:r w:rsidRPr="0085320E">
        <w:rPr>
          <w:rFonts w:ascii="Times New Roman" w:eastAsia="宋体" w:hAnsi="宋体" w:cs="宋体"/>
          <w:b/>
          <w:bCs/>
          <w:kern w:val="0"/>
          <w:sz w:val="24"/>
          <w:szCs w:val="24"/>
        </w:rPr>
        <w:t>分，共</w:t>
      </w:r>
      <w:r w:rsidRPr="0085320E">
        <w:rPr>
          <w:rFonts w:ascii="Times New Roman" w:eastAsia="宋体" w:hAnsi="Times New Roman" w:cs="Times New Roman"/>
          <w:b/>
          <w:bCs/>
          <w:kern w:val="0"/>
          <w:sz w:val="24"/>
          <w:szCs w:val="24"/>
        </w:rPr>
        <w:t>45</w:t>
      </w:r>
      <w:r w:rsidRPr="0085320E">
        <w:rPr>
          <w:rFonts w:ascii="Times New Roman" w:eastAsia="宋体" w:hAnsi="宋体" w:cs="宋体"/>
          <w:b/>
          <w:bCs/>
          <w:kern w:val="0"/>
          <w:sz w:val="24"/>
          <w:szCs w:val="24"/>
        </w:rPr>
        <w:t>分。在每题列出的四个选项中，选出最符合题目要求的一项。</w:t>
      </w:r>
    </w:p>
    <w:p w14:paraId="09C3D8CB" w14:textId="77777777" w:rsidR="0085320E" w:rsidRPr="0085320E" w:rsidRDefault="0085320E" w:rsidP="0085320E">
      <w:pPr>
        <w:widowControl/>
        <w:spacing w:line="360" w:lineRule="auto"/>
        <w:jc w:val="left"/>
        <w:rPr>
          <w:rFonts w:ascii="Times New Roman" w:eastAsia="宋体" w:hAnsi="宋体" w:cs="宋体" w:hint="eastAsia"/>
          <w:kern w:val="0"/>
          <w:szCs w:val="24"/>
        </w:rPr>
      </w:pPr>
      <w:r w:rsidRPr="0085320E">
        <w:rPr>
          <w:rFonts w:ascii="Times New Roman" w:eastAsia="宋体" w:hAnsi="Times New Roman" w:cs="Times New Roman"/>
          <w:kern w:val="0"/>
          <w:szCs w:val="24"/>
        </w:rPr>
        <w:t>1</w:t>
      </w:r>
      <w:r w:rsidRPr="0085320E">
        <w:rPr>
          <w:rFonts w:ascii="Times New Roman" w:eastAsia="宋体" w:hAnsi="宋体" w:cs="宋体"/>
          <w:kern w:val="0"/>
          <w:szCs w:val="24"/>
        </w:rPr>
        <w:t>．中国共产党在百年奋斗中走出一条光明之路。</w:t>
      </w:r>
    </w:p>
    <w:tbl>
      <w:tblPr>
        <w:tblStyle w:val="71"/>
        <w:tblW w:w="0" w:type="auto"/>
        <w:tblLook w:val="04A0" w:firstRow="1" w:lastRow="0" w:firstColumn="1" w:lastColumn="0" w:noHBand="0" w:noVBand="1"/>
      </w:tblPr>
      <w:tblGrid>
        <w:gridCol w:w="9742"/>
      </w:tblGrid>
      <w:tr w:rsidR="0085320E" w:rsidRPr="0085320E" w14:paraId="074ED28B" w14:textId="77777777" w:rsidTr="00B607E6">
        <w:tc>
          <w:tcPr>
            <w:tcW w:w="9956" w:type="dxa"/>
            <w:tcBorders>
              <w:top w:val="dotted" w:sz="4" w:space="0" w:color="auto"/>
              <w:left w:val="dotted" w:sz="4" w:space="0" w:color="auto"/>
              <w:bottom w:val="dotted" w:sz="4" w:space="0" w:color="auto"/>
              <w:right w:val="dotted" w:sz="4" w:space="0" w:color="auto"/>
            </w:tcBorders>
          </w:tcPr>
          <w:p w14:paraId="39609234" w14:textId="77777777" w:rsidR="0085320E" w:rsidRPr="0085320E" w:rsidRDefault="0085320E" w:rsidP="0085320E">
            <w:pPr>
              <w:widowControl/>
              <w:spacing w:line="360" w:lineRule="auto"/>
              <w:ind w:firstLineChars="200" w:firstLine="420"/>
              <w:rPr>
                <w:rFonts w:ascii="楷体" w:eastAsia="楷体" w:hAnsi="楷体" w:cs="楷体" w:hint="eastAsia"/>
                <w:kern w:val="0"/>
                <w:szCs w:val="24"/>
                <w:lang w:eastAsia="zh-CN"/>
              </w:rPr>
            </w:pPr>
            <w:proofErr w:type="spellStart"/>
            <w:r w:rsidRPr="0085320E">
              <w:rPr>
                <w:rFonts w:ascii="楷体" w:eastAsia="楷体" w:hAnsi="楷体" w:cs="楷体"/>
                <w:kern w:val="0"/>
                <w:szCs w:val="24"/>
              </w:rPr>
              <w:t>前途是光明的，道路是曲折的</w:t>
            </w:r>
            <w:proofErr w:type="spellEnd"/>
            <w:r w:rsidRPr="0085320E">
              <w:rPr>
                <w:rFonts w:ascii="楷体" w:eastAsia="楷体" w:hAnsi="楷体" w:cs="楷体"/>
                <w:kern w:val="0"/>
                <w:szCs w:val="24"/>
              </w:rPr>
              <w:t>。</w:t>
            </w:r>
            <w:r w:rsidRPr="0085320E">
              <w:rPr>
                <w:rFonts w:ascii="楷体" w:eastAsia="楷体" w:hAnsi="楷体" w:cs="楷体"/>
                <w:kern w:val="0"/>
                <w:szCs w:val="24"/>
                <w:lang w:eastAsia="zh-CN"/>
              </w:rPr>
              <w:t>我们面前困难还多，不可忽视。我们和全体人民团结起来，共同努力，一定能够排除万难，达到胜利的目的。</w:t>
            </w:r>
          </w:p>
          <w:p w14:paraId="48D5A00B" w14:textId="77777777" w:rsidR="0085320E" w:rsidRPr="0085320E" w:rsidRDefault="0085320E" w:rsidP="0085320E">
            <w:pPr>
              <w:widowControl/>
              <w:spacing w:line="360" w:lineRule="auto"/>
              <w:ind w:firstLineChars="200" w:firstLine="420"/>
              <w:jc w:val="right"/>
              <w:rPr>
                <w:rFonts w:ascii="楷体" w:eastAsia="楷体" w:hAnsi="楷体" w:cs="楷体" w:hint="eastAsia"/>
                <w:kern w:val="0"/>
                <w:szCs w:val="24"/>
                <w:lang w:eastAsia="zh-CN"/>
              </w:rPr>
            </w:pPr>
            <w:r w:rsidRPr="0085320E">
              <w:rPr>
                <w:rFonts w:eastAsia="楷体"/>
                <w:kern w:val="0"/>
                <w:szCs w:val="24"/>
                <w:lang w:eastAsia="zh-CN"/>
              </w:rPr>
              <w:t>——</w:t>
            </w:r>
            <w:r w:rsidRPr="0085320E">
              <w:rPr>
                <w:rFonts w:ascii="楷体" w:eastAsia="楷体" w:hAnsi="楷体" w:cs="楷体"/>
                <w:kern w:val="0"/>
                <w:szCs w:val="24"/>
                <w:lang w:eastAsia="zh-CN"/>
              </w:rPr>
              <w:t>毛泽东</w:t>
            </w:r>
          </w:p>
          <w:p w14:paraId="4669A6F4" w14:textId="77777777" w:rsidR="0085320E" w:rsidRPr="0085320E" w:rsidRDefault="0085320E" w:rsidP="0085320E">
            <w:pPr>
              <w:widowControl/>
              <w:spacing w:line="360" w:lineRule="auto"/>
              <w:ind w:firstLineChars="200" w:firstLine="420"/>
              <w:rPr>
                <w:rFonts w:ascii="楷体" w:eastAsia="楷体" w:hAnsi="楷体" w:cs="楷体" w:hint="eastAsia"/>
                <w:kern w:val="0"/>
                <w:szCs w:val="24"/>
                <w:lang w:eastAsia="zh-CN"/>
              </w:rPr>
            </w:pPr>
            <w:r w:rsidRPr="0085320E">
              <w:rPr>
                <w:rFonts w:ascii="楷体" w:eastAsia="楷体" w:hAnsi="楷体" w:cs="楷体"/>
                <w:kern w:val="0"/>
                <w:szCs w:val="24"/>
                <w:lang w:eastAsia="zh-CN"/>
              </w:rPr>
              <w:t>走自己的道路，建设有中国特色的社会主义，这就是我们长期总结历史经验得出的基本结论。</w:t>
            </w:r>
          </w:p>
          <w:p w14:paraId="5E36BA20" w14:textId="77777777" w:rsidR="0085320E" w:rsidRPr="0085320E" w:rsidRDefault="0085320E" w:rsidP="0085320E">
            <w:pPr>
              <w:widowControl/>
              <w:spacing w:line="360" w:lineRule="auto"/>
              <w:ind w:firstLineChars="200" w:firstLine="420"/>
              <w:jc w:val="right"/>
              <w:rPr>
                <w:rFonts w:ascii="楷体" w:eastAsia="楷体" w:hAnsi="楷体" w:cs="楷体" w:hint="eastAsia"/>
                <w:kern w:val="0"/>
                <w:szCs w:val="24"/>
                <w:lang w:eastAsia="zh-CN"/>
              </w:rPr>
            </w:pPr>
            <w:r w:rsidRPr="0085320E">
              <w:rPr>
                <w:rFonts w:eastAsia="楷体"/>
                <w:kern w:val="0"/>
                <w:szCs w:val="24"/>
                <w:lang w:eastAsia="zh-CN"/>
              </w:rPr>
              <w:t>——</w:t>
            </w:r>
            <w:r w:rsidRPr="0085320E">
              <w:rPr>
                <w:rFonts w:ascii="楷体" w:eastAsia="楷体" w:hAnsi="楷体" w:cs="楷体"/>
                <w:kern w:val="0"/>
                <w:szCs w:val="24"/>
                <w:lang w:eastAsia="zh-CN"/>
              </w:rPr>
              <w:t>邓小平</w:t>
            </w:r>
          </w:p>
          <w:p w14:paraId="748F5582" w14:textId="77777777" w:rsidR="0085320E" w:rsidRPr="0085320E" w:rsidRDefault="0085320E" w:rsidP="0085320E">
            <w:pPr>
              <w:widowControl/>
              <w:spacing w:line="360" w:lineRule="auto"/>
              <w:ind w:firstLineChars="200" w:firstLine="420"/>
              <w:rPr>
                <w:rFonts w:ascii="楷体" w:eastAsia="楷体" w:hAnsi="楷体" w:cs="楷体" w:hint="eastAsia"/>
                <w:kern w:val="0"/>
                <w:szCs w:val="24"/>
                <w:lang w:eastAsia="zh-CN"/>
              </w:rPr>
            </w:pPr>
            <w:r w:rsidRPr="0085320E">
              <w:rPr>
                <w:rFonts w:ascii="楷体" w:eastAsia="楷体" w:hAnsi="楷体" w:cs="楷体"/>
                <w:kern w:val="0"/>
                <w:szCs w:val="24"/>
                <w:lang w:eastAsia="zh-CN"/>
              </w:rPr>
              <w:t>我们的方向就是中国特色社会主义道路，而不是其他什么道路。</w:t>
            </w:r>
          </w:p>
          <w:p w14:paraId="39D04E0B" w14:textId="77777777" w:rsidR="0085320E" w:rsidRPr="0085320E" w:rsidRDefault="0085320E" w:rsidP="0085320E">
            <w:pPr>
              <w:widowControl/>
              <w:spacing w:line="360" w:lineRule="auto"/>
              <w:ind w:firstLineChars="200" w:firstLine="420"/>
              <w:jc w:val="right"/>
              <w:rPr>
                <w:rFonts w:eastAsia="宋体" w:hAnsi="宋体" w:cs="宋体" w:hint="eastAsia"/>
                <w:kern w:val="0"/>
                <w:szCs w:val="24"/>
              </w:rPr>
            </w:pPr>
            <w:r w:rsidRPr="0085320E">
              <w:rPr>
                <w:rFonts w:eastAsia="楷体"/>
                <w:kern w:val="0"/>
                <w:szCs w:val="24"/>
              </w:rPr>
              <w:t>——</w:t>
            </w:r>
            <w:proofErr w:type="spellStart"/>
            <w:r w:rsidRPr="0085320E">
              <w:rPr>
                <w:rFonts w:ascii="楷体" w:eastAsia="楷体" w:hAnsi="楷体" w:cs="楷体"/>
                <w:kern w:val="0"/>
                <w:szCs w:val="24"/>
              </w:rPr>
              <w:t>习近平</w:t>
            </w:r>
            <w:proofErr w:type="spellEnd"/>
          </w:p>
        </w:tc>
      </w:tr>
    </w:tbl>
    <w:p w14:paraId="75EFCA1A" w14:textId="77777777" w:rsidR="0085320E" w:rsidRPr="0085320E" w:rsidRDefault="0085320E" w:rsidP="0085320E">
      <w:pPr>
        <w:widowControl/>
        <w:spacing w:line="360" w:lineRule="auto"/>
        <w:jc w:val="left"/>
        <w:rPr>
          <w:rFonts w:ascii="Times New Roman" w:eastAsia="宋体" w:hAnsi="宋体" w:cs="宋体" w:hint="eastAsia"/>
          <w:kern w:val="0"/>
          <w:szCs w:val="24"/>
        </w:rPr>
      </w:pPr>
      <w:r w:rsidRPr="0085320E">
        <w:rPr>
          <w:rFonts w:ascii="Times New Roman" w:eastAsia="宋体" w:hAnsi="宋体" w:cs="宋体"/>
          <w:kern w:val="0"/>
          <w:szCs w:val="24"/>
        </w:rPr>
        <w:t>对此，下列理解正确的是</w:t>
      </w:r>
    </w:p>
    <w:p w14:paraId="0B293CB6" w14:textId="77777777" w:rsidR="0085320E" w:rsidRPr="0085320E" w:rsidRDefault="0085320E" w:rsidP="0085320E">
      <w:pPr>
        <w:widowControl/>
        <w:spacing w:line="360" w:lineRule="auto"/>
        <w:jc w:val="left"/>
        <w:rPr>
          <w:rFonts w:ascii="Times New Roman" w:eastAsia="宋体" w:hAnsi="宋体" w:cs="宋体" w:hint="eastAsia"/>
          <w:kern w:val="0"/>
          <w:szCs w:val="24"/>
        </w:rPr>
      </w:pPr>
      <w:r w:rsidRPr="0085320E">
        <w:rPr>
          <w:rFonts w:ascii="Times New Roman" w:eastAsia="宋体" w:hAnsi="宋体" w:cs="宋体"/>
          <w:kern w:val="0"/>
          <w:szCs w:val="24"/>
        </w:rPr>
        <w:t>①要坚定道路自信，社会历史必将按既定阶段依次递进</w:t>
      </w:r>
    </w:p>
    <w:p w14:paraId="480ACFEF" w14:textId="77777777" w:rsidR="0085320E" w:rsidRPr="0085320E" w:rsidRDefault="0085320E" w:rsidP="0085320E">
      <w:pPr>
        <w:widowControl/>
        <w:spacing w:line="360" w:lineRule="auto"/>
        <w:jc w:val="left"/>
        <w:rPr>
          <w:rFonts w:ascii="Times New Roman" w:eastAsia="宋体" w:hAnsi="宋体" w:cs="宋体" w:hint="eastAsia"/>
          <w:kern w:val="0"/>
          <w:szCs w:val="24"/>
        </w:rPr>
      </w:pPr>
      <w:r w:rsidRPr="0085320E">
        <w:rPr>
          <w:rFonts w:ascii="Times New Roman" w:eastAsia="宋体" w:hAnsi="宋体" w:cs="宋体"/>
          <w:kern w:val="0"/>
          <w:szCs w:val="24"/>
        </w:rPr>
        <w:t>②人民群众是中国特色社会主义社会发展的直接动力</w:t>
      </w:r>
    </w:p>
    <w:p w14:paraId="61D7D80B" w14:textId="77777777" w:rsidR="0085320E" w:rsidRPr="0085320E" w:rsidRDefault="0085320E" w:rsidP="0085320E">
      <w:pPr>
        <w:widowControl/>
        <w:spacing w:line="360" w:lineRule="auto"/>
        <w:jc w:val="left"/>
        <w:rPr>
          <w:rFonts w:ascii="Times New Roman" w:eastAsia="宋体" w:hAnsi="宋体" w:cs="宋体" w:hint="eastAsia"/>
          <w:kern w:val="0"/>
          <w:szCs w:val="24"/>
        </w:rPr>
      </w:pPr>
      <w:r w:rsidRPr="0085320E">
        <w:rPr>
          <w:rFonts w:ascii="Times New Roman" w:eastAsia="宋体" w:hAnsi="宋体" w:cs="宋体"/>
          <w:kern w:val="0"/>
          <w:szCs w:val="24"/>
        </w:rPr>
        <w:t>③中国特色社会主义是根植于中国大地的科学社会主义</w:t>
      </w:r>
    </w:p>
    <w:p w14:paraId="3087FE21" w14:textId="77777777" w:rsidR="0085320E" w:rsidRPr="0085320E" w:rsidRDefault="0085320E" w:rsidP="0085320E">
      <w:pPr>
        <w:widowControl/>
        <w:spacing w:line="360" w:lineRule="auto"/>
        <w:jc w:val="left"/>
        <w:rPr>
          <w:rFonts w:ascii="Times New Roman" w:eastAsia="宋体" w:hAnsi="宋体" w:cs="宋体" w:hint="eastAsia"/>
          <w:kern w:val="0"/>
          <w:szCs w:val="24"/>
        </w:rPr>
      </w:pPr>
      <w:r w:rsidRPr="0085320E">
        <w:rPr>
          <w:rFonts w:ascii="Times New Roman" w:eastAsia="宋体" w:hAnsi="宋体" w:cs="宋体"/>
          <w:kern w:val="0"/>
          <w:szCs w:val="24"/>
        </w:rPr>
        <w:t>④中国特色社会主义是实现中华民族伟大复兴的必由之路</w:t>
      </w:r>
    </w:p>
    <w:p w14:paraId="6C2D138C" w14:textId="77777777" w:rsidR="0085320E" w:rsidRPr="0085320E" w:rsidRDefault="0085320E" w:rsidP="0085320E">
      <w:pPr>
        <w:widowControl/>
        <w:tabs>
          <w:tab w:val="left" w:pos="2435"/>
          <w:tab w:val="left" w:pos="4870"/>
          <w:tab w:val="left" w:pos="7305"/>
        </w:tabs>
        <w:spacing w:line="360" w:lineRule="auto"/>
        <w:jc w:val="left"/>
        <w:rPr>
          <w:rFonts w:ascii="Times New Roman" w:eastAsia="宋体" w:hAnsi="宋体" w:cs="宋体" w:hint="eastAsia"/>
          <w:kern w:val="0"/>
          <w:szCs w:val="24"/>
          <w:lang w:eastAsia="en-US"/>
        </w:rPr>
      </w:pPr>
      <w:r w:rsidRPr="0085320E">
        <w:rPr>
          <w:rFonts w:ascii="Times New Roman" w:eastAsia="宋体" w:hAnsi="Times New Roman" w:cs="Times New Roman"/>
          <w:kern w:val="0"/>
          <w:szCs w:val="24"/>
          <w:lang w:eastAsia="en-US"/>
        </w:rPr>
        <w:t>A</w:t>
      </w:r>
      <w:r w:rsidRPr="0085320E">
        <w:rPr>
          <w:rFonts w:ascii="Times New Roman" w:eastAsia="宋体" w:hAnsi="宋体" w:cs="宋体"/>
          <w:kern w:val="0"/>
          <w:szCs w:val="24"/>
        </w:rPr>
        <w:t>．</w:t>
      </w:r>
      <w:r w:rsidRPr="0085320E">
        <w:rPr>
          <w:rFonts w:ascii="Times New Roman" w:eastAsia="宋体" w:hAnsi="宋体" w:cs="宋体"/>
          <w:kern w:val="0"/>
          <w:szCs w:val="24"/>
          <w:lang w:eastAsia="en-US"/>
        </w:rPr>
        <w:t>①②  </w:t>
      </w:r>
      <w:r w:rsidRPr="0085320E">
        <w:rPr>
          <w:rFonts w:ascii="Times New Roman" w:eastAsia="宋体" w:hAnsi="宋体" w:cs="宋体"/>
          <w:kern w:val="0"/>
          <w:szCs w:val="24"/>
          <w:lang w:eastAsia="en-US"/>
        </w:rPr>
        <w:tab/>
      </w:r>
      <w:r w:rsidRPr="0085320E">
        <w:rPr>
          <w:rFonts w:ascii="Times New Roman" w:eastAsia="宋体" w:hAnsi="Times New Roman" w:cs="Times New Roman"/>
          <w:kern w:val="0"/>
          <w:szCs w:val="24"/>
          <w:lang w:eastAsia="en-US"/>
        </w:rPr>
        <w:t>B</w:t>
      </w:r>
      <w:r w:rsidRPr="0085320E">
        <w:rPr>
          <w:rFonts w:ascii="Times New Roman" w:eastAsia="宋体" w:hAnsi="宋体" w:cs="宋体"/>
          <w:kern w:val="0"/>
          <w:szCs w:val="24"/>
        </w:rPr>
        <w:t>．</w:t>
      </w:r>
      <w:r w:rsidRPr="0085320E">
        <w:rPr>
          <w:rFonts w:ascii="Times New Roman" w:eastAsia="宋体" w:hAnsi="宋体" w:cs="宋体"/>
          <w:kern w:val="0"/>
          <w:szCs w:val="24"/>
          <w:lang w:eastAsia="en-US"/>
        </w:rPr>
        <w:t>①③  </w:t>
      </w:r>
      <w:r w:rsidRPr="0085320E">
        <w:rPr>
          <w:rFonts w:ascii="Times New Roman" w:eastAsia="宋体" w:hAnsi="宋体" w:cs="宋体"/>
          <w:kern w:val="0"/>
          <w:szCs w:val="24"/>
          <w:lang w:eastAsia="en-US"/>
        </w:rPr>
        <w:tab/>
      </w:r>
      <w:r w:rsidRPr="0085320E">
        <w:rPr>
          <w:rFonts w:ascii="Times New Roman" w:eastAsia="宋体" w:hAnsi="Times New Roman" w:cs="Times New Roman"/>
          <w:kern w:val="0"/>
          <w:szCs w:val="24"/>
          <w:lang w:eastAsia="en-US"/>
        </w:rPr>
        <w:t>C</w:t>
      </w:r>
      <w:r w:rsidRPr="0085320E">
        <w:rPr>
          <w:rFonts w:ascii="Times New Roman" w:eastAsia="宋体" w:hAnsi="宋体" w:cs="宋体"/>
          <w:kern w:val="0"/>
          <w:szCs w:val="24"/>
        </w:rPr>
        <w:t>．</w:t>
      </w:r>
      <w:r w:rsidRPr="0085320E">
        <w:rPr>
          <w:rFonts w:ascii="Times New Roman" w:eastAsia="宋体" w:hAnsi="宋体" w:cs="宋体"/>
          <w:kern w:val="0"/>
          <w:szCs w:val="24"/>
          <w:lang w:eastAsia="en-US"/>
        </w:rPr>
        <w:t>②④  </w:t>
      </w:r>
      <w:r w:rsidRPr="0085320E">
        <w:rPr>
          <w:rFonts w:ascii="Times New Roman" w:eastAsia="宋体" w:hAnsi="宋体" w:cs="宋体"/>
          <w:kern w:val="0"/>
          <w:szCs w:val="24"/>
          <w:lang w:eastAsia="en-US"/>
        </w:rPr>
        <w:tab/>
      </w:r>
      <w:r w:rsidRPr="0085320E">
        <w:rPr>
          <w:rFonts w:ascii="Times New Roman" w:eastAsia="宋体" w:hAnsi="Times New Roman" w:cs="Times New Roman"/>
          <w:kern w:val="0"/>
          <w:szCs w:val="24"/>
          <w:lang w:eastAsia="en-US"/>
        </w:rPr>
        <w:t>D</w:t>
      </w:r>
      <w:r w:rsidRPr="0085320E">
        <w:rPr>
          <w:rFonts w:ascii="Times New Roman" w:eastAsia="宋体" w:hAnsi="宋体" w:cs="宋体"/>
          <w:kern w:val="0"/>
          <w:szCs w:val="24"/>
        </w:rPr>
        <w:t>．</w:t>
      </w:r>
      <w:r w:rsidRPr="0085320E">
        <w:rPr>
          <w:rFonts w:ascii="Times New Roman" w:eastAsia="宋体" w:hAnsi="宋体" w:cs="宋体"/>
          <w:kern w:val="0"/>
          <w:szCs w:val="24"/>
          <w:lang w:eastAsia="en-US"/>
        </w:rPr>
        <w:t>③④</w:t>
      </w:r>
    </w:p>
    <w:p w14:paraId="1853E0B7" w14:textId="77777777" w:rsidR="0085320E" w:rsidRPr="0085320E" w:rsidRDefault="0085320E" w:rsidP="0085320E">
      <w:pPr>
        <w:widowControl/>
        <w:spacing w:line="360" w:lineRule="auto"/>
        <w:jc w:val="left"/>
        <w:rPr>
          <w:rFonts w:ascii="Times New Roman" w:eastAsia="宋体" w:hAnsi="宋体" w:cs="宋体" w:hint="eastAsia"/>
          <w:kern w:val="0"/>
          <w:szCs w:val="24"/>
        </w:rPr>
      </w:pPr>
      <w:r w:rsidRPr="0085320E">
        <w:rPr>
          <w:rFonts w:ascii="Times New Roman" w:eastAsia="宋体" w:hAnsi="Times New Roman" w:cs="Times New Roman"/>
          <w:kern w:val="0"/>
          <w:szCs w:val="24"/>
        </w:rPr>
        <w:t>2</w:t>
      </w:r>
      <w:r w:rsidRPr="0085320E">
        <w:rPr>
          <w:rFonts w:ascii="Times New Roman" w:eastAsia="宋体" w:hAnsi="宋体" w:cs="宋体"/>
          <w:kern w:val="0"/>
          <w:szCs w:val="24"/>
        </w:rPr>
        <w:t>．某博物馆推出“</w:t>
      </w:r>
      <w:r w:rsidRPr="0085320E">
        <w:rPr>
          <w:rFonts w:ascii="Times New Roman" w:eastAsia="宋体" w:hAnsi="Times New Roman" w:cs="Times New Roman"/>
          <w:kern w:val="0"/>
          <w:szCs w:val="24"/>
        </w:rPr>
        <w:t>24</w:t>
      </w:r>
      <w:r w:rsidRPr="0085320E">
        <w:rPr>
          <w:rFonts w:ascii="Times New Roman" w:eastAsia="宋体" w:hAnsi="宋体" w:cs="宋体"/>
          <w:kern w:val="0"/>
          <w:szCs w:val="24"/>
        </w:rPr>
        <w:t>小时</w:t>
      </w:r>
      <w:proofErr w:type="gramStart"/>
      <w:r w:rsidRPr="0085320E">
        <w:rPr>
          <w:rFonts w:ascii="Times New Roman" w:eastAsia="宋体" w:hAnsi="宋体" w:cs="宋体"/>
          <w:kern w:val="0"/>
          <w:szCs w:val="24"/>
        </w:rPr>
        <w:t>不</w:t>
      </w:r>
      <w:proofErr w:type="gramEnd"/>
      <w:r w:rsidRPr="0085320E">
        <w:rPr>
          <w:rFonts w:ascii="Times New Roman" w:eastAsia="宋体" w:hAnsi="宋体" w:cs="宋体"/>
          <w:kern w:val="0"/>
          <w:szCs w:val="24"/>
        </w:rPr>
        <w:t>打烊”开放模式。深夜展厅里观众与文物静默对话，数字化古画场景成为</w:t>
      </w:r>
      <w:proofErr w:type="gramStart"/>
      <w:r w:rsidRPr="0085320E">
        <w:rPr>
          <w:rFonts w:ascii="Times New Roman" w:eastAsia="宋体" w:hAnsi="宋体" w:cs="宋体"/>
          <w:kern w:val="0"/>
          <w:szCs w:val="24"/>
        </w:rPr>
        <w:t>打卡热点</w:t>
      </w:r>
      <w:proofErr w:type="gramEnd"/>
      <w:r w:rsidRPr="0085320E">
        <w:rPr>
          <w:rFonts w:ascii="Times New Roman" w:eastAsia="宋体" w:hAnsi="宋体" w:cs="宋体"/>
          <w:kern w:val="0"/>
          <w:szCs w:val="24"/>
        </w:rPr>
        <w:t>……该博物馆也带动所在区域客流增长、辐射周边商圈。这表明</w:t>
      </w:r>
    </w:p>
    <w:p w14:paraId="64E093E3" w14:textId="77777777" w:rsidR="0085320E" w:rsidRPr="0085320E" w:rsidRDefault="0085320E" w:rsidP="0085320E">
      <w:pPr>
        <w:widowControl/>
        <w:spacing w:line="360" w:lineRule="auto"/>
        <w:jc w:val="left"/>
        <w:rPr>
          <w:rFonts w:ascii="Times New Roman" w:eastAsia="宋体" w:hAnsi="宋体" w:cs="宋体" w:hint="eastAsia"/>
          <w:kern w:val="0"/>
          <w:szCs w:val="24"/>
        </w:rPr>
      </w:pPr>
      <w:r w:rsidRPr="0085320E">
        <w:rPr>
          <w:rFonts w:ascii="Times New Roman" w:eastAsia="宋体" w:hAnsi="宋体" w:cs="宋体"/>
          <w:kern w:val="0"/>
          <w:szCs w:val="24"/>
        </w:rPr>
        <w:t>①文化对经济发展起支配作用</w:t>
      </w:r>
      <w:r w:rsidRPr="0085320E">
        <w:rPr>
          <w:rFonts w:ascii="Times New Roman" w:eastAsia="宋体" w:hAnsi="宋体" w:cs="宋体"/>
          <w:kern w:val="0"/>
          <w:szCs w:val="24"/>
        </w:rPr>
        <w:tab/>
      </w:r>
      <w:r w:rsidRPr="0085320E">
        <w:rPr>
          <w:rFonts w:ascii="Times New Roman" w:eastAsia="宋体" w:hAnsi="宋体" w:cs="宋体"/>
          <w:kern w:val="0"/>
          <w:szCs w:val="24"/>
        </w:rPr>
        <w:tab/>
      </w:r>
      <w:r w:rsidRPr="0085320E">
        <w:rPr>
          <w:rFonts w:ascii="Times New Roman" w:eastAsia="宋体" w:hAnsi="宋体" w:cs="宋体"/>
          <w:kern w:val="0"/>
          <w:szCs w:val="24"/>
        </w:rPr>
        <w:tab/>
      </w:r>
      <w:r w:rsidRPr="0085320E">
        <w:rPr>
          <w:rFonts w:ascii="Times New Roman" w:eastAsia="宋体" w:hAnsi="宋体" w:cs="宋体"/>
          <w:kern w:val="0"/>
          <w:szCs w:val="24"/>
        </w:rPr>
        <w:tab/>
      </w:r>
      <w:r w:rsidRPr="0085320E">
        <w:rPr>
          <w:rFonts w:ascii="Times New Roman" w:eastAsia="宋体" w:hAnsi="宋体" w:cs="宋体"/>
          <w:kern w:val="0"/>
          <w:szCs w:val="24"/>
        </w:rPr>
        <w:t>②文化作为社会意识能够转化为现实生产力</w:t>
      </w:r>
    </w:p>
    <w:p w14:paraId="16964947" w14:textId="77777777" w:rsidR="0085320E" w:rsidRPr="0085320E" w:rsidRDefault="0085320E" w:rsidP="0085320E">
      <w:pPr>
        <w:widowControl/>
        <w:spacing w:line="360" w:lineRule="auto"/>
        <w:jc w:val="left"/>
        <w:rPr>
          <w:rFonts w:ascii="Times New Roman" w:eastAsia="宋体" w:hAnsi="宋体" w:cs="宋体" w:hint="eastAsia"/>
          <w:kern w:val="0"/>
          <w:szCs w:val="24"/>
        </w:rPr>
      </w:pPr>
      <w:r w:rsidRPr="0085320E">
        <w:rPr>
          <w:rFonts w:ascii="Times New Roman" w:eastAsia="宋体" w:hAnsi="宋体" w:cs="宋体"/>
          <w:kern w:val="0"/>
          <w:szCs w:val="24"/>
        </w:rPr>
        <w:t>③不同资源相互融通可以催生新的发展动能</w:t>
      </w:r>
      <w:r w:rsidRPr="0085320E">
        <w:rPr>
          <w:rFonts w:ascii="Times New Roman" w:eastAsia="宋体" w:hAnsi="宋体" w:cs="宋体"/>
          <w:kern w:val="0"/>
          <w:szCs w:val="24"/>
        </w:rPr>
        <w:tab/>
      </w:r>
      <w:r w:rsidRPr="0085320E">
        <w:rPr>
          <w:rFonts w:ascii="Times New Roman" w:eastAsia="宋体" w:hAnsi="宋体" w:cs="宋体"/>
          <w:kern w:val="0"/>
          <w:szCs w:val="24"/>
        </w:rPr>
        <w:tab/>
      </w:r>
      <w:r w:rsidRPr="0085320E">
        <w:rPr>
          <w:rFonts w:ascii="Times New Roman" w:eastAsia="宋体" w:hAnsi="宋体" w:cs="宋体"/>
          <w:kern w:val="0"/>
          <w:szCs w:val="24"/>
        </w:rPr>
        <w:t>④激活经济价值，文化事业才能满足大众需求</w:t>
      </w:r>
    </w:p>
    <w:p w14:paraId="1E85EC28" w14:textId="77777777" w:rsidR="0085320E" w:rsidRPr="0085320E" w:rsidRDefault="0085320E" w:rsidP="0085320E">
      <w:pPr>
        <w:widowControl/>
        <w:tabs>
          <w:tab w:val="left" w:pos="2435"/>
          <w:tab w:val="left" w:pos="4870"/>
          <w:tab w:val="left" w:pos="7305"/>
        </w:tabs>
        <w:spacing w:line="360" w:lineRule="auto"/>
        <w:jc w:val="left"/>
        <w:rPr>
          <w:rFonts w:ascii="Times New Roman" w:eastAsia="宋体" w:hAnsi="宋体" w:cs="宋体" w:hint="eastAsia"/>
          <w:kern w:val="0"/>
          <w:szCs w:val="24"/>
          <w:lang w:eastAsia="en-US"/>
        </w:rPr>
      </w:pPr>
      <w:r w:rsidRPr="0085320E">
        <w:rPr>
          <w:rFonts w:ascii="Times New Roman" w:eastAsia="宋体" w:hAnsi="Times New Roman" w:cs="Times New Roman"/>
          <w:kern w:val="0"/>
          <w:szCs w:val="24"/>
          <w:lang w:eastAsia="en-US"/>
        </w:rPr>
        <w:t>A</w:t>
      </w:r>
      <w:r w:rsidRPr="0085320E">
        <w:rPr>
          <w:rFonts w:ascii="Times New Roman" w:eastAsia="宋体" w:hAnsi="宋体" w:cs="宋体"/>
          <w:kern w:val="0"/>
          <w:szCs w:val="24"/>
        </w:rPr>
        <w:t>．</w:t>
      </w:r>
      <w:r w:rsidRPr="0085320E">
        <w:rPr>
          <w:rFonts w:ascii="Times New Roman" w:eastAsia="宋体" w:hAnsi="宋体" w:cs="宋体"/>
          <w:kern w:val="0"/>
          <w:szCs w:val="24"/>
          <w:lang w:eastAsia="en-US"/>
        </w:rPr>
        <w:t>①③  </w:t>
      </w:r>
      <w:r w:rsidRPr="0085320E">
        <w:rPr>
          <w:rFonts w:ascii="Times New Roman" w:eastAsia="宋体" w:hAnsi="宋体" w:cs="宋体"/>
          <w:kern w:val="0"/>
          <w:szCs w:val="24"/>
          <w:lang w:eastAsia="en-US"/>
        </w:rPr>
        <w:tab/>
      </w:r>
      <w:r w:rsidRPr="0085320E">
        <w:rPr>
          <w:rFonts w:ascii="Times New Roman" w:eastAsia="宋体" w:hAnsi="Times New Roman" w:cs="Times New Roman"/>
          <w:kern w:val="0"/>
          <w:szCs w:val="24"/>
          <w:lang w:eastAsia="en-US"/>
        </w:rPr>
        <w:t>B</w:t>
      </w:r>
      <w:r w:rsidRPr="0085320E">
        <w:rPr>
          <w:rFonts w:ascii="Times New Roman" w:eastAsia="宋体" w:hAnsi="宋体" w:cs="宋体"/>
          <w:kern w:val="0"/>
          <w:szCs w:val="24"/>
        </w:rPr>
        <w:t>．</w:t>
      </w:r>
      <w:r w:rsidRPr="0085320E">
        <w:rPr>
          <w:rFonts w:ascii="Times New Roman" w:eastAsia="宋体" w:hAnsi="宋体" w:cs="宋体"/>
          <w:kern w:val="0"/>
          <w:szCs w:val="24"/>
          <w:lang w:eastAsia="en-US"/>
        </w:rPr>
        <w:t>①④  </w:t>
      </w:r>
      <w:r w:rsidRPr="0085320E">
        <w:rPr>
          <w:rFonts w:ascii="Times New Roman" w:eastAsia="宋体" w:hAnsi="宋体" w:cs="宋体"/>
          <w:kern w:val="0"/>
          <w:szCs w:val="24"/>
          <w:lang w:eastAsia="en-US"/>
        </w:rPr>
        <w:tab/>
      </w:r>
      <w:r w:rsidRPr="0085320E">
        <w:rPr>
          <w:rFonts w:ascii="Times New Roman" w:eastAsia="宋体" w:hAnsi="Times New Roman" w:cs="Times New Roman"/>
          <w:kern w:val="0"/>
          <w:szCs w:val="24"/>
          <w:lang w:eastAsia="en-US"/>
        </w:rPr>
        <w:t>C</w:t>
      </w:r>
      <w:r w:rsidRPr="0085320E">
        <w:rPr>
          <w:rFonts w:ascii="Times New Roman" w:eastAsia="宋体" w:hAnsi="宋体" w:cs="宋体"/>
          <w:kern w:val="0"/>
          <w:szCs w:val="24"/>
        </w:rPr>
        <w:t>．</w:t>
      </w:r>
      <w:r w:rsidRPr="0085320E">
        <w:rPr>
          <w:rFonts w:ascii="Times New Roman" w:eastAsia="宋体" w:hAnsi="宋体" w:cs="宋体"/>
          <w:kern w:val="0"/>
          <w:szCs w:val="24"/>
          <w:lang w:eastAsia="en-US"/>
        </w:rPr>
        <w:t>②③  </w:t>
      </w:r>
      <w:r w:rsidRPr="0085320E">
        <w:rPr>
          <w:rFonts w:ascii="Times New Roman" w:eastAsia="宋体" w:hAnsi="宋体" w:cs="宋体"/>
          <w:kern w:val="0"/>
          <w:szCs w:val="24"/>
          <w:lang w:eastAsia="en-US"/>
        </w:rPr>
        <w:tab/>
      </w:r>
      <w:r w:rsidRPr="0085320E">
        <w:rPr>
          <w:rFonts w:ascii="Times New Roman" w:eastAsia="宋体" w:hAnsi="Times New Roman" w:cs="Times New Roman"/>
          <w:kern w:val="0"/>
          <w:szCs w:val="24"/>
          <w:lang w:eastAsia="en-US"/>
        </w:rPr>
        <w:t>D</w:t>
      </w:r>
      <w:r w:rsidRPr="0085320E">
        <w:rPr>
          <w:rFonts w:ascii="Times New Roman" w:eastAsia="宋体" w:hAnsi="宋体" w:cs="宋体"/>
          <w:kern w:val="0"/>
          <w:szCs w:val="24"/>
        </w:rPr>
        <w:t>．</w:t>
      </w:r>
      <w:r w:rsidRPr="0085320E">
        <w:rPr>
          <w:rFonts w:ascii="Times New Roman" w:eastAsia="宋体" w:hAnsi="宋体" w:cs="宋体"/>
          <w:kern w:val="0"/>
          <w:szCs w:val="24"/>
          <w:lang w:eastAsia="en-US"/>
        </w:rPr>
        <w:t>②④</w:t>
      </w:r>
    </w:p>
    <w:p w14:paraId="12C17953" w14:textId="77777777" w:rsidR="0085320E" w:rsidRPr="0085320E" w:rsidRDefault="0085320E" w:rsidP="0085320E">
      <w:pPr>
        <w:widowControl/>
        <w:spacing w:line="360" w:lineRule="auto"/>
        <w:jc w:val="left"/>
        <w:rPr>
          <w:rFonts w:ascii="Times New Roman" w:eastAsia="宋体" w:hAnsi="宋体" w:cs="宋体" w:hint="eastAsia"/>
          <w:kern w:val="0"/>
          <w:szCs w:val="24"/>
        </w:rPr>
      </w:pPr>
      <w:r w:rsidRPr="0085320E">
        <w:rPr>
          <w:rFonts w:ascii="Times New Roman" w:eastAsia="宋体" w:hAnsi="Times New Roman" w:cs="Times New Roman"/>
          <w:kern w:val="0"/>
          <w:szCs w:val="24"/>
        </w:rPr>
        <w:t>3</w:t>
      </w:r>
      <w:r w:rsidRPr="0085320E">
        <w:rPr>
          <w:rFonts w:ascii="Times New Roman" w:eastAsia="宋体" w:hAnsi="宋体" w:cs="宋体"/>
          <w:kern w:val="0"/>
          <w:szCs w:val="24"/>
        </w:rPr>
        <w:t>．“吾家洗砚池头树，个个花开淡墨痕，</w:t>
      </w:r>
      <w:proofErr w:type="gramStart"/>
      <w:r w:rsidRPr="0085320E">
        <w:rPr>
          <w:rFonts w:ascii="Times New Roman" w:eastAsia="宋体" w:hAnsi="宋体" w:cs="宋体"/>
          <w:kern w:val="0"/>
          <w:szCs w:val="24"/>
        </w:rPr>
        <w:t>不</w:t>
      </w:r>
      <w:proofErr w:type="gramEnd"/>
      <w:r w:rsidRPr="0085320E">
        <w:rPr>
          <w:rFonts w:ascii="Times New Roman" w:eastAsia="宋体" w:hAnsi="宋体" w:cs="宋体"/>
          <w:kern w:val="0"/>
          <w:szCs w:val="24"/>
        </w:rPr>
        <w:t>要人夸颜色好，只留清气满乾坤。”自然界本无墨色梅花，在传统审美习惯中，花卉也多以艳丽为美，但中国传统画家却以水墨绘梅，</w:t>
      </w:r>
      <w:proofErr w:type="gramStart"/>
      <w:r w:rsidRPr="0085320E">
        <w:rPr>
          <w:rFonts w:ascii="Times New Roman" w:eastAsia="宋体" w:hAnsi="宋体" w:cs="宋体"/>
          <w:kern w:val="0"/>
          <w:szCs w:val="24"/>
        </w:rPr>
        <w:t>舍艳色</w:t>
      </w:r>
      <w:proofErr w:type="gramEnd"/>
      <w:r w:rsidRPr="0085320E">
        <w:rPr>
          <w:rFonts w:ascii="Times New Roman" w:eastAsia="宋体" w:hAnsi="宋体" w:cs="宋体"/>
          <w:kern w:val="0"/>
          <w:szCs w:val="24"/>
        </w:rPr>
        <w:t>而取傲雪之姿，借以表达高洁的人格之美。墨梅这一独特的美学符号</w:t>
      </w:r>
    </w:p>
    <w:p w14:paraId="235820DF" w14:textId="77777777" w:rsidR="0085320E" w:rsidRPr="0085320E" w:rsidRDefault="0085320E" w:rsidP="0085320E">
      <w:pPr>
        <w:widowControl/>
        <w:spacing w:line="360" w:lineRule="auto"/>
        <w:jc w:val="left"/>
        <w:rPr>
          <w:rFonts w:ascii="Times New Roman" w:eastAsia="宋体" w:hAnsi="宋体" w:cs="宋体" w:hint="eastAsia"/>
          <w:kern w:val="0"/>
          <w:szCs w:val="24"/>
        </w:rPr>
      </w:pPr>
      <w:r w:rsidRPr="0085320E">
        <w:rPr>
          <w:rFonts w:ascii="Times New Roman" w:eastAsia="宋体" w:hAnsi="Times New Roman" w:cs="Times New Roman"/>
          <w:kern w:val="0"/>
          <w:szCs w:val="24"/>
        </w:rPr>
        <w:t>A</w:t>
      </w:r>
      <w:r w:rsidRPr="0085320E">
        <w:rPr>
          <w:rFonts w:ascii="Times New Roman" w:eastAsia="宋体" w:hAnsi="宋体" w:cs="宋体"/>
          <w:kern w:val="0"/>
          <w:szCs w:val="24"/>
        </w:rPr>
        <w:t>．是在思维具体中描摹了梅花的整体表象</w:t>
      </w:r>
    </w:p>
    <w:p w14:paraId="06F1DBF0" w14:textId="77777777" w:rsidR="0085320E" w:rsidRPr="0085320E" w:rsidRDefault="0085320E" w:rsidP="0085320E">
      <w:pPr>
        <w:widowControl/>
        <w:spacing w:line="360" w:lineRule="auto"/>
        <w:jc w:val="left"/>
        <w:rPr>
          <w:rFonts w:ascii="Times New Roman" w:eastAsia="宋体" w:hAnsi="宋体" w:cs="宋体" w:hint="eastAsia"/>
          <w:kern w:val="0"/>
          <w:szCs w:val="24"/>
        </w:rPr>
      </w:pPr>
      <w:r w:rsidRPr="0085320E">
        <w:rPr>
          <w:rFonts w:ascii="Times New Roman" w:eastAsia="宋体" w:hAnsi="Times New Roman" w:cs="Times New Roman"/>
          <w:kern w:val="0"/>
          <w:szCs w:val="24"/>
        </w:rPr>
        <w:lastRenderedPageBreak/>
        <w:t>B</w:t>
      </w:r>
      <w:r w:rsidRPr="0085320E">
        <w:rPr>
          <w:rFonts w:ascii="Times New Roman" w:eastAsia="宋体" w:hAnsi="宋体" w:cs="宋体"/>
          <w:kern w:val="0"/>
          <w:szCs w:val="24"/>
        </w:rPr>
        <w:t>．由梅的特性隐喻人格之美，运用了类比推理方法</w:t>
      </w:r>
    </w:p>
    <w:p w14:paraId="078F4043" w14:textId="77777777" w:rsidR="0085320E" w:rsidRPr="0085320E" w:rsidRDefault="0085320E" w:rsidP="0085320E">
      <w:pPr>
        <w:widowControl/>
        <w:spacing w:line="360" w:lineRule="auto"/>
        <w:jc w:val="left"/>
        <w:rPr>
          <w:rFonts w:ascii="Times New Roman" w:eastAsia="宋体" w:hAnsi="宋体" w:cs="宋体" w:hint="eastAsia"/>
          <w:kern w:val="0"/>
          <w:szCs w:val="24"/>
        </w:rPr>
      </w:pPr>
      <w:r w:rsidRPr="0085320E">
        <w:rPr>
          <w:rFonts w:ascii="Times New Roman" w:eastAsia="宋体" w:hAnsi="Times New Roman" w:cs="Times New Roman"/>
          <w:kern w:val="0"/>
          <w:szCs w:val="24"/>
        </w:rPr>
        <w:t>C</w:t>
      </w:r>
      <w:r w:rsidRPr="0085320E">
        <w:rPr>
          <w:rFonts w:ascii="Times New Roman" w:eastAsia="宋体" w:hAnsi="宋体" w:cs="宋体"/>
          <w:kern w:val="0"/>
          <w:szCs w:val="24"/>
        </w:rPr>
        <w:t>．表明人们能够创造出自然界并不存在的艺术形象</w:t>
      </w:r>
    </w:p>
    <w:p w14:paraId="1DA0F50D" w14:textId="77777777" w:rsidR="0085320E" w:rsidRPr="0085320E" w:rsidRDefault="0085320E" w:rsidP="0085320E">
      <w:pPr>
        <w:widowControl/>
        <w:spacing w:line="360" w:lineRule="auto"/>
        <w:jc w:val="left"/>
        <w:rPr>
          <w:rFonts w:ascii="Times New Roman" w:eastAsia="宋体" w:hAnsi="宋体" w:cs="宋体" w:hint="eastAsia"/>
          <w:kern w:val="0"/>
          <w:szCs w:val="24"/>
        </w:rPr>
      </w:pPr>
      <w:r w:rsidRPr="0085320E">
        <w:rPr>
          <w:rFonts w:ascii="Times New Roman" w:eastAsia="宋体" w:hAnsi="Times New Roman" w:cs="Times New Roman"/>
          <w:kern w:val="0"/>
          <w:szCs w:val="24"/>
        </w:rPr>
        <w:t>D</w:t>
      </w:r>
      <w:r w:rsidRPr="0085320E">
        <w:rPr>
          <w:rFonts w:ascii="Times New Roman" w:eastAsia="宋体" w:hAnsi="宋体" w:cs="宋体"/>
          <w:kern w:val="0"/>
          <w:szCs w:val="24"/>
        </w:rPr>
        <w:t>．在艺术创作实践中深化了对梅花自然属性的真理性认识</w:t>
      </w:r>
    </w:p>
    <w:p w14:paraId="42E5BBBB" w14:textId="77777777" w:rsidR="0085320E" w:rsidRPr="0085320E" w:rsidRDefault="0085320E" w:rsidP="0085320E">
      <w:pPr>
        <w:widowControl/>
        <w:spacing w:line="360" w:lineRule="auto"/>
        <w:jc w:val="left"/>
        <w:rPr>
          <w:rFonts w:ascii="Times New Roman" w:eastAsia="宋体" w:hAnsi="宋体" w:cs="宋体" w:hint="eastAsia"/>
          <w:kern w:val="0"/>
          <w:szCs w:val="24"/>
        </w:rPr>
      </w:pPr>
      <w:bookmarkStart w:id="1" w:name="page_2"/>
      <w:bookmarkEnd w:id="0"/>
      <w:r w:rsidRPr="0085320E">
        <w:rPr>
          <w:rFonts w:ascii="Times New Roman" w:eastAsia="宋体" w:hAnsi="Times New Roman" w:cs="Times New Roman"/>
          <w:kern w:val="0"/>
          <w:szCs w:val="24"/>
        </w:rPr>
        <w:t>4</w:t>
      </w:r>
      <w:r w:rsidRPr="0085320E">
        <w:rPr>
          <w:rFonts w:ascii="Times New Roman" w:eastAsia="宋体" w:hAnsi="宋体" w:cs="宋体"/>
          <w:kern w:val="0"/>
          <w:szCs w:val="24"/>
        </w:rPr>
        <w:t>．深圳湾公园是全球候鸟迁飞通道上的重要“补给站”和“中转站”。为防止干扰鸟类昼夜节律，该公园将</w:t>
      </w:r>
      <w:proofErr w:type="gramStart"/>
      <w:r w:rsidRPr="0085320E">
        <w:rPr>
          <w:rFonts w:ascii="Times New Roman" w:eastAsia="宋体" w:hAnsi="宋体" w:cs="宋体"/>
          <w:kern w:val="0"/>
          <w:szCs w:val="24"/>
        </w:rPr>
        <w:t>园内部</w:t>
      </w:r>
      <w:proofErr w:type="gramEnd"/>
      <w:r w:rsidRPr="0085320E">
        <w:rPr>
          <w:rFonts w:ascii="Times New Roman" w:eastAsia="宋体" w:hAnsi="宋体" w:cs="宋体"/>
          <w:kern w:val="0"/>
          <w:szCs w:val="24"/>
        </w:rPr>
        <w:t>分道路灯光调暗，在主要出入口保留基础照明设施。对此，有市民认为“公园亮灯是城市文明的体现，调暗灯光为生态让路也是城市文明的体现”。下列说法正确的是</w:t>
      </w:r>
    </w:p>
    <w:p w14:paraId="025FBDC5" w14:textId="77777777" w:rsidR="0085320E" w:rsidRPr="0085320E" w:rsidRDefault="0085320E" w:rsidP="0085320E">
      <w:pPr>
        <w:widowControl/>
        <w:spacing w:line="360" w:lineRule="auto"/>
        <w:jc w:val="left"/>
        <w:rPr>
          <w:rFonts w:ascii="Times New Roman" w:eastAsia="宋体" w:hAnsi="宋体" w:cs="宋体" w:hint="eastAsia"/>
          <w:kern w:val="0"/>
          <w:szCs w:val="24"/>
        </w:rPr>
      </w:pPr>
      <w:r w:rsidRPr="0085320E">
        <w:rPr>
          <w:rFonts w:ascii="Times New Roman" w:eastAsia="宋体" w:hAnsi="Times New Roman" w:cs="Times New Roman"/>
          <w:kern w:val="0"/>
          <w:szCs w:val="24"/>
        </w:rPr>
        <w:t>A</w:t>
      </w:r>
      <w:r w:rsidRPr="0085320E">
        <w:rPr>
          <w:rFonts w:ascii="Times New Roman" w:eastAsia="宋体" w:hAnsi="宋体" w:cs="宋体"/>
          <w:kern w:val="0"/>
          <w:szCs w:val="24"/>
        </w:rPr>
        <w:t>．候鸟迁飞与公园照明之间的联系具有“人化”的特点</w:t>
      </w:r>
    </w:p>
    <w:p w14:paraId="2DFFD0F6" w14:textId="77777777" w:rsidR="0085320E" w:rsidRPr="0085320E" w:rsidRDefault="0085320E" w:rsidP="0085320E">
      <w:pPr>
        <w:widowControl/>
        <w:spacing w:line="360" w:lineRule="auto"/>
        <w:jc w:val="left"/>
        <w:rPr>
          <w:rFonts w:ascii="Times New Roman" w:eastAsia="宋体" w:hAnsi="宋体" w:cs="宋体" w:hint="eastAsia"/>
          <w:kern w:val="0"/>
          <w:szCs w:val="24"/>
        </w:rPr>
      </w:pPr>
      <w:r w:rsidRPr="0085320E">
        <w:rPr>
          <w:rFonts w:ascii="Times New Roman" w:eastAsia="宋体" w:hAnsi="Times New Roman" w:cs="Times New Roman"/>
          <w:kern w:val="0"/>
          <w:szCs w:val="24"/>
        </w:rPr>
        <w:t>B</w:t>
      </w:r>
      <w:r w:rsidRPr="0085320E">
        <w:rPr>
          <w:rFonts w:ascii="Times New Roman" w:eastAsia="宋体" w:hAnsi="宋体" w:cs="宋体"/>
          <w:kern w:val="0"/>
          <w:szCs w:val="24"/>
        </w:rPr>
        <w:t>．在候鸟迁飞期间，生态保护成为当前社会主要矛盾的主要方面</w:t>
      </w:r>
    </w:p>
    <w:p w14:paraId="4A002F28" w14:textId="77777777" w:rsidR="0085320E" w:rsidRPr="0085320E" w:rsidRDefault="0085320E" w:rsidP="0085320E">
      <w:pPr>
        <w:widowControl/>
        <w:spacing w:line="360" w:lineRule="auto"/>
        <w:jc w:val="left"/>
        <w:rPr>
          <w:rFonts w:ascii="Times New Roman" w:eastAsia="宋体" w:hAnsi="宋体" w:cs="宋体" w:hint="eastAsia"/>
          <w:kern w:val="0"/>
          <w:szCs w:val="24"/>
        </w:rPr>
      </w:pPr>
      <w:r w:rsidRPr="0085320E">
        <w:rPr>
          <w:rFonts w:ascii="Times New Roman" w:eastAsia="宋体" w:hAnsi="Times New Roman" w:cs="Times New Roman"/>
          <w:kern w:val="0"/>
          <w:szCs w:val="24"/>
        </w:rPr>
        <w:t>C</w:t>
      </w:r>
      <w:r w:rsidRPr="0085320E">
        <w:rPr>
          <w:rFonts w:ascii="Times New Roman" w:eastAsia="宋体" w:hAnsi="宋体" w:cs="宋体"/>
          <w:kern w:val="0"/>
          <w:szCs w:val="24"/>
        </w:rPr>
        <w:t>．材料中市民的说法是对同一事物</w:t>
      </w:r>
      <w:proofErr w:type="gramStart"/>
      <w:r w:rsidRPr="0085320E">
        <w:rPr>
          <w:rFonts w:ascii="Times New Roman" w:eastAsia="宋体" w:hAnsi="宋体" w:cs="宋体"/>
          <w:kern w:val="0"/>
          <w:szCs w:val="24"/>
        </w:rPr>
        <w:t>作出</w:t>
      </w:r>
      <w:proofErr w:type="gramEnd"/>
      <w:r w:rsidRPr="0085320E">
        <w:rPr>
          <w:rFonts w:ascii="Times New Roman" w:eastAsia="宋体" w:hAnsi="宋体" w:cs="宋体"/>
          <w:kern w:val="0"/>
          <w:szCs w:val="24"/>
        </w:rPr>
        <w:t>相反的论断，违反了矛盾律的要求</w:t>
      </w:r>
    </w:p>
    <w:p w14:paraId="041DEE72" w14:textId="77777777" w:rsidR="0085320E" w:rsidRPr="0085320E" w:rsidRDefault="0085320E" w:rsidP="0085320E">
      <w:pPr>
        <w:widowControl/>
        <w:spacing w:line="360" w:lineRule="auto"/>
        <w:jc w:val="left"/>
        <w:rPr>
          <w:rFonts w:ascii="Times New Roman" w:eastAsia="宋体" w:hAnsi="宋体" w:cs="宋体" w:hint="eastAsia"/>
          <w:kern w:val="0"/>
          <w:szCs w:val="24"/>
        </w:rPr>
      </w:pPr>
      <w:r w:rsidRPr="0085320E">
        <w:rPr>
          <w:rFonts w:ascii="Times New Roman" w:eastAsia="宋体" w:hAnsi="Times New Roman" w:cs="Times New Roman"/>
          <w:kern w:val="0"/>
          <w:szCs w:val="24"/>
        </w:rPr>
        <w:t>D</w:t>
      </w:r>
      <w:r w:rsidRPr="0085320E">
        <w:rPr>
          <w:rFonts w:ascii="Times New Roman" w:eastAsia="宋体" w:hAnsi="宋体" w:cs="宋体"/>
          <w:kern w:val="0"/>
          <w:szCs w:val="24"/>
        </w:rPr>
        <w:t>．公园的做法遵循折中主义，实现“便民”与“护鸟”平衡</w:t>
      </w:r>
    </w:p>
    <w:p w14:paraId="0B5147E2" w14:textId="77777777" w:rsidR="0085320E" w:rsidRPr="0085320E" w:rsidRDefault="0085320E" w:rsidP="0085320E">
      <w:pPr>
        <w:widowControl/>
        <w:spacing w:line="360" w:lineRule="auto"/>
        <w:jc w:val="left"/>
        <w:rPr>
          <w:rFonts w:ascii="Times New Roman" w:eastAsia="宋体" w:hAnsi="宋体" w:cs="宋体" w:hint="eastAsia"/>
          <w:kern w:val="0"/>
          <w:szCs w:val="24"/>
        </w:rPr>
      </w:pPr>
      <w:r w:rsidRPr="0085320E">
        <w:rPr>
          <w:rFonts w:ascii="Times New Roman" w:eastAsia="宋体" w:hAnsi="Times New Roman" w:cs="Times New Roman"/>
          <w:kern w:val="0"/>
          <w:szCs w:val="24"/>
        </w:rPr>
        <w:t>5</w:t>
      </w:r>
      <w:r w:rsidRPr="0085320E">
        <w:rPr>
          <w:rFonts w:ascii="Times New Roman" w:eastAsia="宋体" w:hAnsi="宋体" w:cs="宋体"/>
          <w:kern w:val="0"/>
          <w:szCs w:val="24"/>
        </w:rPr>
        <w:t>．词元，是人工智能大模型处理信息的最小信息单元，具有可计量、可定价、可交易的特征。人们每一次向人工智能提问、使用人工智能生成内容，都是在调用词元。无论是用户的提问，还是输入的代码，只有这些数据被拆解成词元，人工智能才能分析运算。对此分析正确的是</w:t>
      </w:r>
    </w:p>
    <w:p w14:paraId="483F72FB" w14:textId="77777777" w:rsidR="0085320E" w:rsidRPr="0085320E" w:rsidRDefault="0085320E" w:rsidP="0085320E">
      <w:pPr>
        <w:widowControl/>
        <w:spacing w:line="360" w:lineRule="auto"/>
        <w:jc w:val="left"/>
        <w:rPr>
          <w:rFonts w:ascii="Times New Roman" w:eastAsia="宋体" w:hAnsi="宋体" w:cs="宋体" w:hint="eastAsia"/>
          <w:kern w:val="0"/>
          <w:szCs w:val="24"/>
        </w:rPr>
      </w:pPr>
      <w:r w:rsidRPr="0085320E">
        <w:rPr>
          <w:rFonts w:ascii="Times New Roman" w:eastAsia="宋体" w:hAnsi="Times New Roman" w:cs="Times New Roman"/>
          <w:kern w:val="0"/>
          <w:szCs w:val="24"/>
        </w:rPr>
        <w:t>A</w:t>
      </w:r>
      <w:r w:rsidRPr="0085320E">
        <w:rPr>
          <w:rFonts w:ascii="Times New Roman" w:eastAsia="宋体" w:hAnsi="宋体" w:cs="宋体"/>
          <w:kern w:val="0"/>
          <w:szCs w:val="24"/>
        </w:rPr>
        <w:t>．“词元”与“人工智能大模型处理信息的最小信息单元”在外延上是交叉关系</w:t>
      </w:r>
    </w:p>
    <w:p w14:paraId="452AE4C5" w14:textId="77777777" w:rsidR="0085320E" w:rsidRPr="0085320E" w:rsidRDefault="0085320E" w:rsidP="0085320E">
      <w:pPr>
        <w:widowControl/>
        <w:spacing w:line="360" w:lineRule="auto"/>
        <w:jc w:val="left"/>
        <w:rPr>
          <w:rFonts w:ascii="Times New Roman" w:eastAsia="宋体" w:hAnsi="宋体" w:cs="宋体" w:hint="eastAsia"/>
          <w:kern w:val="0"/>
          <w:szCs w:val="24"/>
        </w:rPr>
      </w:pPr>
      <w:r w:rsidRPr="0085320E">
        <w:rPr>
          <w:rFonts w:ascii="Times New Roman" w:eastAsia="宋体" w:hAnsi="Times New Roman" w:cs="Times New Roman"/>
          <w:kern w:val="0"/>
          <w:szCs w:val="24"/>
        </w:rPr>
        <w:t>B</w:t>
      </w:r>
      <w:r w:rsidRPr="0085320E">
        <w:rPr>
          <w:rFonts w:ascii="Times New Roman" w:eastAsia="宋体" w:hAnsi="宋体" w:cs="宋体"/>
          <w:kern w:val="0"/>
          <w:szCs w:val="24"/>
        </w:rPr>
        <w:t>．“输入的代码”和“词元”是属种关系</w:t>
      </w:r>
    </w:p>
    <w:p w14:paraId="19972E63" w14:textId="77777777" w:rsidR="0085320E" w:rsidRPr="0085320E" w:rsidRDefault="0085320E" w:rsidP="0085320E">
      <w:pPr>
        <w:widowControl/>
        <w:spacing w:line="360" w:lineRule="auto"/>
        <w:jc w:val="left"/>
        <w:rPr>
          <w:rFonts w:ascii="Times New Roman" w:eastAsia="宋体" w:hAnsi="宋体" w:cs="宋体" w:hint="eastAsia"/>
          <w:kern w:val="0"/>
          <w:szCs w:val="24"/>
        </w:rPr>
      </w:pPr>
      <w:r w:rsidRPr="0085320E">
        <w:rPr>
          <w:rFonts w:ascii="Times New Roman" w:eastAsia="宋体" w:hAnsi="Times New Roman" w:cs="Times New Roman"/>
          <w:kern w:val="0"/>
          <w:szCs w:val="24"/>
        </w:rPr>
        <w:t>C</w:t>
      </w:r>
      <w:r w:rsidRPr="0085320E">
        <w:rPr>
          <w:rFonts w:ascii="Times New Roman" w:eastAsia="宋体" w:hAnsi="宋体" w:cs="宋体"/>
          <w:kern w:val="0"/>
          <w:szCs w:val="24"/>
        </w:rPr>
        <w:t>．“这些数据被拆解成词元”，此处“被拆解成”关系为非对称关系</w:t>
      </w:r>
    </w:p>
    <w:p w14:paraId="57DB571E" w14:textId="77777777" w:rsidR="0085320E" w:rsidRPr="0085320E" w:rsidRDefault="0085320E" w:rsidP="0085320E">
      <w:pPr>
        <w:widowControl/>
        <w:spacing w:line="360" w:lineRule="auto"/>
        <w:jc w:val="left"/>
        <w:rPr>
          <w:rFonts w:ascii="Times New Roman" w:eastAsia="宋体" w:hAnsi="宋体" w:cs="宋体" w:hint="eastAsia"/>
          <w:kern w:val="0"/>
          <w:szCs w:val="24"/>
        </w:rPr>
      </w:pPr>
      <w:r w:rsidRPr="0085320E">
        <w:rPr>
          <w:rFonts w:ascii="Times New Roman" w:eastAsia="宋体" w:hAnsi="Times New Roman" w:cs="Times New Roman"/>
          <w:kern w:val="0"/>
          <w:szCs w:val="24"/>
        </w:rPr>
        <w:t>D</w:t>
      </w:r>
      <w:r w:rsidRPr="0085320E">
        <w:rPr>
          <w:rFonts w:ascii="Times New Roman" w:eastAsia="宋体" w:hAnsi="宋体" w:cs="宋体"/>
          <w:kern w:val="0"/>
          <w:szCs w:val="24"/>
        </w:rPr>
        <w:t>．用户的提问没有被拆解成词元，则人工智能无法分析运算</w:t>
      </w:r>
    </w:p>
    <w:p w14:paraId="14A9FADC" w14:textId="77777777" w:rsidR="0085320E" w:rsidRPr="0085320E" w:rsidRDefault="0085320E" w:rsidP="0085320E">
      <w:pPr>
        <w:widowControl/>
        <w:spacing w:line="360" w:lineRule="auto"/>
        <w:jc w:val="left"/>
        <w:rPr>
          <w:rFonts w:ascii="Times New Roman" w:eastAsia="宋体" w:hAnsi="宋体" w:cs="宋体" w:hint="eastAsia"/>
          <w:kern w:val="0"/>
          <w:szCs w:val="24"/>
        </w:rPr>
      </w:pPr>
      <w:r w:rsidRPr="0085320E">
        <w:rPr>
          <w:rFonts w:ascii="Times New Roman" w:eastAsia="宋体" w:hAnsi="Times New Roman" w:cs="Times New Roman"/>
          <w:kern w:val="0"/>
          <w:szCs w:val="24"/>
        </w:rPr>
        <w:t>6</w:t>
      </w:r>
      <w:r w:rsidRPr="0085320E">
        <w:rPr>
          <w:rFonts w:ascii="Times New Roman" w:eastAsia="宋体" w:hAnsi="宋体" w:cs="宋体"/>
          <w:kern w:val="0"/>
          <w:szCs w:val="24"/>
        </w:rPr>
        <w:t>．第</w:t>
      </w:r>
      <w:r w:rsidRPr="0085320E">
        <w:rPr>
          <w:rFonts w:ascii="Times New Roman" w:eastAsia="宋体" w:hAnsi="Times New Roman" w:cs="Times New Roman"/>
          <w:kern w:val="0"/>
          <w:szCs w:val="24"/>
        </w:rPr>
        <w:t>139</w:t>
      </w:r>
      <w:r w:rsidRPr="0085320E">
        <w:rPr>
          <w:rFonts w:ascii="Times New Roman" w:eastAsia="宋体" w:hAnsi="宋体" w:cs="宋体"/>
          <w:kern w:val="0"/>
          <w:szCs w:val="24"/>
        </w:rPr>
        <w:t>届中国进出口商品交易会（广交会）于</w:t>
      </w:r>
      <w:r w:rsidRPr="0085320E">
        <w:rPr>
          <w:rFonts w:ascii="Times New Roman" w:eastAsia="宋体" w:hAnsi="Times New Roman" w:cs="Times New Roman"/>
          <w:kern w:val="0"/>
          <w:szCs w:val="24"/>
        </w:rPr>
        <w:t>2026</w:t>
      </w:r>
      <w:r w:rsidRPr="0085320E">
        <w:rPr>
          <w:rFonts w:ascii="Times New Roman" w:eastAsia="宋体" w:hAnsi="宋体" w:cs="宋体"/>
          <w:kern w:val="0"/>
          <w:szCs w:val="24"/>
        </w:rPr>
        <w:t>年</w:t>
      </w:r>
      <w:r w:rsidRPr="0085320E">
        <w:rPr>
          <w:rFonts w:ascii="Times New Roman" w:eastAsia="宋体" w:hAnsi="Times New Roman" w:cs="Times New Roman"/>
          <w:kern w:val="0"/>
          <w:szCs w:val="24"/>
        </w:rPr>
        <w:t>4</w:t>
      </w:r>
      <w:r w:rsidRPr="0085320E">
        <w:rPr>
          <w:rFonts w:ascii="Times New Roman" w:eastAsia="宋体" w:hAnsi="宋体" w:cs="宋体"/>
          <w:kern w:val="0"/>
          <w:szCs w:val="24"/>
        </w:rPr>
        <w:t>月在广州开幕，参展企业超</w:t>
      </w:r>
      <w:r w:rsidRPr="0085320E">
        <w:rPr>
          <w:rFonts w:ascii="Times New Roman" w:eastAsia="宋体" w:hAnsi="Times New Roman" w:cs="Times New Roman"/>
          <w:kern w:val="0"/>
          <w:szCs w:val="24"/>
        </w:rPr>
        <w:t>3</w:t>
      </w:r>
      <w:r w:rsidRPr="0085320E">
        <w:rPr>
          <w:rFonts w:ascii="Times New Roman" w:eastAsia="宋体" w:hAnsi="宋体" w:cs="宋体"/>
          <w:kern w:val="0"/>
          <w:szCs w:val="24"/>
        </w:rPr>
        <w:t>.</w:t>
      </w:r>
      <w:r w:rsidRPr="0085320E">
        <w:rPr>
          <w:rFonts w:ascii="Times New Roman" w:eastAsia="宋体" w:hAnsi="Times New Roman" w:cs="Times New Roman"/>
          <w:kern w:val="0"/>
          <w:szCs w:val="24"/>
        </w:rPr>
        <w:t>2</w:t>
      </w:r>
      <w:r w:rsidRPr="0085320E">
        <w:rPr>
          <w:rFonts w:ascii="Times New Roman" w:eastAsia="宋体" w:hAnsi="宋体" w:cs="宋体"/>
          <w:kern w:val="0"/>
          <w:szCs w:val="24"/>
        </w:rPr>
        <w:t>万家。记者在现场观察到以下情况。</w:t>
      </w:r>
    </w:p>
    <w:tbl>
      <w:tblPr>
        <w:tblStyle w:val="71"/>
        <w:tblW w:w="0" w:type="auto"/>
        <w:tblLook w:val="04A0" w:firstRow="1" w:lastRow="0" w:firstColumn="1" w:lastColumn="0" w:noHBand="0" w:noVBand="1"/>
      </w:tblPr>
      <w:tblGrid>
        <w:gridCol w:w="9742"/>
      </w:tblGrid>
      <w:tr w:rsidR="0085320E" w:rsidRPr="0085320E" w14:paraId="63F54320" w14:textId="77777777" w:rsidTr="00B607E6">
        <w:tc>
          <w:tcPr>
            <w:tcW w:w="9956" w:type="dxa"/>
            <w:tcBorders>
              <w:top w:val="dotted" w:sz="4" w:space="0" w:color="auto"/>
              <w:left w:val="dotted" w:sz="4" w:space="0" w:color="auto"/>
              <w:bottom w:val="dotted" w:sz="4" w:space="0" w:color="auto"/>
              <w:right w:val="dotted" w:sz="4" w:space="0" w:color="auto"/>
            </w:tcBorders>
          </w:tcPr>
          <w:p w14:paraId="58097F0B" w14:textId="77777777" w:rsidR="0085320E" w:rsidRPr="0085320E" w:rsidRDefault="0085320E" w:rsidP="0085320E">
            <w:pPr>
              <w:widowControl/>
              <w:spacing w:line="360" w:lineRule="auto"/>
              <w:ind w:firstLineChars="200" w:firstLine="420"/>
              <w:rPr>
                <w:rFonts w:ascii="楷体" w:eastAsia="楷体" w:hAnsi="楷体" w:cs="楷体" w:hint="eastAsia"/>
                <w:kern w:val="0"/>
                <w:szCs w:val="24"/>
                <w:lang w:eastAsia="zh-CN"/>
              </w:rPr>
            </w:pPr>
            <w:r w:rsidRPr="0085320E">
              <w:rPr>
                <w:rFonts w:ascii="楷体" w:eastAsia="楷体" w:hAnsi="楷体" w:cs="楷体"/>
                <w:kern w:val="0"/>
                <w:szCs w:val="24"/>
                <w:lang w:eastAsia="zh-CN"/>
              </w:rPr>
              <w:t>·未达到最低出口额要求但具有发展潜力的中小企业获得了参展资格</w:t>
            </w:r>
          </w:p>
          <w:p w14:paraId="7F5BC0E1" w14:textId="77777777" w:rsidR="0085320E" w:rsidRPr="0085320E" w:rsidRDefault="0085320E" w:rsidP="0085320E">
            <w:pPr>
              <w:widowControl/>
              <w:spacing w:line="360" w:lineRule="auto"/>
              <w:ind w:firstLineChars="200" w:firstLine="420"/>
              <w:rPr>
                <w:rFonts w:ascii="楷体" w:eastAsia="楷体" w:hAnsi="楷体" w:cs="楷体" w:hint="eastAsia"/>
                <w:kern w:val="0"/>
                <w:szCs w:val="24"/>
                <w:lang w:eastAsia="zh-CN"/>
              </w:rPr>
            </w:pPr>
            <w:r w:rsidRPr="0085320E">
              <w:rPr>
                <w:rFonts w:ascii="楷体" w:eastAsia="楷体" w:hAnsi="楷体" w:cs="楷体"/>
                <w:kern w:val="0"/>
                <w:szCs w:val="24"/>
                <w:lang w:eastAsia="zh-CN"/>
              </w:rPr>
              <w:t>·只有参展企业拥有相关产品的自主知识产权，才能参加新品首发活动</w:t>
            </w:r>
          </w:p>
          <w:p w14:paraId="7E03698D" w14:textId="77777777" w:rsidR="0085320E" w:rsidRPr="0085320E" w:rsidRDefault="0085320E" w:rsidP="0085320E">
            <w:pPr>
              <w:widowControl/>
              <w:spacing w:line="360" w:lineRule="auto"/>
              <w:ind w:firstLineChars="200" w:firstLine="420"/>
              <w:rPr>
                <w:rFonts w:eastAsia="宋体" w:hAnsi="宋体" w:cs="宋体" w:hint="eastAsia"/>
                <w:kern w:val="0"/>
                <w:szCs w:val="24"/>
                <w:lang w:eastAsia="zh-CN"/>
              </w:rPr>
            </w:pPr>
            <w:r w:rsidRPr="0085320E">
              <w:rPr>
                <w:rFonts w:ascii="楷体" w:eastAsia="楷体" w:hAnsi="楷体" w:cs="楷体"/>
                <w:kern w:val="0"/>
                <w:szCs w:val="24"/>
                <w:lang w:eastAsia="zh-CN"/>
              </w:rPr>
              <w:t>·参加新品首发活动的产品，须是全球市场或广交会首次发布的新产品</w:t>
            </w:r>
          </w:p>
        </w:tc>
      </w:tr>
    </w:tbl>
    <w:p w14:paraId="531D1B09" w14:textId="77777777" w:rsidR="0085320E" w:rsidRPr="0085320E" w:rsidRDefault="0085320E" w:rsidP="0085320E">
      <w:pPr>
        <w:widowControl/>
        <w:spacing w:line="360" w:lineRule="auto"/>
        <w:jc w:val="left"/>
        <w:rPr>
          <w:rFonts w:ascii="Times New Roman" w:eastAsia="宋体" w:hAnsi="宋体" w:cs="宋体" w:hint="eastAsia"/>
          <w:kern w:val="0"/>
          <w:szCs w:val="24"/>
        </w:rPr>
      </w:pPr>
      <w:r w:rsidRPr="0085320E">
        <w:rPr>
          <w:rFonts w:ascii="Times New Roman" w:eastAsia="宋体" w:hAnsi="宋体" w:cs="宋体"/>
          <w:kern w:val="0"/>
          <w:szCs w:val="24"/>
        </w:rPr>
        <w:t>运用演绎推理方法，据此推出下列结论为真的是</w:t>
      </w:r>
    </w:p>
    <w:p w14:paraId="1EA2FE24" w14:textId="77777777" w:rsidR="0085320E" w:rsidRPr="0085320E" w:rsidRDefault="0085320E" w:rsidP="0085320E">
      <w:pPr>
        <w:widowControl/>
        <w:spacing w:line="360" w:lineRule="auto"/>
        <w:jc w:val="left"/>
        <w:rPr>
          <w:rFonts w:ascii="Times New Roman" w:eastAsia="宋体" w:hAnsi="宋体" w:cs="宋体" w:hint="eastAsia"/>
          <w:kern w:val="0"/>
          <w:szCs w:val="24"/>
        </w:rPr>
      </w:pPr>
      <w:r w:rsidRPr="0085320E">
        <w:rPr>
          <w:rFonts w:ascii="Times New Roman" w:eastAsia="宋体" w:hAnsi="宋体" w:cs="宋体"/>
          <w:kern w:val="0"/>
          <w:szCs w:val="24"/>
        </w:rPr>
        <w:t>①有的获得参展资格的企业是具有发展潜力的中小企业</w:t>
      </w:r>
    </w:p>
    <w:p w14:paraId="6DFC64B2" w14:textId="77777777" w:rsidR="0085320E" w:rsidRPr="0085320E" w:rsidRDefault="0085320E" w:rsidP="0085320E">
      <w:pPr>
        <w:widowControl/>
        <w:spacing w:line="360" w:lineRule="auto"/>
        <w:jc w:val="left"/>
        <w:rPr>
          <w:rFonts w:ascii="Times New Roman" w:eastAsia="宋体" w:hAnsi="宋体" w:cs="宋体" w:hint="eastAsia"/>
          <w:kern w:val="0"/>
          <w:szCs w:val="24"/>
        </w:rPr>
      </w:pPr>
      <w:r w:rsidRPr="0085320E">
        <w:rPr>
          <w:rFonts w:ascii="Times New Roman" w:eastAsia="宋体" w:hAnsi="宋体" w:cs="宋体"/>
          <w:kern w:val="0"/>
          <w:szCs w:val="24"/>
        </w:rPr>
        <w:t>②如果甲公司参加了新品首发活动，那么甲公司一定拥有相关产品的自主知识产权</w:t>
      </w:r>
    </w:p>
    <w:p w14:paraId="06AFF4A8" w14:textId="77777777" w:rsidR="0085320E" w:rsidRPr="0085320E" w:rsidRDefault="0085320E" w:rsidP="0085320E">
      <w:pPr>
        <w:widowControl/>
        <w:spacing w:line="360" w:lineRule="auto"/>
        <w:jc w:val="left"/>
        <w:rPr>
          <w:rFonts w:ascii="Times New Roman" w:eastAsia="宋体" w:hAnsi="宋体" w:cs="宋体" w:hint="eastAsia"/>
          <w:kern w:val="0"/>
          <w:szCs w:val="24"/>
        </w:rPr>
      </w:pPr>
      <w:r w:rsidRPr="0085320E">
        <w:rPr>
          <w:rFonts w:ascii="Times New Roman" w:eastAsia="宋体" w:hAnsi="宋体" w:cs="宋体"/>
          <w:kern w:val="0"/>
          <w:szCs w:val="24"/>
        </w:rPr>
        <w:t>③参展企业乙公司没能获</w:t>
      </w:r>
      <w:proofErr w:type="gramStart"/>
      <w:r w:rsidRPr="0085320E">
        <w:rPr>
          <w:rFonts w:ascii="Times New Roman" w:eastAsia="宋体" w:hAnsi="宋体" w:cs="宋体"/>
          <w:kern w:val="0"/>
          <w:szCs w:val="24"/>
        </w:rPr>
        <w:t>批参加</w:t>
      </w:r>
      <w:proofErr w:type="gramEnd"/>
      <w:r w:rsidRPr="0085320E">
        <w:rPr>
          <w:rFonts w:ascii="Times New Roman" w:eastAsia="宋体" w:hAnsi="宋体" w:cs="宋体"/>
          <w:kern w:val="0"/>
          <w:szCs w:val="24"/>
        </w:rPr>
        <w:t>新品首发活动，可断定乙公司缺少相关产品的自主知识产权</w:t>
      </w:r>
    </w:p>
    <w:p w14:paraId="27498B67" w14:textId="77777777" w:rsidR="0085320E" w:rsidRPr="0085320E" w:rsidRDefault="0085320E" w:rsidP="0085320E">
      <w:pPr>
        <w:widowControl/>
        <w:spacing w:line="360" w:lineRule="auto"/>
        <w:jc w:val="left"/>
        <w:rPr>
          <w:rFonts w:ascii="Times New Roman" w:eastAsia="宋体" w:hAnsi="宋体" w:cs="宋体" w:hint="eastAsia"/>
          <w:kern w:val="0"/>
          <w:szCs w:val="24"/>
        </w:rPr>
      </w:pPr>
      <w:r w:rsidRPr="0085320E">
        <w:rPr>
          <w:rFonts w:ascii="Times New Roman" w:eastAsia="宋体" w:hAnsi="宋体" w:cs="宋体"/>
          <w:kern w:val="0"/>
          <w:szCs w:val="24"/>
        </w:rPr>
        <w:t>④丙公司参加了新品首发活动，且其产品为广交会首次发布，那么该产品不是全球市场首次发布</w:t>
      </w:r>
    </w:p>
    <w:p w14:paraId="4B75B500" w14:textId="77777777" w:rsidR="0085320E" w:rsidRPr="0085320E" w:rsidRDefault="0085320E" w:rsidP="0085320E">
      <w:pPr>
        <w:widowControl/>
        <w:tabs>
          <w:tab w:val="left" w:pos="2435"/>
          <w:tab w:val="left" w:pos="4870"/>
          <w:tab w:val="left" w:pos="7305"/>
        </w:tabs>
        <w:spacing w:line="360" w:lineRule="auto"/>
        <w:jc w:val="left"/>
        <w:rPr>
          <w:rFonts w:ascii="Times New Roman" w:eastAsia="宋体" w:hAnsi="宋体" w:cs="宋体" w:hint="eastAsia"/>
          <w:kern w:val="0"/>
          <w:szCs w:val="24"/>
          <w:lang w:eastAsia="en-US"/>
        </w:rPr>
      </w:pPr>
      <w:r w:rsidRPr="0085320E">
        <w:rPr>
          <w:rFonts w:ascii="Times New Roman" w:eastAsia="宋体" w:hAnsi="Times New Roman" w:cs="Times New Roman"/>
          <w:kern w:val="0"/>
          <w:szCs w:val="24"/>
          <w:lang w:eastAsia="en-US"/>
        </w:rPr>
        <w:t>A</w:t>
      </w:r>
      <w:r w:rsidRPr="0085320E">
        <w:rPr>
          <w:rFonts w:ascii="Times New Roman" w:eastAsia="宋体" w:hAnsi="宋体" w:cs="宋体"/>
          <w:kern w:val="0"/>
          <w:szCs w:val="24"/>
        </w:rPr>
        <w:t>．</w:t>
      </w:r>
      <w:r w:rsidRPr="0085320E">
        <w:rPr>
          <w:rFonts w:ascii="Times New Roman" w:eastAsia="宋体" w:hAnsi="宋体" w:cs="宋体"/>
          <w:kern w:val="0"/>
          <w:szCs w:val="24"/>
          <w:lang w:eastAsia="en-US"/>
        </w:rPr>
        <w:t>①②  </w:t>
      </w:r>
      <w:r w:rsidRPr="0085320E">
        <w:rPr>
          <w:rFonts w:ascii="Times New Roman" w:eastAsia="宋体" w:hAnsi="宋体" w:cs="宋体"/>
          <w:kern w:val="0"/>
          <w:szCs w:val="24"/>
          <w:lang w:eastAsia="en-US"/>
        </w:rPr>
        <w:tab/>
      </w:r>
      <w:r w:rsidRPr="0085320E">
        <w:rPr>
          <w:rFonts w:ascii="Times New Roman" w:eastAsia="宋体" w:hAnsi="Times New Roman" w:cs="Times New Roman"/>
          <w:kern w:val="0"/>
          <w:szCs w:val="24"/>
          <w:lang w:eastAsia="en-US"/>
        </w:rPr>
        <w:t>B</w:t>
      </w:r>
      <w:r w:rsidRPr="0085320E">
        <w:rPr>
          <w:rFonts w:ascii="Times New Roman" w:eastAsia="宋体" w:hAnsi="宋体" w:cs="宋体"/>
          <w:kern w:val="0"/>
          <w:szCs w:val="24"/>
        </w:rPr>
        <w:t>．</w:t>
      </w:r>
      <w:r w:rsidRPr="0085320E">
        <w:rPr>
          <w:rFonts w:ascii="Times New Roman" w:eastAsia="宋体" w:hAnsi="宋体" w:cs="宋体"/>
          <w:kern w:val="0"/>
          <w:szCs w:val="24"/>
          <w:lang w:eastAsia="en-US"/>
        </w:rPr>
        <w:t>①③  </w:t>
      </w:r>
      <w:r w:rsidRPr="0085320E">
        <w:rPr>
          <w:rFonts w:ascii="Times New Roman" w:eastAsia="宋体" w:hAnsi="宋体" w:cs="宋体"/>
          <w:kern w:val="0"/>
          <w:szCs w:val="24"/>
          <w:lang w:eastAsia="en-US"/>
        </w:rPr>
        <w:tab/>
      </w:r>
      <w:r w:rsidRPr="0085320E">
        <w:rPr>
          <w:rFonts w:ascii="Times New Roman" w:eastAsia="宋体" w:hAnsi="Times New Roman" w:cs="Times New Roman"/>
          <w:kern w:val="0"/>
          <w:szCs w:val="24"/>
          <w:lang w:eastAsia="en-US"/>
        </w:rPr>
        <w:t>C</w:t>
      </w:r>
      <w:r w:rsidRPr="0085320E">
        <w:rPr>
          <w:rFonts w:ascii="Times New Roman" w:eastAsia="宋体" w:hAnsi="宋体" w:cs="宋体"/>
          <w:kern w:val="0"/>
          <w:szCs w:val="24"/>
        </w:rPr>
        <w:t>．</w:t>
      </w:r>
      <w:r w:rsidRPr="0085320E">
        <w:rPr>
          <w:rFonts w:ascii="Times New Roman" w:eastAsia="宋体" w:hAnsi="宋体" w:cs="宋体"/>
          <w:kern w:val="0"/>
          <w:szCs w:val="24"/>
          <w:lang w:eastAsia="en-US"/>
        </w:rPr>
        <w:t>②④  </w:t>
      </w:r>
      <w:r w:rsidRPr="0085320E">
        <w:rPr>
          <w:rFonts w:ascii="Times New Roman" w:eastAsia="宋体" w:hAnsi="宋体" w:cs="宋体"/>
          <w:kern w:val="0"/>
          <w:szCs w:val="24"/>
          <w:lang w:eastAsia="en-US"/>
        </w:rPr>
        <w:tab/>
      </w:r>
      <w:r w:rsidRPr="0085320E">
        <w:rPr>
          <w:rFonts w:ascii="Times New Roman" w:eastAsia="宋体" w:hAnsi="Times New Roman" w:cs="Times New Roman"/>
          <w:kern w:val="0"/>
          <w:szCs w:val="24"/>
          <w:lang w:eastAsia="en-US"/>
        </w:rPr>
        <w:t>D</w:t>
      </w:r>
      <w:r w:rsidRPr="0085320E">
        <w:rPr>
          <w:rFonts w:ascii="Times New Roman" w:eastAsia="宋体" w:hAnsi="宋体" w:cs="宋体"/>
          <w:kern w:val="0"/>
          <w:szCs w:val="24"/>
        </w:rPr>
        <w:t>．</w:t>
      </w:r>
      <w:r w:rsidRPr="0085320E">
        <w:rPr>
          <w:rFonts w:ascii="Times New Roman" w:eastAsia="宋体" w:hAnsi="宋体" w:cs="宋体"/>
          <w:kern w:val="0"/>
          <w:szCs w:val="24"/>
          <w:lang w:eastAsia="en-US"/>
        </w:rPr>
        <w:t>③④</w:t>
      </w:r>
    </w:p>
    <w:p w14:paraId="7DAD9EE2" w14:textId="77777777" w:rsidR="0085320E" w:rsidRPr="0085320E" w:rsidRDefault="0085320E" w:rsidP="0085320E">
      <w:pPr>
        <w:widowControl/>
        <w:spacing w:line="360" w:lineRule="auto"/>
        <w:jc w:val="left"/>
        <w:rPr>
          <w:rFonts w:ascii="Times New Roman" w:eastAsia="宋体" w:hAnsi="宋体" w:cs="宋体" w:hint="eastAsia"/>
          <w:kern w:val="0"/>
          <w:szCs w:val="24"/>
        </w:rPr>
      </w:pPr>
      <w:r w:rsidRPr="0085320E">
        <w:rPr>
          <w:rFonts w:ascii="Times New Roman" w:eastAsia="宋体" w:hAnsi="Times New Roman" w:cs="Times New Roman"/>
          <w:kern w:val="0"/>
          <w:szCs w:val="24"/>
        </w:rPr>
        <w:t>7</w:t>
      </w:r>
      <w:r w:rsidRPr="0085320E">
        <w:rPr>
          <w:rFonts w:ascii="Times New Roman" w:eastAsia="宋体" w:hAnsi="宋体" w:cs="宋体"/>
          <w:kern w:val="0"/>
          <w:szCs w:val="24"/>
        </w:rPr>
        <w:t>．桥下空间改造项目正在全国多个城市展开。某团队对其中多个城市桥下空间改造项目进行跟踪调查，发现这些城市桥下空间改造后，周边社区活力显著提升，据此得出“桥下空间改造是提升城市活力的有效途径”这一结论。关于这一研究，下列说法正确的是</w:t>
      </w:r>
    </w:p>
    <w:p w14:paraId="08B534CC" w14:textId="77777777" w:rsidR="0085320E" w:rsidRPr="0085320E" w:rsidRDefault="0085320E" w:rsidP="0085320E">
      <w:pPr>
        <w:widowControl/>
        <w:spacing w:line="360" w:lineRule="auto"/>
        <w:jc w:val="left"/>
        <w:rPr>
          <w:rFonts w:ascii="Times New Roman" w:eastAsia="宋体" w:hAnsi="宋体" w:cs="宋体" w:hint="eastAsia"/>
          <w:kern w:val="0"/>
          <w:szCs w:val="24"/>
        </w:rPr>
      </w:pPr>
      <w:r w:rsidRPr="0085320E">
        <w:rPr>
          <w:rFonts w:ascii="Times New Roman" w:eastAsia="宋体" w:hAnsi="宋体" w:cs="宋体"/>
          <w:kern w:val="0"/>
          <w:szCs w:val="24"/>
        </w:rPr>
        <w:lastRenderedPageBreak/>
        <w:t>①前提中只涉及部分认识对象，运用了不完全归纳推理</w:t>
      </w:r>
    </w:p>
    <w:p w14:paraId="2AB730C8" w14:textId="77777777" w:rsidR="0085320E" w:rsidRPr="0085320E" w:rsidRDefault="0085320E" w:rsidP="0085320E">
      <w:pPr>
        <w:widowControl/>
        <w:spacing w:line="360" w:lineRule="auto"/>
        <w:jc w:val="left"/>
        <w:rPr>
          <w:rFonts w:ascii="Times New Roman" w:eastAsia="宋体" w:hAnsi="宋体" w:cs="宋体" w:hint="eastAsia"/>
          <w:kern w:val="0"/>
          <w:szCs w:val="24"/>
        </w:rPr>
      </w:pPr>
      <w:r w:rsidRPr="0085320E">
        <w:rPr>
          <w:rFonts w:ascii="Times New Roman" w:eastAsia="宋体" w:hAnsi="宋体" w:cs="宋体"/>
          <w:kern w:val="0"/>
          <w:szCs w:val="24"/>
        </w:rPr>
        <w:t>②增加考察对象的数量，有利于提高结论的可靠程度</w:t>
      </w:r>
    </w:p>
    <w:p w14:paraId="50D724BF" w14:textId="77777777" w:rsidR="0085320E" w:rsidRPr="0085320E" w:rsidRDefault="0085320E" w:rsidP="0085320E">
      <w:pPr>
        <w:widowControl/>
        <w:spacing w:line="360" w:lineRule="auto"/>
        <w:jc w:val="left"/>
        <w:rPr>
          <w:rFonts w:ascii="Times New Roman" w:eastAsia="宋体" w:hAnsi="宋体" w:cs="宋体" w:hint="eastAsia"/>
          <w:kern w:val="0"/>
          <w:szCs w:val="24"/>
        </w:rPr>
      </w:pPr>
      <w:r w:rsidRPr="0085320E">
        <w:rPr>
          <w:rFonts w:ascii="Times New Roman" w:eastAsia="宋体" w:hAnsi="宋体" w:cs="宋体"/>
          <w:kern w:val="0"/>
          <w:szCs w:val="24"/>
        </w:rPr>
        <w:t>③由个别前提推出一般结论，所得结论具有必然性</w:t>
      </w:r>
    </w:p>
    <w:p w14:paraId="68A9A726" w14:textId="77777777" w:rsidR="0085320E" w:rsidRPr="0085320E" w:rsidRDefault="0085320E" w:rsidP="0085320E">
      <w:pPr>
        <w:widowControl/>
        <w:spacing w:line="360" w:lineRule="auto"/>
        <w:jc w:val="left"/>
        <w:rPr>
          <w:rFonts w:ascii="Times New Roman" w:eastAsia="宋体" w:hAnsi="宋体" w:cs="宋体" w:hint="eastAsia"/>
          <w:kern w:val="0"/>
          <w:szCs w:val="24"/>
        </w:rPr>
      </w:pPr>
      <w:r w:rsidRPr="0085320E">
        <w:rPr>
          <w:rFonts w:ascii="Times New Roman" w:eastAsia="宋体" w:hAnsi="宋体" w:cs="宋体"/>
          <w:kern w:val="0"/>
          <w:szCs w:val="24"/>
        </w:rPr>
        <w:t>④研究团队得出结论的过程体现了分析是综合的先导</w:t>
      </w:r>
    </w:p>
    <w:p w14:paraId="4F7E4EFF" w14:textId="77777777" w:rsidR="0085320E" w:rsidRPr="0085320E" w:rsidRDefault="0085320E" w:rsidP="0085320E">
      <w:pPr>
        <w:widowControl/>
        <w:tabs>
          <w:tab w:val="left" w:pos="2435"/>
          <w:tab w:val="left" w:pos="4870"/>
          <w:tab w:val="left" w:pos="7305"/>
        </w:tabs>
        <w:spacing w:line="360" w:lineRule="auto"/>
        <w:jc w:val="left"/>
        <w:rPr>
          <w:rFonts w:ascii="Times New Roman" w:eastAsia="宋体" w:hAnsi="宋体" w:cs="宋体" w:hint="eastAsia"/>
          <w:kern w:val="0"/>
          <w:szCs w:val="24"/>
          <w:lang w:eastAsia="en-US"/>
        </w:rPr>
      </w:pPr>
      <w:r w:rsidRPr="0085320E">
        <w:rPr>
          <w:rFonts w:ascii="Times New Roman" w:eastAsia="宋体" w:hAnsi="Times New Roman" w:cs="Times New Roman"/>
          <w:kern w:val="0"/>
          <w:szCs w:val="24"/>
          <w:lang w:eastAsia="en-US"/>
        </w:rPr>
        <w:t>A</w:t>
      </w:r>
      <w:r w:rsidRPr="0085320E">
        <w:rPr>
          <w:rFonts w:ascii="Times New Roman" w:eastAsia="宋体" w:hAnsi="宋体" w:cs="宋体"/>
          <w:kern w:val="0"/>
          <w:szCs w:val="24"/>
        </w:rPr>
        <w:t>．</w:t>
      </w:r>
      <w:r w:rsidRPr="0085320E">
        <w:rPr>
          <w:rFonts w:ascii="Times New Roman" w:eastAsia="宋体" w:hAnsi="宋体" w:cs="宋体"/>
          <w:kern w:val="0"/>
          <w:szCs w:val="24"/>
          <w:lang w:eastAsia="en-US"/>
        </w:rPr>
        <w:t>①②  </w:t>
      </w:r>
      <w:r w:rsidRPr="0085320E">
        <w:rPr>
          <w:rFonts w:ascii="Times New Roman" w:eastAsia="宋体" w:hAnsi="宋体" w:cs="宋体"/>
          <w:kern w:val="0"/>
          <w:szCs w:val="24"/>
          <w:lang w:eastAsia="en-US"/>
        </w:rPr>
        <w:tab/>
      </w:r>
      <w:r w:rsidRPr="0085320E">
        <w:rPr>
          <w:rFonts w:ascii="Times New Roman" w:eastAsia="宋体" w:hAnsi="Times New Roman" w:cs="Times New Roman"/>
          <w:kern w:val="0"/>
          <w:szCs w:val="24"/>
          <w:lang w:eastAsia="en-US"/>
        </w:rPr>
        <w:t>B</w:t>
      </w:r>
      <w:r w:rsidRPr="0085320E">
        <w:rPr>
          <w:rFonts w:ascii="Times New Roman" w:eastAsia="宋体" w:hAnsi="宋体" w:cs="宋体"/>
          <w:kern w:val="0"/>
          <w:szCs w:val="24"/>
        </w:rPr>
        <w:t>．</w:t>
      </w:r>
      <w:r w:rsidRPr="0085320E">
        <w:rPr>
          <w:rFonts w:ascii="Times New Roman" w:eastAsia="宋体" w:hAnsi="宋体" w:cs="宋体"/>
          <w:kern w:val="0"/>
          <w:szCs w:val="24"/>
          <w:lang w:eastAsia="en-US"/>
        </w:rPr>
        <w:t>①③  </w:t>
      </w:r>
      <w:r w:rsidRPr="0085320E">
        <w:rPr>
          <w:rFonts w:ascii="Times New Roman" w:eastAsia="宋体" w:hAnsi="宋体" w:cs="宋体"/>
          <w:kern w:val="0"/>
          <w:szCs w:val="24"/>
          <w:lang w:eastAsia="en-US"/>
        </w:rPr>
        <w:tab/>
      </w:r>
      <w:r w:rsidRPr="0085320E">
        <w:rPr>
          <w:rFonts w:ascii="Times New Roman" w:eastAsia="宋体" w:hAnsi="Times New Roman" w:cs="Times New Roman"/>
          <w:kern w:val="0"/>
          <w:szCs w:val="24"/>
          <w:lang w:eastAsia="en-US"/>
        </w:rPr>
        <w:t>C</w:t>
      </w:r>
      <w:r w:rsidRPr="0085320E">
        <w:rPr>
          <w:rFonts w:ascii="Times New Roman" w:eastAsia="宋体" w:hAnsi="宋体" w:cs="宋体"/>
          <w:kern w:val="0"/>
          <w:szCs w:val="24"/>
        </w:rPr>
        <w:t>．</w:t>
      </w:r>
      <w:r w:rsidRPr="0085320E">
        <w:rPr>
          <w:rFonts w:ascii="Times New Roman" w:eastAsia="宋体" w:hAnsi="宋体" w:cs="宋体"/>
          <w:kern w:val="0"/>
          <w:szCs w:val="24"/>
          <w:lang w:eastAsia="en-US"/>
        </w:rPr>
        <w:t>②④  </w:t>
      </w:r>
      <w:r w:rsidRPr="0085320E">
        <w:rPr>
          <w:rFonts w:ascii="Times New Roman" w:eastAsia="宋体" w:hAnsi="宋体" w:cs="宋体"/>
          <w:kern w:val="0"/>
          <w:szCs w:val="24"/>
          <w:lang w:eastAsia="en-US"/>
        </w:rPr>
        <w:tab/>
      </w:r>
      <w:r w:rsidRPr="0085320E">
        <w:rPr>
          <w:rFonts w:ascii="Times New Roman" w:eastAsia="宋体" w:hAnsi="Times New Roman" w:cs="Times New Roman"/>
          <w:kern w:val="0"/>
          <w:szCs w:val="24"/>
          <w:lang w:eastAsia="en-US"/>
        </w:rPr>
        <w:t>D</w:t>
      </w:r>
      <w:r w:rsidRPr="0085320E">
        <w:rPr>
          <w:rFonts w:ascii="Times New Roman" w:eastAsia="宋体" w:hAnsi="宋体" w:cs="宋体"/>
          <w:kern w:val="0"/>
          <w:szCs w:val="24"/>
        </w:rPr>
        <w:t>．</w:t>
      </w:r>
      <w:r w:rsidRPr="0085320E">
        <w:rPr>
          <w:rFonts w:ascii="Times New Roman" w:eastAsia="宋体" w:hAnsi="宋体" w:cs="宋体"/>
          <w:kern w:val="0"/>
          <w:szCs w:val="24"/>
          <w:lang w:eastAsia="en-US"/>
        </w:rPr>
        <w:t>③④</w:t>
      </w:r>
    </w:p>
    <w:p w14:paraId="3BA95F95" w14:textId="77777777" w:rsidR="0085320E" w:rsidRPr="0085320E" w:rsidRDefault="0085320E" w:rsidP="0085320E">
      <w:pPr>
        <w:widowControl/>
        <w:spacing w:line="360" w:lineRule="auto"/>
        <w:jc w:val="left"/>
        <w:rPr>
          <w:rFonts w:ascii="Times New Roman" w:eastAsia="宋体" w:hAnsi="宋体" w:cs="宋体" w:hint="eastAsia"/>
          <w:kern w:val="0"/>
          <w:szCs w:val="24"/>
        </w:rPr>
      </w:pPr>
      <w:bookmarkStart w:id="2" w:name="page_3"/>
      <w:bookmarkEnd w:id="1"/>
      <w:r w:rsidRPr="0085320E">
        <w:rPr>
          <w:rFonts w:ascii="Times New Roman" w:eastAsia="宋体" w:hAnsi="Times New Roman" w:cs="Times New Roman"/>
          <w:kern w:val="0"/>
          <w:szCs w:val="24"/>
        </w:rPr>
        <w:t>8</w:t>
      </w:r>
      <w:r w:rsidRPr="0085320E">
        <w:rPr>
          <w:rFonts w:ascii="Times New Roman" w:eastAsia="宋体" w:hAnsi="宋体" w:cs="宋体"/>
          <w:kern w:val="0"/>
          <w:szCs w:val="24"/>
        </w:rPr>
        <w:t>．党的十八大以来，以习近平同志为核心的党中央提出把铸牢中华民族共同体意识作为新时代党的民族工作主线。</w:t>
      </w:r>
      <w:r w:rsidRPr="0085320E">
        <w:rPr>
          <w:rFonts w:ascii="Times New Roman" w:eastAsia="宋体" w:hAnsi="Times New Roman" w:cs="Times New Roman"/>
          <w:kern w:val="0"/>
          <w:szCs w:val="24"/>
        </w:rPr>
        <w:t>2018</w:t>
      </w:r>
      <w:r w:rsidRPr="0085320E">
        <w:rPr>
          <w:rFonts w:ascii="Times New Roman" w:eastAsia="宋体" w:hAnsi="宋体" w:cs="宋体"/>
          <w:kern w:val="0"/>
          <w:szCs w:val="24"/>
        </w:rPr>
        <w:t>年宪法修正案将“中华民族”首次写入宪法。党的二十届三中全会明确提出，制定民族团结进步促进法。</w:t>
      </w:r>
      <w:r w:rsidRPr="0085320E">
        <w:rPr>
          <w:rFonts w:ascii="Times New Roman" w:eastAsia="宋体" w:hAnsi="Times New Roman" w:cs="Times New Roman"/>
          <w:kern w:val="0"/>
          <w:szCs w:val="24"/>
        </w:rPr>
        <w:t>2026</w:t>
      </w:r>
      <w:r w:rsidRPr="0085320E">
        <w:rPr>
          <w:rFonts w:ascii="Times New Roman" w:eastAsia="宋体" w:hAnsi="宋体" w:cs="宋体"/>
          <w:kern w:val="0"/>
          <w:szCs w:val="24"/>
        </w:rPr>
        <w:t>年</w:t>
      </w:r>
      <w:r w:rsidRPr="0085320E">
        <w:rPr>
          <w:rFonts w:ascii="Times New Roman" w:eastAsia="宋体" w:hAnsi="Times New Roman" w:cs="Times New Roman"/>
          <w:kern w:val="0"/>
          <w:szCs w:val="24"/>
        </w:rPr>
        <w:t>3</w:t>
      </w:r>
      <w:r w:rsidRPr="0085320E">
        <w:rPr>
          <w:rFonts w:ascii="Times New Roman" w:eastAsia="宋体" w:hAnsi="宋体" w:cs="宋体"/>
          <w:kern w:val="0"/>
          <w:szCs w:val="24"/>
        </w:rPr>
        <w:t>月，经过全国人大代表的认真审议之后，十四届全国人民代表大会四次会议高票通过《中华人民共和国民族团结进步促进法》。这说明</w:t>
      </w:r>
    </w:p>
    <w:p w14:paraId="6BC4B3E3" w14:textId="77777777" w:rsidR="0085320E" w:rsidRPr="0085320E" w:rsidRDefault="0085320E" w:rsidP="0085320E">
      <w:pPr>
        <w:widowControl/>
        <w:spacing w:line="360" w:lineRule="auto"/>
        <w:jc w:val="left"/>
        <w:rPr>
          <w:rFonts w:ascii="Times New Roman" w:eastAsia="宋体" w:hAnsi="宋体" w:cs="宋体" w:hint="eastAsia"/>
          <w:kern w:val="0"/>
          <w:szCs w:val="24"/>
        </w:rPr>
      </w:pPr>
      <w:r w:rsidRPr="0085320E">
        <w:rPr>
          <w:rFonts w:ascii="Times New Roman" w:eastAsia="宋体" w:hAnsi="宋体" w:cs="宋体"/>
          <w:kern w:val="0"/>
          <w:szCs w:val="24"/>
        </w:rPr>
        <w:t>①党领导立法，为民族工作相关立法提供科学指引</w:t>
      </w:r>
    </w:p>
    <w:p w14:paraId="743606B8" w14:textId="77777777" w:rsidR="0085320E" w:rsidRPr="0085320E" w:rsidRDefault="0085320E" w:rsidP="0085320E">
      <w:pPr>
        <w:widowControl/>
        <w:spacing w:line="360" w:lineRule="auto"/>
        <w:jc w:val="left"/>
        <w:rPr>
          <w:rFonts w:ascii="Times New Roman" w:eastAsia="宋体" w:hAnsi="宋体" w:cs="宋体" w:hint="eastAsia"/>
          <w:kern w:val="0"/>
          <w:szCs w:val="24"/>
        </w:rPr>
      </w:pPr>
      <w:r w:rsidRPr="0085320E">
        <w:rPr>
          <w:rFonts w:ascii="Times New Roman" w:eastAsia="宋体" w:hAnsi="宋体" w:cs="宋体"/>
          <w:kern w:val="0"/>
          <w:szCs w:val="24"/>
        </w:rPr>
        <w:t>②宪法法律是社会治理的最高准则，人大代表依据宪法行使立法权</w:t>
      </w:r>
    </w:p>
    <w:p w14:paraId="57ACB967" w14:textId="77777777" w:rsidR="0085320E" w:rsidRPr="0085320E" w:rsidRDefault="0085320E" w:rsidP="0085320E">
      <w:pPr>
        <w:widowControl/>
        <w:spacing w:line="360" w:lineRule="auto"/>
        <w:jc w:val="left"/>
        <w:rPr>
          <w:rFonts w:ascii="Times New Roman" w:eastAsia="宋体" w:hAnsi="宋体" w:cs="宋体" w:hint="eastAsia"/>
          <w:kern w:val="0"/>
          <w:szCs w:val="24"/>
        </w:rPr>
      </w:pPr>
      <w:r w:rsidRPr="0085320E">
        <w:rPr>
          <w:rFonts w:ascii="Times New Roman" w:eastAsia="宋体" w:hAnsi="宋体" w:cs="宋体"/>
          <w:kern w:val="0"/>
          <w:szCs w:val="24"/>
        </w:rPr>
        <w:t>③该法体现社会共同理想和信念，符合各民族人民的共同利益</w:t>
      </w:r>
    </w:p>
    <w:p w14:paraId="1851884D" w14:textId="77777777" w:rsidR="0085320E" w:rsidRPr="0085320E" w:rsidRDefault="0085320E" w:rsidP="0085320E">
      <w:pPr>
        <w:widowControl/>
        <w:spacing w:line="360" w:lineRule="auto"/>
        <w:jc w:val="left"/>
        <w:rPr>
          <w:rFonts w:ascii="Times New Roman" w:eastAsia="宋体" w:hAnsi="宋体" w:cs="宋体" w:hint="eastAsia"/>
          <w:kern w:val="0"/>
          <w:szCs w:val="24"/>
        </w:rPr>
      </w:pPr>
      <w:r w:rsidRPr="0085320E">
        <w:rPr>
          <w:rFonts w:ascii="Times New Roman" w:eastAsia="宋体" w:hAnsi="宋体" w:cs="宋体"/>
          <w:kern w:val="0"/>
          <w:szCs w:val="24"/>
        </w:rPr>
        <w:t>④该法以自治条例的形式为铸牢中华民族共同体意识夯实法治基础</w:t>
      </w:r>
    </w:p>
    <w:p w14:paraId="0AE6AA53" w14:textId="77777777" w:rsidR="0085320E" w:rsidRPr="0085320E" w:rsidRDefault="0085320E" w:rsidP="0085320E">
      <w:pPr>
        <w:widowControl/>
        <w:tabs>
          <w:tab w:val="left" w:pos="2435"/>
          <w:tab w:val="left" w:pos="4870"/>
          <w:tab w:val="left" w:pos="7305"/>
        </w:tabs>
        <w:spacing w:line="360" w:lineRule="auto"/>
        <w:jc w:val="left"/>
        <w:rPr>
          <w:rFonts w:ascii="Times New Roman" w:eastAsia="宋体" w:hAnsi="宋体" w:cs="宋体" w:hint="eastAsia"/>
          <w:kern w:val="0"/>
          <w:szCs w:val="24"/>
          <w:lang w:eastAsia="en-US"/>
        </w:rPr>
      </w:pPr>
      <w:r w:rsidRPr="0085320E">
        <w:rPr>
          <w:rFonts w:ascii="Times New Roman" w:eastAsia="宋体" w:hAnsi="Times New Roman" w:cs="Times New Roman"/>
          <w:kern w:val="0"/>
          <w:szCs w:val="24"/>
          <w:lang w:eastAsia="en-US"/>
        </w:rPr>
        <w:t>A</w:t>
      </w:r>
      <w:r w:rsidRPr="0085320E">
        <w:rPr>
          <w:rFonts w:ascii="Times New Roman" w:eastAsia="宋体" w:hAnsi="宋体" w:cs="宋体"/>
          <w:kern w:val="0"/>
          <w:szCs w:val="24"/>
        </w:rPr>
        <w:t>．</w:t>
      </w:r>
      <w:r w:rsidRPr="0085320E">
        <w:rPr>
          <w:rFonts w:ascii="Times New Roman" w:eastAsia="宋体" w:hAnsi="宋体" w:cs="宋体"/>
          <w:kern w:val="0"/>
          <w:szCs w:val="24"/>
          <w:lang w:eastAsia="en-US"/>
        </w:rPr>
        <w:t>①②</w:t>
      </w:r>
      <w:r w:rsidRPr="0085320E">
        <w:rPr>
          <w:rFonts w:ascii="Times New Roman" w:eastAsia="宋体" w:hAnsi="宋体" w:cs="宋体"/>
          <w:kern w:val="0"/>
          <w:szCs w:val="24"/>
          <w:lang w:eastAsia="en-US"/>
        </w:rPr>
        <w:tab/>
      </w:r>
      <w:r w:rsidRPr="0085320E">
        <w:rPr>
          <w:rFonts w:ascii="Times New Roman" w:eastAsia="宋体" w:hAnsi="Times New Roman" w:cs="Times New Roman"/>
          <w:kern w:val="0"/>
          <w:szCs w:val="24"/>
          <w:lang w:eastAsia="en-US"/>
        </w:rPr>
        <w:t>B</w:t>
      </w:r>
      <w:r w:rsidRPr="0085320E">
        <w:rPr>
          <w:rFonts w:ascii="Times New Roman" w:eastAsia="宋体" w:hAnsi="宋体" w:cs="宋体"/>
          <w:kern w:val="0"/>
          <w:szCs w:val="24"/>
        </w:rPr>
        <w:t>．</w:t>
      </w:r>
      <w:r w:rsidRPr="0085320E">
        <w:rPr>
          <w:rFonts w:ascii="Times New Roman" w:eastAsia="宋体" w:hAnsi="宋体" w:cs="宋体"/>
          <w:kern w:val="0"/>
          <w:szCs w:val="24"/>
          <w:lang w:eastAsia="en-US"/>
        </w:rPr>
        <w:t>①③</w:t>
      </w:r>
      <w:r w:rsidRPr="0085320E">
        <w:rPr>
          <w:rFonts w:ascii="Times New Roman" w:eastAsia="宋体" w:hAnsi="宋体" w:cs="宋体"/>
          <w:kern w:val="0"/>
          <w:szCs w:val="24"/>
          <w:lang w:eastAsia="en-US"/>
        </w:rPr>
        <w:tab/>
      </w:r>
      <w:r w:rsidRPr="0085320E">
        <w:rPr>
          <w:rFonts w:ascii="Times New Roman" w:eastAsia="宋体" w:hAnsi="Times New Roman" w:cs="Times New Roman"/>
          <w:kern w:val="0"/>
          <w:szCs w:val="24"/>
          <w:lang w:eastAsia="en-US"/>
        </w:rPr>
        <w:t>C</w:t>
      </w:r>
      <w:r w:rsidRPr="0085320E">
        <w:rPr>
          <w:rFonts w:ascii="Times New Roman" w:eastAsia="宋体" w:hAnsi="宋体" w:cs="宋体"/>
          <w:kern w:val="0"/>
          <w:szCs w:val="24"/>
        </w:rPr>
        <w:t>．</w:t>
      </w:r>
      <w:r w:rsidRPr="0085320E">
        <w:rPr>
          <w:rFonts w:ascii="Times New Roman" w:eastAsia="宋体" w:hAnsi="宋体" w:cs="宋体"/>
          <w:kern w:val="0"/>
          <w:szCs w:val="24"/>
          <w:lang w:eastAsia="en-US"/>
        </w:rPr>
        <w:t>②④</w:t>
      </w:r>
      <w:r w:rsidRPr="0085320E">
        <w:rPr>
          <w:rFonts w:ascii="Times New Roman" w:eastAsia="宋体" w:hAnsi="宋体" w:cs="宋体"/>
          <w:kern w:val="0"/>
          <w:szCs w:val="24"/>
          <w:lang w:eastAsia="en-US"/>
        </w:rPr>
        <w:tab/>
      </w:r>
      <w:r w:rsidRPr="0085320E">
        <w:rPr>
          <w:rFonts w:ascii="Times New Roman" w:eastAsia="宋体" w:hAnsi="Times New Roman" w:cs="Times New Roman"/>
          <w:kern w:val="0"/>
          <w:szCs w:val="24"/>
          <w:lang w:eastAsia="en-US"/>
        </w:rPr>
        <w:t>D</w:t>
      </w:r>
      <w:r w:rsidRPr="0085320E">
        <w:rPr>
          <w:rFonts w:ascii="Times New Roman" w:eastAsia="宋体" w:hAnsi="宋体" w:cs="宋体"/>
          <w:kern w:val="0"/>
          <w:szCs w:val="24"/>
        </w:rPr>
        <w:t>．</w:t>
      </w:r>
      <w:r w:rsidRPr="0085320E">
        <w:rPr>
          <w:rFonts w:ascii="Times New Roman" w:eastAsia="宋体" w:hAnsi="宋体" w:cs="宋体"/>
          <w:kern w:val="0"/>
          <w:szCs w:val="24"/>
          <w:lang w:eastAsia="en-US"/>
        </w:rPr>
        <w:t>③④</w:t>
      </w:r>
    </w:p>
    <w:p w14:paraId="4E20D60B" w14:textId="77777777" w:rsidR="0085320E" w:rsidRPr="0085320E" w:rsidRDefault="0085320E" w:rsidP="0085320E">
      <w:pPr>
        <w:widowControl/>
        <w:spacing w:line="360" w:lineRule="auto"/>
        <w:jc w:val="left"/>
        <w:rPr>
          <w:rFonts w:ascii="Times New Roman" w:eastAsia="宋体" w:hAnsi="宋体" w:cs="宋体" w:hint="eastAsia"/>
          <w:kern w:val="0"/>
          <w:szCs w:val="24"/>
        </w:rPr>
      </w:pPr>
      <w:r w:rsidRPr="0085320E">
        <w:rPr>
          <w:rFonts w:ascii="Times New Roman" w:eastAsia="宋体" w:hAnsi="Times New Roman" w:cs="Times New Roman"/>
          <w:kern w:val="0"/>
          <w:szCs w:val="24"/>
        </w:rPr>
        <w:t>9</w:t>
      </w:r>
      <w:r w:rsidRPr="0085320E">
        <w:rPr>
          <w:rFonts w:ascii="Times New Roman" w:eastAsia="宋体" w:hAnsi="宋体" w:cs="宋体"/>
          <w:kern w:val="0"/>
          <w:szCs w:val="24"/>
        </w:rPr>
        <w:t>．以下为某社区新一届居民委员会换届选举方案的主要环节。</w:t>
      </w:r>
    </w:p>
    <w:tbl>
      <w:tblPr>
        <w:tblW w:w="5000" w:type="pct"/>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771"/>
        <w:gridCol w:w="2883"/>
        <w:gridCol w:w="1876"/>
        <w:gridCol w:w="2212"/>
      </w:tblGrid>
      <w:tr w:rsidR="0085320E" w:rsidRPr="0085320E" w14:paraId="7BCA6A83" w14:textId="77777777" w:rsidTr="00B607E6">
        <w:tc>
          <w:tcPr>
            <w:tcW w:w="0" w:type="auto"/>
            <w:tcMar>
              <w:top w:w="120" w:type="dxa"/>
              <w:left w:w="120" w:type="dxa"/>
              <w:bottom w:w="120" w:type="dxa"/>
              <w:right w:w="120" w:type="dxa"/>
            </w:tcMar>
            <w:vAlign w:val="center"/>
          </w:tcPr>
          <w:p w14:paraId="5CC03E0F" w14:textId="77777777" w:rsidR="0085320E" w:rsidRPr="0085320E" w:rsidRDefault="0085320E" w:rsidP="0085320E">
            <w:pPr>
              <w:widowControl/>
              <w:spacing w:line="360" w:lineRule="auto"/>
              <w:jc w:val="center"/>
              <w:rPr>
                <w:rFonts w:ascii="Times New Roman" w:eastAsia="宋体" w:hAnsi="宋体" w:cs="宋体" w:hint="eastAsia"/>
                <w:b/>
                <w:bCs/>
                <w:kern w:val="0"/>
                <w:szCs w:val="24"/>
                <w:lang w:eastAsia="en-US"/>
              </w:rPr>
            </w:pPr>
            <w:proofErr w:type="spellStart"/>
            <w:r w:rsidRPr="0085320E">
              <w:rPr>
                <w:rFonts w:ascii="Times New Roman" w:eastAsia="宋体" w:hAnsi="宋体" w:cs="宋体"/>
                <w:b/>
                <w:bCs/>
                <w:kern w:val="0"/>
                <w:szCs w:val="24"/>
                <w:lang w:eastAsia="en-US"/>
              </w:rPr>
              <w:t>成立选举机构</w:t>
            </w:r>
            <w:proofErr w:type="spellEnd"/>
          </w:p>
        </w:tc>
        <w:tc>
          <w:tcPr>
            <w:tcW w:w="0" w:type="auto"/>
            <w:tcMar>
              <w:top w:w="120" w:type="dxa"/>
              <w:left w:w="120" w:type="dxa"/>
              <w:bottom w:w="120" w:type="dxa"/>
              <w:right w:w="120" w:type="dxa"/>
            </w:tcMar>
            <w:vAlign w:val="center"/>
          </w:tcPr>
          <w:p w14:paraId="5619AC06" w14:textId="77777777" w:rsidR="0085320E" w:rsidRPr="0085320E" w:rsidRDefault="0085320E" w:rsidP="0085320E">
            <w:pPr>
              <w:widowControl/>
              <w:spacing w:line="360" w:lineRule="auto"/>
              <w:jc w:val="center"/>
              <w:rPr>
                <w:rFonts w:ascii="Times New Roman" w:eastAsia="宋体" w:hAnsi="宋体" w:cs="宋体" w:hint="eastAsia"/>
                <w:b/>
                <w:bCs/>
                <w:kern w:val="0"/>
                <w:szCs w:val="24"/>
                <w:lang w:eastAsia="en-US"/>
              </w:rPr>
            </w:pPr>
            <w:proofErr w:type="spellStart"/>
            <w:r w:rsidRPr="0085320E">
              <w:rPr>
                <w:rFonts w:ascii="Times New Roman" w:eastAsia="宋体" w:hAnsi="宋体" w:cs="宋体"/>
                <w:b/>
                <w:bCs/>
                <w:kern w:val="0"/>
                <w:szCs w:val="24"/>
                <w:lang w:eastAsia="en-US"/>
              </w:rPr>
              <w:t>选民登记</w:t>
            </w:r>
            <w:proofErr w:type="spellEnd"/>
          </w:p>
        </w:tc>
        <w:tc>
          <w:tcPr>
            <w:tcW w:w="0" w:type="auto"/>
            <w:tcMar>
              <w:top w:w="120" w:type="dxa"/>
              <w:left w:w="120" w:type="dxa"/>
              <w:bottom w:w="120" w:type="dxa"/>
              <w:right w:w="120" w:type="dxa"/>
            </w:tcMar>
            <w:vAlign w:val="center"/>
          </w:tcPr>
          <w:p w14:paraId="31E95592" w14:textId="77777777" w:rsidR="0085320E" w:rsidRPr="0085320E" w:rsidRDefault="0085320E" w:rsidP="0085320E">
            <w:pPr>
              <w:widowControl/>
              <w:spacing w:line="360" w:lineRule="auto"/>
              <w:jc w:val="center"/>
              <w:rPr>
                <w:rFonts w:ascii="Times New Roman" w:eastAsia="宋体" w:hAnsi="宋体" w:cs="宋体" w:hint="eastAsia"/>
                <w:b/>
                <w:bCs/>
                <w:kern w:val="0"/>
                <w:szCs w:val="24"/>
                <w:lang w:eastAsia="en-US"/>
              </w:rPr>
            </w:pPr>
            <w:proofErr w:type="spellStart"/>
            <w:r w:rsidRPr="0085320E">
              <w:rPr>
                <w:rFonts w:ascii="Times New Roman" w:eastAsia="宋体" w:hAnsi="宋体" w:cs="宋体"/>
                <w:b/>
                <w:bCs/>
                <w:kern w:val="0"/>
                <w:szCs w:val="24"/>
                <w:lang w:eastAsia="en-US"/>
              </w:rPr>
              <w:t>提名候选人</w:t>
            </w:r>
            <w:proofErr w:type="spellEnd"/>
          </w:p>
        </w:tc>
        <w:tc>
          <w:tcPr>
            <w:tcW w:w="0" w:type="auto"/>
            <w:tcMar>
              <w:top w:w="120" w:type="dxa"/>
              <w:left w:w="120" w:type="dxa"/>
              <w:bottom w:w="120" w:type="dxa"/>
              <w:right w:w="120" w:type="dxa"/>
            </w:tcMar>
            <w:vAlign w:val="center"/>
          </w:tcPr>
          <w:p w14:paraId="5F849163" w14:textId="77777777" w:rsidR="0085320E" w:rsidRPr="0085320E" w:rsidRDefault="0085320E" w:rsidP="0085320E">
            <w:pPr>
              <w:widowControl/>
              <w:spacing w:line="360" w:lineRule="auto"/>
              <w:jc w:val="center"/>
              <w:rPr>
                <w:rFonts w:ascii="Times New Roman" w:eastAsia="宋体" w:hAnsi="宋体" w:cs="宋体" w:hint="eastAsia"/>
                <w:b/>
                <w:bCs/>
                <w:kern w:val="0"/>
                <w:szCs w:val="24"/>
                <w:lang w:eastAsia="en-US"/>
              </w:rPr>
            </w:pPr>
            <w:proofErr w:type="spellStart"/>
            <w:r w:rsidRPr="0085320E">
              <w:rPr>
                <w:rFonts w:ascii="Times New Roman" w:eastAsia="宋体" w:hAnsi="宋体" w:cs="宋体"/>
                <w:b/>
                <w:bCs/>
                <w:kern w:val="0"/>
                <w:szCs w:val="24"/>
                <w:lang w:eastAsia="en-US"/>
              </w:rPr>
              <w:t>投票选举</w:t>
            </w:r>
            <w:proofErr w:type="spellEnd"/>
          </w:p>
        </w:tc>
      </w:tr>
      <w:tr w:rsidR="0085320E" w:rsidRPr="0085320E" w14:paraId="3A454BCC" w14:textId="77777777" w:rsidTr="00B607E6">
        <w:tc>
          <w:tcPr>
            <w:tcW w:w="0" w:type="auto"/>
            <w:tcMar>
              <w:top w:w="120" w:type="dxa"/>
              <w:left w:w="120" w:type="dxa"/>
              <w:bottom w:w="120" w:type="dxa"/>
              <w:right w:w="120" w:type="dxa"/>
            </w:tcMar>
            <w:vAlign w:val="center"/>
          </w:tcPr>
          <w:p w14:paraId="1F6524D8" w14:textId="77777777" w:rsidR="0085320E" w:rsidRPr="0085320E" w:rsidRDefault="0085320E" w:rsidP="0085320E">
            <w:pPr>
              <w:widowControl/>
              <w:spacing w:line="360" w:lineRule="auto"/>
              <w:ind w:firstLineChars="200" w:firstLine="420"/>
              <w:rPr>
                <w:rFonts w:ascii="楷体" w:eastAsia="楷体" w:hAnsi="楷体" w:cs="楷体" w:hint="eastAsia"/>
                <w:kern w:val="0"/>
                <w:szCs w:val="24"/>
              </w:rPr>
            </w:pPr>
            <w:r w:rsidRPr="0085320E">
              <w:rPr>
                <w:rFonts w:ascii="楷体" w:eastAsia="楷体" w:hAnsi="楷体" w:cs="楷体"/>
                <w:kern w:val="0"/>
                <w:szCs w:val="24"/>
              </w:rPr>
              <w:t>居民选举委员会由居民会议或者居民代表会议推选产生，街道办事处给予指导。</w:t>
            </w:r>
          </w:p>
        </w:tc>
        <w:tc>
          <w:tcPr>
            <w:tcW w:w="0" w:type="auto"/>
            <w:tcMar>
              <w:top w:w="120" w:type="dxa"/>
              <w:left w:w="120" w:type="dxa"/>
              <w:bottom w:w="120" w:type="dxa"/>
              <w:right w:w="120" w:type="dxa"/>
            </w:tcMar>
            <w:vAlign w:val="center"/>
          </w:tcPr>
          <w:p w14:paraId="064332B0" w14:textId="77777777" w:rsidR="0085320E" w:rsidRPr="0085320E" w:rsidRDefault="0085320E" w:rsidP="0085320E">
            <w:pPr>
              <w:widowControl/>
              <w:spacing w:line="360" w:lineRule="auto"/>
              <w:ind w:firstLineChars="200" w:firstLine="420"/>
              <w:rPr>
                <w:rFonts w:ascii="楷体" w:eastAsia="楷体" w:hAnsi="楷体" w:cs="楷体" w:hint="eastAsia"/>
                <w:kern w:val="0"/>
                <w:szCs w:val="24"/>
              </w:rPr>
            </w:pPr>
            <w:r w:rsidRPr="0085320E">
              <w:rPr>
                <w:rFonts w:ascii="楷体" w:eastAsia="楷体" w:hAnsi="楷体" w:cs="楷体"/>
                <w:kern w:val="0"/>
                <w:szCs w:val="24"/>
              </w:rPr>
              <w:t>参加选举人员进行登记，登记名单应提前公布，居民对名单有异议的，可提出申诉。</w:t>
            </w:r>
          </w:p>
        </w:tc>
        <w:tc>
          <w:tcPr>
            <w:tcW w:w="0" w:type="auto"/>
            <w:tcMar>
              <w:top w:w="120" w:type="dxa"/>
              <w:left w:w="120" w:type="dxa"/>
              <w:bottom w:w="120" w:type="dxa"/>
              <w:right w:w="120" w:type="dxa"/>
            </w:tcMar>
            <w:vAlign w:val="center"/>
          </w:tcPr>
          <w:p w14:paraId="5AFC3099" w14:textId="77777777" w:rsidR="0085320E" w:rsidRPr="0085320E" w:rsidRDefault="0085320E" w:rsidP="0085320E">
            <w:pPr>
              <w:widowControl/>
              <w:spacing w:line="360" w:lineRule="auto"/>
              <w:ind w:firstLineChars="200" w:firstLine="420"/>
              <w:rPr>
                <w:rFonts w:ascii="楷体" w:eastAsia="楷体" w:hAnsi="楷体" w:cs="楷体" w:hint="eastAsia"/>
                <w:kern w:val="0"/>
                <w:szCs w:val="24"/>
              </w:rPr>
            </w:pPr>
            <w:r w:rsidRPr="0085320E">
              <w:rPr>
                <w:rFonts w:ascii="楷体" w:eastAsia="楷体" w:hAnsi="楷体" w:cs="楷体"/>
                <w:kern w:val="0"/>
                <w:szCs w:val="24"/>
              </w:rPr>
              <w:t>多名选民联合提名候选人；实行差额选举。</w:t>
            </w:r>
          </w:p>
        </w:tc>
        <w:tc>
          <w:tcPr>
            <w:tcW w:w="0" w:type="auto"/>
            <w:tcMar>
              <w:top w:w="120" w:type="dxa"/>
              <w:left w:w="120" w:type="dxa"/>
              <w:bottom w:w="120" w:type="dxa"/>
              <w:right w:w="120" w:type="dxa"/>
            </w:tcMar>
            <w:vAlign w:val="center"/>
          </w:tcPr>
          <w:p w14:paraId="17E1534C" w14:textId="77777777" w:rsidR="0085320E" w:rsidRPr="0085320E" w:rsidRDefault="0085320E" w:rsidP="0085320E">
            <w:pPr>
              <w:widowControl/>
              <w:spacing w:line="360" w:lineRule="auto"/>
              <w:ind w:firstLineChars="200" w:firstLine="420"/>
              <w:rPr>
                <w:rFonts w:ascii="楷体" w:eastAsia="楷体" w:hAnsi="楷体" w:cs="楷体" w:hint="eastAsia"/>
                <w:kern w:val="0"/>
                <w:szCs w:val="24"/>
              </w:rPr>
            </w:pPr>
            <w:r w:rsidRPr="0085320E">
              <w:rPr>
                <w:rFonts w:ascii="楷体" w:eastAsia="楷体" w:hAnsi="楷体" w:cs="楷体"/>
                <w:kern w:val="0"/>
                <w:szCs w:val="24"/>
              </w:rPr>
              <w:t>实行无记名投票、公开计票的方法，选举结果当场公布。</w:t>
            </w:r>
          </w:p>
        </w:tc>
      </w:tr>
    </w:tbl>
    <w:p w14:paraId="0F79AC00" w14:textId="77777777" w:rsidR="0085320E" w:rsidRPr="0085320E" w:rsidRDefault="0085320E" w:rsidP="0085320E">
      <w:pPr>
        <w:widowControl/>
        <w:spacing w:line="360" w:lineRule="auto"/>
        <w:jc w:val="left"/>
        <w:rPr>
          <w:rFonts w:ascii="Times New Roman" w:eastAsia="宋体" w:hAnsi="宋体" w:cs="宋体" w:hint="eastAsia"/>
          <w:kern w:val="0"/>
          <w:szCs w:val="24"/>
        </w:rPr>
      </w:pPr>
      <w:r w:rsidRPr="0085320E">
        <w:rPr>
          <w:rFonts w:ascii="Times New Roman" w:eastAsia="宋体" w:hAnsi="宋体" w:cs="宋体"/>
          <w:kern w:val="0"/>
          <w:szCs w:val="24"/>
        </w:rPr>
        <w:t>关于这一方案，下列说法正确的是</w:t>
      </w:r>
    </w:p>
    <w:p w14:paraId="49C83C23" w14:textId="77777777" w:rsidR="0085320E" w:rsidRPr="0085320E" w:rsidRDefault="0085320E" w:rsidP="0085320E">
      <w:pPr>
        <w:widowControl/>
        <w:spacing w:line="360" w:lineRule="auto"/>
        <w:jc w:val="left"/>
        <w:rPr>
          <w:rFonts w:ascii="Times New Roman" w:eastAsia="宋体" w:hAnsi="宋体" w:cs="宋体" w:hint="eastAsia"/>
          <w:kern w:val="0"/>
          <w:szCs w:val="24"/>
        </w:rPr>
      </w:pPr>
      <w:r w:rsidRPr="0085320E">
        <w:rPr>
          <w:rFonts w:ascii="Times New Roman" w:eastAsia="宋体" w:hAnsi="宋体" w:cs="宋体"/>
          <w:kern w:val="0"/>
          <w:szCs w:val="24"/>
        </w:rPr>
        <w:t>①街道办事处与居委会之间是领导与被领导的关系</w:t>
      </w:r>
    </w:p>
    <w:p w14:paraId="21B7F723" w14:textId="77777777" w:rsidR="0085320E" w:rsidRPr="0085320E" w:rsidRDefault="0085320E" w:rsidP="0085320E">
      <w:pPr>
        <w:widowControl/>
        <w:spacing w:line="360" w:lineRule="auto"/>
        <w:jc w:val="left"/>
        <w:rPr>
          <w:rFonts w:ascii="Times New Roman" w:eastAsia="宋体" w:hAnsi="宋体" w:cs="宋体" w:hint="eastAsia"/>
          <w:kern w:val="0"/>
          <w:szCs w:val="24"/>
        </w:rPr>
      </w:pPr>
      <w:r w:rsidRPr="0085320E">
        <w:rPr>
          <w:rFonts w:ascii="Times New Roman" w:eastAsia="宋体" w:hAnsi="宋体" w:cs="宋体"/>
          <w:kern w:val="0"/>
          <w:szCs w:val="24"/>
        </w:rPr>
        <w:t>②选民登记的相关举措保障了居民的知情权与监督权</w:t>
      </w:r>
    </w:p>
    <w:p w14:paraId="2990CD30" w14:textId="77777777" w:rsidR="0085320E" w:rsidRPr="0085320E" w:rsidRDefault="0085320E" w:rsidP="0085320E">
      <w:pPr>
        <w:widowControl/>
        <w:spacing w:line="360" w:lineRule="auto"/>
        <w:jc w:val="left"/>
        <w:rPr>
          <w:rFonts w:ascii="Times New Roman" w:eastAsia="宋体" w:hAnsi="宋体" w:cs="宋体" w:hint="eastAsia"/>
          <w:kern w:val="0"/>
          <w:szCs w:val="24"/>
        </w:rPr>
      </w:pPr>
      <w:r w:rsidRPr="0085320E">
        <w:rPr>
          <w:rFonts w:ascii="Times New Roman" w:eastAsia="宋体" w:hAnsi="宋体" w:cs="宋体"/>
          <w:kern w:val="0"/>
          <w:szCs w:val="24"/>
        </w:rPr>
        <w:t>③实行差额选举确保选举过程的公开透明，提高选举公信力</w:t>
      </w:r>
    </w:p>
    <w:p w14:paraId="331C6B40" w14:textId="77777777" w:rsidR="0085320E" w:rsidRPr="0085320E" w:rsidRDefault="0085320E" w:rsidP="0085320E">
      <w:pPr>
        <w:widowControl/>
        <w:spacing w:line="360" w:lineRule="auto"/>
        <w:jc w:val="left"/>
        <w:rPr>
          <w:rFonts w:ascii="Times New Roman" w:eastAsia="宋体" w:hAnsi="宋体" w:cs="宋体" w:hint="eastAsia"/>
          <w:kern w:val="0"/>
          <w:szCs w:val="24"/>
        </w:rPr>
      </w:pPr>
      <w:r w:rsidRPr="0085320E">
        <w:rPr>
          <w:rFonts w:ascii="Times New Roman" w:eastAsia="宋体" w:hAnsi="宋体" w:cs="宋体"/>
          <w:kern w:val="0"/>
          <w:szCs w:val="24"/>
        </w:rPr>
        <w:t>④可在投票选举前补充候选人与居民见面的环节，候选人向居民介绍履职设想</w:t>
      </w:r>
    </w:p>
    <w:p w14:paraId="644B54A8" w14:textId="77777777" w:rsidR="0085320E" w:rsidRPr="0085320E" w:rsidRDefault="0085320E" w:rsidP="0085320E">
      <w:pPr>
        <w:widowControl/>
        <w:tabs>
          <w:tab w:val="left" w:pos="2435"/>
          <w:tab w:val="left" w:pos="4870"/>
          <w:tab w:val="left" w:pos="7305"/>
        </w:tabs>
        <w:spacing w:line="360" w:lineRule="auto"/>
        <w:jc w:val="left"/>
        <w:rPr>
          <w:rFonts w:ascii="Times New Roman" w:eastAsia="宋体" w:hAnsi="宋体" w:cs="宋体" w:hint="eastAsia"/>
          <w:kern w:val="0"/>
          <w:szCs w:val="24"/>
          <w:lang w:eastAsia="en-US"/>
        </w:rPr>
      </w:pPr>
      <w:r w:rsidRPr="0085320E">
        <w:rPr>
          <w:rFonts w:ascii="Times New Roman" w:eastAsia="宋体" w:hAnsi="Times New Roman" w:cs="Times New Roman"/>
          <w:kern w:val="0"/>
          <w:szCs w:val="24"/>
          <w:lang w:eastAsia="en-US"/>
        </w:rPr>
        <w:t>A</w:t>
      </w:r>
      <w:r w:rsidRPr="0085320E">
        <w:rPr>
          <w:rFonts w:ascii="Times New Roman" w:eastAsia="宋体" w:hAnsi="宋体" w:cs="宋体"/>
          <w:kern w:val="0"/>
          <w:szCs w:val="24"/>
        </w:rPr>
        <w:t>．</w:t>
      </w:r>
      <w:r w:rsidRPr="0085320E">
        <w:rPr>
          <w:rFonts w:ascii="Times New Roman" w:eastAsia="宋体" w:hAnsi="宋体" w:cs="宋体"/>
          <w:kern w:val="0"/>
          <w:szCs w:val="24"/>
          <w:lang w:eastAsia="en-US"/>
        </w:rPr>
        <w:t>①②</w:t>
      </w:r>
      <w:r w:rsidRPr="0085320E">
        <w:rPr>
          <w:rFonts w:ascii="Times New Roman" w:eastAsia="宋体" w:hAnsi="宋体" w:cs="宋体"/>
          <w:kern w:val="0"/>
          <w:szCs w:val="24"/>
          <w:lang w:eastAsia="en-US"/>
        </w:rPr>
        <w:tab/>
      </w:r>
      <w:r w:rsidRPr="0085320E">
        <w:rPr>
          <w:rFonts w:ascii="Times New Roman" w:eastAsia="宋体" w:hAnsi="Times New Roman" w:cs="Times New Roman"/>
          <w:kern w:val="0"/>
          <w:szCs w:val="24"/>
          <w:lang w:eastAsia="en-US"/>
        </w:rPr>
        <w:t>B</w:t>
      </w:r>
      <w:r w:rsidRPr="0085320E">
        <w:rPr>
          <w:rFonts w:ascii="Times New Roman" w:eastAsia="宋体" w:hAnsi="宋体" w:cs="宋体"/>
          <w:kern w:val="0"/>
          <w:szCs w:val="24"/>
        </w:rPr>
        <w:t>．</w:t>
      </w:r>
      <w:r w:rsidRPr="0085320E">
        <w:rPr>
          <w:rFonts w:ascii="Times New Roman" w:eastAsia="宋体" w:hAnsi="宋体" w:cs="宋体"/>
          <w:kern w:val="0"/>
          <w:szCs w:val="24"/>
          <w:lang w:eastAsia="en-US"/>
        </w:rPr>
        <w:t>①③</w:t>
      </w:r>
      <w:r w:rsidRPr="0085320E">
        <w:rPr>
          <w:rFonts w:ascii="Times New Roman" w:eastAsia="宋体" w:hAnsi="宋体" w:cs="宋体"/>
          <w:kern w:val="0"/>
          <w:szCs w:val="24"/>
          <w:lang w:eastAsia="en-US"/>
        </w:rPr>
        <w:tab/>
      </w:r>
      <w:r w:rsidRPr="0085320E">
        <w:rPr>
          <w:rFonts w:ascii="Times New Roman" w:eastAsia="宋体" w:hAnsi="Times New Roman" w:cs="Times New Roman"/>
          <w:kern w:val="0"/>
          <w:szCs w:val="24"/>
          <w:lang w:eastAsia="en-US"/>
        </w:rPr>
        <w:t>C</w:t>
      </w:r>
      <w:r w:rsidRPr="0085320E">
        <w:rPr>
          <w:rFonts w:ascii="Times New Roman" w:eastAsia="宋体" w:hAnsi="宋体" w:cs="宋体"/>
          <w:kern w:val="0"/>
          <w:szCs w:val="24"/>
        </w:rPr>
        <w:t>．</w:t>
      </w:r>
      <w:r w:rsidRPr="0085320E">
        <w:rPr>
          <w:rFonts w:ascii="Times New Roman" w:eastAsia="宋体" w:hAnsi="宋体" w:cs="宋体"/>
          <w:kern w:val="0"/>
          <w:szCs w:val="24"/>
          <w:lang w:eastAsia="en-US"/>
        </w:rPr>
        <w:t>②④</w:t>
      </w:r>
      <w:r w:rsidRPr="0085320E">
        <w:rPr>
          <w:rFonts w:ascii="Times New Roman" w:eastAsia="宋体" w:hAnsi="宋体" w:cs="宋体"/>
          <w:kern w:val="0"/>
          <w:szCs w:val="24"/>
          <w:lang w:eastAsia="en-US"/>
        </w:rPr>
        <w:tab/>
      </w:r>
      <w:r w:rsidRPr="0085320E">
        <w:rPr>
          <w:rFonts w:ascii="Times New Roman" w:eastAsia="宋体" w:hAnsi="Times New Roman" w:cs="Times New Roman"/>
          <w:kern w:val="0"/>
          <w:szCs w:val="24"/>
          <w:lang w:eastAsia="en-US"/>
        </w:rPr>
        <w:t>D</w:t>
      </w:r>
      <w:r w:rsidRPr="0085320E">
        <w:rPr>
          <w:rFonts w:ascii="Times New Roman" w:eastAsia="宋体" w:hAnsi="宋体" w:cs="宋体"/>
          <w:kern w:val="0"/>
          <w:szCs w:val="24"/>
        </w:rPr>
        <w:t>．</w:t>
      </w:r>
      <w:r w:rsidRPr="0085320E">
        <w:rPr>
          <w:rFonts w:ascii="Times New Roman" w:eastAsia="宋体" w:hAnsi="宋体" w:cs="宋体"/>
          <w:kern w:val="0"/>
          <w:szCs w:val="24"/>
          <w:lang w:eastAsia="en-US"/>
        </w:rPr>
        <w:t>③④</w:t>
      </w:r>
    </w:p>
    <w:p w14:paraId="38FBAC24" w14:textId="77777777" w:rsidR="0085320E" w:rsidRPr="0085320E" w:rsidRDefault="0085320E" w:rsidP="0085320E">
      <w:pPr>
        <w:widowControl/>
        <w:spacing w:line="360" w:lineRule="auto"/>
        <w:jc w:val="left"/>
        <w:rPr>
          <w:rFonts w:ascii="Times New Roman" w:eastAsia="宋体" w:hAnsi="宋体" w:cs="宋体" w:hint="eastAsia"/>
          <w:kern w:val="0"/>
          <w:szCs w:val="24"/>
        </w:rPr>
      </w:pPr>
      <w:r w:rsidRPr="0085320E">
        <w:rPr>
          <w:rFonts w:ascii="Times New Roman" w:eastAsia="宋体" w:hAnsi="Times New Roman" w:cs="Times New Roman"/>
          <w:kern w:val="0"/>
          <w:szCs w:val="24"/>
        </w:rPr>
        <w:t>10</w:t>
      </w:r>
      <w:r w:rsidRPr="0085320E">
        <w:rPr>
          <w:rFonts w:ascii="Times New Roman" w:eastAsia="宋体" w:hAnsi="宋体" w:cs="宋体"/>
          <w:kern w:val="0"/>
          <w:szCs w:val="24"/>
        </w:rPr>
        <w:t>．李女士通过某网络运输平台下单，委托胡师傅将货品从甲地运送至乙地，约定运费</w:t>
      </w:r>
      <w:r w:rsidRPr="0085320E">
        <w:rPr>
          <w:rFonts w:ascii="Times New Roman" w:eastAsia="宋体" w:hAnsi="Times New Roman" w:cs="Times New Roman"/>
          <w:kern w:val="0"/>
          <w:szCs w:val="24"/>
        </w:rPr>
        <w:t>400</w:t>
      </w:r>
      <w:r w:rsidRPr="0085320E">
        <w:rPr>
          <w:rFonts w:ascii="Times New Roman" w:eastAsia="宋体" w:hAnsi="宋体" w:cs="宋体"/>
          <w:kern w:val="0"/>
          <w:szCs w:val="24"/>
        </w:rPr>
        <w:t>元。货物到达约定地点后，胡师傅以“运输距离远”“运输费用太少”为由，提出增加一倍运费的要求，李女士拒绝，胡师傅拒绝交货。双方由此发生纠纷。就上述事实，下列说法正确的是</w:t>
      </w:r>
    </w:p>
    <w:p w14:paraId="2A07A544" w14:textId="77777777" w:rsidR="0085320E" w:rsidRPr="0085320E" w:rsidRDefault="0085320E" w:rsidP="0085320E">
      <w:pPr>
        <w:widowControl/>
        <w:spacing w:line="360" w:lineRule="auto"/>
        <w:jc w:val="left"/>
        <w:rPr>
          <w:rFonts w:ascii="Times New Roman" w:eastAsia="宋体" w:hAnsi="宋体" w:cs="宋体" w:hint="eastAsia"/>
          <w:kern w:val="0"/>
          <w:szCs w:val="24"/>
        </w:rPr>
      </w:pPr>
      <w:r w:rsidRPr="0085320E">
        <w:rPr>
          <w:rFonts w:ascii="Times New Roman" w:eastAsia="宋体" w:hAnsi="宋体" w:cs="宋体"/>
          <w:kern w:val="0"/>
          <w:szCs w:val="24"/>
        </w:rPr>
        <w:t>①胡师傅提出增加运费的要求属于变更合同的意思表示，李女士有权拒绝</w:t>
      </w:r>
    </w:p>
    <w:p w14:paraId="025BE06C" w14:textId="77777777" w:rsidR="0085320E" w:rsidRPr="0085320E" w:rsidRDefault="0085320E" w:rsidP="0085320E">
      <w:pPr>
        <w:widowControl/>
        <w:spacing w:line="360" w:lineRule="auto"/>
        <w:jc w:val="left"/>
        <w:rPr>
          <w:rFonts w:ascii="Times New Roman" w:eastAsia="宋体" w:hAnsi="宋体" w:cs="宋体" w:hint="eastAsia"/>
          <w:kern w:val="0"/>
          <w:szCs w:val="24"/>
        </w:rPr>
      </w:pPr>
      <w:r w:rsidRPr="0085320E">
        <w:rPr>
          <w:rFonts w:ascii="Times New Roman" w:eastAsia="宋体" w:hAnsi="宋体" w:cs="宋体"/>
          <w:kern w:val="0"/>
          <w:szCs w:val="24"/>
        </w:rPr>
        <w:t>②基于公平原则，因实际运输成本超出胡师傅预期，李女士应适当分担费用</w:t>
      </w:r>
    </w:p>
    <w:p w14:paraId="19BD43FD" w14:textId="77777777" w:rsidR="0085320E" w:rsidRPr="0085320E" w:rsidRDefault="0085320E" w:rsidP="0085320E">
      <w:pPr>
        <w:widowControl/>
        <w:spacing w:line="360" w:lineRule="auto"/>
        <w:jc w:val="left"/>
        <w:rPr>
          <w:rFonts w:ascii="Times New Roman" w:eastAsia="宋体" w:hAnsi="宋体" w:cs="宋体" w:hint="eastAsia"/>
          <w:kern w:val="0"/>
          <w:szCs w:val="24"/>
        </w:rPr>
      </w:pPr>
      <w:r w:rsidRPr="0085320E">
        <w:rPr>
          <w:rFonts w:ascii="Times New Roman" w:eastAsia="宋体" w:hAnsi="宋体" w:cs="宋体"/>
          <w:kern w:val="0"/>
          <w:szCs w:val="24"/>
        </w:rPr>
        <w:lastRenderedPageBreak/>
        <w:t>③李女士有权向法院提起民事诉讼，请求判令胡师傅承担继续履行的违约责任</w:t>
      </w:r>
    </w:p>
    <w:p w14:paraId="0CE5EF99" w14:textId="77777777" w:rsidR="0085320E" w:rsidRPr="0085320E" w:rsidRDefault="0085320E" w:rsidP="0085320E">
      <w:pPr>
        <w:widowControl/>
        <w:spacing w:line="360" w:lineRule="auto"/>
        <w:jc w:val="left"/>
        <w:rPr>
          <w:rFonts w:ascii="Times New Roman" w:eastAsia="宋体" w:hAnsi="宋体" w:cs="宋体" w:hint="eastAsia"/>
          <w:kern w:val="0"/>
          <w:szCs w:val="24"/>
        </w:rPr>
      </w:pPr>
      <w:r w:rsidRPr="0085320E">
        <w:rPr>
          <w:rFonts w:ascii="Times New Roman" w:eastAsia="宋体" w:hAnsi="宋体" w:cs="宋体"/>
          <w:kern w:val="0"/>
          <w:szCs w:val="24"/>
        </w:rPr>
        <w:t>④双方可向仲裁委员会申请仲裁，对仲裁裁决不服的一方可再向人民法院起诉</w:t>
      </w:r>
    </w:p>
    <w:p w14:paraId="6C256AEA" w14:textId="77777777" w:rsidR="0085320E" w:rsidRPr="0085320E" w:rsidRDefault="0085320E" w:rsidP="0085320E">
      <w:pPr>
        <w:widowControl/>
        <w:tabs>
          <w:tab w:val="left" w:pos="2435"/>
          <w:tab w:val="left" w:pos="4870"/>
          <w:tab w:val="left" w:pos="7305"/>
        </w:tabs>
        <w:spacing w:line="360" w:lineRule="auto"/>
        <w:jc w:val="left"/>
        <w:rPr>
          <w:rFonts w:ascii="Times New Roman" w:eastAsia="宋体" w:hAnsi="宋体" w:cs="宋体" w:hint="eastAsia"/>
          <w:kern w:val="0"/>
          <w:szCs w:val="24"/>
          <w:lang w:eastAsia="en-US"/>
        </w:rPr>
      </w:pPr>
      <w:r w:rsidRPr="0085320E">
        <w:rPr>
          <w:rFonts w:ascii="Times New Roman" w:eastAsia="宋体" w:hAnsi="Times New Roman" w:cs="Times New Roman"/>
          <w:kern w:val="0"/>
          <w:szCs w:val="24"/>
          <w:lang w:eastAsia="en-US"/>
        </w:rPr>
        <w:t>A</w:t>
      </w:r>
      <w:r w:rsidRPr="0085320E">
        <w:rPr>
          <w:rFonts w:ascii="Times New Roman" w:eastAsia="宋体" w:hAnsi="宋体" w:cs="宋体"/>
          <w:kern w:val="0"/>
          <w:szCs w:val="24"/>
        </w:rPr>
        <w:t>．</w:t>
      </w:r>
      <w:r w:rsidRPr="0085320E">
        <w:rPr>
          <w:rFonts w:ascii="Times New Roman" w:eastAsia="宋体" w:hAnsi="宋体" w:cs="宋体"/>
          <w:kern w:val="0"/>
          <w:szCs w:val="24"/>
          <w:lang w:eastAsia="en-US"/>
        </w:rPr>
        <w:t>①③</w:t>
      </w:r>
      <w:r w:rsidRPr="0085320E">
        <w:rPr>
          <w:rFonts w:ascii="Times New Roman" w:eastAsia="宋体" w:hAnsi="宋体" w:cs="宋体"/>
          <w:kern w:val="0"/>
          <w:szCs w:val="24"/>
          <w:lang w:eastAsia="en-US"/>
        </w:rPr>
        <w:tab/>
      </w:r>
      <w:r w:rsidRPr="0085320E">
        <w:rPr>
          <w:rFonts w:ascii="Times New Roman" w:eastAsia="宋体" w:hAnsi="Times New Roman" w:cs="Times New Roman"/>
          <w:kern w:val="0"/>
          <w:szCs w:val="24"/>
          <w:lang w:eastAsia="en-US"/>
        </w:rPr>
        <w:t>B</w:t>
      </w:r>
      <w:r w:rsidRPr="0085320E">
        <w:rPr>
          <w:rFonts w:ascii="Times New Roman" w:eastAsia="宋体" w:hAnsi="宋体" w:cs="宋体"/>
          <w:kern w:val="0"/>
          <w:szCs w:val="24"/>
        </w:rPr>
        <w:t>．</w:t>
      </w:r>
      <w:r w:rsidRPr="0085320E">
        <w:rPr>
          <w:rFonts w:ascii="Times New Roman" w:eastAsia="宋体" w:hAnsi="宋体" w:cs="宋体"/>
          <w:kern w:val="0"/>
          <w:szCs w:val="24"/>
          <w:lang w:eastAsia="en-US"/>
        </w:rPr>
        <w:t>①④</w:t>
      </w:r>
      <w:r w:rsidRPr="0085320E">
        <w:rPr>
          <w:rFonts w:ascii="Times New Roman" w:eastAsia="宋体" w:hAnsi="宋体" w:cs="宋体"/>
          <w:kern w:val="0"/>
          <w:szCs w:val="24"/>
          <w:lang w:eastAsia="en-US"/>
        </w:rPr>
        <w:tab/>
      </w:r>
      <w:r w:rsidRPr="0085320E">
        <w:rPr>
          <w:rFonts w:ascii="Times New Roman" w:eastAsia="宋体" w:hAnsi="Times New Roman" w:cs="Times New Roman"/>
          <w:kern w:val="0"/>
          <w:szCs w:val="24"/>
          <w:lang w:eastAsia="en-US"/>
        </w:rPr>
        <w:t>C</w:t>
      </w:r>
      <w:r w:rsidRPr="0085320E">
        <w:rPr>
          <w:rFonts w:ascii="Times New Roman" w:eastAsia="宋体" w:hAnsi="宋体" w:cs="宋体"/>
          <w:kern w:val="0"/>
          <w:szCs w:val="24"/>
        </w:rPr>
        <w:t>．</w:t>
      </w:r>
      <w:r w:rsidRPr="0085320E">
        <w:rPr>
          <w:rFonts w:ascii="Times New Roman" w:eastAsia="宋体" w:hAnsi="宋体" w:cs="宋体"/>
          <w:kern w:val="0"/>
          <w:szCs w:val="24"/>
          <w:lang w:eastAsia="en-US"/>
        </w:rPr>
        <w:t>②③</w:t>
      </w:r>
      <w:r w:rsidRPr="0085320E">
        <w:rPr>
          <w:rFonts w:ascii="Times New Roman" w:eastAsia="宋体" w:hAnsi="宋体" w:cs="宋体"/>
          <w:kern w:val="0"/>
          <w:szCs w:val="24"/>
          <w:lang w:eastAsia="en-US"/>
        </w:rPr>
        <w:tab/>
      </w:r>
      <w:r w:rsidRPr="0085320E">
        <w:rPr>
          <w:rFonts w:ascii="Times New Roman" w:eastAsia="宋体" w:hAnsi="Times New Roman" w:cs="Times New Roman"/>
          <w:kern w:val="0"/>
          <w:szCs w:val="24"/>
          <w:lang w:eastAsia="en-US"/>
        </w:rPr>
        <w:t>D</w:t>
      </w:r>
      <w:r w:rsidRPr="0085320E">
        <w:rPr>
          <w:rFonts w:ascii="Times New Roman" w:eastAsia="宋体" w:hAnsi="宋体" w:cs="宋体"/>
          <w:kern w:val="0"/>
          <w:szCs w:val="24"/>
        </w:rPr>
        <w:t>．</w:t>
      </w:r>
      <w:r w:rsidRPr="0085320E">
        <w:rPr>
          <w:rFonts w:ascii="Times New Roman" w:eastAsia="宋体" w:hAnsi="宋体" w:cs="宋体"/>
          <w:kern w:val="0"/>
          <w:szCs w:val="24"/>
          <w:lang w:eastAsia="en-US"/>
        </w:rPr>
        <w:t>②④</w:t>
      </w:r>
    </w:p>
    <w:p w14:paraId="728384E5" w14:textId="77777777" w:rsidR="0085320E" w:rsidRPr="0085320E" w:rsidRDefault="0085320E" w:rsidP="0085320E">
      <w:pPr>
        <w:widowControl/>
        <w:spacing w:line="360" w:lineRule="auto"/>
        <w:jc w:val="left"/>
        <w:rPr>
          <w:rFonts w:ascii="Times New Roman" w:eastAsia="宋体" w:hAnsi="宋体" w:cs="宋体" w:hint="eastAsia"/>
          <w:kern w:val="0"/>
          <w:szCs w:val="24"/>
        </w:rPr>
      </w:pPr>
      <w:r w:rsidRPr="0085320E">
        <w:rPr>
          <w:rFonts w:ascii="Times New Roman" w:eastAsia="宋体" w:hAnsi="Times New Roman" w:cs="Times New Roman"/>
          <w:kern w:val="0"/>
          <w:szCs w:val="24"/>
          <w:lang w:eastAsia="en-US"/>
        </w:rPr>
        <w:t>11</w:t>
      </w:r>
      <w:r w:rsidRPr="0085320E">
        <w:rPr>
          <w:rFonts w:ascii="Times New Roman" w:eastAsia="宋体" w:hAnsi="宋体" w:cs="宋体"/>
          <w:kern w:val="0"/>
          <w:szCs w:val="24"/>
        </w:rPr>
        <w:t>．</w:t>
      </w:r>
    </w:p>
    <w:tbl>
      <w:tblPr>
        <w:tblStyle w:val="71"/>
        <w:tblW w:w="0" w:type="auto"/>
        <w:tblLook w:val="04A0" w:firstRow="1" w:lastRow="0" w:firstColumn="1" w:lastColumn="0" w:noHBand="0" w:noVBand="1"/>
      </w:tblPr>
      <w:tblGrid>
        <w:gridCol w:w="9742"/>
      </w:tblGrid>
      <w:tr w:rsidR="0085320E" w:rsidRPr="0085320E" w14:paraId="7F92FF3A" w14:textId="77777777" w:rsidTr="00B607E6">
        <w:tc>
          <w:tcPr>
            <w:tcW w:w="9956" w:type="dxa"/>
            <w:tcBorders>
              <w:top w:val="dotted" w:sz="4" w:space="0" w:color="auto"/>
              <w:left w:val="dotted" w:sz="4" w:space="0" w:color="auto"/>
              <w:bottom w:val="dotted" w:sz="4" w:space="0" w:color="auto"/>
              <w:right w:val="dotted" w:sz="4" w:space="0" w:color="auto"/>
            </w:tcBorders>
          </w:tcPr>
          <w:p w14:paraId="3A8E48FE" w14:textId="77777777" w:rsidR="0085320E" w:rsidRPr="0085320E" w:rsidRDefault="0085320E" w:rsidP="0085320E">
            <w:pPr>
              <w:widowControl/>
              <w:spacing w:line="360" w:lineRule="auto"/>
              <w:ind w:firstLineChars="200" w:firstLine="420"/>
              <w:rPr>
                <w:rFonts w:eastAsia="宋体" w:hAnsi="宋体" w:cs="宋体" w:hint="eastAsia"/>
                <w:kern w:val="0"/>
                <w:szCs w:val="24"/>
                <w:lang w:eastAsia="zh-CN"/>
              </w:rPr>
            </w:pPr>
            <w:r w:rsidRPr="0085320E">
              <w:rPr>
                <w:rFonts w:ascii="楷体" w:eastAsia="楷体" w:hAnsi="楷体" w:cs="楷体"/>
                <w:kern w:val="0"/>
                <w:szCs w:val="24"/>
                <w:lang w:eastAsia="zh-CN"/>
              </w:rPr>
              <w:t>徐某在未向相关部门报告的情况下，将购买的大量鲶鱼“放生”至天然湖泊，导致大量鱼类死亡，水域生态环境严重受损。经鉴定徐某投放的鲶鱼为革胡子</w:t>
            </w:r>
            <w:proofErr w:type="gramStart"/>
            <w:r w:rsidRPr="0085320E">
              <w:rPr>
                <w:rFonts w:ascii="楷体" w:eastAsia="楷体" w:hAnsi="楷体" w:cs="楷体"/>
                <w:kern w:val="0"/>
                <w:szCs w:val="24"/>
                <w:lang w:eastAsia="zh-CN"/>
              </w:rPr>
              <w:t>鲶</w:t>
            </w:r>
            <w:proofErr w:type="gramEnd"/>
            <w:r w:rsidRPr="0085320E">
              <w:rPr>
                <w:rFonts w:ascii="楷体" w:eastAsia="楷体" w:hAnsi="楷体" w:cs="楷体"/>
                <w:kern w:val="0"/>
                <w:szCs w:val="24"/>
                <w:lang w:eastAsia="zh-CN"/>
              </w:rPr>
              <w:t>，属于外来物种。当地人民检察院提起民事公益诉讼，请求判令徐某承担相应责任，法院支持了其诉讼请求。</w:t>
            </w:r>
          </w:p>
        </w:tc>
      </w:tr>
    </w:tbl>
    <w:p w14:paraId="455654CC" w14:textId="77777777" w:rsidR="0085320E" w:rsidRPr="0085320E" w:rsidRDefault="0085320E" w:rsidP="0085320E">
      <w:pPr>
        <w:widowControl/>
        <w:spacing w:line="360" w:lineRule="auto"/>
        <w:jc w:val="left"/>
        <w:rPr>
          <w:rFonts w:ascii="Times New Roman" w:eastAsia="宋体" w:hAnsi="宋体" w:cs="宋体" w:hint="eastAsia"/>
          <w:kern w:val="0"/>
          <w:szCs w:val="24"/>
        </w:rPr>
      </w:pPr>
      <w:r w:rsidRPr="0085320E">
        <w:rPr>
          <w:rFonts w:ascii="Times New Roman" w:eastAsia="宋体" w:hAnsi="宋体" w:cs="宋体"/>
          <w:kern w:val="0"/>
          <w:szCs w:val="24"/>
        </w:rPr>
        <w:t>关于本案，下列说法正确的是</w:t>
      </w:r>
    </w:p>
    <w:p w14:paraId="1BFFF259" w14:textId="77777777" w:rsidR="0085320E" w:rsidRPr="0085320E" w:rsidRDefault="0085320E" w:rsidP="0085320E">
      <w:pPr>
        <w:widowControl/>
        <w:spacing w:line="360" w:lineRule="auto"/>
        <w:jc w:val="left"/>
        <w:rPr>
          <w:rFonts w:ascii="Times New Roman" w:eastAsia="宋体" w:hAnsi="宋体" w:cs="宋体" w:hint="eastAsia"/>
          <w:kern w:val="0"/>
          <w:szCs w:val="24"/>
        </w:rPr>
      </w:pPr>
      <w:r w:rsidRPr="0085320E">
        <w:rPr>
          <w:rFonts w:ascii="Times New Roman" w:eastAsia="宋体" w:hAnsi="Times New Roman" w:cs="Times New Roman"/>
          <w:kern w:val="0"/>
          <w:szCs w:val="24"/>
        </w:rPr>
        <w:t>A</w:t>
      </w:r>
      <w:r w:rsidRPr="0085320E">
        <w:rPr>
          <w:rFonts w:ascii="Times New Roman" w:eastAsia="宋体" w:hAnsi="宋体" w:cs="宋体"/>
          <w:kern w:val="0"/>
          <w:szCs w:val="24"/>
        </w:rPr>
        <w:t>．本案适用无过错侵权责任原则，被告要就自身不存在过错承担举证责任</w:t>
      </w:r>
    </w:p>
    <w:p w14:paraId="45010AD0" w14:textId="77777777" w:rsidR="0085320E" w:rsidRPr="0085320E" w:rsidRDefault="0085320E" w:rsidP="0085320E">
      <w:pPr>
        <w:widowControl/>
        <w:spacing w:line="360" w:lineRule="auto"/>
        <w:jc w:val="left"/>
        <w:rPr>
          <w:rFonts w:ascii="Times New Roman" w:eastAsia="宋体" w:hAnsi="宋体" w:cs="宋体" w:hint="eastAsia"/>
          <w:kern w:val="0"/>
          <w:szCs w:val="24"/>
        </w:rPr>
      </w:pPr>
      <w:r w:rsidRPr="0085320E">
        <w:rPr>
          <w:rFonts w:ascii="Times New Roman" w:eastAsia="宋体" w:hAnsi="Times New Roman" w:cs="Times New Roman"/>
          <w:kern w:val="0"/>
          <w:szCs w:val="24"/>
        </w:rPr>
        <w:t>B</w:t>
      </w:r>
      <w:r w:rsidRPr="0085320E">
        <w:rPr>
          <w:rFonts w:ascii="Times New Roman" w:eastAsia="宋体" w:hAnsi="宋体" w:cs="宋体"/>
          <w:kern w:val="0"/>
          <w:szCs w:val="24"/>
        </w:rPr>
        <w:t>．若证人为被告亲属，原告可以此为由申请该证人回避，法院应予以支持</w:t>
      </w:r>
    </w:p>
    <w:p w14:paraId="5408962B" w14:textId="77777777" w:rsidR="0085320E" w:rsidRPr="0085320E" w:rsidRDefault="0085320E" w:rsidP="0085320E">
      <w:pPr>
        <w:widowControl/>
        <w:spacing w:line="360" w:lineRule="auto"/>
        <w:jc w:val="left"/>
        <w:rPr>
          <w:rFonts w:ascii="Times New Roman" w:eastAsia="宋体" w:hAnsi="宋体" w:cs="宋体" w:hint="eastAsia"/>
          <w:kern w:val="0"/>
          <w:szCs w:val="24"/>
        </w:rPr>
      </w:pPr>
      <w:r w:rsidRPr="0085320E">
        <w:rPr>
          <w:rFonts w:ascii="Times New Roman" w:eastAsia="宋体" w:hAnsi="Times New Roman" w:cs="Times New Roman"/>
          <w:kern w:val="0"/>
          <w:szCs w:val="24"/>
        </w:rPr>
        <w:t>C</w:t>
      </w:r>
      <w:r w:rsidRPr="0085320E">
        <w:rPr>
          <w:rFonts w:ascii="Times New Roman" w:eastAsia="宋体" w:hAnsi="宋体" w:cs="宋体"/>
          <w:kern w:val="0"/>
          <w:szCs w:val="24"/>
        </w:rPr>
        <w:t>．本案中人民检察院充分发挥司法审判作用，维护国家利益和社会公共利益</w:t>
      </w:r>
    </w:p>
    <w:p w14:paraId="6875C9D5" w14:textId="77777777" w:rsidR="0085320E" w:rsidRPr="0085320E" w:rsidRDefault="0085320E" w:rsidP="0085320E">
      <w:pPr>
        <w:widowControl/>
        <w:spacing w:line="360" w:lineRule="auto"/>
        <w:jc w:val="left"/>
        <w:rPr>
          <w:rFonts w:ascii="Times New Roman" w:eastAsia="宋体" w:hAnsi="宋体" w:cs="宋体" w:hint="eastAsia"/>
          <w:kern w:val="0"/>
          <w:szCs w:val="24"/>
        </w:rPr>
      </w:pPr>
      <w:r w:rsidRPr="0085320E">
        <w:rPr>
          <w:rFonts w:ascii="Times New Roman" w:eastAsia="宋体" w:hAnsi="Times New Roman" w:cs="Times New Roman"/>
          <w:kern w:val="0"/>
          <w:szCs w:val="24"/>
        </w:rPr>
        <w:t>D</w:t>
      </w:r>
      <w:r w:rsidRPr="0085320E">
        <w:rPr>
          <w:rFonts w:ascii="Times New Roman" w:eastAsia="宋体" w:hAnsi="宋体" w:cs="宋体"/>
          <w:kern w:val="0"/>
          <w:szCs w:val="24"/>
        </w:rPr>
        <w:t>．被告若对一审判决不服，可委托诉讼代理人在法定期限内行使上诉权</w:t>
      </w:r>
    </w:p>
    <w:p w14:paraId="09CCE4E5" w14:textId="77777777" w:rsidR="0085320E" w:rsidRPr="0085320E" w:rsidRDefault="0085320E" w:rsidP="0085320E">
      <w:pPr>
        <w:widowControl/>
        <w:spacing w:line="360" w:lineRule="auto"/>
        <w:jc w:val="left"/>
        <w:rPr>
          <w:rFonts w:ascii="Times New Roman" w:eastAsia="宋体" w:hAnsi="宋体" w:cs="宋体" w:hint="eastAsia"/>
          <w:kern w:val="0"/>
          <w:szCs w:val="24"/>
        </w:rPr>
      </w:pPr>
      <w:bookmarkStart w:id="3" w:name="page_4"/>
      <w:bookmarkEnd w:id="2"/>
      <w:r w:rsidRPr="0085320E">
        <w:rPr>
          <w:rFonts w:ascii="Times New Roman" w:eastAsia="宋体" w:hAnsi="Times New Roman" w:cs="Times New Roman"/>
          <w:kern w:val="0"/>
          <w:szCs w:val="24"/>
        </w:rPr>
        <w:t>12</w:t>
      </w:r>
      <w:r w:rsidRPr="0085320E">
        <w:rPr>
          <w:rFonts w:ascii="Times New Roman" w:eastAsia="宋体" w:hAnsi="宋体" w:cs="宋体"/>
          <w:kern w:val="0"/>
          <w:szCs w:val="24"/>
        </w:rPr>
        <w:t>．</w:t>
      </w:r>
      <w:r w:rsidRPr="0085320E">
        <w:rPr>
          <w:rFonts w:ascii="Times New Roman" w:eastAsia="宋体" w:hAnsi="Times New Roman" w:cs="Times New Roman"/>
          <w:kern w:val="0"/>
          <w:szCs w:val="24"/>
        </w:rPr>
        <w:t>2026</w:t>
      </w:r>
      <w:r w:rsidRPr="0085320E">
        <w:rPr>
          <w:rFonts w:ascii="Times New Roman" w:eastAsia="宋体" w:hAnsi="宋体" w:cs="宋体"/>
          <w:kern w:val="0"/>
          <w:szCs w:val="24"/>
        </w:rPr>
        <w:t>年</w:t>
      </w:r>
      <w:r w:rsidRPr="0085320E">
        <w:rPr>
          <w:rFonts w:ascii="Times New Roman" w:eastAsia="宋体" w:hAnsi="Times New Roman" w:cs="Times New Roman"/>
          <w:kern w:val="0"/>
          <w:szCs w:val="24"/>
        </w:rPr>
        <w:t>3</w:t>
      </w:r>
      <w:r w:rsidRPr="0085320E">
        <w:rPr>
          <w:rFonts w:ascii="Times New Roman" w:eastAsia="宋体" w:hAnsi="宋体" w:cs="宋体"/>
          <w:kern w:val="0"/>
          <w:szCs w:val="24"/>
        </w:rPr>
        <w:t>月</w:t>
      </w:r>
      <w:r w:rsidRPr="0085320E">
        <w:rPr>
          <w:rFonts w:ascii="Times New Roman" w:eastAsia="宋体" w:hAnsi="Times New Roman" w:cs="Times New Roman"/>
          <w:kern w:val="0"/>
          <w:szCs w:val="24"/>
        </w:rPr>
        <w:t>1</w:t>
      </w:r>
      <w:r w:rsidRPr="0085320E">
        <w:rPr>
          <w:rFonts w:ascii="Times New Roman" w:eastAsia="宋体" w:hAnsi="宋体" w:cs="宋体"/>
          <w:kern w:val="0"/>
          <w:szCs w:val="24"/>
        </w:rPr>
        <w:t>日起，电力市场将取消固定分时电价政策。</w:t>
      </w:r>
      <w:proofErr w:type="gramStart"/>
      <w:r w:rsidRPr="0085320E">
        <w:rPr>
          <w:rFonts w:ascii="Times New Roman" w:eastAsia="宋体" w:hAnsi="宋体" w:cs="宋体"/>
          <w:kern w:val="0"/>
          <w:szCs w:val="24"/>
        </w:rPr>
        <w:t>电难以</w:t>
      </w:r>
      <w:proofErr w:type="gramEnd"/>
      <w:r w:rsidRPr="0085320E">
        <w:rPr>
          <w:rFonts w:ascii="Times New Roman" w:eastAsia="宋体" w:hAnsi="宋体" w:cs="宋体"/>
          <w:kern w:val="0"/>
          <w:szCs w:val="24"/>
        </w:rPr>
        <w:t>大规模存储，必须即时平衡，不同时点的电力几乎是不同的产品。改革前，高峰、平段、低谷时段以及差价由政府规定；改革后，电价市场形成实时电价，比如，中午价格可能低到几分钱甚至负电价，傍晚用电高峰时价格可能上涨到一元多。取消固定分时电价后</w:t>
      </w:r>
    </w:p>
    <w:p w14:paraId="1475E9FB" w14:textId="77777777" w:rsidR="0085320E" w:rsidRPr="0085320E" w:rsidRDefault="0085320E" w:rsidP="0085320E">
      <w:pPr>
        <w:widowControl/>
        <w:spacing w:line="360" w:lineRule="auto"/>
        <w:jc w:val="left"/>
        <w:rPr>
          <w:rFonts w:ascii="Times New Roman" w:eastAsia="宋体" w:hAnsi="宋体" w:cs="宋体" w:hint="eastAsia"/>
          <w:kern w:val="0"/>
          <w:szCs w:val="24"/>
        </w:rPr>
      </w:pPr>
      <w:r w:rsidRPr="0085320E">
        <w:rPr>
          <w:rFonts w:ascii="Times New Roman" w:eastAsia="宋体" w:hAnsi="宋体" w:cs="宋体"/>
          <w:kern w:val="0"/>
          <w:szCs w:val="24"/>
        </w:rPr>
        <w:t>①政府不再规定分时电价水平和时段，表明政府退出电价监管领域</w:t>
      </w:r>
    </w:p>
    <w:p w14:paraId="0A9DEBEC" w14:textId="77777777" w:rsidR="0085320E" w:rsidRPr="0085320E" w:rsidRDefault="0085320E" w:rsidP="0085320E">
      <w:pPr>
        <w:widowControl/>
        <w:spacing w:line="360" w:lineRule="auto"/>
        <w:jc w:val="left"/>
        <w:rPr>
          <w:rFonts w:ascii="Times New Roman" w:eastAsia="宋体" w:hAnsi="宋体" w:cs="宋体" w:hint="eastAsia"/>
          <w:kern w:val="0"/>
          <w:szCs w:val="24"/>
        </w:rPr>
      </w:pPr>
      <w:r w:rsidRPr="0085320E">
        <w:rPr>
          <w:rFonts w:ascii="Times New Roman" w:eastAsia="宋体" w:hAnsi="宋体" w:cs="宋体"/>
          <w:kern w:val="0"/>
          <w:szCs w:val="24"/>
        </w:rPr>
        <w:t>②发电企业与电力用户通过市场博弈确定价格，价格波动风险增加</w:t>
      </w:r>
    </w:p>
    <w:p w14:paraId="677076E0" w14:textId="77777777" w:rsidR="0085320E" w:rsidRPr="0085320E" w:rsidRDefault="0085320E" w:rsidP="0085320E">
      <w:pPr>
        <w:widowControl/>
        <w:spacing w:line="360" w:lineRule="auto"/>
        <w:jc w:val="left"/>
        <w:rPr>
          <w:rFonts w:ascii="Times New Roman" w:eastAsia="宋体" w:hAnsi="宋体" w:cs="宋体" w:hint="eastAsia"/>
          <w:kern w:val="0"/>
          <w:szCs w:val="24"/>
        </w:rPr>
      </w:pPr>
      <w:r w:rsidRPr="0085320E">
        <w:rPr>
          <w:rFonts w:ascii="Times New Roman" w:eastAsia="宋体" w:hAnsi="宋体" w:cs="宋体"/>
          <w:kern w:val="0"/>
          <w:szCs w:val="24"/>
        </w:rPr>
        <w:t>③实时电价的形成意味着电力的稀缺性增加，将提高发电企业经济效益</w:t>
      </w:r>
    </w:p>
    <w:p w14:paraId="608D6DC7" w14:textId="77777777" w:rsidR="0085320E" w:rsidRPr="0085320E" w:rsidRDefault="0085320E" w:rsidP="0085320E">
      <w:pPr>
        <w:widowControl/>
        <w:spacing w:line="360" w:lineRule="auto"/>
        <w:jc w:val="left"/>
        <w:rPr>
          <w:rFonts w:ascii="Times New Roman" w:eastAsia="宋体" w:hAnsi="宋体" w:cs="宋体" w:hint="eastAsia"/>
          <w:kern w:val="0"/>
          <w:szCs w:val="24"/>
        </w:rPr>
      </w:pPr>
      <w:r w:rsidRPr="0085320E">
        <w:rPr>
          <w:rFonts w:ascii="Times New Roman" w:eastAsia="宋体" w:hAnsi="宋体" w:cs="宋体"/>
          <w:kern w:val="0"/>
          <w:szCs w:val="24"/>
        </w:rPr>
        <w:t>④价格真实反映电力的供需情况，有利于引导企业优化用电</w:t>
      </w:r>
    </w:p>
    <w:p w14:paraId="2CB9558B" w14:textId="77777777" w:rsidR="0085320E" w:rsidRPr="0085320E" w:rsidRDefault="0085320E" w:rsidP="0085320E">
      <w:pPr>
        <w:widowControl/>
        <w:tabs>
          <w:tab w:val="left" w:pos="2435"/>
          <w:tab w:val="left" w:pos="4870"/>
          <w:tab w:val="left" w:pos="7305"/>
        </w:tabs>
        <w:spacing w:line="360" w:lineRule="auto"/>
        <w:jc w:val="left"/>
        <w:rPr>
          <w:rFonts w:ascii="Times New Roman" w:eastAsia="宋体" w:hAnsi="宋体" w:cs="宋体" w:hint="eastAsia"/>
          <w:kern w:val="0"/>
          <w:szCs w:val="24"/>
          <w:lang w:eastAsia="en-US"/>
        </w:rPr>
      </w:pPr>
      <w:r w:rsidRPr="0085320E">
        <w:rPr>
          <w:rFonts w:ascii="Times New Roman" w:eastAsia="宋体" w:hAnsi="Times New Roman" w:cs="Times New Roman"/>
          <w:kern w:val="0"/>
          <w:szCs w:val="24"/>
          <w:lang w:eastAsia="en-US"/>
        </w:rPr>
        <w:t>A</w:t>
      </w:r>
      <w:r w:rsidRPr="0085320E">
        <w:rPr>
          <w:rFonts w:ascii="Times New Roman" w:eastAsia="宋体" w:hAnsi="宋体" w:cs="宋体"/>
          <w:kern w:val="0"/>
          <w:szCs w:val="24"/>
        </w:rPr>
        <w:t>．</w:t>
      </w:r>
      <w:r w:rsidRPr="0085320E">
        <w:rPr>
          <w:rFonts w:ascii="Times New Roman" w:eastAsia="宋体" w:hAnsi="宋体" w:cs="宋体"/>
          <w:kern w:val="0"/>
          <w:szCs w:val="24"/>
          <w:lang w:eastAsia="en-US"/>
        </w:rPr>
        <w:t>①③</w:t>
      </w:r>
      <w:r w:rsidRPr="0085320E">
        <w:rPr>
          <w:rFonts w:ascii="Times New Roman" w:eastAsia="宋体" w:hAnsi="宋体" w:cs="宋体"/>
          <w:kern w:val="0"/>
          <w:szCs w:val="24"/>
          <w:lang w:eastAsia="en-US"/>
        </w:rPr>
        <w:tab/>
      </w:r>
      <w:r w:rsidRPr="0085320E">
        <w:rPr>
          <w:rFonts w:ascii="Times New Roman" w:eastAsia="宋体" w:hAnsi="Times New Roman" w:cs="Times New Roman"/>
          <w:kern w:val="0"/>
          <w:szCs w:val="24"/>
          <w:lang w:eastAsia="en-US"/>
        </w:rPr>
        <w:t>B</w:t>
      </w:r>
      <w:r w:rsidRPr="0085320E">
        <w:rPr>
          <w:rFonts w:ascii="Times New Roman" w:eastAsia="宋体" w:hAnsi="宋体" w:cs="宋体"/>
          <w:kern w:val="0"/>
          <w:szCs w:val="24"/>
        </w:rPr>
        <w:t>．</w:t>
      </w:r>
      <w:r w:rsidRPr="0085320E">
        <w:rPr>
          <w:rFonts w:ascii="Times New Roman" w:eastAsia="宋体" w:hAnsi="宋体" w:cs="宋体"/>
          <w:kern w:val="0"/>
          <w:szCs w:val="24"/>
          <w:lang w:eastAsia="en-US"/>
        </w:rPr>
        <w:t>①④</w:t>
      </w:r>
      <w:r w:rsidRPr="0085320E">
        <w:rPr>
          <w:rFonts w:ascii="Times New Roman" w:eastAsia="宋体" w:hAnsi="宋体" w:cs="宋体"/>
          <w:kern w:val="0"/>
          <w:szCs w:val="24"/>
          <w:lang w:eastAsia="en-US"/>
        </w:rPr>
        <w:tab/>
      </w:r>
      <w:r w:rsidRPr="0085320E">
        <w:rPr>
          <w:rFonts w:ascii="Times New Roman" w:eastAsia="宋体" w:hAnsi="Times New Roman" w:cs="Times New Roman"/>
          <w:kern w:val="0"/>
          <w:szCs w:val="24"/>
          <w:lang w:eastAsia="en-US"/>
        </w:rPr>
        <w:t>C</w:t>
      </w:r>
      <w:r w:rsidRPr="0085320E">
        <w:rPr>
          <w:rFonts w:ascii="Times New Roman" w:eastAsia="宋体" w:hAnsi="宋体" w:cs="宋体"/>
          <w:kern w:val="0"/>
          <w:szCs w:val="24"/>
        </w:rPr>
        <w:t>．</w:t>
      </w:r>
      <w:r w:rsidRPr="0085320E">
        <w:rPr>
          <w:rFonts w:ascii="Times New Roman" w:eastAsia="宋体" w:hAnsi="宋体" w:cs="宋体"/>
          <w:kern w:val="0"/>
          <w:szCs w:val="24"/>
          <w:lang w:eastAsia="en-US"/>
        </w:rPr>
        <w:t>②③</w:t>
      </w:r>
      <w:r w:rsidRPr="0085320E">
        <w:rPr>
          <w:rFonts w:ascii="Times New Roman" w:eastAsia="宋体" w:hAnsi="宋体" w:cs="宋体"/>
          <w:kern w:val="0"/>
          <w:szCs w:val="24"/>
          <w:lang w:eastAsia="en-US"/>
        </w:rPr>
        <w:tab/>
      </w:r>
      <w:r w:rsidRPr="0085320E">
        <w:rPr>
          <w:rFonts w:ascii="Times New Roman" w:eastAsia="宋体" w:hAnsi="Times New Roman" w:cs="Times New Roman"/>
          <w:kern w:val="0"/>
          <w:szCs w:val="24"/>
          <w:lang w:eastAsia="en-US"/>
        </w:rPr>
        <w:t>D</w:t>
      </w:r>
      <w:r w:rsidRPr="0085320E">
        <w:rPr>
          <w:rFonts w:ascii="Times New Roman" w:eastAsia="宋体" w:hAnsi="宋体" w:cs="宋体"/>
          <w:kern w:val="0"/>
          <w:szCs w:val="24"/>
        </w:rPr>
        <w:t>．</w:t>
      </w:r>
      <w:r w:rsidRPr="0085320E">
        <w:rPr>
          <w:rFonts w:ascii="Times New Roman" w:eastAsia="宋体" w:hAnsi="宋体" w:cs="宋体"/>
          <w:kern w:val="0"/>
          <w:szCs w:val="24"/>
          <w:lang w:eastAsia="en-US"/>
        </w:rPr>
        <w:t>②④</w:t>
      </w:r>
    </w:p>
    <w:p w14:paraId="5D137EB3" w14:textId="77777777" w:rsidR="0085320E" w:rsidRPr="0085320E" w:rsidRDefault="0085320E" w:rsidP="0085320E">
      <w:pPr>
        <w:widowControl/>
        <w:spacing w:line="360" w:lineRule="auto"/>
        <w:jc w:val="left"/>
        <w:rPr>
          <w:rFonts w:ascii="Times New Roman" w:eastAsia="宋体" w:hAnsi="宋体" w:cs="宋体" w:hint="eastAsia"/>
          <w:kern w:val="0"/>
          <w:szCs w:val="24"/>
          <w:lang w:eastAsia="en-US"/>
        </w:rPr>
      </w:pPr>
      <w:r w:rsidRPr="0085320E">
        <w:rPr>
          <w:rFonts w:ascii="Times New Roman" w:eastAsia="宋体" w:hAnsi="Times New Roman" w:cs="Times New Roman"/>
          <w:kern w:val="0"/>
          <w:szCs w:val="24"/>
        </w:rPr>
        <w:t>13</w:t>
      </w:r>
      <w:r w:rsidRPr="0085320E">
        <w:rPr>
          <w:rFonts w:ascii="Times New Roman" w:eastAsia="宋体" w:hAnsi="宋体" w:cs="宋体"/>
          <w:kern w:val="0"/>
          <w:szCs w:val="24"/>
        </w:rPr>
        <w:t>．加快建立长期护理保险制度是应对人口老龄化的重要举措。到</w:t>
      </w:r>
      <w:r w:rsidRPr="0085320E">
        <w:rPr>
          <w:rFonts w:ascii="Times New Roman" w:eastAsia="宋体" w:hAnsi="Times New Roman" w:cs="Times New Roman"/>
          <w:kern w:val="0"/>
          <w:szCs w:val="24"/>
        </w:rPr>
        <w:t>2028</w:t>
      </w:r>
      <w:r w:rsidRPr="0085320E">
        <w:rPr>
          <w:rFonts w:ascii="Times New Roman" w:eastAsia="宋体" w:hAnsi="宋体" w:cs="宋体"/>
          <w:kern w:val="0"/>
          <w:szCs w:val="24"/>
        </w:rPr>
        <w:t>年底，长期护理保险制度将在全国范围基本实现全覆盖。</w:t>
      </w:r>
      <w:proofErr w:type="spellStart"/>
      <w:r w:rsidRPr="0085320E">
        <w:rPr>
          <w:rFonts w:ascii="Times New Roman" w:eastAsia="宋体" w:hAnsi="宋体" w:cs="宋体"/>
          <w:kern w:val="0"/>
          <w:szCs w:val="24"/>
          <w:lang w:eastAsia="en-US"/>
        </w:rPr>
        <w:t>建立长期护理保险制度</w:t>
      </w:r>
      <w:proofErr w:type="spellEnd"/>
    </w:p>
    <w:tbl>
      <w:tblPr>
        <w:tblStyle w:val="71"/>
        <w:tblW w:w="5000" w:type="pct"/>
        <w:tblLook w:val="04A0" w:firstRow="1" w:lastRow="0" w:firstColumn="1" w:lastColumn="0" w:noHBand="0" w:noVBand="1"/>
      </w:tblPr>
      <w:tblGrid>
        <w:gridCol w:w="9742"/>
      </w:tblGrid>
      <w:tr w:rsidR="0085320E" w:rsidRPr="0085320E" w14:paraId="3F3EAB44" w14:textId="77777777" w:rsidTr="0085320E">
        <w:tc>
          <w:tcPr>
            <w:tcW w:w="5000" w:type="pct"/>
            <w:tcBorders>
              <w:top w:val="dotted" w:sz="4" w:space="0" w:color="auto"/>
              <w:left w:val="dotted" w:sz="4" w:space="0" w:color="auto"/>
              <w:bottom w:val="dotted" w:sz="4" w:space="0" w:color="auto"/>
              <w:right w:val="dotted" w:sz="4" w:space="0" w:color="auto"/>
            </w:tcBorders>
          </w:tcPr>
          <w:p w14:paraId="4FF084A0" w14:textId="77777777" w:rsidR="0085320E" w:rsidRPr="0085320E" w:rsidRDefault="0085320E" w:rsidP="0085320E">
            <w:pPr>
              <w:widowControl/>
              <w:spacing w:line="360" w:lineRule="auto"/>
              <w:jc w:val="center"/>
              <w:rPr>
                <w:rFonts w:eastAsia="宋体" w:hAnsi="宋体" w:cs="宋体" w:hint="eastAsia"/>
                <w:b/>
                <w:bCs/>
                <w:kern w:val="0"/>
                <w:szCs w:val="24"/>
                <w:lang w:eastAsia="zh-CN"/>
              </w:rPr>
            </w:pPr>
            <w:r w:rsidRPr="0085320E">
              <w:rPr>
                <w:rFonts w:eastAsia="宋体" w:hAnsi="宋体" w:cs="宋体"/>
                <w:b/>
                <w:bCs/>
                <w:kern w:val="0"/>
                <w:szCs w:val="24"/>
                <w:lang w:eastAsia="zh-CN"/>
              </w:rPr>
              <w:t>资料卡</w:t>
            </w:r>
          </w:p>
          <w:p w14:paraId="591CC1AB" w14:textId="77777777" w:rsidR="0085320E" w:rsidRPr="0085320E" w:rsidRDefault="0085320E" w:rsidP="0085320E">
            <w:pPr>
              <w:widowControl/>
              <w:spacing w:line="360" w:lineRule="auto"/>
              <w:ind w:firstLineChars="200" w:firstLine="420"/>
              <w:rPr>
                <w:rFonts w:eastAsia="宋体" w:hAnsi="宋体" w:cs="宋体" w:hint="eastAsia"/>
                <w:kern w:val="0"/>
                <w:szCs w:val="24"/>
                <w:lang w:eastAsia="zh-CN"/>
              </w:rPr>
            </w:pPr>
            <w:r w:rsidRPr="0085320E">
              <w:rPr>
                <w:rFonts w:ascii="楷体" w:eastAsia="楷体" w:hAnsi="楷体" w:cs="楷体"/>
                <w:kern w:val="0"/>
                <w:szCs w:val="24"/>
                <w:lang w:eastAsia="zh-CN"/>
              </w:rPr>
              <w:t>长期护理保险被称为继五大社会保险之后的“第六险”，是一种为因年老、疾病或伤残导致生活不能自理的人员提供基本生活照料和医疗护理服务的资金保障的社会保险制度。</w:t>
            </w:r>
          </w:p>
        </w:tc>
      </w:tr>
    </w:tbl>
    <w:p w14:paraId="623D29FD" w14:textId="77777777" w:rsidR="0085320E" w:rsidRPr="0085320E" w:rsidRDefault="0085320E" w:rsidP="0085320E">
      <w:pPr>
        <w:widowControl/>
        <w:spacing w:line="360" w:lineRule="auto"/>
        <w:jc w:val="left"/>
        <w:rPr>
          <w:rFonts w:ascii="Times New Roman" w:eastAsia="宋体" w:hAnsi="宋体" w:cs="宋体" w:hint="eastAsia"/>
          <w:kern w:val="0"/>
          <w:szCs w:val="24"/>
        </w:rPr>
      </w:pPr>
      <w:r w:rsidRPr="0085320E">
        <w:rPr>
          <w:rFonts w:ascii="Times New Roman" w:eastAsia="宋体" w:hAnsi="宋体" w:cs="宋体"/>
          <w:kern w:val="0"/>
          <w:szCs w:val="24"/>
        </w:rPr>
        <w:t>①发挥社会保险互助共济作用，更好维护特殊群体利益</w:t>
      </w:r>
    </w:p>
    <w:p w14:paraId="5F80CA64" w14:textId="77777777" w:rsidR="0085320E" w:rsidRPr="0085320E" w:rsidRDefault="0085320E" w:rsidP="0085320E">
      <w:pPr>
        <w:widowControl/>
        <w:spacing w:line="360" w:lineRule="auto"/>
        <w:jc w:val="left"/>
        <w:rPr>
          <w:rFonts w:ascii="Times New Roman" w:eastAsia="宋体" w:hAnsi="宋体" w:cs="宋体" w:hint="eastAsia"/>
          <w:kern w:val="0"/>
          <w:szCs w:val="24"/>
        </w:rPr>
      </w:pPr>
      <w:r w:rsidRPr="0085320E">
        <w:rPr>
          <w:rFonts w:ascii="Times New Roman" w:eastAsia="宋体" w:hAnsi="宋体" w:cs="宋体"/>
          <w:kern w:val="0"/>
          <w:szCs w:val="24"/>
        </w:rPr>
        <w:t>②旨在健全基本养老保险体系，带动养老产业发展</w:t>
      </w:r>
    </w:p>
    <w:p w14:paraId="6AE1455A" w14:textId="77777777" w:rsidR="0085320E" w:rsidRPr="0085320E" w:rsidRDefault="0085320E" w:rsidP="0085320E">
      <w:pPr>
        <w:widowControl/>
        <w:spacing w:line="360" w:lineRule="auto"/>
        <w:jc w:val="left"/>
        <w:rPr>
          <w:rFonts w:ascii="Times New Roman" w:eastAsia="宋体" w:hAnsi="宋体" w:cs="宋体" w:hint="eastAsia"/>
          <w:kern w:val="0"/>
          <w:szCs w:val="24"/>
        </w:rPr>
      </w:pPr>
      <w:r w:rsidRPr="0085320E">
        <w:rPr>
          <w:rFonts w:ascii="Times New Roman" w:eastAsia="宋体" w:hAnsi="宋体" w:cs="宋体"/>
          <w:kern w:val="0"/>
          <w:szCs w:val="24"/>
        </w:rPr>
        <w:t>③完善了社会福利制度，减轻失能家庭生活负担</w:t>
      </w:r>
    </w:p>
    <w:p w14:paraId="5F2E8488" w14:textId="77777777" w:rsidR="0085320E" w:rsidRPr="0085320E" w:rsidRDefault="0085320E" w:rsidP="0085320E">
      <w:pPr>
        <w:widowControl/>
        <w:spacing w:line="360" w:lineRule="auto"/>
        <w:jc w:val="left"/>
        <w:rPr>
          <w:rFonts w:ascii="Times New Roman" w:eastAsia="宋体" w:hAnsi="宋体" w:cs="宋体" w:hint="eastAsia"/>
          <w:kern w:val="0"/>
          <w:szCs w:val="24"/>
        </w:rPr>
      </w:pPr>
      <w:r w:rsidRPr="0085320E">
        <w:rPr>
          <w:rFonts w:ascii="Times New Roman" w:eastAsia="宋体" w:hAnsi="宋体" w:cs="宋体"/>
          <w:kern w:val="0"/>
          <w:szCs w:val="24"/>
        </w:rPr>
        <w:t>④要综合考虑经济发展水平、各方负担能力，逐步实现覆盖全民</w:t>
      </w:r>
    </w:p>
    <w:p w14:paraId="169F328C" w14:textId="77777777" w:rsidR="0085320E" w:rsidRPr="0085320E" w:rsidRDefault="0085320E" w:rsidP="0085320E">
      <w:pPr>
        <w:widowControl/>
        <w:tabs>
          <w:tab w:val="left" w:pos="2435"/>
          <w:tab w:val="left" w:pos="4870"/>
          <w:tab w:val="left" w:pos="7305"/>
        </w:tabs>
        <w:spacing w:line="360" w:lineRule="auto"/>
        <w:jc w:val="left"/>
        <w:rPr>
          <w:rFonts w:ascii="Times New Roman" w:eastAsia="宋体" w:hAnsi="宋体" w:cs="宋体" w:hint="eastAsia"/>
          <w:kern w:val="0"/>
          <w:szCs w:val="24"/>
          <w:lang w:eastAsia="en-US"/>
        </w:rPr>
      </w:pPr>
      <w:r w:rsidRPr="0085320E">
        <w:rPr>
          <w:rFonts w:ascii="Times New Roman" w:eastAsia="宋体" w:hAnsi="Times New Roman" w:cs="Times New Roman"/>
          <w:kern w:val="0"/>
          <w:szCs w:val="24"/>
          <w:lang w:eastAsia="en-US"/>
        </w:rPr>
        <w:t>A</w:t>
      </w:r>
      <w:r w:rsidRPr="0085320E">
        <w:rPr>
          <w:rFonts w:ascii="Times New Roman" w:eastAsia="宋体" w:hAnsi="宋体" w:cs="宋体"/>
          <w:kern w:val="0"/>
          <w:szCs w:val="24"/>
        </w:rPr>
        <w:t>．</w:t>
      </w:r>
      <w:r w:rsidRPr="0085320E">
        <w:rPr>
          <w:rFonts w:ascii="Times New Roman" w:eastAsia="宋体" w:hAnsi="宋体" w:cs="宋体"/>
          <w:kern w:val="0"/>
          <w:szCs w:val="24"/>
          <w:lang w:eastAsia="en-US"/>
        </w:rPr>
        <w:t>①③</w:t>
      </w:r>
      <w:r w:rsidRPr="0085320E">
        <w:rPr>
          <w:rFonts w:ascii="Times New Roman" w:eastAsia="宋体" w:hAnsi="宋体" w:cs="宋体"/>
          <w:kern w:val="0"/>
          <w:szCs w:val="24"/>
          <w:lang w:eastAsia="en-US"/>
        </w:rPr>
        <w:tab/>
      </w:r>
      <w:r w:rsidRPr="0085320E">
        <w:rPr>
          <w:rFonts w:ascii="Times New Roman" w:eastAsia="宋体" w:hAnsi="Times New Roman" w:cs="Times New Roman"/>
          <w:kern w:val="0"/>
          <w:szCs w:val="24"/>
          <w:lang w:eastAsia="en-US"/>
        </w:rPr>
        <w:t>B</w:t>
      </w:r>
      <w:r w:rsidRPr="0085320E">
        <w:rPr>
          <w:rFonts w:ascii="Times New Roman" w:eastAsia="宋体" w:hAnsi="宋体" w:cs="宋体"/>
          <w:kern w:val="0"/>
          <w:szCs w:val="24"/>
        </w:rPr>
        <w:t>．</w:t>
      </w:r>
      <w:r w:rsidRPr="0085320E">
        <w:rPr>
          <w:rFonts w:ascii="Times New Roman" w:eastAsia="宋体" w:hAnsi="宋体" w:cs="宋体"/>
          <w:kern w:val="0"/>
          <w:szCs w:val="24"/>
          <w:lang w:eastAsia="en-US"/>
        </w:rPr>
        <w:t>①④</w:t>
      </w:r>
      <w:r w:rsidRPr="0085320E">
        <w:rPr>
          <w:rFonts w:ascii="Times New Roman" w:eastAsia="宋体" w:hAnsi="宋体" w:cs="宋体"/>
          <w:kern w:val="0"/>
          <w:szCs w:val="24"/>
          <w:lang w:eastAsia="en-US"/>
        </w:rPr>
        <w:tab/>
      </w:r>
      <w:r w:rsidRPr="0085320E">
        <w:rPr>
          <w:rFonts w:ascii="Times New Roman" w:eastAsia="宋体" w:hAnsi="Times New Roman" w:cs="Times New Roman"/>
          <w:kern w:val="0"/>
          <w:szCs w:val="24"/>
          <w:lang w:eastAsia="en-US"/>
        </w:rPr>
        <w:t>C</w:t>
      </w:r>
      <w:r w:rsidRPr="0085320E">
        <w:rPr>
          <w:rFonts w:ascii="Times New Roman" w:eastAsia="宋体" w:hAnsi="宋体" w:cs="宋体"/>
          <w:kern w:val="0"/>
          <w:szCs w:val="24"/>
        </w:rPr>
        <w:t>．</w:t>
      </w:r>
      <w:r w:rsidRPr="0085320E">
        <w:rPr>
          <w:rFonts w:ascii="Times New Roman" w:eastAsia="宋体" w:hAnsi="宋体" w:cs="宋体"/>
          <w:kern w:val="0"/>
          <w:szCs w:val="24"/>
          <w:lang w:eastAsia="en-US"/>
        </w:rPr>
        <w:t>②③</w:t>
      </w:r>
      <w:r w:rsidRPr="0085320E">
        <w:rPr>
          <w:rFonts w:ascii="Times New Roman" w:eastAsia="宋体" w:hAnsi="宋体" w:cs="宋体"/>
          <w:kern w:val="0"/>
          <w:szCs w:val="24"/>
          <w:lang w:eastAsia="en-US"/>
        </w:rPr>
        <w:tab/>
      </w:r>
      <w:r w:rsidRPr="0085320E">
        <w:rPr>
          <w:rFonts w:ascii="Times New Roman" w:eastAsia="宋体" w:hAnsi="Times New Roman" w:cs="Times New Roman"/>
          <w:kern w:val="0"/>
          <w:szCs w:val="24"/>
          <w:lang w:eastAsia="en-US"/>
        </w:rPr>
        <w:t>D</w:t>
      </w:r>
      <w:r w:rsidRPr="0085320E">
        <w:rPr>
          <w:rFonts w:ascii="Times New Roman" w:eastAsia="宋体" w:hAnsi="宋体" w:cs="宋体"/>
          <w:kern w:val="0"/>
          <w:szCs w:val="24"/>
        </w:rPr>
        <w:t>．</w:t>
      </w:r>
      <w:r w:rsidRPr="0085320E">
        <w:rPr>
          <w:rFonts w:ascii="Times New Roman" w:eastAsia="宋体" w:hAnsi="宋体" w:cs="宋体"/>
          <w:kern w:val="0"/>
          <w:szCs w:val="24"/>
          <w:lang w:eastAsia="en-US"/>
        </w:rPr>
        <w:t>②④</w:t>
      </w:r>
    </w:p>
    <w:p w14:paraId="7462CFDE" w14:textId="77777777" w:rsidR="0085320E" w:rsidRPr="0085320E" w:rsidRDefault="0085320E" w:rsidP="0085320E">
      <w:pPr>
        <w:widowControl/>
        <w:spacing w:line="360" w:lineRule="auto"/>
        <w:jc w:val="left"/>
        <w:rPr>
          <w:rFonts w:ascii="Times New Roman" w:eastAsia="宋体" w:hAnsi="宋体" w:cs="宋体" w:hint="eastAsia"/>
          <w:kern w:val="0"/>
          <w:szCs w:val="24"/>
        </w:rPr>
      </w:pPr>
      <w:r w:rsidRPr="0085320E">
        <w:rPr>
          <w:rFonts w:ascii="Times New Roman" w:eastAsia="宋体" w:hAnsi="Times New Roman" w:cs="Times New Roman"/>
          <w:kern w:val="0"/>
          <w:szCs w:val="24"/>
        </w:rPr>
        <w:lastRenderedPageBreak/>
        <w:t>14</w:t>
      </w:r>
      <w:r w:rsidRPr="0085320E">
        <w:rPr>
          <w:rFonts w:ascii="Times New Roman" w:eastAsia="宋体" w:hAnsi="宋体" w:cs="宋体"/>
          <w:kern w:val="0"/>
          <w:szCs w:val="24"/>
        </w:rPr>
        <w:t>．“十五五”首季，中国经济起步有力、开局良好，外贸进出口再创新高。</w:t>
      </w:r>
    </w:p>
    <w:tbl>
      <w:tblPr>
        <w:tblStyle w:val="71"/>
        <w:tblW w:w="0" w:type="auto"/>
        <w:tblLook w:val="04A0" w:firstRow="1" w:lastRow="0" w:firstColumn="1" w:lastColumn="0" w:noHBand="0" w:noVBand="1"/>
      </w:tblPr>
      <w:tblGrid>
        <w:gridCol w:w="9742"/>
      </w:tblGrid>
      <w:tr w:rsidR="0085320E" w:rsidRPr="0085320E" w14:paraId="7E49650E" w14:textId="77777777" w:rsidTr="00B607E6">
        <w:tc>
          <w:tcPr>
            <w:tcW w:w="9956" w:type="dxa"/>
            <w:tcBorders>
              <w:top w:val="dotted" w:sz="4" w:space="0" w:color="auto"/>
              <w:left w:val="dotted" w:sz="4" w:space="0" w:color="auto"/>
              <w:bottom w:val="dotted" w:sz="4" w:space="0" w:color="auto"/>
              <w:right w:val="dotted" w:sz="4" w:space="0" w:color="auto"/>
            </w:tcBorders>
          </w:tcPr>
          <w:p w14:paraId="0DCD5B88" w14:textId="77777777" w:rsidR="0085320E" w:rsidRPr="0085320E" w:rsidRDefault="0085320E" w:rsidP="0085320E">
            <w:pPr>
              <w:widowControl/>
              <w:spacing w:line="360" w:lineRule="auto"/>
              <w:rPr>
                <w:rFonts w:eastAsia="宋体" w:hAnsi="宋体" w:cs="宋体" w:hint="eastAsia"/>
                <w:b/>
                <w:bCs/>
                <w:kern w:val="0"/>
                <w:szCs w:val="24"/>
                <w:lang w:eastAsia="zh-CN"/>
              </w:rPr>
            </w:pPr>
            <w:r w:rsidRPr="0085320E">
              <w:rPr>
                <w:rFonts w:eastAsia="宋体" w:hAnsi="宋体" w:cs="宋体"/>
                <w:b/>
                <w:bCs/>
                <w:kern w:val="0"/>
                <w:szCs w:val="24"/>
                <w:lang w:eastAsia="zh-CN"/>
              </w:rPr>
              <w:t>◆历史首次</w:t>
            </w:r>
          </w:p>
          <w:p w14:paraId="1A3D28D4" w14:textId="77777777" w:rsidR="0085320E" w:rsidRPr="0085320E" w:rsidRDefault="0085320E" w:rsidP="0085320E">
            <w:pPr>
              <w:widowControl/>
              <w:spacing w:line="360" w:lineRule="auto"/>
              <w:ind w:firstLineChars="200" w:firstLine="420"/>
              <w:rPr>
                <w:rFonts w:eastAsia="宋体" w:hAnsi="宋体" w:cs="宋体" w:hint="eastAsia"/>
                <w:kern w:val="0"/>
                <w:szCs w:val="24"/>
                <w:lang w:eastAsia="zh-CN"/>
              </w:rPr>
            </w:pPr>
            <w:r w:rsidRPr="0085320E">
              <w:rPr>
                <w:rFonts w:ascii="楷体" w:eastAsia="楷体" w:hAnsi="楷体" w:cs="楷体"/>
                <w:kern w:val="0"/>
                <w:szCs w:val="24"/>
                <w:lang w:eastAsia="zh-CN"/>
              </w:rPr>
              <w:t>第一季度，我国货物贸易进出口超过</w:t>
            </w:r>
            <w:r w:rsidRPr="0085320E">
              <w:rPr>
                <w:rFonts w:eastAsia="楷体"/>
                <w:kern w:val="0"/>
                <w:szCs w:val="24"/>
                <w:lang w:eastAsia="zh-CN"/>
              </w:rPr>
              <w:t>11</w:t>
            </w:r>
            <w:proofErr w:type="gramStart"/>
            <w:r w:rsidRPr="0085320E">
              <w:rPr>
                <w:rFonts w:ascii="楷体" w:eastAsia="楷体" w:hAnsi="楷体" w:cs="楷体"/>
                <w:kern w:val="0"/>
                <w:szCs w:val="24"/>
                <w:lang w:eastAsia="zh-CN"/>
              </w:rPr>
              <w:t>万亿</w:t>
            </w:r>
            <w:proofErr w:type="gramEnd"/>
            <w:r w:rsidRPr="0085320E">
              <w:rPr>
                <w:rFonts w:ascii="楷体" w:eastAsia="楷体" w:hAnsi="楷体" w:cs="楷体"/>
                <w:kern w:val="0"/>
                <w:szCs w:val="24"/>
                <w:lang w:eastAsia="zh-CN"/>
              </w:rPr>
              <w:t>元，为历史同期首次，季度增速也是近</w:t>
            </w:r>
            <w:r w:rsidRPr="0085320E">
              <w:rPr>
                <w:rFonts w:eastAsia="楷体"/>
                <w:kern w:val="0"/>
                <w:szCs w:val="24"/>
                <w:lang w:eastAsia="zh-CN"/>
              </w:rPr>
              <w:t>5</w:t>
            </w:r>
            <w:r w:rsidRPr="0085320E">
              <w:rPr>
                <w:rFonts w:ascii="楷体" w:eastAsia="楷体" w:hAnsi="楷体" w:cs="楷体"/>
                <w:kern w:val="0"/>
                <w:szCs w:val="24"/>
                <w:lang w:eastAsia="zh-CN"/>
              </w:rPr>
              <w:t>年最高。</w:t>
            </w:r>
          </w:p>
          <w:p w14:paraId="37541E3D" w14:textId="77777777" w:rsidR="0085320E" w:rsidRPr="0085320E" w:rsidRDefault="0085320E" w:rsidP="0085320E">
            <w:pPr>
              <w:widowControl/>
              <w:spacing w:line="360" w:lineRule="auto"/>
              <w:rPr>
                <w:rFonts w:eastAsia="宋体" w:hAnsi="宋体" w:cs="宋体" w:hint="eastAsia"/>
                <w:b/>
                <w:bCs/>
                <w:kern w:val="0"/>
                <w:szCs w:val="24"/>
                <w:lang w:eastAsia="zh-CN"/>
              </w:rPr>
            </w:pPr>
            <w:r w:rsidRPr="0085320E">
              <w:rPr>
                <w:rFonts w:eastAsia="宋体" w:hAnsi="宋体" w:cs="宋体"/>
                <w:b/>
                <w:bCs/>
                <w:kern w:val="0"/>
                <w:szCs w:val="24"/>
                <w:lang w:eastAsia="zh-CN"/>
              </w:rPr>
              <w:t>◆结构优化</w:t>
            </w:r>
          </w:p>
          <w:p w14:paraId="3118E01B" w14:textId="77777777" w:rsidR="0085320E" w:rsidRPr="0085320E" w:rsidRDefault="0085320E" w:rsidP="0085320E">
            <w:pPr>
              <w:widowControl/>
              <w:spacing w:line="360" w:lineRule="auto"/>
              <w:ind w:firstLineChars="200" w:firstLine="420"/>
              <w:rPr>
                <w:rFonts w:ascii="楷体" w:eastAsia="楷体" w:hAnsi="楷体" w:cs="楷体" w:hint="eastAsia"/>
                <w:kern w:val="0"/>
                <w:szCs w:val="24"/>
                <w:lang w:eastAsia="zh-CN"/>
              </w:rPr>
            </w:pPr>
            <w:r w:rsidRPr="0085320E">
              <w:rPr>
                <w:rFonts w:ascii="楷体" w:eastAsia="楷体" w:hAnsi="楷体" w:cs="楷体"/>
                <w:kern w:val="0"/>
                <w:szCs w:val="24"/>
                <w:lang w:eastAsia="zh-CN"/>
              </w:rPr>
              <w:t>第一季度，我国出口机电产品同比增长</w:t>
            </w:r>
            <w:r w:rsidRPr="0085320E">
              <w:rPr>
                <w:rFonts w:eastAsia="楷体"/>
                <w:kern w:val="0"/>
                <w:szCs w:val="24"/>
                <w:lang w:eastAsia="zh-CN"/>
              </w:rPr>
              <w:t>18.3%</w:t>
            </w:r>
            <w:r w:rsidRPr="0085320E">
              <w:rPr>
                <w:rFonts w:ascii="楷体" w:eastAsia="楷体" w:hAnsi="楷体" w:cs="楷体"/>
                <w:kern w:val="0"/>
                <w:szCs w:val="24"/>
                <w:lang w:eastAsia="zh-CN"/>
              </w:rPr>
              <w:t>，其中，电动汽车、锂电池、风力发电机组及其零件等绿色产品出口同比分别增长</w:t>
            </w:r>
            <w:r w:rsidRPr="0085320E">
              <w:rPr>
                <w:rFonts w:eastAsia="楷体"/>
                <w:kern w:val="0"/>
                <w:szCs w:val="24"/>
                <w:lang w:eastAsia="zh-CN"/>
              </w:rPr>
              <w:t>77.5%</w:t>
            </w:r>
            <w:r w:rsidRPr="0085320E">
              <w:rPr>
                <w:rFonts w:ascii="楷体" w:eastAsia="楷体" w:hAnsi="楷体" w:cs="楷体"/>
                <w:kern w:val="0"/>
                <w:szCs w:val="24"/>
                <w:lang w:eastAsia="zh-CN"/>
              </w:rPr>
              <w:t>、</w:t>
            </w:r>
            <w:r w:rsidRPr="0085320E">
              <w:rPr>
                <w:rFonts w:eastAsia="楷体"/>
                <w:kern w:val="0"/>
                <w:szCs w:val="24"/>
                <w:lang w:eastAsia="zh-CN"/>
              </w:rPr>
              <w:t>50.4%</w:t>
            </w:r>
            <w:r w:rsidRPr="0085320E">
              <w:rPr>
                <w:rFonts w:ascii="楷体" w:eastAsia="楷体" w:hAnsi="楷体" w:cs="楷体"/>
                <w:kern w:val="0"/>
                <w:szCs w:val="24"/>
                <w:lang w:eastAsia="zh-CN"/>
              </w:rPr>
              <w:t>和</w:t>
            </w:r>
            <w:r w:rsidRPr="0085320E">
              <w:rPr>
                <w:rFonts w:eastAsia="楷体"/>
                <w:kern w:val="0"/>
                <w:szCs w:val="24"/>
                <w:lang w:eastAsia="zh-CN"/>
              </w:rPr>
              <w:t>45.2%</w:t>
            </w:r>
            <w:r w:rsidRPr="0085320E">
              <w:rPr>
                <w:rFonts w:ascii="楷体" w:eastAsia="楷体" w:hAnsi="楷体" w:cs="楷体"/>
                <w:kern w:val="0"/>
                <w:szCs w:val="24"/>
                <w:lang w:eastAsia="zh-CN"/>
              </w:rPr>
              <w:t>。</w:t>
            </w:r>
          </w:p>
          <w:p w14:paraId="225A2C66" w14:textId="77777777" w:rsidR="0085320E" w:rsidRPr="0085320E" w:rsidRDefault="0085320E" w:rsidP="0085320E">
            <w:pPr>
              <w:widowControl/>
              <w:spacing w:line="360" w:lineRule="auto"/>
              <w:rPr>
                <w:rFonts w:eastAsia="宋体" w:hAnsi="宋体" w:cs="宋体" w:hint="eastAsia"/>
                <w:b/>
                <w:bCs/>
                <w:kern w:val="0"/>
                <w:szCs w:val="24"/>
                <w:lang w:eastAsia="zh-CN"/>
              </w:rPr>
            </w:pPr>
            <w:r w:rsidRPr="0085320E">
              <w:rPr>
                <w:rFonts w:eastAsia="宋体" w:hAnsi="宋体" w:cs="宋体"/>
                <w:b/>
                <w:bCs/>
                <w:kern w:val="0"/>
                <w:szCs w:val="24"/>
                <w:lang w:eastAsia="zh-CN"/>
              </w:rPr>
              <w:t>◆市场多元</w:t>
            </w:r>
          </w:p>
          <w:p w14:paraId="78660E8E" w14:textId="77777777" w:rsidR="0085320E" w:rsidRPr="0085320E" w:rsidRDefault="0085320E" w:rsidP="0085320E">
            <w:pPr>
              <w:widowControl/>
              <w:spacing w:line="360" w:lineRule="auto"/>
              <w:ind w:firstLineChars="200" w:firstLine="420"/>
              <w:rPr>
                <w:rFonts w:eastAsia="宋体" w:hAnsi="宋体" w:cs="宋体" w:hint="eastAsia"/>
                <w:kern w:val="0"/>
                <w:szCs w:val="24"/>
                <w:lang w:eastAsia="zh-CN"/>
              </w:rPr>
            </w:pPr>
            <w:r w:rsidRPr="0085320E">
              <w:rPr>
                <w:rFonts w:ascii="楷体" w:eastAsia="楷体" w:hAnsi="楷体" w:cs="楷体"/>
                <w:kern w:val="0"/>
                <w:szCs w:val="24"/>
                <w:lang w:eastAsia="zh-CN"/>
              </w:rPr>
              <w:t>第一季度，我国对欧盟等发达经济体的进出口整体保持增长，对东盟、拉美、非洲等地区进出口增速都在两位数以上。</w:t>
            </w:r>
          </w:p>
        </w:tc>
      </w:tr>
    </w:tbl>
    <w:p w14:paraId="60B6B382" w14:textId="77777777" w:rsidR="0085320E" w:rsidRPr="0085320E" w:rsidRDefault="0085320E" w:rsidP="0085320E">
      <w:pPr>
        <w:widowControl/>
        <w:spacing w:line="360" w:lineRule="auto"/>
        <w:jc w:val="left"/>
        <w:rPr>
          <w:rFonts w:ascii="Times New Roman" w:eastAsia="宋体" w:hAnsi="宋体" w:cs="宋体" w:hint="eastAsia"/>
          <w:kern w:val="0"/>
          <w:szCs w:val="24"/>
        </w:rPr>
      </w:pPr>
      <w:r w:rsidRPr="0085320E">
        <w:rPr>
          <w:rFonts w:ascii="Times New Roman" w:eastAsia="宋体" w:hAnsi="宋体" w:cs="宋体"/>
          <w:kern w:val="0"/>
          <w:szCs w:val="24"/>
        </w:rPr>
        <w:t>据此可知</w:t>
      </w:r>
    </w:p>
    <w:p w14:paraId="5C1171F1" w14:textId="77777777" w:rsidR="0085320E" w:rsidRPr="0085320E" w:rsidRDefault="0085320E" w:rsidP="0085320E">
      <w:pPr>
        <w:widowControl/>
        <w:spacing w:line="360" w:lineRule="auto"/>
        <w:jc w:val="left"/>
        <w:rPr>
          <w:rFonts w:ascii="Times New Roman" w:eastAsia="宋体" w:hAnsi="宋体" w:cs="宋体" w:hint="eastAsia"/>
          <w:kern w:val="0"/>
          <w:szCs w:val="24"/>
        </w:rPr>
      </w:pPr>
      <w:r w:rsidRPr="0085320E">
        <w:rPr>
          <w:rFonts w:ascii="Times New Roman" w:eastAsia="宋体" w:hAnsi="宋体" w:cs="宋体"/>
          <w:kern w:val="0"/>
          <w:szCs w:val="24"/>
        </w:rPr>
        <w:t>①外贸出口规模与质量提升，有效扩大社会总需求</w:t>
      </w:r>
    </w:p>
    <w:p w14:paraId="244D2416" w14:textId="77777777" w:rsidR="0085320E" w:rsidRPr="0085320E" w:rsidRDefault="0085320E" w:rsidP="0085320E">
      <w:pPr>
        <w:widowControl/>
        <w:spacing w:line="360" w:lineRule="auto"/>
        <w:jc w:val="left"/>
        <w:rPr>
          <w:rFonts w:ascii="Times New Roman" w:eastAsia="宋体" w:hAnsi="宋体" w:cs="宋体" w:hint="eastAsia"/>
          <w:kern w:val="0"/>
          <w:szCs w:val="24"/>
        </w:rPr>
      </w:pPr>
      <w:r w:rsidRPr="0085320E">
        <w:rPr>
          <w:rFonts w:ascii="Times New Roman" w:eastAsia="宋体" w:hAnsi="宋体" w:cs="宋体"/>
          <w:kern w:val="0"/>
          <w:szCs w:val="24"/>
        </w:rPr>
        <w:t>②跨境资本流动加快，全球要素配置效率显著提升</w:t>
      </w:r>
    </w:p>
    <w:p w14:paraId="3E6E2B4C" w14:textId="77777777" w:rsidR="0085320E" w:rsidRPr="0085320E" w:rsidRDefault="0085320E" w:rsidP="0085320E">
      <w:pPr>
        <w:widowControl/>
        <w:spacing w:line="360" w:lineRule="auto"/>
        <w:jc w:val="left"/>
        <w:rPr>
          <w:rFonts w:ascii="Times New Roman" w:eastAsia="宋体" w:hAnsi="宋体" w:cs="宋体" w:hint="eastAsia"/>
          <w:kern w:val="0"/>
          <w:szCs w:val="24"/>
        </w:rPr>
      </w:pPr>
      <w:r w:rsidRPr="0085320E">
        <w:rPr>
          <w:rFonts w:ascii="Times New Roman" w:eastAsia="宋体" w:hAnsi="宋体" w:cs="宋体"/>
          <w:kern w:val="0"/>
          <w:szCs w:val="24"/>
        </w:rPr>
        <w:t>③制造业实力增强，稳步向全球贸易价值链高端迈进</w:t>
      </w:r>
    </w:p>
    <w:p w14:paraId="237FCB24" w14:textId="77777777" w:rsidR="0085320E" w:rsidRPr="0085320E" w:rsidRDefault="0085320E" w:rsidP="0085320E">
      <w:pPr>
        <w:widowControl/>
        <w:spacing w:line="360" w:lineRule="auto"/>
        <w:jc w:val="left"/>
        <w:rPr>
          <w:rFonts w:ascii="Times New Roman" w:eastAsia="宋体" w:hAnsi="宋体" w:cs="宋体" w:hint="eastAsia"/>
          <w:kern w:val="0"/>
          <w:szCs w:val="24"/>
        </w:rPr>
      </w:pPr>
      <w:r w:rsidRPr="0085320E">
        <w:rPr>
          <w:rFonts w:ascii="Times New Roman" w:eastAsia="宋体" w:hAnsi="宋体" w:cs="宋体"/>
          <w:kern w:val="0"/>
          <w:szCs w:val="24"/>
        </w:rPr>
        <w:t>④外贸市场呈多元化趋势，区域政治经济一体化程度加深</w:t>
      </w:r>
    </w:p>
    <w:p w14:paraId="78A0F752" w14:textId="77777777" w:rsidR="0085320E" w:rsidRPr="0085320E" w:rsidRDefault="0085320E" w:rsidP="0085320E">
      <w:pPr>
        <w:widowControl/>
        <w:tabs>
          <w:tab w:val="left" w:pos="2435"/>
          <w:tab w:val="left" w:pos="4870"/>
          <w:tab w:val="left" w:pos="7305"/>
        </w:tabs>
        <w:spacing w:line="360" w:lineRule="auto"/>
        <w:jc w:val="left"/>
        <w:rPr>
          <w:rFonts w:ascii="Times New Roman" w:eastAsia="宋体" w:hAnsi="宋体" w:cs="宋体" w:hint="eastAsia"/>
          <w:kern w:val="0"/>
          <w:szCs w:val="24"/>
          <w:lang w:eastAsia="en-US"/>
        </w:rPr>
      </w:pPr>
      <w:r w:rsidRPr="0085320E">
        <w:rPr>
          <w:rFonts w:ascii="Times New Roman" w:eastAsia="宋体" w:hAnsi="Times New Roman" w:cs="Times New Roman"/>
          <w:kern w:val="0"/>
          <w:szCs w:val="24"/>
          <w:lang w:eastAsia="en-US"/>
        </w:rPr>
        <w:t>A</w:t>
      </w:r>
      <w:r w:rsidRPr="0085320E">
        <w:rPr>
          <w:rFonts w:ascii="Times New Roman" w:eastAsia="宋体" w:hAnsi="宋体" w:cs="宋体"/>
          <w:kern w:val="0"/>
          <w:szCs w:val="24"/>
        </w:rPr>
        <w:t>．</w:t>
      </w:r>
      <w:r w:rsidRPr="0085320E">
        <w:rPr>
          <w:rFonts w:ascii="Times New Roman" w:eastAsia="宋体" w:hAnsi="宋体" w:cs="宋体"/>
          <w:kern w:val="0"/>
          <w:szCs w:val="24"/>
          <w:lang w:eastAsia="en-US"/>
        </w:rPr>
        <w:t>①②</w:t>
      </w:r>
      <w:r w:rsidRPr="0085320E">
        <w:rPr>
          <w:rFonts w:ascii="Times New Roman" w:eastAsia="宋体" w:hAnsi="宋体" w:cs="宋体"/>
          <w:kern w:val="0"/>
          <w:szCs w:val="24"/>
          <w:lang w:eastAsia="en-US"/>
        </w:rPr>
        <w:tab/>
      </w:r>
      <w:r w:rsidRPr="0085320E">
        <w:rPr>
          <w:rFonts w:ascii="Times New Roman" w:eastAsia="宋体" w:hAnsi="Times New Roman" w:cs="Times New Roman"/>
          <w:kern w:val="0"/>
          <w:szCs w:val="24"/>
          <w:lang w:eastAsia="en-US"/>
        </w:rPr>
        <w:t>B</w:t>
      </w:r>
      <w:r w:rsidRPr="0085320E">
        <w:rPr>
          <w:rFonts w:ascii="Times New Roman" w:eastAsia="宋体" w:hAnsi="宋体" w:cs="宋体"/>
          <w:kern w:val="0"/>
          <w:szCs w:val="24"/>
        </w:rPr>
        <w:t>．</w:t>
      </w:r>
      <w:r w:rsidRPr="0085320E">
        <w:rPr>
          <w:rFonts w:ascii="Times New Roman" w:eastAsia="宋体" w:hAnsi="宋体" w:cs="宋体"/>
          <w:kern w:val="0"/>
          <w:szCs w:val="24"/>
          <w:lang w:eastAsia="en-US"/>
        </w:rPr>
        <w:t>①③</w:t>
      </w:r>
      <w:r w:rsidRPr="0085320E">
        <w:rPr>
          <w:rFonts w:ascii="Times New Roman" w:eastAsia="宋体" w:hAnsi="宋体" w:cs="宋体"/>
          <w:kern w:val="0"/>
          <w:szCs w:val="24"/>
          <w:lang w:eastAsia="en-US"/>
        </w:rPr>
        <w:tab/>
      </w:r>
      <w:r w:rsidRPr="0085320E">
        <w:rPr>
          <w:rFonts w:ascii="Times New Roman" w:eastAsia="宋体" w:hAnsi="Times New Roman" w:cs="Times New Roman"/>
          <w:kern w:val="0"/>
          <w:szCs w:val="24"/>
          <w:lang w:eastAsia="en-US"/>
        </w:rPr>
        <w:t>C</w:t>
      </w:r>
      <w:r w:rsidRPr="0085320E">
        <w:rPr>
          <w:rFonts w:ascii="Times New Roman" w:eastAsia="宋体" w:hAnsi="宋体" w:cs="宋体"/>
          <w:kern w:val="0"/>
          <w:szCs w:val="24"/>
        </w:rPr>
        <w:t>．</w:t>
      </w:r>
      <w:r w:rsidRPr="0085320E">
        <w:rPr>
          <w:rFonts w:ascii="Times New Roman" w:eastAsia="宋体" w:hAnsi="宋体" w:cs="宋体"/>
          <w:kern w:val="0"/>
          <w:szCs w:val="24"/>
          <w:lang w:eastAsia="en-US"/>
        </w:rPr>
        <w:t>②④</w:t>
      </w:r>
      <w:r w:rsidRPr="0085320E">
        <w:rPr>
          <w:rFonts w:ascii="Times New Roman" w:eastAsia="宋体" w:hAnsi="宋体" w:cs="宋体"/>
          <w:kern w:val="0"/>
          <w:szCs w:val="24"/>
          <w:lang w:eastAsia="en-US"/>
        </w:rPr>
        <w:tab/>
      </w:r>
      <w:r w:rsidRPr="0085320E">
        <w:rPr>
          <w:rFonts w:ascii="Times New Roman" w:eastAsia="宋体" w:hAnsi="Times New Roman" w:cs="Times New Roman"/>
          <w:kern w:val="0"/>
          <w:szCs w:val="24"/>
          <w:lang w:eastAsia="en-US"/>
        </w:rPr>
        <w:t>D</w:t>
      </w:r>
      <w:r w:rsidRPr="0085320E">
        <w:rPr>
          <w:rFonts w:ascii="Times New Roman" w:eastAsia="宋体" w:hAnsi="宋体" w:cs="宋体"/>
          <w:kern w:val="0"/>
          <w:szCs w:val="24"/>
        </w:rPr>
        <w:t>．</w:t>
      </w:r>
      <w:r w:rsidRPr="0085320E">
        <w:rPr>
          <w:rFonts w:ascii="Times New Roman" w:eastAsia="宋体" w:hAnsi="宋体" w:cs="宋体"/>
          <w:kern w:val="0"/>
          <w:szCs w:val="24"/>
          <w:lang w:eastAsia="en-US"/>
        </w:rPr>
        <w:t>③④</w:t>
      </w:r>
    </w:p>
    <w:p w14:paraId="523CFD6C" w14:textId="77777777" w:rsidR="0085320E" w:rsidRPr="0085320E" w:rsidRDefault="0085320E" w:rsidP="0085320E">
      <w:pPr>
        <w:widowControl/>
        <w:spacing w:line="360" w:lineRule="auto"/>
        <w:jc w:val="left"/>
        <w:rPr>
          <w:rFonts w:ascii="Times New Roman" w:eastAsia="宋体" w:hAnsi="宋体" w:cs="宋体" w:hint="eastAsia"/>
          <w:kern w:val="0"/>
          <w:szCs w:val="24"/>
        </w:rPr>
      </w:pPr>
      <w:bookmarkStart w:id="4" w:name="page_5"/>
      <w:bookmarkEnd w:id="3"/>
      <w:r w:rsidRPr="0085320E">
        <w:rPr>
          <w:rFonts w:ascii="Times New Roman" w:eastAsia="宋体" w:hAnsi="Times New Roman" w:cs="Times New Roman"/>
          <w:kern w:val="0"/>
          <w:szCs w:val="24"/>
        </w:rPr>
        <w:t>15</w:t>
      </w:r>
      <w:r w:rsidRPr="0085320E">
        <w:rPr>
          <w:rFonts w:ascii="Times New Roman" w:eastAsia="宋体" w:hAnsi="宋体" w:cs="宋体"/>
          <w:kern w:val="0"/>
          <w:szCs w:val="24"/>
        </w:rPr>
        <w:t>．</w:t>
      </w:r>
      <w:r w:rsidRPr="0085320E">
        <w:rPr>
          <w:rFonts w:ascii="Times New Roman" w:eastAsia="宋体" w:hAnsi="Times New Roman" w:cs="Times New Roman"/>
          <w:kern w:val="0"/>
          <w:szCs w:val="24"/>
        </w:rPr>
        <w:t>2026</w:t>
      </w:r>
      <w:r w:rsidRPr="0085320E">
        <w:rPr>
          <w:rFonts w:ascii="Times New Roman" w:eastAsia="宋体" w:hAnsi="宋体" w:cs="宋体"/>
          <w:kern w:val="0"/>
          <w:szCs w:val="24"/>
        </w:rPr>
        <w:t>年中国将第三次举办亚太经合组织（</w:t>
      </w:r>
      <w:r w:rsidRPr="0085320E">
        <w:rPr>
          <w:rFonts w:ascii="Times New Roman" w:eastAsia="宋体" w:hAnsi="Times New Roman" w:cs="Times New Roman"/>
          <w:kern w:val="0"/>
          <w:szCs w:val="24"/>
        </w:rPr>
        <w:t>APEC</w:t>
      </w:r>
      <w:r w:rsidRPr="0085320E">
        <w:rPr>
          <w:rFonts w:ascii="Times New Roman" w:eastAsia="宋体" w:hAnsi="宋体" w:cs="宋体"/>
          <w:kern w:val="0"/>
          <w:szCs w:val="24"/>
        </w:rPr>
        <w:t>）领导人非正式会议，从上海到北京再到深圳，三次会议见证了中国与亚太地区的共同成长。</w:t>
      </w:r>
    </w:p>
    <w:tbl>
      <w:tblPr>
        <w:tblW w:w="5000" w:type="pct"/>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1442"/>
        <w:gridCol w:w="1360"/>
        <w:gridCol w:w="6940"/>
      </w:tblGrid>
      <w:tr w:rsidR="0085320E" w:rsidRPr="0085320E" w14:paraId="290B3C34" w14:textId="77777777" w:rsidTr="00B607E6">
        <w:tc>
          <w:tcPr>
            <w:tcW w:w="0" w:type="auto"/>
            <w:tcMar>
              <w:top w:w="120" w:type="dxa"/>
              <w:left w:w="120" w:type="dxa"/>
              <w:bottom w:w="120" w:type="dxa"/>
              <w:right w:w="120" w:type="dxa"/>
            </w:tcMar>
            <w:vAlign w:val="center"/>
          </w:tcPr>
          <w:p w14:paraId="08D30329" w14:textId="77777777" w:rsidR="0085320E" w:rsidRPr="0085320E" w:rsidRDefault="0085320E" w:rsidP="0085320E">
            <w:pPr>
              <w:widowControl/>
              <w:spacing w:line="360" w:lineRule="auto"/>
              <w:jc w:val="center"/>
              <w:rPr>
                <w:rFonts w:ascii="Times New Roman" w:eastAsia="宋体" w:hAnsi="宋体" w:cs="宋体" w:hint="eastAsia"/>
                <w:kern w:val="0"/>
                <w:szCs w:val="24"/>
                <w:lang w:eastAsia="en-US"/>
              </w:rPr>
            </w:pPr>
            <w:proofErr w:type="spellStart"/>
            <w:r w:rsidRPr="0085320E">
              <w:rPr>
                <w:rFonts w:ascii="Times New Roman" w:eastAsia="宋体" w:hAnsi="宋体" w:cs="宋体"/>
                <w:kern w:val="0"/>
                <w:szCs w:val="24"/>
                <w:lang w:eastAsia="en-US"/>
              </w:rPr>
              <w:t>年份</w:t>
            </w:r>
            <w:proofErr w:type="spellEnd"/>
          </w:p>
        </w:tc>
        <w:tc>
          <w:tcPr>
            <w:tcW w:w="0" w:type="auto"/>
            <w:tcMar>
              <w:top w:w="120" w:type="dxa"/>
              <w:left w:w="120" w:type="dxa"/>
              <w:bottom w:w="120" w:type="dxa"/>
              <w:right w:w="120" w:type="dxa"/>
            </w:tcMar>
            <w:vAlign w:val="center"/>
          </w:tcPr>
          <w:p w14:paraId="222CF717" w14:textId="77777777" w:rsidR="0085320E" w:rsidRPr="0085320E" w:rsidRDefault="0085320E" w:rsidP="0085320E">
            <w:pPr>
              <w:widowControl/>
              <w:spacing w:line="360" w:lineRule="auto"/>
              <w:jc w:val="center"/>
              <w:rPr>
                <w:rFonts w:ascii="Times New Roman" w:eastAsia="宋体" w:hAnsi="宋体" w:cs="宋体" w:hint="eastAsia"/>
                <w:kern w:val="0"/>
                <w:szCs w:val="24"/>
                <w:lang w:eastAsia="en-US"/>
              </w:rPr>
            </w:pPr>
            <w:proofErr w:type="spellStart"/>
            <w:r w:rsidRPr="0085320E">
              <w:rPr>
                <w:rFonts w:ascii="Times New Roman" w:eastAsia="宋体" w:hAnsi="宋体" w:cs="宋体"/>
                <w:kern w:val="0"/>
                <w:szCs w:val="24"/>
                <w:lang w:eastAsia="en-US"/>
              </w:rPr>
              <w:t>举办地</w:t>
            </w:r>
            <w:proofErr w:type="spellEnd"/>
          </w:p>
        </w:tc>
        <w:tc>
          <w:tcPr>
            <w:tcW w:w="0" w:type="auto"/>
            <w:tcMar>
              <w:top w:w="120" w:type="dxa"/>
              <w:left w:w="120" w:type="dxa"/>
              <w:bottom w:w="120" w:type="dxa"/>
              <w:right w:w="120" w:type="dxa"/>
            </w:tcMar>
            <w:vAlign w:val="center"/>
          </w:tcPr>
          <w:p w14:paraId="320FF3DD" w14:textId="77777777" w:rsidR="0085320E" w:rsidRPr="0085320E" w:rsidRDefault="0085320E" w:rsidP="0085320E">
            <w:pPr>
              <w:widowControl/>
              <w:spacing w:line="360" w:lineRule="auto"/>
              <w:jc w:val="center"/>
              <w:rPr>
                <w:rFonts w:ascii="Times New Roman" w:eastAsia="宋体" w:hAnsi="宋体" w:cs="宋体" w:hint="eastAsia"/>
                <w:kern w:val="0"/>
                <w:szCs w:val="24"/>
                <w:lang w:eastAsia="en-US"/>
              </w:rPr>
            </w:pPr>
            <w:proofErr w:type="spellStart"/>
            <w:r w:rsidRPr="0085320E">
              <w:rPr>
                <w:rFonts w:ascii="Times New Roman" w:eastAsia="宋体" w:hAnsi="宋体" w:cs="宋体"/>
                <w:kern w:val="0"/>
                <w:szCs w:val="24"/>
                <w:lang w:eastAsia="en-US"/>
              </w:rPr>
              <w:t>会议主题</w:t>
            </w:r>
            <w:proofErr w:type="spellEnd"/>
          </w:p>
        </w:tc>
      </w:tr>
      <w:tr w:rsidR="0085320E" w:rsidRPr="0085320E" w14:paraId="1A67E86F" w14:textId="77777777" w:rsidTr="00B607E6">
        <w:tc>
          <w:tcPr>
            <w:tcW w:w="0" w:type="auto"/>
            <w:tcMar>
              <w:top w:w="120" w:type="dxa"/>
              <w:left w:w="120" w:type="dxa"/>
              <w:bottom w:w="120" w:type="dxa"/>
              <w:right w:w="120" w:type="dxa"/>
            </w:tcMar>
            <w:vAlign w:val="center"/>
          </w:tcPr>
          <w:p w14:paraId="2F116558" w14:textId="77777777" w:rsidR="0085320E" w:rsidRPr="0085320E" w:rsidRDefault="0085320E" w:rsidP="0085320E">
            <w:pPr>
              <w:widowControl/>
              <w:spacing w:line="360" w:lineRule="auto"/>
              <w:jc w:val="center"/>
              <w:rPr>
                <w:rFonts w:ascii="Times New Roman" w:eastAsia="宋体" w:hAnsi="宋体" w:cs="宋体" w:hint="eastAsia"/>
                <w:kern w:val="0"/>
                <w:szCs w:val="24"/>
                <w:lang w:eastAsia="en-US"/>
              </w:rPr>
            </w:pPr>
            <w:r w:rsidRPr="0085320E">
              <w:rPr>
                <w:rFonts w:ascii="Times New Roman" w:eastAsia="宋体" w:hAnsi="Times New Roman" w:cs="Times New Roman"/>
                <w:kern w:val="0"/>
                <w:szCs w:val="24"/>
                <w:lang w:eastAsia="en-US"/>
              </w:rPr>
              <w:t>2001</w:t>
            </w:r>
            <w:r w:rsidRPr="0085320E">
              <w:rPr>
                <w:rFonts w:ascii="Times New Roman" w:eastAsia="宋体" w:hAnsi="宋体" w:cs="宋体"/>
                <w:kern w:val="0"/>
                <w:szCs w:val="24"/>
                <w:lang w:eastAsia="en-US"/>
              </w:rPr>
              <w:t>年</w:t>
            </w:r>
          </w:p>
        </w:tc>
        <w:tc>
          <w:tcPr>
            <w:tcW w:w="0" w:type="auto"/>
            <w:tcMar>
              <w:top w:w="120" w:type="dxa"/>
              <w:left w:w="120" w:type="dxa"/>
              <w:bottom w:w="120" w:type="dxa"/>
              <w:right w:w="120" w:type="dxa"/>
            </w:tcMar>
            <w:vAlign w:val="center"/>
          </w:tcPr>
          <w:p w14:paraId="49699B43" w14:textId="77777777" w:rsidR="0085320E" w:rsidRPr="0085320E" w:rsidRDefault="0085320E" w:rsidP="0085320E">
            <w:pPr>
              <w:widowControl/>
              <w:spacing w:line="360" w:lineRule="auto"/>
              <w:jc w:val="center"/>
              <w:rPr>
                <w:rFonts w:ascii="Times New Roman" w:eastAsia="宋体" w:hAnsi="宋体" w:cs="宋体" w:hint="eastAsia"/>
                <w:kern w:val="0"/>
                <w:szCs w:val="24"/>
                <w:lang w:eastAsia="en-US"/>
              </w:rPr>
            </w:pPr>
            <w:proofErr w:type="spellStart"/>
            <w:r w:rsidRPr="0085320E">
              <w:rPr>
                <w:rFonts w:ascii="Times New Roman" w:eastAsia="宋体" w:hAnsi="宋体" w:cs="宋体"/>
                <w:kern w:val="0"/>
                <w:szCs w:val="24"/>
                <w:lang w:eastAsia="en-US"/>
              </w:rPr>
              <w:t>上海</w:t>
            </w:r>
            <w:proofErr w:type="spellEnd"/>
          </w:p>
        </w:tc>
        <w:tc>
          <w:tcPr>
            <w:tcW w:w="0" w:type="auto"/>
            <w:tcMar>
              <w:top w:w="120" w:type="dxa"/>
              <w:left w:w="120" w:type="dxa"/>
              <w:bottom w:w="120" w:type="dxa"/>
              <w:right w:w="120" w:type="dxa"/>
            </w:tcMar>
            <w:vAlign w:val="center"/>
          </w:tcPr>
          <w:p w14:paraId="73763F50" w14:textId="77777777" w:rsidR="0085320E" w:rsidRPr="0085320E" w:rsidRDefault="0085320E" w:rsidP="0085320E">
            <w:pPr>
              <w:widowControl/>
              <w:spacing w:line="360" w:lineRule="auto"/>
              <w:jc w:val="center"/>
              <w:rPr>
                <w:rFonts w:ascii="Times New Roman" w:eastAsia="宋体" w:hAnsi="宋体" w:cs="宋体" w:hint="eastAsia"/>
                <w:kern w:val="0"/>
                <w:szCs w:val="24"/>
              </w:rPr>
            </w:pPr>
            <w:r w:rsidRPr="0085320E">
              <w:rPr>
                <w:rFonts w:ascii="Times New Roman" w:eastAsia="宋体" w:hAnsi="宋体" w:cs="宋体"/>
                <w:kern w:val="0"/>
                <w:szCs w:val="24"/>
              </w:rPr>
              <w:t>新世纪、新挑战：参与、合作，促进共同繁荣</w:t>
            </w:r>
          </w:p>
        </w:tc>
      </w:tr>
      <w:tr w:rsidR="0085320E" w:rsidRPr="0085320E" w14:paraId="5759756F" w14:textId="77777777" w:rsidTr="00B607E6">
        <w:tc>
          <w:tcPr>
            <w:tcW w:w="0" w:type="auto"/>
            <w:tcMar>
              <w:top w:w="120" w:type="dxa"/>
              <w:left w:w="120" w:type="dxa"/>
              <w:bottom w:w="120" w:type="dxa"/>
              <w:right w:w="120" w:type="dxa"/>
            </w:tcMar>
            <w:vAlign w:val="center"/>
          </w:tcPr>
          <w:p w14:paraId="1F4CB448" w14:textId="77777777" w:rsidR="0085320E" w:rsidRPr="0085320E" w:rsidRDefault="0085320E" w:rsidP="0085320E">
            <w:pPr>
              <w:widowControl/>
              <w:spacing w:line="360" w:lineRule="auto"/>
              <w:jc w:val="center"/>
              <w:rPr>
                <w:rFonts w:ascii="Times New Roman" w:eastAsia="宋体" w:hAnsi="宋体" w:cs="宋体" w:hint="eastAsia"/>
                <w:kern w:val="0"/>
                <w:szCs w:val="24"/>
                <w:lang w:eastAsia="en-US"/>
              </w:rPr>
            </w:pPr>
            <w:r w:rsidRPr="0085320E">
              <w:rPr>
                <w:rFonts w:ascii="Times New Roman" w:eastAsia="宋体" w:hAnsi="Times New Roman" w:cs="Times New Roman"/>
                <w:kern w:val="0"/>
                <w:szCs w:val="24"/>
                <w:lang w:eastAsia="en-US"/>
              </w:rPr>
              <w:t>2014</w:t>
            </w:r>
            <w:r w:rsidRPr="0085320E">
              <w:rPr>
                <w:rFonts w:ascii="Times New Roman" w:eastAsia="宋体" w:hAnsi="宋体" w:cs="宋体"/>
                <w:kern w:val="0"/>
                <w:szCs w:val="24"/>
                <w:lang w:eastAsia="en-US"/>
              </w:rPr>
              <w:t>年</w:t>
            </w:r>
          </w:p>
        </w:tc>
        <w:tc>
          <w:tcPr>
            <w:tcW w:w="0" w:type="auto"/>
            <w:tcMar>
              <w:top w:w="120" w:type="dxa"/>
              <w:left w:w="120" w:type="dxa"/>
              <w:bottom w:w="120" w:type="dxa"/>
              <w:right w:w="120" w:type="dxa"/>
            </w:tcMar>
            <w:vAlign w:val="center"/>
          </w:tcPr>
          <w:p w14:paraId="5CACEC58" w14:textId="77777777" w:rsidR="0085320E" w:rsidRPr="0085320E" w:rsidRDefault="0085320E" w:rsidP="0085320E">
            <w:pPr>
              <w:widowControl/>
              <w:spacing w:line="360" w:lineRule="auto"/>
              <w:jc w:val="center"/>
              <w:rPr>
                <w:rFonts w:ascii="Times New Roman" w:eastAsia="宋体" w:hAnsi="宋体" w:cs="宋体" w:hint="eastAsia"/>
                <w:kern w:val="0"/>
                <w:szCs w:val="24"/>
                <w:lang w:eastAsia="en-US"/>
              </w:rPr>
            </w:pPr>
            <w:proofErr w:type="spellStart"/>
            <w:r w:rsidRPr="0085320E">
              <w:rPr>
                <w:rFonts w:ascii="Times New Roman" w:eastAsia="宋体" w:hAnsi="宋体" w:cs="宋体"/>
                <w:kern w:val="0"/>
                <w:szCs w:val="24"/>
                <w:lang w:eastAsia="en-US"/>
              </w:rPr>
              <w:t>北京</w:t>
            </w:r>
            <w:proofErr w:type="spellEnd"/>
          </w:p>
        </w:tc>
        <w:tc>
          <w:tcPr>
            <w:tcW w:w="0" w:type="auto"/>
            <w:tcMar>
              <w:top w:w="120" w:type="dxa"/>
              <w:left w:w="120" w:type="dxa"/>
              <w:bottom w:w="120" w:type="dxa"/>
              <w:right w:w="120" w:type="dxa"/>
            </w:tcMar>
            <w:vAlign w:val="center"/>
          </w:tcPr>
          <w:p w14:paraId="70F3E307" w14:textId="77777777" w:rsidR="0085320E" w:rsidRPr="0085320E" w:rsidRDefault="0085320E" w:rsidP="0085320E">
            <w:pPr>
              <w:widowControl/>
              <w:spacing w:line="360" w:lineRule="auto"/>
              <w:jc w:val="center"/>
              <w:rPr>
                <w:rFonts w:ascii="Times New Roman" w:eastAsia="宋体" w:hAnsi="宋体" w:cs="宋体" w:hint="eastAsia"/>
                <w:kern w:val="0"/>
                <w:szCs w:val="24"/>
              </w:rPr>
            </w:pPr>
            <w:r w:rsidRPr="0085320E">
              <w:rPr>
                <w:rFonts w:ascii="Times New Roman" w:eastAsia="宋体" w:hAnsi="宋体" w:cs="宋体"/>
                <w:kern w:val="0"/>
                <w:szCs w:val="24"/>
              </w:rPr>
              <w:t>共建面向未来的亚太伙伴关系</w:t>
            </w:r>
          </w:p>
        </w:tc>
      </w:tr>
      <w:tr w:rsidR="0085320E" w:rsidRPr="0085320E" w14:paraId="41CA0727" w14:textId="77777777" w:rsidTr="00B607E6">
        <w:tc>
          <w:tcPr>
            <w:tcW w:w="0" w:type="auto"/>
            <w:tcMar>
              <w:top w:w="120" w:type="dxa"/>
              <w:left w:w="120" w:type="dxa"/>
              <w:bottom w:w="120" w:type="dxa"/>
              <w:right w:w="120" w:type="dxa"/>
            </w:tcMar>
            <w:vAlign w:val="center"/>
          </w:tcPr>
          <w:p w14:paraId="1DFB00C3" w14:textId="77777777" w:rsidR="0085320E" w:rsidRPr="0085320E" w:rsidRDefault="0085320E" w:rsidP="0085320E">
            <w:pPr>
              <w:widowControl/>
              <w:spacing w:line="360" w:lineRule="auto"/>
              <w:jc w:val="center"/>
              <w:rPr>
                <w:rFonts w:ascii="Times New Roman" w:eastAsia="宋体" w:hAnsi="宋体" w:cs="宋体" w:hint="eastAsia"/>
                <w:kern w:val="0"/>
                <w:szCs w:val="24"/>
                <w:lang w:eastAsia="en-US"/>
              </w:rPr>
            </w:pPr>
            <w:r w:rsidRPr="0085320E">
              <w:rPr>
                <w:rFonts w:ascii="Times New Roman" w:eastAsia="宋体" w:hAnsi="Times New Roman" w:cs="Times New Roman"/>
                <w:kern w:val="0"/>
                <w:szCs w:val="24"/>
                <w:lang w:eastAsia="en-US"/>
              </w:rPr>
              <w:t>2026</w:t>
            </w:r>
            <w:r w:rsidRPr="0085320E">
              <w:rPr>
                <w:rFonts w:ascii="Times New Roman" w:eastAsia="宋体" w:hAnsi="宋体" w:cs="宋体"/>
                <w:kern w:val="0"/>
                <w:szCs w:val="24"/>
                <w:lang w:eastAsia="en-US"/>
              </w:rPr>
              <w:t>年</w:t>
            </w:r>
          </w:p>
        </w:tc>
        <w:tc>
          <w:tcPr>
            <w:tcW w:w="0" w:type="auto"/>
            <w:tcMar>
              <w:top w:w="120" w:type="dxa"/>
              <w:left w:w="120" w:type="dxa"/>
              <w:bottom w:w="120" w:type="dxa"/>
              <w:right w:w="120" w:type="dxa"/>
            </w:tcMar>
            <w:vAlign w:val="center"/>
          </w:tcPr>
          <w:p w14:paraId="4158FFB9" w14:textId="77777777" w:rsidR="0085320E" w:rsidRPr="0085320E" w:rsidRDefault="0085320E" w:rsidP="0085320E">
            <w:pPr>
              <w:widowControl/>
              <w:spacing w:line="360" w:lineRule="auto"/>
              <w:jc w:val="center"/>
              <w:rPr>
                <w:rFonts w:ascii="Times New Roman" w:eastAsia="宋体" w:hAnsi="宋体" w:cs="宋体" w:hint="eastAsia"/>
                <w:kern w:val="0"/>
                <w:szCs w:val="24"/>
                <w:lang w:eastAsia="en-US"/>
              </w:rPr>
            </w:pPr>
            <w:proofErr w:type="spellStart"/>
            <w:r w:rsidRPr="0085320E">
              <w:rPr>
                <w:rFonts w:ascii="Times New Roman" w:eastAsia="宋体" w:hAnsi="宋体" w:cs="宋体"/>
                <w:kern w:val="0"/>
                <w:szCs w:val="24"/>
                <w:lang w:eastAsia="en-US"/>
              </w:rPr>
              <w:t>深圳</w:t>
            </w:r>
            <w:proofErr w:type="spellEnd"/>
          </w:p>
        </w:tc>
        <w:tc>
          <w:tcPr>
            <w:tcW w:w="0" w:type="auto"/>
            <w:tcMar>
              <w:top w:w="120" w:type="dxa"/>
              <w:left w:w="120" w:type="dxa"/>
              <w:bottom w:w="120" w:type="dxa"/>
              <w:right w:w="120" w:type="dxa"/>
            </w:tcMar>
            <w:vAlign w:val="center"/>
          </w:tcPr>
          <w:p w14:paraId="0E572F9B" w14:textId="77777777" w:rsidR="0085320E" w:rsidRPr="0085320E" w:rsidRDefault="0085320E" w:rsidP="0085320E">
            <w:pPr>
              <w:widowControl/>
              <w:spacing w:line="360" w:lineRule="auto"/>
              <w:jc w:val="center"/>
              <w:rPr>
                <w:rFonts w:ascii="Times New Roman" w:eastAsia="宋体" w:hAnsi="宋体" w:cs="宋体" w:hint="eastAsia"/>
                <w:kern w:val="0"/>
                <w:szCs w:val="24"/>
              </w:rPr>
            </w:pPr>
            <w:r w:rsidRPr="0085320E">
              <w:rPr>
                <w:rFonts w:ascii="Times New Roman" w:eastAsia="宋体" w:hAnsi="宋体" w:cs="宋体"/>
                <w:kern w:val="0"/>
                <w:szCs w:val="24"/>
              </w:rPr>
              <w:t>建设亚太共同体，促进共同繁荣</w:t>
            </w:r>
          </w:p>
        </w:tc>
      </w:tr>
    </w:tbl>
    <w:p w14:paraId="7E8145B2" w14:textId="77777777" w:rsidR="0085320E" w:rsidRPr="0085320E" w:rsidRDefault="0085320E" w:rsidP="0085320E">
      <w:pPr>
        <w:widowControl/>
        <w:spacing w:line="360" w:lineRule="auto"/>
        <w:jc w:val="left"/>
        <w:rPr>
          <w:rFonts w:ascii="Times New Roman" w:eastAsia="宋体" w:hAnsi="宋体" w:cs="宋体" w:hint="eastAsia"/>
          <w:kern w:val="0"/>
          <w:szCs w:val="24"/>
        </w:rPr>
      </w:pPr>
      <w:r w:rsidRPr="0085320E">
        <w:rPr>
          <w:rFonts w:ascii="Times New Roman" w:eastAsia="宋体" w:hAnsi="宋体" w:cs="宋体"/>
          <w:kern w:val="0"/>
          <w:szCs w:val="24"/>
        </w:rPr>
        <w:t>对此，下列说法正确的是</w:t>
      </w:r>
    </w:p>
    <w:p w14:paraId="405BB866" w14:textId="77777777" w:rsidR="0085320E" w:rsidRPr="0085320E" w:rsidRDefault="0085320E" w:rsidP="0085320E">
      <w:pPr>
        <w:widowControl/>
        <w:spacing w:line="360" w:lineRule="auto"/>
        <w:jc w:val="left"/>
        <w:rPr>
          <w:rFonts w:ascii="Times New Roman" w:eastAsia="宋体" w:hAnsi="宋体" w:cs="宋体" w:hint="eastAsia"/>
          <w:kern w:val="0"/>
          <w:szCs w:val="24"/>
        </w:rPr>
      </w:pPr>
      <w:r w:rsidRPr="0085320E">
        <w:rPr>
          <w:rFonts w:ascii="Times New Roman" w:eastAsia="宋体" w:hAnsi="宋体" w:cs="宋体"/>
          <w:kern w:val="0"/>
          <w:szCs w:val="24"/>
        </w:rPr>
        <w:t>①三次会议主题彰显了中国</w:t>
      </w:r>
      <w:proofErr w:type="gramStart"/>
      <w:r w:rsidRPr="0085320E">
        <w:rPr>
          <w:rFonts w:ascii="Times New Roman" w:eastAsia="宋体" w:hAnsi="宋体" w:cs="宋体"/>
          <w:kern w:val="0"/>
          <w:szCs w:val="24"/>
        </w:rPr>
        <w:t>践行</w:t>
      </w:r>
      <w:proofErr w:type="gramEnd"/>
      <w:r w:rsidRPr="0085320E">
        <w:rPr>
          <w:rFonts w:ascii="Times New Roman" w:eastAsia="宋体" w:hAnsi="宋体" w:cs="宋体"/>
          <w:kern w:val="0"/>
          <w:szCs w:val="24"/>
        </w:rPr>
        <w:t>多边主义的坚定步伐</w:t>
      </w:r>
    </w:p>
    <w:p w14:paraId="19BDE8EA" w14:textId="77777777" w:rsidR="0085320E" w:rsidRPr="0085320E" w:rsidRDefault="0085320E" w:rsidP="0085320E">
      <w:pPr>
        <w:widowControl/>
        <w:spacing w:line="360" w:lineRule="auto"/>
        <w:jc w:val="left"/>
        <w:rPr>
          <w:rFonts w:ascii="Times New Roman" w:eastAsia="宋体" w:hAnsi="宋体" w:cs="宋体" w:hint="eastAsia"/>
          <w:kern w:val="0"/>
          <w:szCs w:val="24"/>
        </w:rPr>
      </w:pPr>
      <w:r w:rsidRPr="0085320E">
        <w:rPr>
          <w:rFonts w:ascii="Times New Roman" w:eastAsia="宋体" w:hAnsi="宋体" w:cs="宋体"/>
          <w:kern w:val="0"/>
          <w:szCs w:val="24"/>
        </w:rPr>
        <w:t>②作为亚太地区最具影响力的经济合作机制，</w:t>
      </w:r>
      <w:r w:rsidRPr="0085320E">
        <w:rPr>
          <w:rFonts w:ascii="Times New Roman" w:eastAsia="宋体" w:hAnsi="Times New Roman" w:cs="Times New Roman"/>
          <w:kern w:val="0"/>
          <w:szCs w:val="24"/>
        </w:rPr>
        <w:t>APEC</w:t>
      </w:r>
      <w:r w:rsidRPr="0085320E">
        <w:rPr>
          <w:rFonts w:ascii="Times New Roman" w:eastAsia="宋体" w:hAnsi="宋体" w:cs="宋体"/>
          <w:kern w:val="0"/>
          <w:szCs w:val="24"/>
        </w:rPr>
        <w:t>已成为区域合作的重要平台</w:t>
      </w:r>
    </w:p>
    <w:p w14:paraId="259D13E7" w14:textId="77777777" w:rsidR="0085320E" w:rsidRPr="0085320E" w:rsidRDefault="0085320E" w:rsidP="0085320E">
      <w:pPr>
        <w:widowControl/>
        <w:spacing w:line="360" w:lineRule="auto"/>
        <w:jc w:val="left"/>
        <w:rPr>
          <w:rFonts w:ascii="Times New Roman" w:eastAsia="宋体" w:hAnsi="宋体" w:cs="宋体" w:hint="eastAsia"/>
          <w:kern w:val="0"/>
          <w:szCs w:val="24"/>
        </w:rPr>
      </w:pPr>
      <w:r w:rsidRPr="0085320E">
        <w:rPr>
          <w:rFonts w:ascii="Times New Roman" w:eastAsia="宋体" w:hAnsi="宋体" w:cs="宋体"/>
          <w:kern w:val="0"/>
          <w:szCs w:val="24"/>
        </w:rPr>
        <w:t>③</w:t>
      </w:r>
      <w:r w:rsidRPr="0085320E">
        <w:rPr>
          <w:rFonts w:ascii="Times New Roman" w:eastAsia="宋体" w:hAnsi="Times New Roman" w:cs="Times New Roman"/>
          <w:kern w:val="0"/>
          <w:szCs w:val="24"/>
        </w:rPr>
        <w:t>APEC</w:t>
      </w:r>
      <w:r w:rsidRPr="0085320E">
        <w:rPr>
          <w:rFonts w:ascii="Times New Roman" w:eastAsia="宋体" w:hAnsi="宋体" w:cs="宋体"/>
          <w:kern w:val="0"/>
          <w:szCs w:val="24"/>
        </w:rPr>
        <w:t>成员承担强制性的条约义务，共同促进地区繁荣发展</w:t>
      </w:r>
    </w:p>
    <w:p w14:paraId="161155EB" w14:textId="77777777" w:rsidR="0085320E" w:rsidRPr="0085320E" w:rsidRDefault="0085320E" w:rsidP="0085320E">
      <w:pPr>
        <w:widowControl/>
        <w:spacing w:line="360" w:lineRule="auto"/>
        <w:jc w:val="left"/>
        <w:rPr>
          <w:rFonts w:ascii="Times New Roman" w:eastAsia="宋体" w:hAnsi="宋体" w:cs="宋体" w:hint="eastAsia"/>
          <w:kern w:val="0"/>
          <w:szCs w:val="24"/>
        </w:rPr>
      </w:pPr>
      <w:r w:rsidRPr="0085320E">
        <w:rPr>
          <w:rFonts w:ascii="Times New Roman" w:eastAsia="宋体" w:hAnsi="宋体" w:cs="宋体"/>
          <w:kern w:val="0"/>
          <w:szCs w:val="24"/>
        </w:rPr>
        <w:t>④中国积极承办</w:t>
      </w:r>
      <w:r w:rsidRPr="0085320E">
        <w:rPr>
          <w:rFonts w:ascii="Times New Roman" w:eastAsia="宋体" w:hAnsi="Times New Roman" w:cs="Times New Roman"/>
          <w:kern w:val="0"/>
          <w:szCs w:val="24"/>
        </w:rPr>
        <w:t>APEC</w:t>
      </w:r>
      <w:r w:rsidRPr="0085320E">
        <w:rPr>
          <w:rFonts w:ascii="Times New Roman" w:eastAsia="宋体" w:hAnsi="宋体" w:cs="宋体"/>
          <w:kern w:val="0"/>
          <w:szCs w:val="24"/>
        </w:rPr>
        <w:t>会议，把同亚太国家友好合作作为外交政策宗旨</w:t>
      </w:r>
    </w:p>
    <w:p w14:paraId="3219D969" w14:textId="77777777" w:rsidR="0085320E" w:rsidRPr="0085320E" w:rsidRDefault="0085320E" w:rsidP="0085320E">
      <w:pPr>
        <w:widowControl/>
        <w:tabs>
          <w:tab w:val="left" w:pos="2435"/>
          <w:tab w:val="left" w:pos="4870"/>
          <w:tab w:val="left" w:pos="7305"/>
        </w:tabs>
        <w:spacing w:line="360" w:lineRule="auto"/>
        <w:jc w:val="left"/>
        <w:rPr>
          <w:rFonts w:ascii="Times New Roman" w:eastAsia="宋体" w:hAnsi="宋体" w:cs="宋体" w:hint="eastAsia"/>
          <w:kern w:val="0"/>
          <w:szCs w:val="24"/>
          <w:lang w:eastAsia="en-US"/>
        </w:rPr>
      </w:pPr>
      <w:r w:rsidRPr="0085320E">
        <w:rPr>
          <w:rFonts w:ascii="Times New Roman" w:eastAsia="宋体" w:hAnsi="Times New Roman" w:cs="Times New Roman"/>
          <w:kern w:val="0"/>
          <w:szCs w:val="24"/>
          <w:lang w:eastAsia="en-US"/>
        </w:rPr>
        <w:t>A</w:t>
      </w:r>
      <w:r w:rsidRPr="0085320E">
        <w:rPr>
          <w:rFonts w:ascii="Times New Roman" w:eastAsia="宋体" w:hAnsi="宋体" w:cs="宋体"/>
          <w:kern w:val="0"/>
          <w:szCs w:val="24"/>
        </w:rPr>
        <w:t>．</w:t>
      </w:r>
      <w:r w:rsidRPr="0085320E">
        <w:rPr>
          <w:rFonts w:ascii="Times New Roman" w:eastAsia="宋体" w:hAnsi="宋体" w:cs="宋体"/>
          <w:kern w:val="0"/>
          <w:szCs w:val="24"/>
          <w:lang w:eastAsia="en-US"/>
        </w:rPr>
        <w:t>①②</w:t>
      </w:r>
      <w:r w:rsidRPr="0085320E">
        <w:rPr>
          <w:rFonts w:ascii="Times New Roman" w:eastAsia="宋体" w:hAnsi="宋体" w:cs="宋体"/>
          <w:kern w:val="0"/>
          <w:szCs w:val="24"/>
          <w:lang w:eastAsia="en-US"/>
        </w:rPr>
        <w:tab/>
      </w:r>
      <w:r w:rsidRPr="0085320E">
        <w:rPr>
          <w:rFonts w:ascii="Times New Roman" w:eastAsia="宋体" w:hAnsi="Times New Roman" w:cs="Times New Roman"/>
          <w:kern w:val="0"/>
          <w:szCs w:val="24"/>
          <w:lang w:eastAsia="en-US"/>
        </w:rPr>
        <w:t>B</w:t>
      </w:r>
      <w:r w:rsidRPr="0085320E">
        <w:rPr>
          <w:rFonts w:ascii="Times New Roman" w:eastAsia="宋体" w:hAnsi="宋体" w:cs="宋体"/>
          <w:kern w:val="0"/>
          <w:szCs w:val="24"/>
        </w:rPr>
        <w:t>．</w:t>
      </w:r>
      <w:r w:rsidRPr="0085320E">
        <w:rPr>
          <w:rFonts w:ascii="Times New Roman" w:eastAsia="宋体" w:hAnsi="宋体" w:cs="宋体"/>
          <w:kern w:val="0"/>
          <w:szCs w:val="24"/>
          <w:lang w:eastAsia="en-US"/>
        </w:rPr>
        <w:t>①③</w:t>
      </w:r>
      <w:r w:rsidRPr="0085320E">
        <w:rPr>
          <w:rFonts w:ascii="Times New Roman" w:eastAsia="宋体" w:hAnsi="宋体" w:cs="宋体"/>
          <w:kern w:val="0"/>
          <w:szCs w:val="24"/>
          <w:lang w:eastAsia="en-US"/>
        </w:rPr>
        <w:tab/>
      </w:r>
      <w:r w:rsidRPr="0085320E">
        <w:rPr>
          <w:rFonts w:ascii="Times New Roman" w:eastAsia="宋体" w:hAnsi="Times New Roman" w:cs="Times New Roman"/>
          <w:kern w:val="0"/>
          <w:szCs w:val="24"/>
          <w:lang w:eastAsia="en-US"/>
        </w:rPr>
        <w:t>C</w:t>
      </w:r>
      <w:r w:rsidRPr="0085320E">
        <w:rPr>
          <w:rFonts w:ascii="Times New Roman" w:eastAsia="宋体" w:hAnsi="宋体" w:cs="宋体"/>
          <w:kern w:val="0"/>
          <w:szCs w:val="24"/>
        </w:rPr>
        <w:t>．</w:t>
      </w:r>
      <w:r w:rsidRPr="0085320E">
        <w:rPr>
          <w:rFonts w:ascii="Times New Roman" w:eastAsia="宋体" w:hAnsi="宋体" w:cs="宋体"/>
          <w:kern w:val="0"/>
          <w:szCs w:val="24"/>
          <w:lang w:eastAsia="en-US"/>
        </w:rPr>
        <w:t>②④</w:t>
      </w:r>
      <w:r w:rsidRPr="0085320E">
        <w:rPr>
          <w:rFonts w:ascii="Times New Roman" w:eastAsia="宋体" w:hAnsi="宋体" w:cs="宋体"/>
          <w:kern w:val="0"/>
          <w:szCs w:val="24"/>
          <w:lang w:eastAsia="en-US"/>
        </w:rPr>
        <w:tab/>
      </w:r>
      <w:r w:rsidRPr="0085320E">
        <w:rPr>
          <w:rFonts w:ascii="Times New Roman" w:eastAsia="宋体" w:hAnsi="Times New Roman" w:cs="Times New Roman"/>
          <w:kern w:val="0"/>
          <w:szCs w:val="24"/>
          <w:lang w:eastAsia="en-US"/>
        </w:rPr>
        <w:t>D</w:t>
      </w:r>
      <w:r w:rsidRPr="0085320E">
        <w:rPr>
          <w:rFonts w:ascii="Times New Roman" w:eastAsia="宋体" w:hAnsi="宋体" w:cs="宋体"/>
          <w:kern w:val="0"/>
          <w:szCs w:val="24"/>
        </w:rPr>
        <w:t>．</w:t>
      </w:r>
      <w:r w:rsidRPr="0085320E">
        <w:rPr>
          <w:rFonts w:ascii="Times New Roman" w:eastAsia="宋体" w:hAnsi="宋体" w:cs="宋体"/>
          <w:kern w:val="0"/>
          <w:szCs w:val="24"/>
          <w:lang w:eastAsia="en-US"/>
        </w:rPr>
        <w:t>③④</w:t>
      </w:r>
    </w:p>
    <w:p w14:paraId="24B65E19" w14:textId="77777777" w:rsidR="0085320E" w:rsidRPr="0085320E" w:rsidRDefault="0085320E" w:rsidP="0085320E">
      <w:pPr>
        <w:widowControl/>
        <w:tabs>
          <w:tab w:val="left" w:pos="2435"/>
          <w:tab w:val="left" w:pos="4870"/>
          <w:tab w:val="left" w:pos="7305"/>
        </w:tabs>
        <w:spacing w:line="360" w:lineRule="auto"/>
        <w:jc w:val="center"/>
        <w:rPr>
          <w:rFonts w:ascii="Times New Roman" w:eastAsia="宋体" w:hAnsi="宋体" w:cs="宋体" w:hint="eastAsia"/>
          <w:b/>
          <w:kern w:val="0"/>
          <w:sz w:val="32"/>
          <w:szCs w:val="32"/>
        </w:rPr>
      </w:pPr>
      <w:r w:rsidRPr="0085320E">
        <w:rPr>
          <w:rFonts w:ascii="Times New Roman" w:eastAsia="宋体" w:hAnsi="宋体" w:cs="宋体"/>
          <w:b/>
          <w:kern w:val="0"/>
          <w:sz w:val="32"/>
          <w:szCs w:val="32"/>
        </w:rPr>
        <w:t>第二部分</w:t>
      </w:r>
    </w:p>
    <w:p w14:paraId="0344AD77" w14:textId="77777777" w:rsidR="0085320E" w:rsidRPr="0085320E" w:rsidRDefault="0085320E" w:rsidP="0085320E">
      <w:pPr>
        <w:widowControl/>
        <w:spacing w:line="360" w:lineRule="auto"/>
        <w:jc w:val="left"/>
        <w:rPr>
          <w:rFonts w:ascii="Times New Roman" w:eastAsia="宋体" w:hAnsi="宋体" w:cs="宋体" w:hint="eastAsia"/>
          <w:b/>
          <w:bCs/>
          <w:kern w:val="0"/>
          <w:sz w:val="24"/>
          <w:szCs w:val="24"/>
        </w:rPr>
      </w:pPr>
      <w:r w:rsidRPr="0085320E">
        <w:rPr>
          <w:rFonts w:ascii="Times New Roman" w:eastAsia="宋体" w:hAnsi="宋体" w:cs="宋体"/>
          <w:b/>
          <w:bCs/>
          <w:kern w:val="0"/>
          <w:sz w:val="24"/>
          <w:szCs w:val="24"/>
        </w:rPr>
        <w:lastRenderedPageBreak/>
        <w:t>本部分共</w:t>
      </w:r>
      <w:r w:rsidRPr="0085320E">
        <w:rPr>
          <w:rFonts w:ascii="Times New Roman" w:eastAsia="宋体" w:hAnsi="Times New Roman" w:cs="Times New Roman"/>
          <w:b/>
          <w:bCs/>
          <w:kern w:val="0"/>
          <w:sz w:val="24"/>
          <w:szCs w:val="24"/>
        </w:rPr>
        <w:t>6</w:t>
      </w:r>
      <w:r w:rsidRPr="0085320E">
        <w:rPr>
          <w:rFonts w:ascii="Times New Roman" w:eastAsia="宋体" w:hAnsi="宋体" w:cs="宋体"/>
          <w:b/>
          <w:bCs/>
          <w:kern w:val="0"/>
          <w:sz w:val="24"/>
          <w:szCs w:val="24"/>
        </w:rPr>
        <w:t>题，共</w:t>
      </w:r>
      <w:r w:rsidRPr="0085320E">
        <w:rPr>
          <w:rFonts w:ascii="Times New Roman" w:eastAsia="宋体" w:hAnsi="Times New Roman" w:cs="Times New Roman"/>
          <w:b/>
          <w:bCs/>
          <w:kern w:val="0"/>
          <w:sz w:val="24"/>
          <w:szCs w:val="24"/>
        </w:rPr>
        <w:t>55</w:t>
      </w:r>
      <w:r w:rsidRPr="0085320E">
        <w:rPr>
          <w:rFonts w:ascii="Times New Roman" w:eastAsia="宋体" w:hAnsi="宋体" w:cs="宋体"/>
          <w:b/>
          <w:bCs/>
          <w:kern w:val="0"/>
          <w:sz w:val="24"/>
          <w:szCs w:val="24"/>
        </w:rPr>
        <w:t>分。</w:t>
      </w:r>
    </w:p>
    <w:p w14:paraId="7CBF7389" w14:textId="77777777" w:rsidR="0085320E" w:rsidRPr="0085320E" w:rsidRDefault="0085320E" w:rsidP="0085320E">
      <w:pPr>
        <w:widowControl/>
        <w:spacing w:line="360" w:lineRule="auto"/>
        <w:jc w:val="left"/>
        <w:rPr>
          <w:rFonts w:ascii="Times New Roman" w:eastAsia="宋体" w:hAnsi="宋体" w:cs="宋体" w:hint="eastAsia"/>
          <w:kern w:val="0"/>
          <w:szCs w:val="24"/>
        </w:rPr>
      </w:pPr>
      <w:r w:rsidRPr="0085320E">
        <w:rPr>
          <w:rFonts w:ascii="Times New Roman" w:eastAsia="宋体" w:hAnsi="Times New Roman" w:cs="Times New Roman"/>
          <w:kern w:val="0"/>
          <w:szCs w:val="24"/>
        </w:rPr>
        <w:t>16</w:t>
      </w:r>
      <w:r w:rsidRPr="0085320E">
        <w:rPr>
          <w:rFonts w:ascii="Times New Roman" w:eastAsia="宋体" w:hAnsi="宋体" w:cs="宋体"/>
          <w:kern w:val="0"/>
          <w:szCs w:val="24"/>
        </w:rPr>
        <w:t>．（</w:t>
      </w:r>
      <w:r w:rsidRPr="0085320E">
        <w:rPr>
          <w:rFonts w:ascii="Times New Roman" w:eastAsia="宋体" w:hAnsi="Times New Roman" w:cs="Times New Roman"/>
          <w:kern w:val="0"/>
          <w:szCs w:val="24"/>
        </w:rPr>
        <w:t>8</w:t>
      </w:r>
      <w:r w:rsidRPr="0085320E">
        <w:rPr>
          <w:rFonts w:ascii="Times New Roman" w:eastAsia="宋体" w:hAnsi="宋体" w:cs="宋体"/>
          <w:kern w:val="0"/>
          <w:szCs w:val="24"/>
        </w:rPr>
        <w:t>分）</w:t>
      </w:r>
    </w:p>
    <w:p w14:paraId="57C04FA6" w14:textId="77777777" w:rsidR="0085320E" w:rsidRPr="0085320E" w:rsidRDefault="0085320E" w:rsidP="0085320E">
      <w:pPr>
        <w:widowControl/>
        <w:spacing w:line="360" w:lineRule="auto"/>
        <w:ind w:firstLineChars="200" w:firstLine="420"/>
        <w:rPr>
          <w:rFonts w:ascii="楷体" w:eastAsia="楷体" w:hAnsi="楷体" w:cs="楷体" w:hint="eastAsia"/>
          <w:kern w:val="0"/>
          <w:szCs w:val="24"/>
        </w:rPr>
      </w:pPr>
      <w:r w:rsidRPr="0085320E">
        <w:rPr>
          <w:rFonts w:ascii="楷体" w:eastAsia="楷体" w:hAnsi="楷体" w:cs="楷体"/>
          <w:kern w:val="0"/>
          <w:szCs w:val="24"/>
        </w:rPr>
        <w:t>立身百行，以学为先。青年正处于成长成才的关键阶段，更应勤学善思、笃行不</w:t>
      </w:r>
      <w:proofErr w:type="gramStart"/>
      <w:r w:rsidRPr="0085320E">
        <w:rPr>
          <w:rFonts w:ascii="楷体" w:eastAsia="楷体" w:hAnsi="楷体" w:cs="楷体"/>
          <w:kern w:val="0"/>
          <w:szCs w:val="24"/>
        </w:rPr>
        <w:t>怠</w:t>
      </w:r>
      <w:proofErr w:type="gramEnd"/>
      <w:r w:rsidRPr="0085320E">
        <w:rPr>
          <w:rFonts w:ascii="楷体" w:eastAsia="楷体" w:hAnsi="楷体" w:cs="楷体"/>
          <w:kern w:val="0"/>
          <w:szCs w:val="24"/>
        </w:rPr>
        <w:t>，既要多读“有字之书”，也要读“无字之书”。“有字之书”承载着古今中外的经典学说、系统完备的专业知识以及人类积淀的文明智慧；“无字之书”则镌刻于广袤大地，蕴藏于社会万象之中。</w:t>
      </w:r>
    </w:p>
    <w:p w14:paraId="07BC6E0C" w14:textId="77777777" w:rsidR="0085320E" w:rsidRPr="0085320E" w:rsidRDefault="0085320E" w:rsidP="0085320E">
      <w:pPr>
        <w:widowControl/>
        <w:spacing w:line="360" w:lineRule="auto"/>
        <w:jc w:val="left"/>
        <w:rPr>
          <w:rFonts w:ascii="Times New Roman" w:eastAsia="宋体" w:hAnsi="宋体" w:cs="宋体" w:hint="eastAsia"/>
          <w:kern w:val="0"/>
          <w:szCs w:val="24"/>
        </w:rPr>
      </w:pPr>
      <w:r w:rsidRPr="0085320E">
        <w:rPr>
          <w:rFonts w:ascii="Times New Roman" w:eastAsia="宋体" w:hAnsi="宋体" w:cs="宋体"/>
          <w:kern w:val="0"/>
          <w:szCs w:val="24"/>
        </w:rPr>
        <w:t>从哲学角度，谈谈为什么要把读“有字之书”和读“无字之书”结合起来。</w:t>
      </w:r>
    </w:p>
    <w:p w14:paraId="62D6748F" w14:textId="77777777" w:rsidR="0085320E" w:rsidRPr="0085320E" w:rsidRDefault="0085320E" w:rsidP="0085320E">
      <w:pPr>
        <w:widowControl/>
        <w:spacing w:line="360" w:lineRule="auto"/>
        <w:jc w:val="left"/>
        <w:rPr>
          <w:rFonts w:ascii="楷体" w:eastAsia="楷体" w:hAnsi="楷体" w:cs="楷体" w:hint="eastAsia"/>
          <w:kern w:val="0"/>
          <w:szCs w:val="24"/>
        </w:rPr>
      </w:pPr>
      <w:r w:rsidRPr="0085320E">
        <w:rPr>
          <w:rFonts w:ascii="Times New Roman" w:eastAsia="宋体" w:hAnsi="Times New Roman" w:cs="Times New Roman"/>
          <w:kern w:val="0"/>
          <w:szCs w:val="24"/>
        </w:rPr>
        <w:t>17</w:t>
      </w:r>
      <w:r w:rsidRPr="0085320E">
        <w:rPr>
          <w:rFonts w:ascii="Times New Roman" w:eastAsia="宋体" w:hAnsi="宋体" w:cs="宋体"/>
          <w:kern w:val="0"/>
          <w:szCs w:val="24"/>
        </w:rPr>
        <w:t>．（</w:t>
      </w:r>
      <w:r w:rsidRPr="0085320E">
        <w:rPr>
          <w:rFonts w:ascii="Times New Roman" w:eastAsia="宋体" w:hAnsi="Times New Roman" w:cs="Times New Roman"/>
          <w:kern w:val="0"/>
          <w:szCs w:val="24"/>
        </w:rPr>
        <w:t>8</w:t>
      </w:r>
      <w:r w:rsidRPr="0085320E">
        <w:rPr>
          <w:rFonts w:ascii="Times New Roman" w:eastAsia="宋体" w:hAnsi="宋体" w:cs="宋体"/>
          <w:kern w:val="0"/>
          <w:szCs w:val="24"/>
        </w:rPr>
        <w:t>分）</w:t>
      </w:r>
      <w:r w:rsidRPr="0085320E">
        <w:rPr>
          <w:rFonts w:ascii="楷体" w:eastAsia="楷体" w:hAnsi="楷体" w:cs="楷体"/>
          <w:kern w:val="0"/>
          <w:szCs w:val="24"/>
        </w:rPr>
        <w:t>“景区协商”答好古城保护与发展的时代考题。</w:t>
      </w:r>
    </w:p>
    <w:p w14:paraId="5842869D" w14:textId="77777777" w:rsidR="0085320E" w:rsidRPr="0085320E" w:rsidRDefault="0085320E" w:rsidP="0085320E">
      <w:pPr>
        <w:widowControl/>
        <w:spacing w:line="360" w:lineRule="auto"/>
        <w:ind w:firstLineChars="200" w:firstLine="422"/>
        <w:rPr>
          <w:rFonts w:ascii="Times New Roman" w:eastAsia="宋体" w:hAnsi="宋体" w:cs="宋体" w:hint="eastAsia"/>
          <w:b/>
          <w:bCs/>
          <w:kern w:val="0"/>
          <w:szCs w:val="24"/>
        </w:rPr>
      </w:pPr>
      <w:r w:rsidRPr="0085320E">
        <w:rPr>
          <w:rFonts w:ascii="Times New Roman" w:eastAsia="宋体" w:hAnsi="宋体" w:cs="宋体"/>
          <w:b/>
          <w:bCs/>
          <w:kern w:val="0"/>
          <w:szCs w:val="24"/>
        </w:rPr>
        <w:t>【两难】</w:t>
      </w:r>
    </w:p>
    <w:p w14:paraId="0B3307C2" w14:textId="77777777" w:rsidR="0085320E" w:rsidRPr="0085320E" w:rsidRDefault="0085320E" w:rsidP="0085320E">
      <w:pPr>
        <w:widowControl/>
        <w:spacing w:line="360" w:lineRule="auto"/>
        <w:ind w:firstLineChars="200" w:firstLine="420"/>
        <w:rPr>
          <w:rFonts w:ascii="楷体" w:eastAsia="楷体" w:hAnsi="楷体" w:cs="楷体" w:hint="eastAsia"/>
          <w:kern w:val="0"/>
          <w:szCs w:val="24"/>
        </w:rPr>
      </w:pPr>
      <w:r w:rsidRPr="0085320E">
        <w:rPr>
          <w:rFonts w:ascii="楷体" w:eastAsia="楷体" w:hAnsi="楷体" w:cs="楷体"/>
          <w:kern w:val="0"/>
          <w:szCs w:val="24"/>
        </w:rPr>
        <w:t>作为国家级历史文化名城，贵州镇远古城长期面临着“景城合一”带来的挑战。一方面，依据相关法律要求，古城保护要求严格控制建设与交通，以保留历史街区的原真性与完整性；另一方面，居民生活、游客体验和商业发展又呼唤更便捷的交通、更合理的业态布局和更完善的服务配套。</w:t>
      </w:r>
    </w:p>
    <w:p w14:paraId="3FBD6555" w14:textId="77777777" w:rsidR="0085320E" w:rsidRPr="0085320E" w:rsidRDefault="0085320E" w:rsidP="0085320E">
      <w:pPr>
        <w:widowControl/>
        <w:spacing w:line="360" w:lineRule="auto"/>
        <w:ind w:firstLineChars="200" w:firstLine="422"/>
        <w:rPr>
          <w:rFonts w:ascii="Times New Roman" w:eastAsia="宋体" w:hAnsi="宋体" w:cs="宋体" w:hint="eastAsia"/>
          <w:b/>
          <w:bCs/>
          <w:kern w:val="0"/>
          <w:szCs w:val="24"/>
        </w:rPr>
      </w:pPr>
      <w:r w:rsidRPr="0085320E">
        <w:rPr>
          <w:rFonts w:ascii="Times New Roman" w:eastAsia="宋体" w:hAnsi="宋体" w:cs="宋体"/>
          <w:b/>
          <w:bCs/>
          <w:kern w:val="0"/>
          <w:szCs w:val="24"/>
        </w:rPr>
        <w:t>【调研】</w:t>
      </w:r>
    </w:p>
    <w:p w14:paraId="5FE54F22" w14:textId="77777777" w:rsidR="0085320E" w:rsidRPr="0085320E" w:rsidRDefault="0085320E" w:rsidP="0085320E">
      <w:pPr>
        <w:widowControl/>
        <w:spacing w:line="360" w:lineRule="auto"/>
        <w:ind w:firstLineChars="200" w:firstLine="420"/>
        <w:rPr>
          <w:rFonts w:ascii="楷体" w:eastAsia="楷体" w:hAnsi="楷体" w:cs="楷体" w:hint="eastAsia"/>
          <w:kern w:val="0"/>
          <w:szCs w:val="24"/>
        </w:rPr>
      </w:pPr>
      <w:r w:rsidRPr="0085320E">
        <w:rPr>
          <w:rFonts w:ascii="楷体" w:eastAsia="楷体" w:hAnsi="楷体" w:cs="楷体"/>
          <w:kern w:val="0"/>
          <w:szCs w:val="24"/>
        </w:rPr>
        <w:t>为破解难题，当地政协组建多个调研组。调研组深入古城核心区，走访公交公司、民宿协会、商户和群众，通过听取意见、座谈交流、随机走访等方式，全面摸排问题，并最终梳理出古城交通优化这一核心议题。</w:t>
      </w:r>
    </w:p>
    <w:p w14:paraId="7B19C2B6" w14:textId="77777777" w:rsidR="0085320E" w:rsidRPr="0085320E" w:rsidRDefault="0085320E" w:rsidP="0085320E">
      <w:pPr>
        <w:widowControl/>
        <w:spacing w:line="360" w:lineRule="auto"/>
        <w:ind w:firstLineChars="200" w:firstLine="422"/>
        <w:rPr>
          <w:rFonts w:ascii="Times New Roman" w:eastAsia="宋体" w:hAnsi="宋体" w:cs="宋体" w:hint="eastAsia"/>
          <w:b/>
          <w:bCs/>
          <w:kern w:val="0"/>
          <w:szCs w:val="24"/>
        </w:rPr>
      </w:pPr>
      <w:r w:rsidRPr="0085320E">
        <w:rPr>
          <w:rFonts w:ascii="Times New Roman" w:eastAsia="宋体" w:hAnsi="宋体" w:cs="宋体"/>
          <w:b/>
          <w:bCs/>
          <w:kern w:val="0"/>
          <w:szCs w:val="24"/>
        </w:rPr>
        <w:t>【协商】</w:t>
      </w:r>
    </w:p>
    <w:p w14:paraId="264FA785" w14:textId="77777777" w:rsidR="0085320E" w:rsidRPr="0085320E" w:rsidRDefault="0085320E" w:rsidP="0085320E">
      <w:pPr>
        <w:widowControl/>
        <w:spacing w:line="360" w:lineRule="auto"/>
        <w:ind w:firstLineChars="200" w:firstLine="420"/>
        <w:rPr>
          <w:rFonts w:ascii="楷体" w:eastAsia="楷体" w:hAnsi="楷体" w:cs="楷体" w:hint="eastAsia"/>
          <w:kern w:val="0"/>
          <w:szCs w:val="24"/>
        </w:rPr>
      </w:pPr>
      <w:r w:rsidRPr="0085320E">
        <w:rPr>
          <w:rFonts w:ascii="楷体" w:eastAsia="楷体" w:hAnsi="楷体" w:cs="楷体"/>
          <w:kern w:val="0"/>
          <w:szCs w:val="24"/>
        </w:rPr>
        <w:t>调研后，省、州、县三级政协共同搭建“景区协商”平台，政府相关单位、公交公司、商户以及社区多名代表围绕议题，开展深入协商。各方充分发表意见，相关部门负责人介绍相关政策，对群众问题一一回应，各方在对话沟通中逐步形成共识：新增公交环线并且优化禁行时段。</w:t>
      </w:r>
    </w:p>
    <w:p w14:paraId="58DA6644" w14:textId="77777777" w:rsidR="0085320E" w:rsidRPr="0085320E" w:rsidRDefault="0085320E" w:rsidP="0085320E">
      <w:pPr>
        <w:widowControl/>
        <w:spacing w:line="360" w:lineRule="auto"/>
        <w:ind w:firstLineChars="200" w:firstLine="420"/>
        <w:rPr>
          <w:rFonts w:ascii="Times New Roman" w:eastAsia="宋体" w:hAnsi="宋体" w:cs="宋体" w:hint="eastAsia"/>
          <w:kern w:val="0"/>
          <w:szCs w:val="24"/>
        </w:rPr>
      </w:pPr>
      <w:r w:rsidRPr="0085320E">
        <w:rPr>
          <w:rFonts w:ascii="楷体" w:eastAsia="楷体" w:hAnsi="楷体" w:cs="楷体"/>
          <w:kern w:val="0"/>
          <w:szCs w:val="24"/>
        </w:rPr>
        <w:t>两个月后，协商成果落实，实现了古城保护与发展共赢。</w:t>
      </w:r>
    </w:p>
    <w:p w14:paraId="4D922D72" w14:textId="77777777" w:rsidR="0085320E" w:rsidRPr="0085320E" w:rsidRDefault="0085320E" w:rsidP="0085320E">
      <w:pPr>
        <w:widowControl/>
        <w:spacing w:line="360" w:lineRule="auto"/>
        <w:jc w:val="left"/>
        <w:rPr>
          <w:rFonts w:ascii="Times New Roman" w:eastAsia="宋体" w:hAnsi="宋体" w:cs="宋体" w:hint="eastAsia"/>
          <w:kern w:val="0"/>
          <w:szCs w:val="24"/>
        </w:rPr>
      </w:pPr>
      <w:r w:rsidRPr="0085320E">
        <w:rPr>
          <w:rFonts w:ascii="Times New Roman" w:eastAsia="宋体" w:hAnsi="宋体" w:cs="宋体"/>
          <w:kern w:val="0"/>
          <w:szCs w:val="24"/>
        </w:rPr>
        <w:t>运用《政治与法治》知识，说明“景区协商”是如何答好古城保护与发展的时代考题的。</w:t>
      </w:r>
    </w:p>
    <w:p w14:paraId="7BE65A15" w14:textId="77777777" w:rsidR="0085320E" w:rsidRPr="0085320E" w:rsidRDefault="0085320E" w:rsidP="0085320E">
      <w:pPr>
        <w:widowControl/>
        <w:spacing w:line="360" w:lineRule="auto"/>
        <w:jc w:val="left"/>
        <w:rPr>
          <w:rFonts w:ascii="Times New Roman" w:eastAsia="宋体" w:hAnsi="宋体" w:cs="宋体" w:hint="eastAsia"/>
          <w:kern w:val="0"/>
          <w:szCs w:val="24"/>
        </w:rPr>
      </w:pPr>
      <w:bookmarkStart w:id="5" w:name="page_6"/>
      <w:bookmarkEnd w:id="4"/>
      <w:r w:rsidRPr="0085320E">
        <w:rPr>
          <w:rFonts w:ascii="Times New Roman" w:eastAsia="宋体" w:hAnsi="Times New Roman" w:cs="Times New Roman"/>
          <w:kern w:val="0"/>
          <w:szCs w:val="24"/>
        </w:rPr>
        <w:t>18</w:t>
      </w:r>
      <w:r w:rsidRPr="0085320E">
        <w:rPr>
          <w:rFonts w:ascii="Times New Roman" w:eastAsia="宋体" w:hAnsi="宋体" w:cs="宋体"/>
          <w:kern w:val="0"/>
          <w:szCs w:val="24"/>
        </w:rPr>
        <w:t>．（</w:t>
      </w:r>
      <w:r w:rsidRPr="0085320E">
        <w:rPr>
          <w:rFonts w:ascii="Times New Roman" w:eastAsia="宋体" w:hAnsi="Times New Roman" w:cs="Times New Roman"/>
          <w:kern w:val="0"/>
          <w:szCs w:val="24"/>
        </w:rPr>
        <w:t>14</w:t>
      </w:r>
      <w:r w:rsidRPr="0085320E">
        <w:rPr>
          <w:rFonts w:ascii="Times New Roman" w:eastAsia="宋体" w:hAnsi="宋体" w:cs="宋体"/>
          <w:kern w:val="0"/>
          <w:szCs w:val="24"/>
        </w:rPr>
        <w:t>分）</w:t>
      </w:r>
      <w:r w:rsidRPr="0085320E">
        <w:rPr>
          <w:rFonts w:ascii="楷体" w:eastAsia="楷体" w:hAnsi="楷体" w:cs="楷体"/>
          <w:kern w:val="0"/>
          <w:szCs w:val="24"/>
        </w:rPr>
        <w:t>科技兴，产业兴。</w:t>
      </w:r>
    </w:p>
    <w:p w14:paraId="4F1AD881" w14:textId="77777777" w:rsidR="0085320E" w:rsidRPr="0085320E" w:rsidRDefault="0085320E" w:rsidP="0085320E">
      <w:pPr>
        <w:widowControl/>
        <w:spacing w:line="360" w:lineRule="auto"/>
        <w:ind w:firstLineChars="200" w:firstLine="422"/>
        <w:rPr>
          <w:rFonts w:ascii="楷体" w:eastAsia="楷体" w:hAnsi="楷体" w:cs="楷体" w:hint="eastAsia"/>
          <w:kern w:val="0"/>
          <w:szCs w:val="24"/>
        </w:rPr>
      </w:pPr>
      <w:r w:rsidRPr="0085320E">
        <w:rPr>
          <w:rFonts w:ascii="宋体" w:eastAsia="宋体" w:hAnsi="宋体" w:cs="宋体"/>
          <w:b/>
          <w:bCs/>
          <w:kern w:val="0"/>
          <w:szCs w:val="24"/>
        </w:rPr>
        <w:t>材料</w:t>
      </w:r>
      <w:proofErr w:type="gramStart"/>
      <w:r w:rsidRPr="0085320E">
        <w:rPr>
          <w:rFonts w:ascii="宋体" w:eastAsia="宋体" w:hAnsi="宋体" w:cs="宋体"/>
          <w:b/>
          <w:bCs/>
          <w:kern w:val="0"/>
          <w:szCs w:val="24"/>
        </w:rPr>
        <w:t>一</w:t>
      </w:r>
      <w:proofErr w:type="gramEnd"/>
      <w:r w:rsidRPr="0085320E">
        <w:rPr>
          <w:rFonts w:ascii="楷体" w:eastAsia="楷体" w:hAnsi="楷体" w:cs="楷体"/>
          <w:b/>
          <w:bCs/>
          <w:kern w:val="0"/>
          <w:szCs w:val="24"/>
        </w:rPr>
        <w:t xml:space="preserve"> </w:t>
      </w:r>
      <w:r w:rsidRPr="0085320E">
        <w:rPr>
          <w:rFonts w:ascii="楷体" w:eastAsia="楷体" w:hAnsi="楷体" w:cs="楷体"/>
          <w:kern w:val="0"/>
          <w:szCs w:val="24"/>
        </w:rPr>
        <w:t>传统月季育种长期依赖进口，花农需支付高昂</w:t>
      </w:r>
      <w:proofErr w:type="gramStart"/>
      <w:r w:rsidRPr="0085320E">
        <w:rPr>
          <w:rFonts w:ascii="楷体" w:eastAsia="楷体" w:hAnsi="楷体" w:cs="楷体"/>
          <w:kern w:val="0"/>
          <w:szCs w:val="24"/>
        </w:rPr>
        <w:t>种苗费</w:t>
      </w:r>
      <w:proofErr w:type="gramEnd"/>
      <w:r w:rsidRPr="0085320E">
        <w:rPr>
          <w:rFonts w:ascii="楷体" w:eastAsia="楷体" w:hAnsi="楷体" w:cs="楷体"/>
          <w:kern w:val="0"/>
          <w:szCs w:val="24"/>
        </w:rPr>
        <w:t>和专利费。为打破“卡脖子”困境，云南育种团队多年来深耕自主月季育种，推出</w:t>
      </w:r>
      <w:r w:rsidRPr="0085320E">
        <w:rPr>
          <w:rFonts w:ascii="Times New Roman" w:eastAsia="楷体" w:hAnsi="Times New Roman" w:cs="Times New Roman"/>
          <w:kern w:val="0"/>
          <w:szCs w:val="24"/>
        </w:rPr>
        <w:t>1000</w:t>
      </w:r>
      <w:r w:rsidRPr="0085320E">
        <w:rPr>
          <w:rFonts w:ascii="楷体" w:eastAsia="楷体" w:hAnsi="楷体" w:cs="楷体"/>
          <w:kern w:val="0"/>
          <w:szCs w:val="24"/>
        </w:rPr>
        <w:t>余个具有自主知识产权的月季新品种。</w:t>
      </w:r>
    </w:p>
    <w:p w14:paraId="53F0B6E3" w14:textId="77777777" w:rsidR="0085320E" w:rsidRPr="0085320E" w:rsidRDefault="0085320E" w:rsidP="0085320E">
      <w:pPr>
        <w:widowControl/>
        <w:spacing w:line="360" w:lineRule="auto"/>
        <w:ind w:firstLineChars="200" w:firstLine="422"/>
        <w:rPr>
          <w:rFonts w:ascii="Times New Roman" w:eastAsia="宋体" w:hAnsi="宋体" w:cs="宋体" w:hint="eastAsia"/>
          <w:b/>
          <w:bCs/>
          <w:kern w:val="0"/>
          <w:szCs w:val="24"/>
        </w:rPr>
      </w:pPr>
      <w:r w:rsidRPr="0085320E">
        <w:rPr>
          <w:rFonts w:ascii="Times New Roman" w:eastAsia="宋体" w:hAnsi="宋体" w:cs="宋体"/>
          <w:b/>
          <w:bCs/>
          <w:kern w:val="0"/>
          <w:szCs w:val="24"/>
        </w:rPr>
        <w:t>【市场调研】</w:t>
      </w:r>
    </w:p>
    <w:p w14:paraId="54A4FD21" w14:textId="77777777" w:rsidR="0085320E" w:rsidRPr="0085320E" w:rsidRDefault="0085320E" w:rsidP="0085320E">
      <w:pPr>
        <w:widowControl/>
        <w:spacing w:line="360" w:lineRule="auto"/>
        <w:ind w:firstLineChars="200" w:firstLine="420"/>
        <w:rPr>
          <w:rFonts w:ascii="楷体" w:eastAsia="楷体" w:hAnsi="楷体" w:cs="楷体" w:hint="eastAsia"/>
          <w:kern w:val="0"/>
          <w:szCs w:val="24"/>
        </w:rPr>
      </w:pPr>
      <w:r w:rsidRPr="0085320E">
        <w:rPr>
          <w:rFonts w:ascii="楷体" w:eastAsia="楷体" w:hAnsi="楷体" w:cs="楷体"/>
          <w:kern w:val="0"/>
          <w:szCs w:val="24"/>
        </w:rPr>
        <w:t>团队走访花农、批发商和电商，系统收集市场对月季的需求偏好。调研结果被转化为三条可操作的育种指标：“要好看”，花型、花色、香味要符合消费者审美；“要好种”，发</w:t>
      </w:r>
      <w:proofErr w:type="gramStart"/>
      <w:r w:rsidRPr="0085320E">
        <w:rPr>
          <w:rFonts w:ascii="楷体" w:eastAsia="楷体" w:hAnsi="楷体" w:cs="楷体"/>
          <w:kern w:val="0"/>
          <w:szCs w:val="24"/>
        </w:rPr>
        <w:t>枝能力</w:t>
      </w:r>
      <w:proofErr w:type="gramEnd"/>
      <w:r w:rsidRPr="0085320E">
        <w:rPr>
          <w:rFonts w:ascii="楷体" w:eastAsia="楷体" w:hAnsi="楷体" w:cs="楷体"/>
          <w:kern w:val="0"/>
          <w:szCs w:val="24"/>
        </w:rPr>
        <w:t>强，让农户愿意种；“耐储运”，采后</w:t>
      </w:r>
      <w:proofErr w:type="gramStart"/>
      <w:r w:rsidRPr="0085320E">
        <w:rPr>
          <w:rFonts w:ascii="楷体" w:eastAsia="楷体" w:hAnsi="楷体" w:cs="楷体"/>
          <w:kern w:val="0"/>
          <w:szCs w:val="24"/>
        </w:rPr>
        <w:t>瓶插期长</w:t>
      </w:r>
      <w:proofErr w:type="gramEnd"/>
      <w:r w:rsidRPr="0085320E">
        <w:rPr>
          <w:rFonts w:ascii="楷体" w:eastAsia="楷体" w:hAnsi="楷体" w:cs="楷体"/>
          <w:kern w:val="0"/>
          <w:szCs w:val="24"/>
        </w:rPr>
        <w:t>，让批发商愿意进货。</w:t>
      </w:r>
    </w:p>
    <w:p w14:paraId="588FAC96" w14:textId="77777777" w:rsidR="0085320E" w:rsidRPr="0085320E" w:rsidRDefault="0085320E" w:rsidP="0085320E">
      <w:pPr>
        <w:widowControl/>
        <w:spacing w:line="360" w:lineRule="auto"/>
        <w:ind w:firstLineChars="200" w:firstLine="422"/>
        <w:rPr>
          <w:rFonts w:ascii="Times New Roman" w:eastAsia="宋体" w:hAnsi="宋体" w:cs="宋体" w:hint="eastAsia"/>
          <w:b/>
          <w:bCs/>
          <w:kern w:val="0"/>
          <w:szCs w:val="24"/>
        </w:rPr>
      </w:pPr>
      <w:r w:rsidRPr="0085320E">
        <w:rPr>
          <w:rFonts w:ascii="Times New Roman" w:eastAsia="宋体" w:hAnsi="宋体" w:cs="宋体"/>
          <w:b/>
          <w:bCs/>
          <w:kern w:val="0"/>
          <w:szCs w:val="24"/>
        </w:rPr>
        <w:t>【“减配”实验】</w:t>
      </w:r>
    </w:p>
    <w:p w14:paraId="1ADCC8EA" w14:textId="77777777" w:rsidR="0085320E" w:rsidRPr="0085320E" w:rsidRDefault="0085320E" w:rsidP="0085320E">
      <w:pPr>
        <w:widowControl/>
        <w:spacing w:line="360" w:lineRule="auto"/>
        <w:ind w:firstLineChars="200" w:firstLine="420"/>
        <w:rPr>
          <w:rFonts w:ascii="楷体" w:eastAsia="楷体" w:hAnsi="楷体" w:cs="楷体" w:hint="eastAsia"/>
          <w:kern w:val="0"/>
          <w:szCs w:val="24"/>
        </w:rPr>
      </w:pPr>
      <w:r w:rsidRPr="0085320E">
        <w:rPr>
          <w:rFonts w:ascii="楷体" w:eastAsia="楷体" w:hAnsi="楷体" w:cs="楷体"/>
          <w:kern w:val="0"/>
          <w:szCs w:val="24"/>
        </w:rPr>
        <w:t>针对育种成本较高这一情况，团队提出假设：云南低纬度高海拔，光照强、温度高，温室配置能否因地制宜“减配”？团队在大棚里蹲点一个多月，反复调试，最终将棚顶补光灯的密度减少了三分之一，亮灯时间也大幅压缩，成本压降了三分之一。</w:t>
      </w:r>
    </w:p>
    <w:p w14:paraId="23148B5B" w14:textId="77777777" w:rsidR="0085320E" w:rsidRPr="0085320E" w:rsidRDefault="0085320E" w:rsidP="0085320E">
      <w:pPr>
        <w:widowControl/>
        <w:spacing w:line="360" w:lineRule="auto"/>
        <w:ind w:firstLineChars="200" w:firstLine="422"/>
        <w:rPr>
          <w:rFonts w:ascii="Times New Roman" w:eastAsia="宋体" w:hAnsi="宋体" w:cs="宋体" w:hint="eastAsia"/>
          <w:b/>
          <w:bCs/>
          <w:kern w:val="0"/>
          <w:szCs w:val="24"/>
        </w:rPr>
      </w:pPr>
      <w:r w:rsidRPr="0085320E">
        <w:rPr>
          <w:rFonts w:ascii="Times New Roman" w:eastAsia="宋体" w:hAnsi="宋体" w:cs="宋体"/>
          <w:b/>
          <w:bCs/>
          <w:kern w:val="0"/>
          <w:szCs w:val="24"/>
        </w:rPr>
        <w:lastRenderedPageBreak/>
        <w:t>【上市前测试】</w:t>
      </w:r>
    </w:p>
    <w:p w14:paraId="6632ED6F" w14:textId="77777777" w:rsidR="0085320E" w:rsidRPr="0085320E" w:rsidRDefault="0085320E" w:rsidP="0085320E">
      <w:pPr>
        <w:widowControl/>
        <w:spacing w:line="360" w:lineRule="auto"/>
        <w:ind w:firstLineChars="200" w:firstLine="420"/>
        <w:rPr>
          <w:rFonts w:ascii="楷体" w:eastAsia="楷体" w:hAnsi="楷体" w:cs="楷体" w:hint="eastAsia"/>
          <w:kern w:val="0"/>
          <w:szCs w:val="24"/>
        </w:rPr>
      </w:pPr>
      <w:r w:rsidRPr="0085320E">
        <w:rPr>
          <w:rFonts w:ascii="楷体" w:eastAsia="楷体" w:hAnsi="楷体" w:cs="楷体"/>
          <w:kern w:val="0"/>
          <w:szCs w:val="24"/>
        </w:rPr>
        <w:t>团队将试验田里种出的每一批花，坚持送到花市参与最真实的分级和拍卖，用市场数据完成对科研成果的最终确认。</w:t>
      </w:r>
    </w:p>
    <w:p w14:paraId="4ACBB130" w14:textId="77777777" w:rsidR="0085320E" w:rsidRPr="0085320E" w:rsidRDefault="0085320E" w:rsidP="0085320E">
      <w:pPr>
        <w:widowControl/>
        <w:spacing w:line="360" w:lineRule="auto"/>
        <w:jc w:val="left"/>
        <w:rPr>
          <w:rFonts w:ascii="Times New Roman" w:eastAsia="宋体" w:hAnsi="宋体" w:cs="宋体" w:hint="eastAsia"/>
          <w:kern w:val="0"/>
          <w:szCs w:val="24"/>
        </w:rPr>
      </w:pPr>
      <w:r w:rsidRPr="0085320E">
        <w:rPr>
          <w:rFonts w:ascii="Times New Roman" w:eastAsia="宋体" w:hAnsi="宋体" w:cs="宋体"/>
          <w:kern w:val="0"/>
          <w:szCs w:val="24"/>
        </w:rPr>
        <w:t>（</w:t>
      </w:r>
      <w:r w:rsidRPr="0085320E">
        <w:rPr>
          <w:rFonts w:ascii="Times New Roman" w:eastAsia="宋体" w:hAnsi="Times New Roman" w:cs="Times New Roman"/>
          <w:kern w:val="0"/>
          <w:szCs w:val="24"/>
        </w:rPr>
        <w:t>1</w:t>
      </w:r>
      <w:r w:rsidRPr="0085320E">
        <w:rPr>
          <w:rFonts w:ascii="Times New Roman" w:eastAsia="宋体" w:hAnsi="宋体" w:cs="宋体"/>
          <w:kern w:val="0"/>
          <w:szCs w:val="24"/>
        </w:rPr>
        <w:t>）结合材料</w:t>
      </w:r>
      <w:proofErr w:type="gramStart"/>
      <w:r w:rsidRPr="0085320E">
        <w:rPr>
          <w:rFonts w:ascii="Times New Roman" w:eastAsia="宋体" w:hAnsi="宋体" w:cs="宋体"/>
          <w:kern w:val="0"/>
          <w:szCs w:val="24"/>
        </w:rPr>
        <w:t>一</w:t>
      </w:r>
      <w:proofErr w:type="gramEnd"/>
      <w:r w:rsidRPr="0085320E">
        <w:rPr>
          <w:rFonts w:ascii="Times New Roman" w:eastAsia="宋体" w:hAnsi="宋体" w:cs="宋体"/>
          <w:kern w:val="0"/>
          <w:szCs w:val="24"/>
        </w:rPr>
        <w:t>，运用《逻辑与思维》知识，说明上述做法的合理性。（</w:t>
      </w:r>
      <w:r w:rsidRPr="0085320E">
        <w:rPr>
          <w:rFonts w:ascii="Times New Roman" w:eastAsia="宋体" w:hAnsi="Times New Roman" w:cs="Times New Roman"/>
          <w:kern w:val="0"/>
          <w:szCs w:val="24"/>
        </w:rPr>
        <w:t>6</w:t>
      </w:r>
      <w:r w:rsidRPr="0085320E">
        <w:rPr>
          <w:rFonts w:ascii="Times New Roman" w:eastAsia="宋体" w:hAnsi="宋体" w:cs="宋体"/>
          <w:kern w:val="0"/>
          <w:szCs w:val="24"/>
        </w:rPr>
        <w:t>分）</w:t>
      </w:r>
    </w:p>
    <w:p w14:paraId="03594D91" w14:textId="77777777" w:rsidR="0085320E" w:rsidRPr="0085320E" w:rsidRDefault="0085320E" w:rsidP="0085320E">
      <w:pPr>
        <w:widowControl/>
        <w:spacing w:line="360" w:lineRule="auto"/>
        <w:ind w:firstLineChars="200" w:firstLine="422"/>
        <w:rPr>
          <w:rFonts w:ascii="楷体" w:eastAsia="楷体" w:hAnsi="楷体" w:cs="楷体" w:hint="eastAsia"/>
          <w:kern w:val="0"/>
          <w:szCs w:val="24"/>
        </w:rPr>
      </w:pPr>
      <w:r w:rsidRPr="0085320E">
        <w:rPr>
          <w:rFonts w:ascii="宋体" w:eastAsia="宋体" w:hAnsi="宋体" w:cs="宋体"/>
          <w:b/>
          <w:bCs/>
          <w:kern w:val="0"/>
          <w:szCs w:val="24"/>
        </w:rPr>
        <w:t>材料二</w:t>
      </w:r>
      <w:r w:rsidRPr="0085320E">
        <w:rPr>
          <w:rFonts w:ascii="楷体" w:eastAsia="楷体" w:hAnsi="楷体" w:cs="楷体"/>
          <w:kern w:val="0"/>
          <w:szCs w:val="24"/>
        </w:rPr>
        <w:t xml:space="preserve"> 保护知识产权就是保护创新。</w:t>
      </w:r>
    </w:p>
    <w:p w14:paraId="14015FF6" w14:textId="77777777" w:rsidR="0085320E" w:rsidRPr="0085320E" w:rsidRDefault="0085320E" w:rsidP="0085320E">
      <w:pPr>
        <w:widowControl/>
        <w:spacing w:line="360" w:lineRule="auto"/>
        <w:ind w:firstLineChars="200" w:firstLine="420"/>
        <w:rPr>
          <w:rFonts w:ascii="楷体" w:eastAsia="楷体" w:hAnsi="楷体" w:cs="楷体" w:hint="eastAsia"/>
          <w:kern w:val="0"/>
          <w:szCs w:val="24"/>
        </w:rPr>
      </w:pPr>
      <w:r w:rsidRPr="0085320E">
        <w:rPr>
          <w:rFonts w:ascii="楷体" w:eastAsia="楷体" w:hAnsi="楷体" w:cs="楷体"/>
          <w:kern w:val="0"/>
          <w:szCs w:val="24"/>
        </w:rPr>
        <w:t>·民法典第</w:t>
      </w:r>
      <w:r w:rsidRPr="0085320E">
        <w:rPr>
          <w:rFonts w:ascii="Times New Roman" w:eastAsia="楷体" w:hAnsi="Times New Roman" w:cs="Times New Roman"/>
          <w:kern w:val="0"/>
          <w:szCs w:val="24"/>
        </w:rPr>
        <w:t>440</w:t>
      </w:r>
      <w:r w:rsidRPr="0085320E">
        <w:rPr>
          <w:rFonts w:ascii="楷体" w:eastAsia="楷体" w:hAnsi="楷体" w:cs="楷体"/>
          <w:kern w:val="0"/>
          <w:szCs w:val="24"/>
        </w:rPr>
        <w:t>条明确将“可以转让的注册商标专用权、专利权、著作权等知识产权中的财产权”列入可质押权利范围。企业可以质押其核心专利向银行申请贷款。</w:t>
      </w:r>
    </w:p>
    <w:p w14:paraId="13CB2142" w14:textId="77777777" w:rsidR="0085320E" w:rsidRPr="0085320E" w:rsidRDefault="0085320E" w:rsidP="0085320E">
      <w:pPr>
        <w:widowControl/>
        <w:spacing w:line="360" w:lineRule="auto"/>
        <w:ind w:firstLineChars="200" w:firstLine="420"/>
        <w:rPr>
          <w:rFonts w:ascii="楷体" w:eastAsia="楷体" w:hAnsi="楷体" w:cs="楷体" w:hint="eastAsia"/>
          <w:kern w:val="0"/>
          <w:szCs w:val="24"/>
        </w:rPr>
      </w:pPr>
      <w:r w:rsidRPr="0085320E">
        <w:rPr>
          <w:rFonts w:ascii="楷体" w:eastAsia="楷体" w:hAnsi="楷体" w:cs="楷体"/>
          <w:kern w:val="0"/>
          <w:szCs w:val="24"/>
        </w:rPr>
        <w:t>·公司法第</w:t>
      </w:r>
      <w:r w:rsidRPr="0085320E">
        <w:rPr>
          <w:rFonts w:ascii="Times New Roman" w:eastAsia="楷体" w:hAnsi="Times New Roman" w:cs="Times New Roman"/>
          <w:kern w:val="0"/>
          <w:szCs w:val="24"/>
        </w:rPr>
        <w:t>48</w:t>
      </w:r>
      <w:r w:rsidRPr="0085320E">
        <w:rPr>
          <w:rFonts w:ascii="楷体" w:eastAsia="楷体" w:hAnsi="楷体" w:cs="楷体"/>
          <w:kern w:val="0"/>
          <w:szCs w:val="24"/>
        </w:rPr>
        <w:t>条规定，股东可以用货币出资，也可以用知识产权等可以用货币估价并可以依法转让的非货币财产作价出资。</w:t>
      </w:r>
    </w:p>
    <w:p w14:paraId="72C79FFD" w14:textId="77777777" w:rsidR="0085320E" w:rsidRPr="0085320E" w:rsidRDefault="0085320E" w:rsidP="0085320E">
      <w:pPr>
        <w:widowControl/>
        <w:spacing w:line="360" w:lineRule="auto"/>
        <w:ind w:firstLineChars="200" w:firstLine="420"/>
        <w:rPr>
          <w:rFonts w:ascii="楷体" w:eastAsia="楷体" w:hAnsi="楷体" w:cs="楷体" w:hint="eastAsia"/>
          <w:kern w:val="0"/>
          <w:szCs w:val="24"/>
        </w:rPr>
      </w:pPr>
      <w:r w:rsidRPr="0085320E">
        <w:rPr>
          <w:rFonts w:ascii="楷体" w:eastAsia="楷体" w:hAnsi="楷体" w:cs="楷体"/>
          <w:kern w:val="0"/>
          <w:szCs w:val="24"/>
        </w:rPr>
        <w:t>·专利法第</w:t>
      </w:r>
      <w:r w:rsidRPr="0085320E">
        <w:rPr>
          <w:rFonts w:ascii="Times New Roman" w:eastAsia="楷体" w:hAnsi="Times New Roman" w:cs="Times New Roman"/>
          <w:kern w:val="0"/>
          <w:szCs w:val="24"/>
        </w:rPr>
        <w:t>15</w:t>
      </w:r>
      <w:r w:rsidRPr="0085320E">
        <w:rPr>
          <w:rFonts w:ascii="楷体" w:eastAsia="楷体" w:hAnsi="楷体" w:cs="楷体"/>
          <w:kern w:val="0"/>
          <w:szCs w:val="24"/>
        </w:rPr>
        <w:t>条规定，被授予专利权的单位应当对职务发明创造的发明人或者设计人给予奖励；发明创造专利实施后，根据其推广应用的范围和取得的经济效益，对发明人或者设计人给予合理的报酬。</w:t>
      </w:r>
    </w:p>
    <w:p w14:paraId="6F51A3E5" w14:textId="77777777" w:rsidR="0085320E" w:rsidRPr="0085320E" w:rsidRDefault="0085320E" w:rsidP="0085320E">
      <w:pPr>
        <w:widowControl/>
        <w:spacing w:line="360" w:lineRule="auto"/>
        <w:jc w:val="left"/>
        <w:rPr>
          <w:rFonts w:ascii="Times New Roman" w:eastAsia="宋体" w:hAnsi="宋体" w:cs="宋体" w:hint="eastAsia"/>
          <w:kern w:val="0"/>
          <w:szCs w:val="24"/>
        </w:rPr>
      </w:pPr>
      <w:r w:rsidRPr="0085320E">
        <w:rPr>
          <w:rFonts w:ascii="Times New Roman" w:eastAsia="宋体" w:hAnsi="宋体" w:cs="宋体"/>
          <w:kern w:val="0"/>
          <w:szCs w:val="24"/>
        </w:rPr>
        <w:t>（</w:t>
      </w:r>
      <w:r w:rsidRPr="0085320E">
        <w:rPr>
          <w:rFonts w:ascii="Times New Roman" w:eastAsia="宋体" w:hAnsi="Times New Roman" w:cs="Times New Roman"/>
          <w:kern w:val="0"/>
          <w:szCs w:val="24"/>
        </w:rPr>
        <w:t>2</w:t>
      </w:r>
      <w:r w:rsidRPr="0085320E">
        <w:rPr>
          <w:rFonts w:ascii="Times New Roman" w:eastAsia="宋体" w:hAnsi="宋体" w:cs="宋体"/>
          <w:kern w:val="0"/>
          <w:szCs w:val="24"/>
        </w:rPr>
        <w:t>）结合材料二，运用《法律与生活》知识，分析上述关于知识产权的法律规定是如何助力企业创新与发展的。（</w:t>
      </w:r>
      <w:r w:rsidRPr="0085320E">
        <w:rPr>
          <w:rFonts w:ascii="Times New Roman" w:eastAsia="宋体" w:hAnsi="Times New Roman" w:cs="Times New Roman"/>
          <w:kern w:val="0"/>
          <w:szCs w:val="24"/>
        </w:rPr>
        <w:t>8</w:t>
      </w:r>
      <w:r w:rsidRPr="0085320E">
        <w:rPr>
          <w:rFonts w:ascii="Times New Roman" w:eastAsia="宋体" w:hAnsi="宋体" w:cs="宋体"/>
          <w:kern w:val="0"/>
          <w:szCs w:val="24"/>
        </w:rPr>
        <w:t>分）</w:t>
      </w:r>
    </w:p>
    <w:p w14:paraId="2A09731E" w14:textId="77777777" w:rsidR="0085320E" w:rsidRPr="0085320E" w:rsidRDefault="0085320E" w:rsidP="0085320E">
      <w:pPr>
        <w:widowControl/>
        <w:spacing w:line="360" w:lineRule="auto"/>
        <w:jc w:val="left"/>
        <w:rPr>
          <w:rFonts w:ascii="Times New Roman" w:eastAsia="宋体" w:hAnsi="宋体" w:cs="宋体" w:hint="eastAsia"/>
          <w:kern w:val="0"/>
          <w:szCs w:val="24"/>
        </w:rPr>
      </w:pPr>
      <w:bookmarkStart w:id="6" w:name="page_7"/>
      <w:bookmarkEnd w:id="5"/>
      <w:r w:rsidRPr="0085320E">
        <w:rPr>
          <w:rFonts w:ascii="Times New Roman" w:eastAsia="宋体" w:hAnsi="Times New Roman" w:cs="Times New Roman"/>
          <w:kern w:val="0"/>
          <w:szCs w:val="24"/>
        </w:rPr>
        <w:t>19</w:t>
      </w:r>
      <w:r w:rsidRPr="0085320E">
        <w:rPr>
          <w:rFonts w:ascii="Times New Roman" w:eastAsia="宋体" w:hAnsi="宋体" w:cs="宋体"/>
          <w:kern w:val="0"/>
          <w:szCs w:val="24"/>
        </w:rPr>
        <w:t>．（</w:t>
      </w:r>
      <w:r w:rsidRPr="0085320E">
        <w:rPr>
          <w:rFonts w:ascii="Times New Roman" w:eastAsia="宋体" w:hAnsi="Times New Roman" w:cs="Times New Roman"/>
          <w:kern w:val="0"/>
          <w:szCs w:val="24"/>
        </w:rPr>
        <w:t>7</w:t>
      </w:r>
      <w:r w:rsidRPr="0085320E">
        <w:rPr>
          <w:rFonts w:ascii="Times New Roman" w:eastAsia="宋体" w:hAnsi="宋体" w:cs="宋体"/>
          <w:kern w:val="0"/>
          <w:szCs w:val="24"/>
        </w:rPr>
        <w:t>分）</w:t>
      </w:r>
    </w:p>
    <w:p w14:paraId="4792012B" w14:textId="77777777" w:rsidR="0085320E" w:rsidRPr="0085320E" w:rsidRDefault="0085320E" w:rsidP="0085320E">
      <w:pPr>
        <w:widowControl/>
        <w:spacing w:line="360" w:lineRule="auto"/>
        <w:ind w:firstLineChars="200" w:firstLine="420"/>
        <w:rPr>
          <w:rFonts w:ascii="楷体" w:eastAsia="楷体" w:hAnsi="楷体" w:cs="楷体" w:hint="eastAsia"/>
          <w:kern w:val="0"/>
          <w:szCs w:val="24"/>
        </w:rPr>
      </w:pPr>
      <w:r w:rsidRPr="0085320E">
        <w:rPr>
          <w:rFonts w:ascii="楷体" w:eastAsia="楷体" w:hAnsi="楷体" w:cs="楷体"/>
          <w:kern w:val="0"/>
          <w:szCs w:val="24"/>
        </w:rPr>
        <w:t>京津冀协同发展战略实施以来，三地跳出壁垒、打通脉络，持续优化区域空间结构。</w:t>
      </w:r>
    </w:p>
    <w:p w14:paraId="47439C19" w14:textId="77777777" w:rsidR="0085320E" w:rsidRPr="0085320E" w:rsidRDefault="0085320E" w:rsidP="0085320E">
      <w:pPr>
        <w:widowControl/>
        <w:spacing w:line="360" w:lineRule="auto"/>
        <w:ind w:firstLineChars="200" w:firstLine="420"/>
        <w:rPr>
          <w:rFonts w:ascii="楷体" w:eastAsia="楷体" w:hAnsi="楷体" w:cs="楷体" w:hint="eastAsia"/>
          <w:kern w:val="0"/>
          <w:szCs w:val="24"/>
        </w:rPr>
      </w:pPr>
      <w:r w:rsidRPr="0085320E">
        <w:rPr>
          <w:rFonts w:ascii="Times New Roman" w:eastAsia="楷体" w:hAnsi="Times New Roman" w:cs="Times New Roman"/>
          <w:kern w:val="0"/>
          <w:szCs w:val="24"/>
        </w:rPr>
        <w:t>2026</w:t>
      </w:r>
      <w:r w:rsidRPr="0085320E">
        <w:rPr>
          <w:rFonts w:ascii="楷体" w:eastAsia="楷体" w:hAnsi="楷体" w:cs="楷体"/>
          <w:kern w:val="0"/>
          <w:szCs w:val="24"/>
        </w:rPr>
        <w:t>年</w:t>
      </w:r>
      <w:r w:rsidRPr="0085320E">
        <w:rPr>
          <w:rFonts w:ascii="Times New Roman" w:eastAsia="楷体" w:hAnsi="Times New Roman" w:cs="Times New Roman"/>
          <w:kern w:val="0"/>
          <w:szCs w:val="24"/>
        </w:rPr>
        <w:t>1</w:t>
      </w:r>
      <w:r w:rsidRPr="0085320E">
        <w:rPr>
          <w:rFonts w:ascii="楷体" w:eastAsia="楷体" w:hAnsi="楷体" w:cs="楷体"/>
          <w:kern w:val="0"/>
          <w:szCs w:val="24"/>
        </w:rPr>
        <w:t>月，《现代化首都都市圈空间协同规划（</w:t>
      </w:r>
      <w:r w:rsidRPr="0085320E">
        <w:rPr>
          <w:rFonts w:ascii="Times New Roman" w:eastAsia="楷体" w:hAnsi="Times New Roman" w:cs="Times New Roman"/>
          <w:kern w:val="0"/>
          <w:szCs w:val="24"/>
        </w:rPr>
        <w:t>2023—2035</w:t>
      </w:r>
      <w:r w:rsidRPr="0085320E">
        <w:rPr>
          <w:rFonts w:ascii="楷体" w:eastAsia="楷体" w:hAnsi="楷体" w:cs="楷体"/>
          <w:kern w:val="0"/>
          <w:szCs w:val="24"/>
        </w:rPr>
        <w:t>年）》提出要加快建设通勤圈、功能圈、产业协同圈，并在重点领域提出相关举措。</w:t>
      </w:r>
    </w:p>
    <w:tbl>
      <w:tblPr>
        <w:tblStyle w:val="71"/>
        <w:tblW w:w="0" w:type="auto"/>
        <w:tblLook w:val="04A0" w:firstRow="1" w:lastRow="0" w:firstColumn="1" w:lastColumn="0" w:noHBand="0" w:noVBand="1"/>
      </w:tblPr>
      <w:tblGrid>
        <w:gridCol w:w="2735"/>
        <w:gridCol w:w="575"/>
        <w:gridCol w:w="3050"/>
        <w:gridCol w:w="546"/>
        <w:gridCol w:w="2836"/>
      </w:tblGrid>
      <w:tr w:rsidR="0085320E" w:rsidRPr="0085320E" w14:paraId="533C8248" w14:textId="77777777" w:rsidTr="00B607E6">
        <w:tc>
          <w:tcPr>
            <w:tcW w:w="2796" w:type="dxa"/>
          </w:tcPr>
          <w:p w14:paraId="07C83DE2" w14:textId="77777777" w:rsidR="0085320E" w:rsidRPr="0085320E" w:rsidRDefault="0085320E" w:rsidP="0085320E">
            <w:pPr>
              <w:widowControl/>
              <w:spacing w:line="360" w:lineRule="auto"/>
              <w:jc w:val="center"/>
              <w:rPr>
                <w:rFonts w:ascii="楷体" w:eastAsia="楷体" w:hAnsi="楷体" w:cs="楷体" w:hint="eastAsia"/>
                <w:kern w:val="0"/>
                <w:szCs w:val="24"/>
              </w:rPr>
            </w:pPr>
            <w:proofErr w:type="spellStart"/>
            <w:r w:rsidRPr="0085320E">
              <w:rPr>
                <w:rFonts w:ascii="宋体" w:eastAsia="宋体" w:hAnsi="宋体" w:cs="宋体"/>
                <w:b/>
                <w:bCs/>
                <w:kern w:val="0"/>
                <w:szCs w:val="24"/>
              </w:rPr>
              <w:t>产业领域</w:t>
            </w:r>
            <w:proofErr w:type="spellEnd"/>
          </w:p>
        </w:tc>
        <w:tc>
          <w:tcPr>
            <w:tcW w:w="585" w:type="dxa"/>
            <w:vMerge w:val="restart"/>
            <w:tcBorders>
              <w:top w:val="nil"/>
              <w:bottom w:val="nil"/>
            </w:tcBorders>
          </w:tcPr>
          <w:p w14:paraId="27FAAF91" w14:textId="77777777" w:rsidR="0085320E" w:rsidRPr="0085320E" w:rsidRDefault="0085320E" w:rsidP="0085320E">
            <w:pPr>
              <w:widowControl/>
              <w:spacing w:line="360" w:lineRule="auto"/>
              <w:rPr>
                <w:rFonts w:ascii="楷体" w:eastAsia="楷体" w:hAnsi="楷体" w:cs="楷体" w:hint="eastAsia"/>
                <w:kern w:val="0"/>
                <w:szCs w:val="24"/>
              </w:rPr>
            </w:pPr>
          </w:p>
        </w:tc>
        <w:tc>
          <w:tcPr>
            <w:tcW w:w="3120" w:type="dxa"/>
          </w:tcPr>
          <w:p w14:paraId="572E0473" w14:textId="77777777" w:rsidR="0085320E" w:rsidRPr="0085320E" w:rsidRDefault="0085320E" w:rsidP="0085320E">
            <w:pPr>
              <w:widowControl/>
              <w:spacing w:line="360" w:lineRule="auto"/>
              <w:jc w:val="center"/>
              <w:rPr>
                <w:rFonts w:ascii="楷体" w:eastAsia="楷体" w:hAnsi="楷体" w:cs="楷体" w:hint="eastAsia"/>
                <w:kern w:val="0"/>
                <w:szCs w:val="24"/>
              </w:rPr>
            </w:pPr>
            <w:proofErr w:type="spellStart"/>
            <w:r w:rsidRPr="0085320E">
              <w:rPr>
                <w:rFonts w:ascii="宋体" w:eastAsia="宋体" w:hAnsi="宋体" w:cs="宋体"/>
                <w:b/>
                <w:bCs/>
                <w:kern w:val="0"/>
                <w:szCs w:val="24"/>
              </w:rPr>
              <w:t>交通领域</w:t>
            </w:r>
            <w:proofErr w:type="spellEnd"/>
          </w:p>
        </w:tc>
        <w:tc>
          <w:tcPr>
            <w:tcW w:w="555" w:type="dxa"/>
            <w:vMerge w:val="restart"/>
            <w:tcBorders>
              <w:top w:val="nil"/>
              <w:bottom w:val="nil"/>
            </w:tcBorders>
          </w:tcPr>
          <w:p w14:paraId="1B6D8127" w14:textId="77777777" w:rsidR="0085320E" w:rsidRPr="0085320E" w:rsidRDefault="0085320E" w:rsidP="0085320E">
            <w:pPr>
              <w:widowControl/>
              <w:spacing w:line="360" w:lineRule="auto"/>
              <w:rPr>
                <w:rFonts w:ascii="楷体" w:eastAsia="楷体" w:hAnsi="楷体" w:cs="楷体" w:hint="eastAsia"/>
                <w:kern w:val="0"/>
                <w:szCs w:val="24"/>
              </w:rPr>
            </w:pPr>
          </w:p>
        </w:tc>
        <w:tc>
          <w:tcPr>
            <w:tcW w:w="2900" w:type="dxa"/>
          </w:tcPr>
          <w:p w14:paraId="530072AF" w14:textId="77777777" w:rsidR="0085320E" w:rsidRPr="0085320E" w:rsidRDefault="0085320E" w:rsidP="0085320E">
            <w:pPr>
              <w:widowControl/>
              <w:spacing w:line="360" w:lineRule="auto"/>
              <w:jc w:val="center"/>
              <w:rPr>
                <w:rFonts w:ascii="楷体" w:eastAsia="楷体" w:hAnsi="楷体" w:cs="楷体" w:hint="eastAsia"/>
                <w:kern w:val="0"/>
                <w:szCs w:val="24"/>
              </w:rPr>
            </w:pPr>
            <w:proofErr w:type="spellStart"/>
            <w:r w:rsidRPr="0085320E">
              <w:rPr>
                <w:rFonts w:ascii="宋体" w:eastAsia="宋体" w:hAnsi="宋体" w:cs="宋体"/>
                <w:b/>
                <w:bCs/>
                <w:kern w:val="0"/>
                <w:szCs w:val="24"/>
              </w:rPr>
              <w:t>公共服务领域</w:t>
            </w:r>
            <w:proofErr w:type="spellEnd"/>
          </w:p>
        </w:tc>
      </w:tr>
      <w:tr w:rsidR="0085320E" w:rsidRPr="0085320E" w14:paraId="0BB6C438" w14:textId="77777777" w:rsidTr="00B607E6">
        <w:tc>
          <w:tcPr>
            <w:tcW w:w="2796" w:type="dxa"/>
          </w:tcPr>
          <w:p w14:paraId="535EF4C6" w14:textId="77777777" w:rsidR="0085320E" w:rsidRPr="0085320E" w:rsidRDefault="0085320E" w:rsidP="0085320E">
            <w:pPr>
              <w:widowControl/>
              <w:spacing w:line="360" w:lineRule="auto"/>
              <w:rPr>
                <w:rFonts w:ascii="楷体" w:eastAsia="楷体" w:hAnsi="楷体" w:cs="楷体" w:hint="eastAsia"/>
                <w:kern w:val="0"/>
                <w:szCs w:val="24"/>
                <w:lang w:eastAsia="zh-CN"/>
              </w:rPr>
            </w:pPr>
            <w:r w:rsidRPr="0085320E">
              <w:rPr>
                <w:rFonts w:ascii="楷体" w:eastAsia="楷体" w:hAnsi="楷体" w:cs="楷体"/>
                <w:kern w:val="0"/>
                <w:szCs w:val="24"/>
                <w:lang w:eastAsia="zh-CN"/>
              </w:rPr>
              <w:t>·加快建设北京(京津冀)国际科技创新中心</w:t>
            </w:r>
          </w:p>
          <w:p w14:paraId="7CE129FD" w14:textId="77777777" w:rsidR="0085320E" w:rsidRPr="0085320E" w:rsidRDefault="0085320E" w:rsidP="0085320E">
            <w:pPr>
              <w:widowControl/>
              <w:spacing w:line="360" w:lineRule="auto"/>
              <w:rPr>
                <w:rFonts w:ascii="楷体" w:eastAsia="楷体" w:hAnsi="楷体" w:cs="楷体" w:hint="eastAsia"/>
                <w:kern w:val="0"/>
                <w:szCs w:val="24"/>
                <w:lang w:eastAsia="zh-CN"/>
              </w:rPr>
            </w:pPr>
            <w:r w:rsidRPr="0085320E">
              <w:rPr>
                <w:rFonts w:ascii="楷体" w:eastAsia="楷体" w:hAnsi="楷体" w:cs="楷体"/>
                <w:kern w:val="0"/>
                <w:szCs w:val="24"/>
                <w:lang w:eastAsia="zh-CN"/>
              </w:rPr>
              <w:t>·培育先进制造业集群，推动产业链协同布局和落地实施</w:t>
            </w:r>
          </w:p>
        </w:tc>
        <w:tc>
          <w:tcPr>
            <w:tcW w:w="585" w:type="dxa"/>
            <w:vMerge/>
            <w:tcBorders>
              <w:top w:val="nil"/>
              <w:bottom w:val="nil"/>
            </w:tcBorders>
          </w:tcPr>
          <w:p w14:paraId="6514DBD9" w14:textId="77777777" w:rsidR="0085320E" w:rsidRPr="0085320E" w:rsidRDefault="0085320E" w:rsidP="0085320E">
            <w:pPr>
              <w:widowControl/>
              <w:spacing w:line="360" w:lineRule="auto"/>
              <w:rPr>
                <w:rFonts w:ascii="楷体" w:eastAsia="楷体" w:hAnsi="楷体" w:cs="楷体" w:hint="eastAsia"/>
                <w:kern w:val="0"/>
                <w:szCs w:val="24"/>
                <w:lang w:eastAsia="zh-CN"/>
              </w:rPr>
            </w:pPr>
          </w:p>
        </w:tc>
        <w:tc>
          <w:tcPr>
            <w:tcW w:w="3120" w:type="dxa"/>
          </w:tcPr>
          <w:p w14:paraId="6C43074B" w14:textId="77777777" w:rsidR="0085320E" w:rsidRPr="0085320E" w:rsidRDefault="0085320E" w:rsidP="0085320E">
            <w:pPr>
              <w:widowControl/>
              <w:spacing w:line="360" w:lineRule="auto"/>
              <w:rPr>
                <w:rFonts w:ascii="楷体" w:eastAsia="楷体" w:hAnsi="楷体" w:cs="楷体" w:hint="eastAsia"/>
                <w:kern w:val="0"/>
                <w:szCs w:val="24"/>
                <w:lang w:eastAsia="zh-CN"/>
              </w:rPr>
            </w:pPr>
            <w:r w:rsidRPr="0085320E">
              <w:rPr>
                <w:rFonts w:ascii="楷体" w:eastAsia="楷体" w:hAnsi="楷体" w:cs="楷体"/>
                <w:kern w:val="0"/>
                <w:szCs w:val="24"/>
                <w:lang w:eastAsia="zh-CN"/>
              </w:rPr>
              <w:t>·内环线:提升北京市域内交通联结效率</w:t>
            </w:r>
          </w:p>
          <w:p w14:paraId="627BC4ED" w14:textId="77777777" w:rsidR="0085320E" w:rsidRPr="0085320E" w:rsidRDefault="0085320E" w:rsidP="0085320E">
            <w:pPr>
              <w:widowControl/>
              <w:spacing w:line="360" w:lineRule="auto"/>
              <w:rPr>
                <w:rFonts w:ascii="楷体" w:eastAsia="楷体" w:hAnsi="楷体" w:cs="楷体" w:hint="eastAsia"/>
                <w:kern w:val="0"/>
                <w:szCs w:val="24"/>
                <w:lang w:eastAsia="zh-CN"/>
              </w:rPr>
            </w:pPr>
            <w:r w:rsidRPr="0085320E">
              <w:rPr>
                <w:rFonts w:ascii="楷体" w:eastAsia="楷体" w:hAnsi="楷体" w:cs="楷体"/>
                <w:kern w:val="0"/>
                <w:szCs w:val="24"/>
                <w:lang w:eastAsia="zh-CN"/>
              </w:rPr>
              <w:t>·外环线：疏解过境客货运交通，释放既有铁路资源服务通勤人群</w:t>
            </w:r>
          </w:p>
          <w:p w14:paraId="413E9B87" w14:textId="77777777" w:rsidR="0085320E" w:rsidRPr="0085320E" w:rsidRDefault="0085320E" w:rsidP="0085320E">
            <w:pPr>
              <w:widowControl/>
              <w:spacing w:line="360" w:lineRule="auto"/>
              <w:rPr>
                <w:rFonts w:ascii="楷体" w:eastAsia="楷体" w:hAnsi="楷体" w:cs="楷体" w:hint="eastAsia"/>
                <w:kern w:val="0"/>
                <w:szCs w:val="24"/>
                <w:lang w:eastAsia="zh-CN"/>
              </w:rPr>
            </w:pPr>
            <w:r w:rsidRPr="0085320E">
              <w:rPr>
                <w:rFonts w:ascii="楷体" w:eastAsia="楷体" w:hAnsi="楷体" w:cs="楷体"/>
                <w:kern w:val="0"/>
                <w:szCs w:val="24"/>
                <w:lang w:eastAsia="zh-CN"/>
              </w:rPr>
              <w:t>·加强海港、陆港、空港联动，提升物流效率</w:t>
            </w:r>
          </w:p>
        </w:tc>
        <w:tc>
          <w:tcPr>
            <w:tcW w:w="555" w:type="dxa"/>
            <w:vMerge/>
            <w:tcBorders>
              <w:top w:val="nil"/>
              <w:bottom w:val="nil"/>
            </w:tcBorders>
          </w:tcPr>
          <w:p w14:paraId="19E1654F" w14:textId="77777777" w:rsidR="0085320E" w:rsidRPr="0085320E" w:rsidRDefault="0085320E" w:rsidP="0085320E">
            <w:pPr>
              <w:widowControl/>
              <w:spacing w:line="360" w:lineRule="auto"/>
              <w:rPr>
                <w:rFonts w:ascii="楷体" w:eastAsia="楷体" w:hAnsi="楷体" w:cs="楷体" w:hint="eastAsia"/>
                <w:kern w:val="0"/>
                <w:szCs w:val="24"/>
                <w:lang w:eastAsia="zh-CN"/>
              </w:rPr>
            </w:pPr>
          </w:p>
        </w:tc>
        <w:tc>
          <w:tcPr>
            <w:tcW w:w="2900" w:type="dxa"/>
          </w:tcPr>
          <w:p w14:paraId="76F84450" w14:textId="77777777" w:rsidR="0085320E" w:rsidRPr="0085320E" w:rsidRDefault="0085320E" w:rsidP="0085320E">
            <w:pPr>
              <w:widowControl/>
              <w:spacing w:line="360" w:lineRule="auto"/>
              <w:rPr>
                <w:rFonts w:ascii="楷体" w:eastAsia="楷体" w:hAnsi="楷体" w:cs="楷体" w:hint="eastAsia"/>
                <w:kern w:val="0"/>
                <w:szCs w:val="24"/>
                <w:lang w:eastAsia="zh-CN"/>
              </w:rPr>
            </w:pPr>
            <w:r w:rsidRPr="0085320E">
              <w:rPr>
                <w:rFonts w:ascii="楷体" w:eastAsia="楷体" w:hAnsi="楷体" w:cs="楷体"/>
                <w:kern w:val="0"/>
                <w:szCs w:val="24"/>
                <w:lang w:eastAsia="zh-CN"/>
              </w:rPr>
              <w:t>·优化区域教育、医疗卫生资源配置</w:t>
            </w:r>
          </w:p>
          <w:p w14:paraId="2D61AF3E" w14:textId="77777777" w:rsidR="0085320E" w:rsidRPr="0085320E" w:rsidRDefault="0085320E" w:rsidP="0085320E">
            <w:pPr>
              <w:widowControl/>
              <w:spacing w:line="360" w:lineRule="auto"/>
              <w:rPr>
                <w:rFonts w:ascii="楷体" w:eastAsia="楷体" w:hAnsi="楷体" w:cs="楷体" w:hint="eastAsia"/>
                <w:kern w:val="0"/>
                <w:szCs w:val="24"/>
                <w:lang w:eastAsia="zh-CN"/>
              </w:rPr>
            </w:pPr>
            <w:r w:rsidRPr="0085320E">
              <w:rPr>
                <w:rFonts w:ascii="楷体" w:eastAsia="楷体" w:hAnsi="楷体" w:cs="楷体"/>
                <w:kern w:val="0"/>
                <w:szCs w:val="24"/>
                <w:lang w:eastAsia="zh-CN"/>
              </w:rPr>
              <w:t>·推进养老服务对接</w:t>
            </w:r>
          </w:p>
          <w:p w14:paraId="178CB2DF" w14:textId="77777777" w:rsidR="0085320E" w:rsidRPr="0085320E" w:rsidRDefault="0085320E" w:rsidP="0085320E">
            <w:pPr>
              <w:widowControl/>
              <w:spacing w:line="360" w:lineRule="auto"/>
              <w:rPr>
                <w:rFonts w:ascii="楷体" w:eastAsia="楷体" w:hAnsi="楷体" w:cs="楷体" w:hint="eastAsia"/>
                <w:kern w:val="0"/>
                <w:szCs w:val="24"/>
                <w:lang w:eastAsia="zh-CN"/>
              </w:rPr>
            </w:pPr>
            <w:r w:rsidRPr="0085320E">
              <w:rPr>
                <w:rFonts w:ascii="楷体" w:eastAsia="楷体" w:hAnsi="楷体" w:cs="楷体"/>
                <w:kern w:val="0"/>
                <w:szCs w:val="24"/>
                <w:lang w:eastAsia="zh-CN"/>
              </w:rPr>
              <w:t>·提升社会保障服务便利化水平</w:t>
            </w:r>
          </w:p>
        </w:tc>
      </w:tr>
    </w:tbl>
    <w:p w14:paraId="7D925C73" w14:textId="77777777" w:rsidR="0085320E" w:rsidRPr="0085320E" w:rsidRDefault="0085320E" w:rsidP="0085320E">
      <w:pPr>
        <w:widowControl/>
        <w:spacing w:line="360" w:lineRule="auto"/>
        <w:jc w:val="left"/>
        <w:rPr>
          <w:rFonts w:ascii="Times New Roman" w:eastAsia="宋体" w:hAnsi="宋体" w:cs="宋体" w:hint="eastAsia"/>
          <w:kern w:val="0"/>
          <w:szCs w:val="24"/>
        </w:rPr>
      </w:pPr>
      <w:r w:rsidRPr="0085320E">
        <w:rPr>
          <w:rFonts w:ascii="Times New Roman" w:eastAsia="宋体" w:hAnsi="宋体" w:cs="宋体"/>
          <w:kern w:val="0"/>
          <w:szCs w:val="24"/>
        </w:rPr>
        <w:t>结合材料，运用《经济与社会》知识，分析建设现代化首都都市圈的意义。</w:t>
      </w:r>
    </w:p>
    <w:p w14:paraId="72F1AC3F" w14:textId="77777777" w:rsidR="0085320E" w:rsidRPr="0085320E" w:rsidRDefault="0085320E" w:rsidP="0085320E">
      <w:pPr>
        <w:widowControl/>
        <w:spacing w:line="360" w:lineRule="auto"/>
        <w:jc w:val="left"/>
        <w:rPr>
          <w:rFonts w:ascii="Times New Roman" w:eastAsia="宋体" w:hAnsi="宋体" w:cs="宋体" w:hint="eastAsia"/>
          <w:kern w:val="0"/>
          <w:szCs w:val="24"/>
        </w:rPr>
      </w:pPr>
      <w:r w:rsidRPr="0085320E">
        <w:rPr>
          <w:rFonts w:ascii="Times New Roman" w:eastAsia="宋体" w:hAnsi="Times New Roman" w:cs="Times New Roman"/>
          <w:kern w:val="0"/>
          <w:szCs w:val="24"/>
        </w:rPr>
        <w:t>20</w:t>
      </w:r>
      <w:r w:rsidRPr="0085320E">
        <w:rPr>
          <w:rFonts w:ascii="Times New Roman" w:eastAsia="宋体" w:hAnsi="宋体" w:cs="宋体"/>
          <w:kern w:val="0"/>
          <w:szCs w:val="24"/>
        </w:rPr>
        <w:t>．（</w:t>
      </w:r>
      <w:r w:rsidRPr="0085320E">
        <w:rPr>
          <w:rFonts w:ascii="Times New Roman" w:eastAsia="宋体" w:hAnsi="Times New Roman" w:cs="Times New Roman"/>
          <w:kern w:val="0"/>
          <w:szCs w:val="24"/>
        </w:rPr>
        <w:t>9</w:t>
      </w:r>
      <w:r w:rsidRPr="0085320E">
        <w:rPr>
          <w:rFonts w:ascii="Times New Roman" w:eastAsia="宋体" w:hAnsi="宋体" w:cs="宋体"/>
          <w:kern w:val="0"/>
          <w:szCs w:val="24"/>
        </w:rPr>
        <w:t>分）</w:t>
      </w:r>
    </w:p>
    <w:p w14:paraId="3C69F27C" w14:textId="77777777" w:rsidR="0085320E" w:rsidRPr="0085320E" w:rsidRDefault="0085320E" w:rsidP="0085320E">
      <w:pPr>
        <w:widowControl/>
        <w:spacing w:line="360" w:lineRule="auto"/>
        <w:ind w:firstLineChars="200" w:firstLine="420"/>
        <w:rPr>
          <w:rFonts w:ascii="楷体" w:eastAsia="楷体" w:hAnsi="楷体" w:cs="楷体" w:hint="eastAsia"/>
          <w:kern w:val="0"/>
          <w:szCs w:val="24"/>
        </w:rPr>
      </w:pPr>
      <w:r w:rsidRPr="0085320E">
        <w:rPr>
          <w:rFonts w:ascii="Times New Roman" w:eastAsia="楷体" w:hAnsi="Times New Roman" w:cs="Times New Roman"/>
          <w:kern w:val="0"/>
          <w:szCs w:val="24"/>
        </w:rPr>
        <w:t>2026</w:t>
      </w:r>
      <w:r w:rsidRPr="0085320E">
        <w:rPr>
          <w:rFonts w:ascii="楷体" w:eastAsia="楷体" w:hAnsi="楷体" w:cs="楷体"/>
          <w:kern w:val="0"/>
          <w:szCs w:val="24"/>
        </w:rPr>
        <w:t>年是全球发展倡议提出五周年。五年来，在各方推动下，全球发展倡议已从中国主张扩大到国际共识，从合作理念拓展到丰富实践。</w:t>
      </w:r>
    </w:p>
    <w:p w14:paraId="478853CA" w14:textId="77777777" w:rsidR="0085320E" w:rsidRPr="0085320E" w:rsidRDefault="0085320E" w:rsidP="0085320E">
      <w:pPr>
        <w:widowControl/>
        <w:spacing w:line="360" w:lineRule="auto"/>
        <w:ind w:firstLineChars="200" w:firstLine="420"/>
        <w:rPr>
          <w:rFonts w:ascii="楷体" w:eastAsia="楷体" w:hAnsi="楷体" w:cs="楷体" w:hint="eastAsia"/>
          <w:kern w:val="0"/>
          <w:szCs w:val="24"/>
        </w:rPr>
      </w:pPr>
      <w:r w:rsidRPr="0085320E">
        <w:rPr>
          <w:rFonts w:ascii="楷体" w:eastAsia="楷体" w:hAnsi="楷体" w:cs="楷体"/>
          <w:kern w:val="0"/>
          <w:szCs w:val="24"/>
        </w:rPr>
        <w:t>当前全球发展面临各种新的挑战，同球共济、团结合作才是正确选择。五年来，已经有</w:t>
      </w:r>
      <w:r w:rsidRPr="0085320E">
        <w:rPr>
          <w:rFonts w:ascii="Times New Roman" w:eastAsia="楷体" w:hAnsi="Times New Roman" w:cs="Times New Roman"/>
          <w:kern w:val="0"/>
          <w:szCs w:val="24"/>
        </w:rPr>
        <w:t>80</w:t>
      </w:r>
      <w:r w:rsidRPr="0085320E">
        <w:rPr>
          <w:rFonts w:ascii="楷体" w:eastAsia="楷体" w:hAnsi="楷体" w:cs="楷体"/>
          <w:kern w:val="0"/>
          <w:szCs w:val="24"/>
        </w:rPr>
        <w:t>多个国家加入“全球发展倡议之友小组”，近百个国家、地区和国际组织同中方签署倡议合作文件，并且共建全球发展</w:t>
      </w:r>
      <w:r w:rsidRPr="0085320E">
        <w:rPr>
          <w:rFonts w:ascii="楷体" w:eastAsia="楷体" w:hAnsi="楷体" w:cs="楷体"/>
          <w:kern w:val="0"/>
          <w:szCs w:val="24"/>
        </w:rPr>
        <w:lastRenderedPageBreak/>
        <w:t>促进中心网络。中方发起的创新培训基地、全球发展青年领袖之家、全球妇女能力建设中心等平台陆续投入运作，不断提升发展中国家可持续造血能力。中方还与非洲国家和联合国机构共同建设合作示范中心，开辟了三方发展合作新局面。</w:t>
      </w:r>
    </w:p>
    <w:p w14:paraId="540356EE" w14:textId="77777777" w:rsidR="0085320E" w:rsidRPr="0085320E" w:rsidRDefault="0085320E" w:rsidP="0085320E">
      <w:pPr>
        <w:widowControl/>
        <w:spacing w:line="360" w:lineRule="auto"/>
        <w:ind w:firstLineChars="200" w:firstLine="420"/>
        <w:rPr>
          <w:rFonts w:ascii="楷体" w:eastAsia="楷体" w:hAnsi="楷体" w:cs="楷体" w:hint="eastAsia"/>
          <w:kern w:val="0"/>
          <w:szCs w:val="24"/>
        </w:rPr>
      </w:pPr>
      <w:r w:rsidRPr="0085320E">
        <w:rPr>
          <w:rFonts w:ascii="Times New Roman" w:eastAsia="楷体" w:hAnsi="Times New Roman" w:cs="Times New Roman"/>
          <w:kern w:val="0"/>
          <w:szCs w:val="24"/>
        </w:rPr>
        <w:t>2026</w:t>
      </w:r>
      <w:r w:rsidRPr="0085320E">
        <w:rPr>
          <w:rFonts w:ascii="楷体" w:eastAsia="楷体" w:hAnsi="楷体" w:cs="楷体"/>
          <w:kern w:val="0"/>
          <w:szCs w:val="24"/>
        </w:rPr>
        <w:t>年</w:t>
      </w:r>
      <w:r w:rsidRPr="0085320E">
        <w:rPr>
          <w:rFonts w:ascii="Times New Roman" w:eastAsia="楷体" w:hAnsi="Times New Roman" w:cs="Times New Roman"/>
          <w:kern w:val="0"/>
          <w:szCs w:val="24"/>
        </w:rPr>
        <w:t>4</w:t>
      </w:r>
      <w:r w:rsidRPr="0085320E">
        <w:rPr>
          <w:rFonts w:ascii="楷体" w:eastAsia="楷体" w:hAnsi="楷体" w:cs="楷体"/>
          <w:kern w:val="0"/>
          <w:szCs w:val="24"/>
        </w:rPr>
        <w:t>月，全球共享发展行动论坛第三届高级别会议在北京开幕。本届会议的主题为“坚持行动导向 推动构建全球发展命运共同体”。本次会议发布《共创未来行动计划成果清单》，提出</w:t>
      </w:r>
      <w:r w:rsidRPr="0085320E">
        <w:rPr>
          <w:rFonts w:ascii="Times New Roman" w:eastAsia="楷体" w:hAnsi="Times New Roman" w:cs="Times New Roman"/>
          <w:kern w:val="0"/>
          <w:szCs w:val="24"/>
        </w:rPr>
        <w:t>50</w:t>
      </w:r>
      <w:r w:rsidRPr="0085320E">
        <w:rPr>
          <w:rFonts w:ascii="楷体" w:eastAsia="楷体" w:hAnsi="楷体" w:cs="楷体"/>
          <w:kern w:val="0"/>
          <w:szCs w:val="24"/>
        </w:rPr>
        <w:t>项重要举措，积极行动，深化合作。</w:t>
      </w:r>
    </w:p>
    <w:p w14:paraId="1F2ACD8B" w14:textId="77777777" w:rsidR="0085320E" w:rsidRPr="0085320E" w:rsidRDefault="0085320E" w:rsidP="0085320E">
      <w:pPr>
        <w:widowControl/>
        <w:spacing w:line="360" w:lineRule="auto"/>
        <w:jc w:val="left"/>
        <w:rPr>
          <w:rFonts w:ascii="Times New Roman" w:eastAsia="宋体" w:hAnsi="宋体" w:cs="宋体" w:hint="eastAsia"/>
          <w:kern w:val="0"/>
          <w:szCs w:val="24"/>
        </w:rPr>
      </w:pPr>
      <w:r w:rsidRPr="0085320E">
        <w:rPr>
          <w:rFonts w:ascii="Times New Roman" w:eastAsia="宋体" w:hAnsi="宋体" w:cs="宋体"/>
          <w:kern w:val="0"/>
          <w:szCs w:val="24"/>
        </w:rPr>
        <w:t>（</w:t>
      </w:r>
      <w:r w:rsidRPr="0085320E">
        <w:rPr>
          <w:rFonts w:ascii="Times New Roman" w:eastAsia="宋体" w:hAnsi="Times New Roman" w:cs="Times New Roman"/>
          <w:kern w:val="0"/>
          <w:szCs w:val="24"/>
        </w:rPr>
        <w:t>1</w:t>
      </w:r>
      <w:r w:rsidRPr="0085320E">
        <w:rPr>
          <w:rFonts w:ascii="Times New Roman" w:eastAsia="宋体" w:hAnsi="宋体" w:cs="宋体"/>
          <w:kern w:val="0"/>
          <w:szCs w:val="24"/>
        </w:rPr>
        <w:t>）“同球共济、团结合作是应对全球发展各种新挑战的正确选择”，以此为结论写出一个合乎逻辑的三段论推理。（</w:t>
      </w:r>
      <w:r w:rsidRPr="0085320E">
        <w:rPr>
          <w:rFonts w:ascii="Times New Roman" w:eastAsia="宋体" w:hAnsi="Times New Roman" w:cs="Times New Roman"/>
          <w:kern w:val="0"/>
          <w:szCs w:val="24"/>
        </w:rPr>
        <w:t>2</w:t>
      </w:r>
      <w:r w:rsidRPr="0085320E">
        <w:rPr>
          <w:rFonts w:ascii="Times New Roman" w:eastAsia="宋体" w:hAnsi="宋体" w:cs="宋体"/>
          <w:kern w:val="0"/>
          <w:szCs w:val="24"/>
        </w:rPr>
        <w:t>分）</w:t>
      </w:r>
    </w:p>
    <w:p w14:paraId="481C023F" w14:textId="77777777" w:rsidR="0085320E" w:rsidRPr="0085320E" w:rsidRDefault="0085320E" w:rsidP="0085320E">
      <w:pPr>
        <w:widowControl/>
        <w:spacing w:line="360" w:lineRule="auto"/>
        <w:jc w:val="left"/>
        <w:rPr>
          <w:rFonts w:ascii="Times New Roman" w:eastAsia="宋体" w:hAnsi="宋体" w:cs="宋体" w:hint="eastAsia"/>
          <w:kern w:val="0"/>
          <w:szCs w:val="24"/>
        </w:rPr>
      </w:pPr>
      <w:r w:rsidRPr="0085320E">
        <w:rPr>
          <w:rFonts w:ascii="Times New Roman" w:eastAsia="宋体" w:hAnsi="宋体" w:cs="宋体"/>
          <w:kern w:val="0"/>
          <w:szCs w:val="24"/>
        </w:rPr>
        <w:t>（</w:t>
      </w:r>
      <w:r w:rsidRPr="0085320E">
        <w:rPr>
          <w:rFonts w:ascii="Times New Roman" w:eastAsia="宋体" w:hAnsi="Times New Roman" w:cs="Times New Roman"/>
          <w:kern w:val="0"/>
          <w:szCs w:val="24"/>
        </w:rPr>
        <w:t>2</w:t>
      </w:r>
      <w:r w:rsidRPr="0085320E">
        <w:rPr>
          <w:rFonts w:ascii="Times New Roman" w:eastAsia="宋体" w:hAnsi="宋体" w:cs="宋体"/>
          <w:kern w:val="0"/>
          <w:szCs w:val="24"/>
        </w:rPr>
        <w:t>）结合材料，运用《当代国际政治与经济》知识，围绕“全球发展倡议从合作理念到丰富实践”这一主题，撰写一篇短评。（</w:t>
      </w:r>
      <w:r w:rsidRPr="0085320E">
        <w:rPr>
          <w:rFonts w:ascii="Times New Roman" w:eastAsia="宋体" w:hAnsi="Times New Roman" w:cs="Times New Roman"/>
          <w:kern w:val="0"/>
          <w:szCs w:val="24"/>
        </w:rPr>
        <w:t>7</w:t>
      </w:r>
      <w:r w:rsidRPr="0085320E">
        <w:rPr>
          <w:rFonts w:ascii="Times New Roman" w:eastAsia="宋体" w:hAnsi="宋体" w:cs="宋体"/>
          <w:kern w:val="0"/>
          <w:szCs w:val="24"/>
        </w:rPr>
        <w:t>分）</w:t>
      </w:r>
    </w:p>
    <w:p w14:paraId="758EFFED" w14:textId="77777777" w:rsidR="0085320E" w:rsidRPr="0085320E" w:rsidRDefault="0085320E" w:rsidP="0085320E">
      <w:pPr>
        <w:widowControl/>
        <w:spacing w:line="360" w:lineRule="auto"/>
        <w:ind w:firstLineChars="200" w:firstLine="420"/>
        <w:rPr>
          <w:rFonts w:ascii="Times New Roman" w:eastAsia="宋体" w:hAnsi="宋体" w:cs="宋体" w:hint="eastAsia"/>
          <w:kern w:val="0"/>
          <w:szCs w:val="24"/>
        </w:rPr>
      </w:pPr>
      <w:r w:rsidRPr="0085320E">
        <w:rPr>
          <w:rFonts w:ascii="Times New Roman" w:eastAsia="宋体" w:hAnsi="宋体" w:cs="宋体"/>
          <w:kern w:val="0"/>
          <w:szCs w:val="24"/>
        </w:rPr>
        <w:t>要求：观点明确；知识运用准确、贴切；论述合乎逻辑，条理清晰。</w:t>
      </w:r>
    </w:p>
    <w:bookmarkEnd w:id="6"/>
    <w:p w14:paraId="09FD2D86" w14:textId="77777777" w:rsidR="0085320E" w:rsidRPr="0085320E" w:rsidRDefault="0085320E" w:rsidP="0085320E">
      <w:pPr>
        <w:widowControl/>
        <w:spacing w:line="360" w:lineRule="auto"/>
        <w:jc w:val="left"/>
        <w:rPr>
          <w:rFonts w:ascii="Times New Roman" w:eastAsia="宋体" w:hAnsi="宋体" w:cs="宋体" w:hint="eastAsia"/>
          <w:kern w:val="0"/>
          <w:szCs w:val="24"/>
        </w:rPr>
      </w:pPr>
      <w:r w:rsidRPr="0085320E">
        <w:rPr>
          <w:rFonts w:ascii="Times New Roman" w:eastAsia="宋体" w:hAnsi="Times New Roman" w:cs="Times New Roman"/>
          <w:kern w:val="0"/>
          <w:szCs w:val="24"/>
        </w:rPr>
        <w:t>21</w:t>
      </w:r>
      <w:r w:rsidRPr="0085320E">
        <w:rPr>
          <w:rFonts w:ascii="Times New Roman" w:eastAsia="宋体" w:hAnsi="宋体" w:cs="宋体"/>
          <w:kern w:val="0"/>
          <w:szCs w:val="24"/>
        </w:rPr>
        <w:t>．（</w:t>
      </w:r>
      <w:r w:rsidRPr="0085320E">
        <w:rPr>
          <w:rFonts w:ascii="Times New Roman" w:eastAsia="宋体" w:hAnsi="Times New Roman" w:cs="Times New Roman"/>
          <w:kern w:val="0"/>
          <w:szCs w:val="24"/>
        </w:rPr>
        <w:t>9</w:t>
      </w:r>
      <w:r w:rsidRPr="0085320E">
        <w:rPr>
          <w:rFonts w:ascii="Times New Roman" w:eastAsia="宋体" w:hAnsi="宋体" w:cs="宋体"/>
          <w:kern w:val="0"/>
          <w:szCs w:val="24"/>
        </w:rPr>
        <w:t>分）</w:t>
      </w:r>
    </w:p>
    <w:p w14:paraId="50C81C0F" w14:textId="77777777" w:rsidR="0085320E" w:rsidRPr="0085320E" w:rsidRDefault="0085320E" w:rsidP="0085320E">
      <w:pPr>
        <w:widowControl/>
        <w:spacing w:line="360" w:lineRule="auto"/>
        <w:ind w:firstLineChars="200" w:firstLine="420"/>
        <w:rPr>
          <w:rFonts w:ascii="楷体" w:eastAsia="楷体" w:hAnsi="楷体" w:cs="楷体" w:hint="eastAsia"/>
          <w:kern w:val="0"/>
          <w:szCs w:val="24"/>
        </w:rPr>
      </w:pPr>
      <w:r w:rsidRPr="0085320E">
        <w:rPr>
          <w:rFonts w:ascii="楷体" w:eastAsia="楷体" w:hAnsi="楷体" w:cs="楷体"/>
          <w:kern w:val="0"/>
          <w:szCs w:val="24"/>
        </w:rPr>
        <w:t>新时代，在我们党提出的一系列治国</w:t>
      </w:r>
      <w:proofErr w:type="gramStart"/>
      <w:r w:rsidRPr="0085320E">
        <w:rPr>
          <w:rFonts w:ascii="楷体" w:eastAsia="楷体" w:hAnsi="楷体" w:cs="楷体"/>
          <w:kern w:val="0"/>
          <w:szCs w:val="24"/>
        </w:rPr>
        <w:t>理政新理念</w:t>
      </w:r>
      <w:proofErr w:type="gramEnd"/>
      <w:r w:rsidRPr="0085320E">
        <w:rPr>
          <w:rFonts w:ascii="楷体" w:eastAsia="楷体" w:hAnsi="楷体" w:cs="楷体"/>
          <w:kern w:val="0"/>
          <w:szCs w:val="24"/>
        </w:rPr>
        <w:t>新思想新战略中，统筹是其中蕴含的重要思想方法和工作方法。新征程上，我国发展环境面临深刻复杂变化，经济社会发展中矛盾错综复杂，这要求我们用好统筹方法。</w:t>
      </w:r>
    </w:p>
    <w:tbl>
      <w:tblPr>
        <w:tblStyle w:val="71"/>
        <w:tblW w:w="0" w:type="auto"/>
        <w:tblLook w:val="04A0" w:firstRow="1" w:lastRow="0" w:firstColumn="1" w:lastColumn="0" w:noHBand="0" w:noVBand="1"/>
      </w:tblPr>
      <w:tblGrid>
        <w:gridCol w:w="9742"/>
      </w:tblGrid>
      <w:tr w:rsidR="0085320E" w:rsidRPr="0085320E" w14:paraId="1293BAA7" w14:textId="77777777" w:rsidTr="00B607E6">
        <w:tc>
          <w:tcPr>
            <w:tcW w:w="9956" w:type="dxa"/>
            <w:tcBorders>
              <w:top w:val="dotted" w:sz="4" w:space="0" w:color="auto"/>
              <w:left w:val="dotted" w:sz="4" w:space="0" w:color="auto"/>
              <w:bottom w:val="dotted" w:sz="4" w:space="0" w:color="auto"/>
              <w:right w:val="dotted" w:sz="4" w:space="0" w:color="auto"/>
            </w:tcBorders>
          </w:tcPr>
          <w:p w14:paraId="27E95600" w14:textId="77777777" w:rsidR="0085320E" w:rsidRPr="0085320E" w:rsidRDefault="0085320E" w:rsidP="0085320E">
            <w:pPr>
              <w:widowControl/>
              <w:spacing w:line="360" w:lineRule="auto"/>
              <w:ind w:firstLineChars="200" w:firstLine="420"/>
              <w:rPr>
                <w:rFonts w:ascii="楷体" w:eastAsia="楷体" w:hAnsi="楷体" w:cs="楷体" w:hint="eastAsia"/>
                <w:kern w:val="0"/>
                <w:szCs w:val="24"/>
                <w:lang w:eastAsia="zh-CN"/>
              </w:rPr>
            </w:pPr>
            <w:r w:rsidRPr="0085320E">
              <w:rPr>
                <w:rFonts w:ascii="楷体" w:eastAsia="楷体" w:hAnsi="楷体" w:cs="楷体"/>
                <w:kern w:val="0"/>
                <w:szCs w:val="24"/>
                <w:lang w:eastAsia="zh-CN"/>
              </w:rPr>
              <w:t>·统筹中华民族伟大复兴战略全局和世界百年未有之大变局</w:t>
            </w:r>
          </w:p>
          <w:p w14:paraId="3D94FCB7" w14:textId="77777777" w:rsidR="0085320E" w:rsidRPr="0085320E" w:rsidRDefault="0085320E" w:rsidP="0085320E">
            <w:pPr>
              <w:widowControl/>
              <w:spacing w:line="360" w:lineRule="auto"/>
              <w:ind w:firstLineChars="200" w:firstLine="420"/>
              <w:rPr>
                <w:rFonts w:ascii="楷体" w:eastAsia="楷体" w:hAnsi="楷体" w:cs="楷体" w:hint="eastAsia"/>
                <w:kern w:val="0"/>
                <w:szCs w:val="24"/>
                <w:lang w:eastAsia="zh-CN"/>
              </w:rPr>
            </w:pPr>
            <w:r w:rsidRPr="0085320E">
              <w:rPr>
                <w:rFonts w:ascii="楷体" w:eastAsia="楷体" w:hAnsi="楷体" w:cs="楷体"/>
                <w:kern w:val="0"/>
                <w:szCs w:val="24"/>
                <w:lang w:eastAsia="zh-CN"/>
              </w:rPr>
              <w:t>·统筹发展和安全</w:t>
            </w:r>
          </w:p>
          <w:p w14:paraId="17AFD399" w14:textId="77777777" w:rsidR="0085320E" w:rsidRPr="0085320E" w:rsidRDefault="0085320E" w:rsidP="0085320E">
            <w:pPr>
              <w:widowControl/>
              <w:spacing w:line="360" w:lineRule="auto"/>
              <w:ind w:firstLineChars="200" w:firstLine="420"/>
              <w:rPr>
                <w:rFonts w:ascii="楷体" w:eastAsia="楷体" w:hAnsi="楷体" w:cs="楷体" w:hint="eastAsia"/>
                <w:kern w:val="0"/>
                <w:szCs w:val="24"/>
                <w:lang w:eastAsia="zh-CN"/>
              </w:rPr>
            </w:pPr>
            <w:r w:rsidRPr="0085320E">
              <w:rPr>
                <w:rFonts w:ascii="楷体" w:eastAsia="楷体" w:hAnsi="楷体" w:cs="楷体"/>
                <w:kern w:val="0"/>
                <w:szCs w:val="24"/>
                <w:lang w:eastAsia="zh-CN"/>
              </w:rPr>
              <w:t>·统筹推进“五位一体”总体布局</w:t>
            </w:r>
          </w:p>
          <w:p w14:paraId="4F554343" w14:textId="77777777" w:rsidR="0085320E" w:rsidRPr="0085320E" w:rsidRDefault="0085320E" w:rsidP="0085320E">
            <w:pPr>
              <w:widowControl/>
              <w:spacing w:line="360" w:lineRule="auto"/>
              <w:ind w:firstLineChars="200" w:firstLine="420"/>
              <w:rPr>
                <w:rFonts w:ascii="楷体" w:eastAsia="楷体" w:hAnsi="楷体" w:cs="楷体" w:hint="eastAsia"/>
                <w:kern w:val="0"/>
                <w:szCs w:val="24"/>
                <w:lang w:eastAsia="zh-CN"/>
              </w:rPr>
            </w:pPr>
            <w:r w:rsidRPr="0085320E">
              <w:rPr>
                <w:rFonts w:ascii="楷体" w:eastAsia="楷体" w:hAnsi="楷体" w:cs="楷体"/>
                <w:kern w:val="0"/>
                <w:szCs w:val="24"/>
                <w:lang w:eastAsia="zh-CN"/>
              </w:rPr>
              <w:t>·统筹依法治国各领域工作</w:t>
            </w:r>
          </w:p>
          <w:p w14:paraId="15024167" w14:textId="77777777" w:rsidR="0085320E" w:rsidRPr="0085320E" w:rsidRDefault="0085320E" w:rsidP="0085320E">
            <w:pPr>
              <w:widowControl/>
              <w:spacing w:line="360" w:lineRule="auto"/>
              <w:ind w:firstLineChars="200" w:firstLine="420"/>
              <w:rPr>
                <w:rFonts w:eastAsia="宋体" w:hAnsi="宋体" w:cs="宋体" w:hint="eastAsia"/>
                <w:kern w:val="0"/>
                <w:szCs w:val="24"/>
              </w:rPr>
            </w:pPr>
            <w:r w:rsidRPr="0085320E">
              <w:rPr>
                <w:rFonts w:ascii="楷体" w:eastAsia="楷体" w:hAnsi="楷体" w:cs="楷体"/>
                <w:kern w:val="0"/>
                <w:szCs w:val="24"/>
              </w:rPr>
              <w:t>·……</w:t>
            </w:r>
          </w:p>
        </w:tc>
      </w:tr>
    </w:tbl>
    <w:p w14:paraId="486C4EEA" w14:textId="77777777" w:rsidR="0085320E" w:rsidRPr="0085320E" w:rsidRDefault="0085320E" w:rsidP="0085320E">
      <w:pPr>
        <w:widowControl/>
        <w:spacing w:line="360" w:lineRule="auto"/>
        <w:ind w:firstLineChars="200" w:firstLine="420"/>
        <w:rPr>
          <w:rFonts w:ascii="Times New Roman" w:eastAsia="宋体" w:hAnsi="宋体" w:cs="宋体" w:hint="eastAsia"/>
          <w:kern w:val="0"/>
          <w:szCs w:val="24"/>
        </w:rPr>
      </w:pPr>
      <w:r w:rsidRPr="0085320E">
        <w:rPr>
          <w:rFonts w:ascii="Times New Roman" w:eastAsia="宋体" w:hAnsi="宋体" w:cs="宋体"/>
          <w:kern w:val="0"/>
          <w:szCs w:val="24"/>
        </w:rPr>
        <w:t>推进中国式现代化是一个系统工程，需要统筹兼顾、系统谋划、整体推进。从上述“统筹”中</w:t>
      </w:r>
      <w:r w:rsidRPr="0085320E">
        <w:rPr>
          <w:rFonts w:ascii="Times New Roman" w:eastAsia="宋体" w:hAnsi="宋体" w:cs="宋体"/>
          <w:kern w:val="0"/>
          <w:szCs w:val="24"/>
          <w:em w:val="dot"/>
        </w:rPr>
        <w:t>任选其一</w:t>
      </w:r>
      <w:r w:rsidRPr="0085320E">
        <w:rPr>
          <w:rFonts w:ascii="Times New Roman" w:eastAsia="宋体" w:hAnsi="宋体" w:cs="宋体"/>
          <w:kern w:val="0"/>
          <w:szCs w:val="24"/>
        </w:rPr>
        <w:t>，综合运用所学，谈谈如何用好统筹方法推进中国式现代化。</w:t>
      </w:r>
    </w:p>
    <w:p w14:paraId="2955F443" w14:textId="7E1C5453" w:rsidR="0085320E" w:rsidRDefault="0085320E">
      <w:pPr>
        <w:widowControl/>
        <w:jc w:val="left"/>
        <w:rPr>
          <w:rFonts w:hint="eastAsia"/>
        </w:rPr>
      </w:pPr>
      <w:r>
        <w:rPr>
          <w:rFonts w:hint="eastAsia"/>
        </w:rPr>
        <w:br w:type="page"/>
      </w:r>
    </w:p>
    <w:p w14:paraId="1FDBF4E2" w14:textId="7D4E5B4C" w:rsidR="00746869" w:rsidRPr="0085320E" w:rsidRDefault="0085320E" w:rsidP="0085320E">
      <w:pPr>
        <w:spacing w:line="360" w:lineRule="auto"/>
        <w:jc w:val="center"/>
        <w:rPr>
          <w:rFonts w:ascii="黑体" w:eastAsia="黑体" w:hAnsi="黑体" w:cs="Times New Roman" w:hint="eastAsia"/>
          <w:sz w:val="36"/>
          <w:szCs w:val="36"/>
        </w:rPr>
      </w:pPr>
      <w:r w:rsidRPr="0085320E">
        <w:rPr>
          <w:rFonts w:ascii="黑体" w:eastAsia="黑体" w:hAnsi="黑体" w:cs="Times New Roman"/>
          <w:sz w:val="36"/>
          <w:szCs w:val="36"/>
        </w:rPr>
        <w:lastRenderedPageBreak/>
        <w:t>参考答案</w:t>
      </w:r>
    </w:p>
    <w:p w14:paraId="11B752ED" w14:textId="77777777" w:rsidR="0085320E" w:rsidRPr="0085320E" w:rsidRDefault="0085320E" w:rsidP="0085320E">
      <w:pPr>
        <w:autoSpaceDE w:val="0"/>
        <w:autoSpaceDN w:val="0"/>
        <w:adjustRightInd w:val="0"/>
        <w:spacing w:before="1" w:line="360" w:lineRule="auto"/>
        <w:jc w:val="left"/>
        <w:rPr>
          <w:rFonts w:ascii="Times New Roman" w:eastAsia="宋体" w:hAnsi="Times New Roman" w:cs="Times New Roman"/>
          <w:kern w:val="0"/>
          <w:szCs w:val="21"/>
        </w:rPr>
      </w:pPr>
      <w:r w:rsidRPr="0085320E">
        <w:rPr>
          <w:rFonts w:ascii="Times New Roman" w:eastAsia="宋体" w:hAnsi="Times New Roman" w:cs="Times New Roman"/>
          <w:color w:val="000000"/>
          <w:kern w:val="0"/>
          <w:szCs w:val="21"/>
        </w:rPr>
        <w:t>第一部分</w:t>
      </w:r>
    </w:p>
    <w:p w14:paraId="36136912" w14:textId="77777777" w:rsidR="0085320E" w:rsidRPr="0085320E" w:rsidRDefault="0085320E" w:rsidP="0085320E">
      <w:pPr>
        <w:autoSpaceDE w:val="0"/>
        <w:autoSpaceDN w:val="0"/>
        <w:adjustRightInd w:val="0"/>
        <w:spacing w:line="360" w:lineRule="auto"/>
        <w:jc w:val="left"/>
        <w:rPr>
          <w:rFonts w:ascii="Times New Roman" w:eastAsia="宋体" w:hAnsi="Times New Roman" w:cs="Times New Roman"/>
          <w:kern w:val="0"/>
          <w:szCs w:val="21"/>
        </w:rPr>
      </w:pPr>
      <w:r w:rsidRPr="0085320E">
        <w:rPr>
          <w:rFonts w:ascii="Times New Roman" w:eastAsia="宋体" w:hAnsi="Times New Roman" w:cs="Times New Roman"/>
          <w:color w:val="000000"/>
          <w:kern w:val="0"/>
          <w:szCs w:val="21"/>
        </w:rPr>
        <w:t>本部分共</w:t>
      </w:r>
      <w:r w:rsidRPr="0085320E">
        <w:rPr>
          <w:rFonts w:ascii="Times New Roman" w:eastAsia="宋体" w:hAnsi="Times New Roman" w:cs="Times New Roman"/>
          <w:color w:val="000000"/>
          <w:kern w:val="0"/>
          <w:szCs w:val="21"/>
        </w:rPr>
        <w:t xml:space="preserve"> 15 </w:t>
      </w:r>
      <w:r w:rsidRPr="0085320E">
        <w:rPr>
          <w:rFonts w:ascii="Times New Roman" w:eastAsia="宋体" w:hAnsi="Times New Roman" w:cs="Times New Roman"/>
          <w:color w:val="000000"/>
          <w:kern w:val="0"/>
          <w:szCs w:val="21"/>
        </w:rPr>
        <w:t>题，每题</w:t>
      </w:r>
      <w:r w:rsidRPr="0085320E">
        <w:rPr>
          <w:rFonts w:ascii="Times New Roman" w:eastAsia="宋体" w:hAnsi="Times New Roman" w:cs="Times New Roman"/>
          <w:color w:val="000000"/>
          <w:kern w:val="0"/>
          <w:szCs w:val="21"/>
        </w:rPr>
        <w:t xml:space="preserve"> 3 </w:t>
      </w:r>
      <w:r w:rsidRPr="0085320E">
        <w:rPr>
          <w:rFonts w:ascii="Times New Roman" w:eastAsia="宋体" w:hAnsi="Times New Roman" w:cs="Times New Roman"/>
          <w:color w:val="000000"/>
          <w:kern w:val="0"/>
          <w:szCs w:val="21"/>
        </w:rPr>
        <w:t>分，共</w:t>
      </w:r>
      <w:r w:rsidRPr="0085320E">
        <w:rPr>
          <w:rFonts w:ascii="Times New Roman" w:eastAsia="宋体" w:hAnsi="Times New Roman" w:cs="Times New Roman"/>
          <w:color w:val="000000"/>
          <w:kern w:val="0"/>
          <w:szCs w:val="21"/>
        </w:rPr>
        <w:t xml:space="preserve"> 45 </w:t>
      </w:r>
      <w:r w:rsidRPr="0085320E">
        <w:rPr>
          <w:rFonts w:ascii="Times New Roman" w:eastAsia="宋体" w:hAnsi="Times New Roman" w:cs="Times New Roman"/>
          <w:color w:val="000000"/>
          <w:kern w:val="0"/>
          <w:szCs w:val="21"/>
        </w:rPr>
        <w:t>分。</w:t>
      </w:r>
    </w:p>
    <w:p w14:paraId="21B2AF82" w14:textId="77777777" w:rsidR="0085320E" w:rsidRPr="0085320E" w:rsidRDefault="0085320E" w:rsidP="0085320E">
      <w:pPr>
        <w:autoSpaceDE w:val="0"/>
        <w:autoSpaceDN w:val="0"/>
        <w:adjustRightInd w:val="0"/>
        <w:spacing w:before="45" w:line="360" w:lineRule="auto"/>
        <w:rPr>
          <w:rFonts w:ascii="Times New Roman" w:eastAsia="宋体" w:hAnsi="Times New Roman" w:cs="Times New Roman"/>
          <w:kern w:val="0"/>
          <w:szCs w:val="21"/>
        </w:rPr>
      </w:pPr>
      <w:r w:rsidRPr="0085320E">
        <w:rPr>
          <w:rFonts w:ascii="Times New Roman" w:eastAsia="宋体" w:hAnsi="Times New Roman" w:cs="Times New Roman"/>
          <w:color w:val="000000"/>
          <w:kern w:val="0"/>
          <w:szCs w:val="21"/>
        </w:rPr>
        <w:t>1</w:t>
      </w:r>
      <w:r w:rsidRPr="0085320E">
        <w:rPr>
          <w:rFonts w:ascii="Times New Roman" w:eastAsia="宋体" w:hAnsi="Times New Roman" w:cs="Times New Roman"/>
          <w:color w:val="000000"/>
          <w:kern w:val="0"/>
          <w:szCs w:val="21"/>
        </w:rPr>
        <w:t>．</w:t>
      </w:r>
      <w:r w:rsidRPr="0085320E">
        <w:rPr>
          <w:rFonts w:ascii="Times New Roman" w:eastAsia="宋体" w:hAnsi="Times New Roman" w:cs="Times New Roman"/>
          <w:color w:val="000000"/>
          <w:kern w:val="0"/>
          <w:szCs w:val="21"/>
        </w:rPr>
        <w:t>D 2</w:t>
      </w:r>
      <w:r w:rsidRPr="0085320E">
        <w:rPr>
          <w:rFonts w:ascii="Times New Roman" w:eastAsia="宋体" w:hAnsi="Times New Roman" w:cs="Times New Roman"/>
          <w:color w:val="000000"/>
          <w:kern w:val="0"/>
          <w:szCs w:val="21"/>
        </w:rPr>
        <w:t>．</w:t>
      </w:r>
      <w:r w:rsidRPr="0085320E">
        <w:rPr>
          <w:rFonts w:ascii="Times New Roman" w:eastAsia="宋体" w:hAnsi="Times New Roman" w:cs="Times New Roman"/>
          <w:color w:val="000000"/>
          <w:kern w:val="0"/>
          <w:szCs w:val="21"/>
        </w:rPr>
        <w:t>C 3</w:t>
      </w:r>
      <w:r w:rsidRPr="0085320E">
        <w:rPr>
          <w:rFonts w:ascii="Times New Roman" w:eastAsia="宋体" w:hAnsi="Times New Roman" w:cs="Times New Roman"/>
          <w:color w:val="000000"/>
          <w:kern w:val="0"/>
          <w:szCs w:val="21"/>
        </w:rPr>
        <w:t>．</w:t>
      </w:r>
      <w:r w:rsidRPr="0085320E">
        <w:rPr>
          <w:rFonts w:ascii="Times New Roman" w:eastAsia="宋体" w:hAnsi="Times New Roman" w:cs="Times New Roman"/>
          <w:color w:val="000000"/>
          <w:kern w:val="0"/>
          <w:szCs w:val="21"/>
        </w:rPr>
        <w:t>C 4</w:t>
      </w:r>
      <w:r w:rsidRPr="0085320E">
        <w:rPr>
          <w:rFonts w:ascii="Times New Roman" w:eastAsia="宋体" w:hAnsi="Times New Roman" w:cs="Times New Roman"/>
          <w:color w:val="000000"/>
          <w:kern w:val="0"/>
          <w:szCs w:val="21"/>
        </w:rPr>
        <w:t>．</w:t>
      </w:r>
      <w:r w:rsidRPr="0085320E">
        <w:rPr>
          <w:rFonts w:ascii="Times New Roman" w:eastAsia="宋体" w:hAnsi="Times New Roman" w:cs="Times New Roman"/>
          <w:color w:val="000000"/>
          <w:kern w:val="0"/>
          <w:szCs w:val="21"/>
        </w:rPr>
        <w:t>A 5</w:t>
      </w:r>
      <w:r w:rsidRPr="0085320E">
        <w:rPr>
          <w:rFonts w:ascii="Times New Roman" w:eastAsia="宋体" w:hAnsi="Times New Roman" w:cs="Times New Roman"/>
          <w:color w:val="000000"/>
          <w:kern w:val="0"/>
          <w:szCs w:val="21"/>
        </w:rPr>
        <w:t>．</w:t>
      </w:r>
      <w:r w:rsidRPr="0085320E">
        <w:rPr>
          <w:rFonts w:ascii="Times New Roman" w:eastAsia="宋体" w:hAnsi="Times New Roman" w:cs="Times New Roman"/>
          <w:color w:val="000000"/>
          <w:kern w:val="0"/>
          <w:szCs w:val="21"/>
        </w:rPr>
        <w:t>D</w:t>
      </w:r>
    </w:p>
    <w:p w14:paraId="5F03CB24" w14:textId="77777777" w:rsidR="0085320E" w:rsidRPr="0085320E" w:rsidRDefault="0085320E" w:rsidP="0085320E">
      <w:pPr>
        <w:autoSpaceDE w:val="0"/>
        <w:autoSpaceDN w:val="0"/>
        <w:adjustRightInd w:val="0"/>
        <w:spacing w:before="34" w:line="360" w:lineRule="auto"/>
        <w:jc w:val="left"/>
        <w:rPr>
          <w:rFonts w:ascii="Times New Roman" w:eastAsia="宋体" w:hAnsi="Times New Roman" w:cs="Times New Roman"/>
          <w:kern w:val="0"/>
          <w:szCs w:val="21"/>
        </w:rPr>
      </w:pPr>
      <w:r w:rsidRPr="0085320E">
        <w:rPr>
          <w:rFonts w:ascii="Times New Roman" w:eastAsia="宋体" w:hAnsi="Times New Roman" w:cs="Times New Roman"/>
          <w:color w:val="000000"/>
          <w:kern w:val="0"/>
          <w:szCs w:val="21"/>
        </w:rPr>
        <w:t>6</w:t>
      </w:r>
      <w:r w:rsidRPr="0085320E">
        <w:rPr>
          <w:rFonts w:ascii="Times New Roman" w:eastAsia="宋体" w:hAnsi="Times New Roman" w:cs="Times New Roman"/>
          <w:color w:val="000000"/>
          <w:kern w:val="0"/>
          <w:szCs w:val="21"/>
        </w:rPr>
        <w:t>．</w:t>
      </w:r>
      <w:r w:rsidRPr="0085320E">
        <w:rPr>
          <w:rFonts w:ascii="Times New Roman" w:eastAsia="宋体" w:hAnsi="Times New Roman" w:cs="Times New Roman"/>
          <w:color w:val="000000"/>
          <w:kern w:val="0"/>
          <w:szCs w:val="21"/>
        </w:rPr>
        <w:t>A 7</w:t>
      </w:r>
      <w:r w:rsidRPr="0085320E">
        <w:rPr>
          <w:rFonts w:ascii="Times New Roman" w:eastAsia="宋体" w:hAnsi="Times New Roman" w:cs="Times New Roman"/>
          <w:color w:val="000000"/>
          <w:kern w:val="0"/>
          <w:szCs w:val="21"/>
        </w:rPr>
        <w:t>．</w:t>
      </w:r>
      <w:r w:rsidRPr="0085320E">
        <w:rPr>
          <w:rFonts w:ascii="Times New Roman" w:eastAsia="宋体" w:hAnsi="Times New Roman" w:cs="Times New Roman"/>
          <w:color w:val="000000"/>
          <w:kern w:val="0"/>
          <w:szCs w:val="21"/>
        </w:rPr>
        <w:t>A 8</w:t>
      </w:r>
      <w:r w:rsidRPr="0085320E">
        <w:rPr>
          <w:rFonts w:ascii="Times New Roman" w:eastAsia="宋体" w:hAnsi="Times New Roman" w:cs="Times New Roman"/>
          <w:color w:val="000000"/>
          <w:kern w:val="0"/>
          <w:szCs w:val="21"/>
        </w:rPr>
        <w:t>．</w:t>
      </w:r>
      <w:r w:rsidRPr="0085320E">
        <w:rPr>
          <w:rFonts w:ascii="Times New Roman" w:eastAsia="宋体" w:hAnsi="Times New Roman" w:cs="Times New Roman"/>
          <w:color w:val="000000"/>
          <w:kern w:val="0"/>
          <w:szCs w:val="21"/>
        </w:rPr>
        <w:t>B 9</w:t>
      </w:r>
      <w:r w:rsidRPr="0085320E">
        <w:rPr>
          <w:rFonts w:ascii="Times New Roman" w:eastAsia="宋体" w:hAnsi="Times New Roman" w:cs="Times New Roman"/>
          <w:color w:val="000000"/>
          <w:kern w:val="0"/>
          <w:szCs w:val="21"/>
        </w:rPr>
        <w:t>．</w:t>
      </w:r>
      <w:r w:rsidRPr="0085320E">
        <w:rPr>
          <w:rFonts w:ascii="Times New Roman" w:eastAsia="宋体" w:hAnsi="Times New Roman" w:cs="Times New Roman"/>
          <w:color w:val="000000"/>
          <w:kern w:val="0"/>
          <w:szCs w:val="21"/>
        </w:rPr>
        <w:t>C 10</w:t>
      </w:r>
      <w:r w:rsidRPr="0085320E">
        <w:rPr>
          <w:rFonts w:ascii="Times New Roman" w:eastAsia="宋体" w:hAnsi="Times New Roman" w:cs="Times New Roman"/>
          <w:color w:val="000000"/>
          <w:kern w:val="0"/>
          <w:szCs w:val="21"/>
        </w:rPr>
        <w:t>．</w:t>
      </w:r>
      <w:r w:rsidRPr="0085320E">
        <w:rPr>
          <w:rFonts w:ascii="Times New Roman" w:eastAsia="宋体" w:hAnsi="Times New Roman" w:cs="Times New Roman"/>
          <w:color w:val="000000"/>
          <w:kern w:val="0"/>
          <w:szCs w:val="21"/>
        </w:rPr>
        <w:t xml:space="preserve">A </w:t>
      </w:r>
    </w:p>
    <w:p w14:paraId="2F9517C5" w14:textId="77777777" w:rsidR="0085320E" w:rsidRPr="0085320E" w:rsidRDefault="0085320E" w:rsidP="0085320E">
      <w:pPr>
        <w:autoSpaceDE w:val="0"/>
        <w:autoSpaceDN w:val="0"/>
        <w:adjustRightInd w:val="0"/>
        <w:spacing w:before="34" w:line="360" w:lineRule="auto"/>
        <w:jc w:val="left"/>
        <w:rPr>
          <w:rFonts w:ascii="Times New Roman" w:eastAsia="宋体" w:hAnsi="Times New Roman" w:cs="Times New Roman"/>
          <w:kern w:val="0"/>
          <w:szCs w:val="21"/>
        </w:rPr>
      </w:pPr>
      <w:r w:rsidRPr="0085320E">
        <w:rPr>
          <w:rFonts w:ascii="Times New Roman" w:eastAsia="宋体" w:hAnsi="Times New Roman" w:cs="Times New Roman"/>
          <w:color w:val="000000"/>
          <w:kern w:val="0"/>
          <w:szCs w:val="21"/>
        </w:rPr>
        <w:t>11</w:t>
      </w:r>
      <w:r w:rsidRPr="0085320E">
        <w:rPr>
          <w:rFonts w:ascii="Times New Roman" w:eastAsia="宋体" w:hAnsi="Times New Roman" w:cs="Times New Roman"/>
          <w:color w:val="000000"/>
          <w:kern w:val="0"/>
          <w:szCs w:val="21"/>
        </w:rPr>
        <w:t>．</w:t>
      </w:r>
      <w:r w:rsidRPr="0085320E">
        <w:rPr>
          <w:rFonts w:ascii="Times New Roman" w:eastAsia="宋体" w:hAnsi="Times New Roman" w:cs="Times New Roman"/>
          <w:color w:val="000000"/>
          <w:kern w:val="0"/>
          <w:szCs w:val="21"/>
        </w:rPr>
        <w:t>D 12</w:t>
      </w:r>
      <w:r w:rsidRPr="0085320E">
        <w:rPr>
          <w:rFonts w:ascii="Times New Roman" w:eastAsia="宋体" w:hAnsi="Times New Roman" w:cs="Times New Roman"/>
          <w:color w:val="000000"/>
          <w:kern w:val="0"/>
          <w:szCs w:val="21"/>
        </w:rPr>
        <w:t>．</w:t>
      </w:r>
      <w:r w:rsidRPr="0085320E">
        <w:rPr>
          <w:rFonts w:ascii="Times New Roman" w:eastAsia="宋体" w:hAnsi="Times New Roman" w:cs="Times New Roman"/>
          <w:color w:val="000000"/>
          <w:kern w:val="0"/>
          <w:szCs w:val="21"/>
        </w:rPr>
        <w:t>D 13</w:t>
      </w:r>
      <w:r w:rsidRPr="0085320E">
        <w:rPr>
          <w:rFonts w:ascii="Times New Roman" w:eastAsia="宋体" w:hAnsi="Times New Roman" w:cs="Times New Roman"/>
          <w:color w:val="000000"/>
          <w:kern w:val="0"/>
          <w:szCs w:val="21"/>
        </w:rPr>
        <w:t>．</w:t>
      </w:r>
      <w:r w:rsidRPr="0085320E">
        <w:rPr>
          <w:rFonts w:ascii="Times New Roman" w:eastAsia="宋体" w:hAnsi="Times New Roman" w:cs="Times New Roman"/>
          <w:color w:val="000000"/>
          <w:kern w:val="0"/>
          <w:szCs w:val="21"/>
        </w:rPr>
        <w:t>B 14</w:t>
      </w:r>
      <w:r w:rsidRPr="0085320E">
        <w:rPr>
          <w:rFonts w:ascii="Times New Roman" w:eastAsia="宋体" w:hAnsi="Times New Roman" w:cs="Times New Roman"/>
          <w:color w:val="000000"/>
          <w:kern w:val="0"/>
          <w:szCs w:val="21"/>
        </w:rPr>
        <w:t>．</w:t>
      </w:r>
      <w:r w:rsidRPr="0085320E">
        <w:rPr>
          <w:rFonts w:ascii="Times New Roman" w:eastAsia="宋体" w:hAnsi="Times New Roman" w:cs="Times New Roman"/>
          <w:color w:val="000000"/>
          <w:kern w:val="0"/>
          <w:szCs w:val="21"/>
        </w:rPr>
        <w:t>B 15</w:t>
      </w:r>
      <w:r w:rsidRPr="0085320E">
        <w:rPr>
          <w:rFonts w:ascii="Times New Roman" w:eastAsia="宋体" w:hAnsi="Times New Roman" w:cs="Times New Roman"/>
          <w:color w:val="000000"/>
          <w:kern w:val="0"/>
          <w:szCs w:val="21"/>
        </w:rPr>
        <w:t>．</w:t>
      </w:r>
      <w:r w:rsidRPr="0085320E">
        <w:rPr>
          <w:rFonts w:ascii="Times New Roman" w:eastAsia="宋体" w:hAnsi="Times New Roman" w:cs="Times New Roman"/>
          <w:color w:val="000000"/>
          <w:kern w:val="0"/>
          <w:szCs w:val="21"/>
        </w:rPr>
        <w:t>A</w:t>
      </w:r>
    </w:p>
    <w:p w14:paraId="05BDA56E" w14:textId="77777777" w:rsidR="0085320E" w:rsidRPr="0085320E" w:rsidRDefault="0085320E" w:rsidP="0085320E">
      <w:pPr>
        <w:autoSpaceDE w:val="0"/>
        <w:autoSpaceDN w:val="0"/>
        <w:adjustRightInd w:val="0"/>
        <w:spacing w:before="275" w:line="360" w:lineRule="auto"/>
        <w:ind w:left="3974"/>
        <w:jc w:val="left"/>
        <w:rPr>
          <w:rFonts w:ascii="Times New Roman" w:eastAsia="宋体" w:hAnsi="Times New Roman" w:cs="Times New Roman"/>
          <w:kern w:val="0"/>
          <w:szCs w:val="21"/>
        </w:rPr>
      </w:pPr>
      <w:r w:rsidRPr="0085320E">
        <w:rPr>
          <w:rFonts w:ascii="Times New Roman" w:eastAsia="宋体" w:hAnsi="Times New Roman" w:cs="Times New Roman"/>
          <w:color w:val="000000"/>
          <w:kern w:val="0"/>
          <w:szCs w:val="21"/>
        </w:rPr>
        <w:t>第二部分</w:t>
      </w:r>
    </w:p>
    <w:p w14:paraId="57801DAA" w14:textId="77777777" w:rsidR="0085320E" w:rsidRPr="0085320E" w:rsidRDefault="0085320E" w:rsidP="0085320E">
      <w:pPr>
        <w:autoSpaceDE w:val="0"/>
        <w:autoSpaceDN w:val="0"/>
        <w:adjustRightInd w:val="0"/>
        <w:spacing w:before="189" w:line="360" w:lineRule="auto"/>
        <w:jc w:val="left"/>
        <w:rPr>
          <w:rFonts w:ascii="Times New Roman" w:eastAsia="宋体" w:hAnsi="Times New Roman" w:cs="Times New Roman"/>
          <w:kern w:val="0"/>
          <w:szCs w:val="21"/>
        </w:rPr>
      </w:pPr>
      <w:r w:rsidRPr="0085320E">
        <w:rPr>
          <w:rFonts w:ascii="Times New Roman" w:eastAsia="宋体" w:hAnsi="Times New Roman" w:cs="Times New Roman"/>
          <w:color w:val="000000"/>
          <w:kern w:val="0"/>
          <w:szCs w:val="21"/>
        </w:rPr>
        <w:t>本部分共</w:t>
      </w:r>
      <w:r w:rsidRPr="0085320E">
        <w:rPr>
          <w:rFonts w:ascii="Times New Roman" w:eastAsia="宋体" w:hAnsi="Times New Roman" w:cs="Times New Roman"/>
          <w:color w:val="000000"/>
          <w:kern w:val="0"/>
          <w:szCs w:val="21"/>
        </w:rPr>
        <w:t xml:space="preserve"> 6 </w:t>
      </w:r>
      <w:r w:rsidRPr="0085320E">
        <w:rPr>
          <w:rFonts w:ascii="Times New Roman" w:eastAsia="宋体" w:hAnsi="Times New Roman" w:cs="Times New Roman"/>
          <w:color w:val="000000"/>
          <w:kern w:val="0"/>
          <w:szCs w:val="21"/>
        </w:rPr>
        <w:t>题，共</w:t>
      </w:r>
      <w:r w:rsidRPr="0085320E">
        <w:rPr>
          <w:rFonts w:ascii="Times New Roman" w:eastAsia="宋体" w:hAnsi="Times New Roman" w:cs="Times New Roman"/>
          <w:color w:val="000000"/>
          <w:kern w:val="0"/>
          <w:szCs w:val="21"/>
        </w:rPr>
        <w:t xml:space="preserve"> 55 </w:t>
      </w:r>
      <w:r w:rsidRPr="0085320E">
        <w:rPr>
          <w:rFonts w:ascii="Times New Roman" w:eastAsia="宋体" w:hAnsi="Times New Roman" w:cs="Times New Roman"/>
          <w:color w:val="000000"/>
          <w:kern w:val="0"/>
          <w:szCs w:val="21"/>
        </w:rPr>
        <w:t>分。</w:t>
      </w:r>
      <w:r w:rsidRPr="0085320E">
        <w:rPr>
          <w:rFonts w:ascii="Times New Roman" w:eastAsia="宋体" w:hAnsi="Times New Roman" w:cs="Times New Roman"/>
          <w:color w:val="000000"/>
          <w:kern w:val="0"/>
          <w:szCs w:val="21"/>
        </w:rPr>
        <w:t xml:space="preserve"> </w:t>
      </w:r>
    </w:p>
    <w:p w14:paraId="68FEDF24" w14:textId="77777777" w:rsidR="0085320E" w:rsidRPr="0085320E" w:rsidRDefault="0085320E" w:rsidP="0085320E">
      <w:pPr>
        <w:autoSpaceDE w:val="0"/>
        <w:autoSpaceDN w:val="0"/>
        <w:adjustRightInd w:val="0"/>
        <w:spacing w:before="45" w:line="360" w:lineRule="auto"/>
        <w:jc w:val="left"/>
        <w:rPr>
          <w:rFonts w:ascii="Times New Roman" w:eastAsia="宋体" w:hAnsi="Times New Roman" w:cs="Times New Roman"/>
          <w:kern w:val="0"/>
          <w:szCs w:val="21"/>
        </w:rPr>
      </w:pPr>
      <w:r w:rsidRPr="0085320E">
        <w:rPr>
          <w:rFonts w:ascii="Times New Roman" w:eastAsia="宋体" w:hAnsi="Times New Roman" w:cs="Times New Roman"/>
          <w:color w:val="000000"/>
          <w:kern w:val="0"/>
          <w:szCs w:val="21"/>
        </w:rPr>
        <w:t>16</w:t>
      </w:r>
      <w:r w:rsidRPr="0085320E">
        <w:rPr>
          <w:rFonts w:ascii="Times New Roman" w:eastAsia="宋体" w:hAnsi="Times New Roman" w:cs="Times New Roman"/>
          <w:color w:val="000000"/>
          <w:kern w:val="0"/>
          <w:szCs w:val="21"/>
        </w:rPr>
        <w:t>．（</w:t>
      </w:r>
      <w:r w:rsidRPr="0085320E">
        <w:rPr>
          <w:rFonts w:ascii="Times New Roman" w:eastAsia="宋体" w:hAnsi="Times New Roman" w:cs="Times New Roman"/>
          <w:color w:val="000000"/>
          <w:kern w:val="0"/>
          <w:szCs w:val="21"/>
        </w:rPr>
        <w:t xml:space="preserve">8 </w:t>
      </w:r>
      <w:r w:rsidRPr="0085320E">
        <w:rPr>
          <w:rFonts w:ascii="Times New Roman" w:eastAsia="宋体" w:hAnsi="Times New Roman" w:cs="Times New Roman"/>
          <w:color w:val="000000"/>
          <w:kern w:val="0"/>
          <w:szCs w:val="21"/>
        </w:rPr>
        <w:t>分）</w:t>
      </w:r>
    </w:p>
    <w:p w14:paraId="14C366DC" w14:textId="77777777" w:rsidR="0085320E" w:rsidRPr="0085320E" w:rsidRDefault="0085320E" w:rsidP="0085320E">
      <w:pPr>
        <w:autoSpaceDE w:val="0"/>
        <w:autoSpaceDN w:val="0"/>
        <w:adjustRightInd w:val="0"/>
        <w:spacing w:before="72" w:line="360" w:lineRule="auto"/>
        <w:ind w:left="420"/>
        <w:jc w:val="left"/>
        <w:rPr>
          <w:rFonts w:ascii="Times New Roman" w:eastAsia="宋体" w:hAnsi="Times New Roman" w:cs="Times New Roman"/>
          <w:kern w:val="0"/>
          <w:szCs w:val="21"/>
        </w:rPr>
      </w:pPr>
      <w:r w:rsidRPr="0085320E">
        <w:rPr>
          <w:rFonts w:ascii="Times New Roman" w:eastAsia="宋体" w:hAnsi="Times New Roman" w:cs="Times New Roman"/>
          <w:color w:val="000000"/>
          <w:kern w:val="0"/>
          <w:szCs w:val="21"/>
        </w:rPr>
        <w:t>可从联系、实践与认识等角度作答。</w:t>
      </w:r>
    </w:p>
    <w:tbl>
      <w:tblPr>
        <w:tblStyle w:val="af1"/>
        <w:tblW w:w="0" w:type="auto"/>
        <w:tblLook w:val="04A0" w:firstRow="1" w:lastRow="0" w:firstColumn="1" w:lastColumn="0" w:noHBand="0" w:noVBand="1"/>
      </w:tblPr>
      <w:tblGrid>
        <w:gridCol w:w="1271"/>
        <w:gridCol w:w="8471"/>
      </w:tblGrid>
      <w:tr w:rsidR="0085320E" w:rsidRPr="0085320E" w14:paraId="19A9D98F" w14:textId="77777777" w:rsidTr="0085320E">
        <w:tc>
          <w:tcPr>
            <w:tcW w:w="1271" w:type="dxa"/>
          </w:tcPr>
          <w:p w14:paraId="6BE6A55F" w14:textId="4DC19DFC" w:rsidR="0085320E" w:rsidRPr="0085320E" w:rsidRDefault="0085320E" w:rsidP="0085320E">
            <w:pPr>
              <w:spacing w:line="360" w:lineRule="auto"/>
              <w:rPr>
                <w:szCs w:val="21"/>
              </w:rPr>
            </w:pPr>
            <w:r w:rsidRPr="0085320E">
              <w:rPr>
                <w:szCs w:val="21"/>
              </w:rPr>
              <w:t>等级水平</w:t>
            </w:r>
          </w:p>
        </w:tc>
        <w:tc>
          <w:tcPr>
            <w:tcW w:w="8471" w:type="dxa"/>
          </w:tcPr>
          <w:p w14:paraId="0A632C5E" w14:textId="17D6AAE2" w:rsidR="0085320E" w:rsidRPr="0085320E" w:rsidRDefault="0085320E" w:rsidP="0085320E">
            <w:pPr>
              <w:spacing w:line="360" w:lineRule="auto"/>
              <w:rPr>
                <w:szCs w:val="21"/>
              </w:rPr>
            </w:pPr>
            <w:r w:rsidRPr="0085320E">
              <w:rPr>
                <w:szCs w:val="21"/>
              </w:rPr>
              <w:t>等级描述</w:t>
            </w:r>
          </w:p>
        </w:tc>
      </w:tr>
      <w:tr w:rsidR="0085320E" w:rsidRPr="0085320E" w14:paraId="490E6DA9" w14:textId="77777777" w:rsidTr="0085320E">
        <w:tc>
          <w:tcPr>
            <w:tcW w:w="1271" w:type="dxa"/>
          </w:tcPr>
          <w:p w14:paraId="240BFA66" w14:textId="099DA1A2" w:rsidR="0085320E" w:rsidRPr="0085320E" w:rsidRDefault="0085320E" w:rsidP="0085320E">
            <w:pPr>
              <w:spacing w:line="360" w:lineRule="auto"/>
              <w:rPr>
                <w:szCs w:val="21"/>
              </w:rPr>
            </w:pPr>
            <w:r w:rsidRPr="0085320E">
              <w:rPr>
                <w:szCs w:val="21"/>
              </w:rPr>
              <w:t>水平</w:t>
            </w:r>
            <w:r w:rsidRPr="0085320E">
              <w:rPr>
                <w:szCs w:val="21"/>
              </w:rPr>
              <w:t xml:space="preserve"> 4</w:t>
            </w:r>
          </w:p>
        </w:tc>
        <w:tc>
          <w:tcPr>
            <w:tcW w:w="8471" w:type="dxa"/>
          </w:tcPr>
          <w:p w14:paraId="7A91DE69" w14:textId="21666DE1" w:rsidR="0085320E" w:rsidRPr="0085320E" w:rsidRDefault="0085320E" w:rsidP="0085320E">
            <w:pPr>
              <w:spacing w:line="360" w:lineRule="auto"/>
              <w:rPr>
                <w:szCs w:val="21"/>
              </w:rPr>
            </w:pPr>
            <w:r w:rsidRPr="0085320E">
              <w:rPr>
                <w:szCs w:val="21"/>
              </w:rPr>
              <w:t>观点鲜明，能明确表达自己的见解；紧扣问题，综合运用所学知识展</w:t>
            </w:r>
            <w:r w:rsidRPr="0085320E">
              <w:rPr>
                <w:szCs w:val="21"/>
              </w:rPr>
              <w:t xml:space="preserve"> </w:t>
            </w:r>
            <w:r w:rsidRPr="0085320E">
              <w:rPr>
                <w:szCs w:val="21"/>
              </w:rPr>
              <w:t>开论述；逻辑严密，条理清晰</w:t>
            </w:r>
          </w:p>
        </w:tc>
      </w:tr>
      <w:tr w:rsidR="0085320E" w:rsidRPr="0085320E" w14:paraId="0A35D1BE" w14:textId="77777777" w:rsidTr="0085320E">
        <w:tc>
          <w:tcPr>
            <w:tcW w:w="1271" w:type="dxa"/>
          </w:tcPr>
          <w:p w14:paraId="4991CEA0" w14:textId="55C71AF8" w:rsidR="0085320E" w:rsidRPr="0085320E" w:rsidRDefault="0085320E" w:rsidP="0085320E">
            <w:pPr>
              <w:spacing w:line="360" w:lineRule="auto"/>
              <w:rPr>
                <w:szCs w:val="21"/>
              </w:rPr>
            </w:pPr>
            <w:r w:rsidRPr="0085320E">
              <w:rPr>
                <w:szCs w:val="21"/>
              </w:rPr>
              <w:t>水平</w:t>
            </w:r>
            <w:r w:rsidRPr="0085320E">
              <w:rPr>
                <w:szCs w:val="21"/>
              </w:rPr>
              <w:t xml:space="preserve"> 3</w:t>
            </w:r>
          </w:p>
        </w:tc>
        <w:tc>
          <w:tcPr>
            <w:tcW w:w="8471" w:type="dxa"/>
          </w:tcPr>
          <w:p w14:paraId="79B0AEFB" w14:textId="7192190B" w:rsidR="0085320E" w:rsidRPr="0085320E" w:rsidRDefault="0085320E" w:rsidP="0085320E">
            <w:pPr>
              <w:spacing w:line="360" w:lineRule="auto"/>
              <w:rPr>
                <w:szCs w:val="21"/>
              </w:rPr>
            </w:pPr>
            <w:r w:rsidRPr="0085320E">
              <w:rPr>
                <w:szCs w:val="21"/>
              </w:rPr>
              <w:t>观点比较明确，能表达自己的见解；能扣住问题展开论述，知识运用</w:t>
            </w:r>
            <w:r w:rsidRPr="0085320E">
              <w:rPr>
                <w:szCs w:val="21"/>
              </w:rPr>
              <w:t xml:space="preserve"> </w:t>
            </w:r>
            <w:r w:rsidRPr="0085320E">
              <w:rPr>
                <w:szCs w:val="21"/>
              </w:rPr>
              <w:t>比较准确；逻辑性较强，有条理</w:t>
            </w:r>
          </w:p>
        </w:tc>
      </w:tr>
      <w:tr w:rsidR="0085320E" w:rsidRPr="0085320E" w14:paraId="1AB039F7" w14:textId="77777777" w:rsidTr="0085320E">
        <w:tc>
          <w:tcPr>
            <w:tcW w:w="1271" w:type="dxa"/>
          </w:tcPr>
          <w:p w14:paraId="4DBC118E" w14:textId="27F3F0BF" w:rsidR="0085320E" w:rsidRPr="0085320E" w:rsidRDefault="0085320E" w:rsidP="0085320E">
            <w:pPr>
              <w:spacing w:line="360" w:lineRule="auto"/>
              <w:rPr>
                <w:szCs w:val="21"/>
              </w:rPr>
            </w:pPr>
            <w:r w:rsidRPr="0085320E">
              <w:rPr>
                <w:szCs w:val="21"/>
              </w:rPr>
              <w:t>水平</w:t>
            </w:r>
            <w:r w:rsidRPr="0085320E">
              <w:rPr>
                <w:szCs w:val="21"/>
              </w:rPr>
              <w:t xml:space="preserve"> 2</w:t>
            </w:r>
          </w:p>
        </w:tc>
        <w:tc>
          <w:tcPr>
            <w:tcW w:w="8471" w:type="dxa"/>
          </w:tcPr>
          <w:p w14:paraId="7AAB0ACA" w14:textId="77777777" w:rsidR="0085320E" w:rsidRPr="0085320E" w:rsidRDefault="0085320E" w:rsidP="0085320E">
            <w:pPr>
              <w:spacing w:line="360" w:lineRule="auto"/>
              <w:rPr>
                <w:szCs w:val="21"/>
              </w:rPr>
            </w:pPr>
            <w:r w:rsidRPr="0085320E">
              <w:rPr>
                <w:szCs w:val="21"/>
              </w:rPr>
              <w:t>观点不明确；论述不能集中指向问题，罗列知识；知识运用不正确；</w:t>
            </w:r>
            <w:r w:rsidRPr="0085320E">
              <w:rPr>
                <w:szCs w:val="21"/>
              </w:rPr>
              <w:t xml:space="preserve"> </w:t>
            </w:r>
          </w:p>
          <w:p w14:paraId="42FA62E1" w14:textId="0CD79FB4" w:rsidR="0085320E" w:rsidRPr="0085320E" w:rsidRDefault="0085320E" w:rsidP="0085320E">
            <w:pPr>
              <w:spacing w:line="360" w:lineRule="auto"/>
              <w:rPr>
                <w:szCs w:val="21"/>
              </w:rPr>
            </w:pPr>
            <w:r w:rsidRPr="0085320E">
              <w:rPr>
                <w:szCs w:val="21"/>
              </w:rPr>
              <w:t>论述缺乏逻辑，条理性差</w:t>
            </w:r>
          </w:p>
        </w:tc>
      </w:tr>
      <w:tr w:rsidR="0085320E" w:rsidRPr="0085320E" w14:paraId="51E1DC7F" w14:textId="77777777" w:rsidTr="0085320E">
        <w:tc>
          <w:tcPr>
            <w:tcW w:w="1271" w:type="dxa"/>
          </w:tcPr>
          <w:p w14:paraId="75AC859B" w14:textId="2472AEAC" w:rsidR="0085320E" w:rsidRPr="0085320E" w:rsidRDefault="0085320E" w:rsidP="0085320E">
            <w:pPr>
              <w:spacing w:line="360" w:lineRule="auto"/>
              <w:rPr>
                <w:szCs w:val="21"/>
              </w:rPr>
            </w:pPr>
            <w:r w:rsidRPr="0085320E">
              <w:rPr>
                <w:szCs w:val="21"/>
              </w:rPr>
              <w:t>水平</w:t>
            </w:r>
            <w:r w:rsidRPr="0085320E">
              <w:rPr>
                <w:szCs w:val="21"/>
              </w:rPr>
              <w:t xml:space="preserve"> 1</w:t>
            </w:r>
          </w:p>
        </w:tc>
        <w:tc>
          <w:tcPr>
            <w:tcW w:w="8471" w:type="dxa"/>
          </w:tcPr>
          <w:p w14:paraId="768E7315" w14:textId="471674A9" w:rsidR="0085320E" w:rsidRPr="0085320E" w:rsidRDefault="0085320E" w:rsidP="0085320E">
            <w:pPr>
              <w:spacing w:line="360" w:lineRule="auto"/>
              <w:rPr>
                <w:szCs w:val="21"/>
              </w:rPr>
            </w:pPr>
            <w:r w:rsidRPr="0085320E">
              <w:rPr>
                <w:szCs w:val="21"/>
              </w:rPr>
              <w:t>应答与试题无关；或重复试题内容；或没有应答</w:t>
            </w:r>
            <w:r w:rsidRPr="0085320E">
              <w:rPr>
                <w:szCs w:val="21"/>
              </w:rPr>
              <w:t xml:space="preserve"> </w:t>
            </w:r>
          </w:p>
        </w:tc>
      </w:tr>
    </w:tbl>
    <w:p w14:paraId="57A1D59A" w14:textId="77777777" w:rsidR="0085320E" w:rsidRPr="0085320E" w:rsidRDefault="0085320E" w:rsidP="0085320E">
      <w:pPr>
        <w:autoSpaceDE w:val="0"/>
        <w:autoSpaceDN w:val="0"/>
        <w:adjustRightInd w:val="0"/>
        <w:spacing w:before="167" w:line="360" w:lineRule="auto"/>
        <w:jc w:val="left"/>
        <w:rPr>
          <w:rFonts w:ascii="Times New Roman" w:eastAsia="宋体" w:hAnsi="Times New Roman" w:cs="Times New Roman"/>
          <w:kern w:val="0"/>
          <w:szCs w:val="21"/>
        </w:rPr>
      </w:pPr>
      <w:r w:rsidRPr="0085320E">
        <w:rPr>
          <w:rFonts w:ascii="Times New Roman" w:eastAsia="宋体" w:hAnsi="Times New Roman" w:cs="Times New Roman"/>
          <w:color w:val="000000"/>
          <w:kern w:val="0"/>
          <w:szCs w:val="21"/>
        </w:rPr>
        <w:t>17</w:t>
      </w:r>
      <w:r w:rsidRPr="0085320E">
        <w:rPr>
          <w:rFonts w:ascii="Times New Roman" w:eastAsia="宋体" w:hAnsi="Times New Roman" w:cs="Times New Roman"/>
          <w:color w:val="000000"/>
          <w:kern w:val="0"/>
          <w:szCs w:val="21"/>
        </w:rPr>
        <w:t>．（</w:t>
      </w:r>
      <w:r w:rsidRPr="0085320E">
        <w:rPr>
          <w:rFonts w:ascii="Times New Roman" w:eastAsia="宋体" w:hAnsi="Times New Roman" w:cs="Times New Roman"/>
          <w:color w:val="000000"/>
          <w:kern w:val="0"/>
          <w:szCs w:val="21"/>
        </w:rPr>
        <w:t xml:space="preserve">8 </w:t>
      </w:r>
      <w:r w:rsidRPr="0085320E">
        <w:rPr>
          <w:rFonts w:ascii="Times New Roman" w:eastAsia="宋体" w:hAnsi="Times New Roman" w:cs="Times New Roman"/>
          <w:color w:val="000000"/>
          <w:kern w:val="0"/>
          <w:szCs w:val="21"/>
        </w:rPr>
        <w:t>分）</w:t>
      </w:r>
    </w:p>
    <w:p w14:paraId="768C6316" w14:textId="77777777" w:rsidR="0085320E" w:rsidRPr="0085320E" w:rsidRDefault="0085320E" w:rsidP="0085320E">
      <w:pPr>
        <w:autoSpaceDE w:val="0"/>
        <w:autoSpaceDN w:val="0"/>
        <w:adjustRightInd w:val="0"/>
        <w:spacing w:before="72" w:line="360" w:lineRule="auto"/>
        <w:ind w:left="629" w:right="41" w:hanging="208"/>
        <w:rPr>
          <w:rFonts w:ascii="Times New Roman" w:eastAsia="宋体" w:hAnsi="Times New Roman" w:cs="Times New Roman"/>
          <w:kern w:val="0"/>
          <w:szCs w:val="21"/>
        </w:rPr>
      </w:pPr>
      <w:r w:rsidRPr="0085320E">
        <w:rPr>
          <w:rFonts w:ascii="Times New Roman" w:eastAsia="宋体" w:hAnsi="Times New Roman" w:cs="Times New Roman"/>
          <w:color w:val="000000"/>
          <w:kern w:val="0"/>
          <w:szCs w:val="21"/>
        </w:rPr>
        <w:t>“</w:t>
      </w:r>
      <w:r w:rsidRPr="0085320E">
        <w:rPr>
          <w:rFonts w:ascii="Times New Roman" w:eastAsia="宋体" w:hAnsi="Times New Roman" w:cs="Times New Roman"/>
          <w:color w:val="000000"/>
          <w:kern w:val="0"/>
          <w:szCs w:val="21"/>
        </w:rPr>
        <w:t>景区协商</w:t>
      </w:r>
      <w:r w:rsidRPr="0085320E">
        <w:rPr>
          <w:rFonts w:ascii="Times New Roman" w:eastAsia="宋体" w:hAnsi="Times New Roman" w:cs="Times New Roman"/>
          <w:color w:val="000000"/>
          <w:kern w:val="0"/>
          <w:szCs w:val="21"/>
        </w:rPr>
        <w:t>”</w:t>
      </w:r>
      <w:r w:rsidRPr="0085320E">
        <w:rPr>
          <w:rFonts w:ascii="Times New Roman" w:eastAsia="宋体" w:hAnsi="Times New Roman" w:cs="Times New Roman"/>
          <w:color w:val="000000"/>
          <w:kern w:val="0"/>
          <w:szCs w:val="21"/>
        </w:rPr>
        <w:t>是</w:t>
      </w:r>
      <w:proofErr w:type="gramStart"/>
      <w:r w:rsidRPr="0085320E">
        <w:rPr>
          <w:rFonts w:ascii="Times New Roman" w:eastAsia="宋体" w:hAnsi="Times New Roman" w:cs="Times New Roman"/>
          <w:color w:val="000000"/>
          <w:kern w:val="0"/>
          <w:szCs w:val="21"/>
        </w:rPr>
        <w:t>践行</w:t>
      </w:r>
      <w:proofErr w:type="gramEnd"/>
      <w:r w:rsidRPr="0085320E">
        <w:rPr>
          <w:rFonts w:ascii="Times New Roman" w:eastAsia="宋体" w:hAnsi="Times New Roman" w:cs="Times New Roman"/>
          <w:color w:val="000000"/>
          <w:kern w:val="0"/>
          <w:szCs w:val="21"/>
        </w:rPr>
        <w:t>全过程人民民主的生动实践。聚焦古城保护与发展的难题，人民政协深入</w:t>
      </w:r>
      <w:r w:rsidRPr="0085320E">
        <w:rPr>
          <w:rFonts w:ascii="Times New Roman" w:eastAsia="宋体" w:hAnsi="Times New Roman" w:cs="Times New Roman"/>
          <w:color w:val="000000"/>
          <w:kern w:val="0"/>
          <w:szCs w:val="21"/>
        </w:rPr>
        <w:t xml:space="preserve"> </w:t>
      </w:r>
      <w:r w:rsidRPr="0085320E">
        <w:rPr>
          <w:rFonts w:ascii="Times New Roman" w:eastAsia="宋体" w:hAnsi="Times New Roman" w:cs="Times New Roman"/>
          <w:color w:val="000000"/>
          <w:kern w:val="0"/>
          <w:szCs w:val="21"/>
        </w:rPr>
        <w:t>基层开展调查研究，广泛了解居民、商户、游客等多方诉求，为协商议政奠定基础。充分发</w:t>
      </w:r>
      <w:r w:rsidRPr="0085320E">
        <w:rPr>
          <w:rFonts w:ascii="Times New Roman" w:eastAsia="宋体" w:hAnsi="Times New Roman" w:cs="Times New Roman"/>
          <w:color w:val="000000"/>
          <w:kern w:val="0"/>
          <w:szCs w:val="21"/>
        </w:rPr>
        <w:t xml:space="preserve"> </w:t>
      </w:r>
      <w:proofErr w:type="gramStart"/>
      <w:r w:rsidRPr="0085320E">
        <w:rPr>
          <w:rFonts w:ascii="Times New Roman" w:eastAsia="宋体" w:hAnsi="Times New Roman" w:cs="Times New Roman"/>
          <w:color w:val="000000"/>
          <w:kern w:val="0"/>
          <w:szCs w:val="21"/>
        </w:rPr>
        <w:t>挥专门</w:t>
      </w:r>
      <w:proofErr w:type="gramEnd"/>
      <w:r w:rsidRPr="0085320E">
        <w:rPr>
          <w:rFonts w:ascii="Times New Roman" w:eastAsia="宋体" w:hAnsi="Times New Roman" w:cs="Times New Roman"/>
          <w:color w:val="000000"/>
          <w:kern w:val="0"/>
          <w:szCs w:val="21"/>
        </w:rPr>
        <w:t>协商机构的作用，把协商民主贯穿政治协商、民主监督、参政议政的全过程，搭建协</w:t>
      </w:r>
      <w:r w:rsidRPr="0085320E">
        <w:rPr>
          <w:rFonts w:ascii="Times New Roman" w:eastAsia="宋体" w:hAnsi="Times New Roman" w:cs="Times New Roman"/>
          <w:color w:val="000000"/>
          <w:kern w:val="0"/>
          <w:szCs w:val="21"/>
        </w:rPr>
        <w:t xml:space="preserve"> </w:t>
      </w:r>
      <w:r w:rsidRPr="0085320E">
        <w:rPr>
          <w:rFonts w:ascii="Times New Roman" w:eastAsia="宋体" w:hAnsi="Times New Roman" w:cs="Times New Roman"/>
          <w:color w:val="000000"/>
          <w:kern w:val="0"/>
          <w:szCs w:val="21"/>
        </w:rPr>
        <w:t>商平台，联动政府部门、公交公司、商户以及居民等多元主体，在广泛协商中凝聚共识、协</w:t>
      </w:r>
      <w:r w:rsidRPr="0085320E">
        <w:rPr>
          <w:rFonts w:ascii="Times New Roman" w:eastAsia="宋体" w:hAnsi="Times New Roman" w:cs="Times New Roman"/>
          <w:color w:val="000000"/>
          <w:kern w:val="0"/>
          <w:szCs w:val="21"/>
        </w:rPr>
        <w:t xml:space="preserve"> </w:t>
      </w:r>
      <w:r w:rsidRPr="0085320E">
        <w:rPr>
          <w:rFonts w:ascii="Times New Roman" w:eastAsia="宋体" w:hAnsi="Times New Roman" w:cs="Times New Roman"/>
          <w:color w:val="000000"/>
          <w:kern w:val="0"/>
          <w:szCs w:val="21"/>
        </w:rPr>
        <w:t>同共治，推动协商成果落地见效，将协商民主优势转化为基层治理效能，惠及人民群众。</w:t>
      </w:r>
    </w:p>
    <w:p w14:paraId="02C243A6" w14:textId="77777777" w:rsidR="0085320E" w:rsidRPr="0085320E" w:rsidRDefault="0085320E" w:rsidP="0085320E">
      <w:pPr>
        <w:autoSpaceDE w:val="0"/>
        <w:autoSpaceDN w:val="0"/>
        <w:adjustRightInd w:val="0"/>
        <w:spacing w:line="360" w:lineRule="auto"/>
        <w:ind w:left="420" w:hanging="419"/>
        <w:jc w:val="left"/>
        <w:rPr>
          <w:rFonts w:ascii="Times New Roman" w:eastAsia="宋体" w:hAnsi="Times New Roman" w:cs="Times New Roman"/>
          <w:kern w:val="0"/>
          <w:szCs w:val="21"/>
        </w:rPr>
      </w:pPr>
      <w:r w:rsidRPr="0085320E">
        <w:rPr>
          <w:rFonts w:ascii="Times New Roman" w:eastAsia="宋体" w:hAnsi="Times New Roman" w:cs="Times New Roman"/>
          <w:color w:val="000000"/>
          <w:kern w:val="0"/>
          <w:szCs w:val="21"/>
        </w:rPr>
        <w:t>18</w:t>
      </w:r>
      <w:r w:rsidRPr="0085320E">
        <w:rPr>
          <w:rFonts w:ascii="Times New Roman" w:eastAsia="宋体" w:hAnsi="Times New Roman" w:cs="Times New Roman"/>
          <w:color w:val="000000"/>
          <w:kern w:val="0"/>
          <w:szCs w:val="21"/>
        </w:rPr>
        <w:t>．（</w:t>
      </w:r>
      <w:r w:rsidRPr="0085320E">
        <w:rPr>
          <w:rFonts w:ascii="Times New Roman" w:eastAsia="宋体" w:hAnsi="Times New Roman" w:cs="Times New Roman"/>
          <w:color w:val="000000"/>
          <w:kern w:val="0"/>
          <w:szCs w:val="21"/>
        </w:rPr>
        <w:t xml:space="preserve">14 </w:t>
      </w:r>
      <w:r w:rsidRPr="0085320E">
        <w:rPr>
          <w:rFonts w:ascii="Times New Roman" w:eastAsia="宋体" w:hAnsi="Times New Roman" w:cs="Times New Roman"/>
          <w:color w:val="000000"/>
          <w:kern w:val="0"/>
          <w:szCs w:val="21"/>
        </w:rPr>
        <w:t>分）</w:t>
      </w:r>
      <w:r w:rsidRPr="0085320E">
        <w:rPr>
          <w:rFonts w:ascii="Times New Roman" w:eastAsia="宋体" w:hAnsi="Times New Roman" w:cs="Times New Roman"/>
          <w:color w:val="000000"/>
          <w:kern w:val="0"/>
          <w:szCs w:val="21"/>
        </w:rPr>
        <w:t xml:space="preserve"> </w:t>
      </w:r>
    </w:p>
    <w:p w14:paraId="71A9E622" w14:textId="77777777" w:rsidR="0085320E" w:rsidRPr="0085320E" w:rsidRDefault="0085320E" w:rsidP="0085320E">
      <w:pPr>
        <w:autoSpaceDE w:val="0"/>
        <w:autoSpaceDN w:val="0"/>
        <w:adjustRightInd w:val="0"/>
        <w:spacing w:before="34" w:line="360" w:lineRule="auto"/>
        <w:ind w:left="420"/>
        <w:jc w:val="left"/>
        <w:rPr>
          <w:rFonts w:ascii="Times New Roman" w:eastAsia="宋体" w:hAnsi="Times New Roman" w:cs="Times New Roman"/>
          <w:kern w:val="0"/>
          <w:szCs w:val="21"/>
        </w:rPr>
      </w:pPr>
      <w:r w:rsidRPr="0085320E">
        <w:rPr>
          <w:rFonts w:ascii="Times New Roman" w:eastAsia="宋体" w:hAnsi="Times New Roman" w:cs="Times New Roman"/>
          <w:color w:val="000000"/>
          <w:kern w:val="0"/>
          <w:szCs w:val="21"/>
        </w:rPr>
        <w:t>（</w:t>
      </w:r>
      <w:r w:rsidRPr="0085320E">
        <w:rPr>
          <w:rFonts w:ascii="Times New Roman" w:eastAsia="宋体" w:hAnsi="Times New Roman" w:cs="Times New Roman"/>
          <w:color w:val="000000"/>
          <w:kern w:val="0"/>
          <w:szCs w:val="21"/>
        </w:rPr>
        <w:t>1</w:t>
      </w:r>
      <w:r w:rsidRPr="0085320E">
        <w:rPr>
          <w:rFonts w:ascii="Times New Roman" w:eastAsia="宋体" w:hAnsi="Times New Roman" w:cs="Times New Roman"/>
          <w:color w:val="000000"/>
          <w:kern w:val="0"/>
          <w:szCs w:val="21"/>
        </w:rPr>
        <w:t>）团队在市场调研中，运用分析与综合的思维方法，分别调查花农、批发商和电商三方的差</w:t>
      </w:r>
    </w:p>
    <w:p w14:paraId="1DEE945A" w14:textId="77777777" w:rsidR="0085320E" w:rsidRPr="0085320E" w:rsidRDefault="0085320E" w:rsidP="0085320E">
      <w:pPr>
        <w:autoSpaceDE w:val="0"/>
        <w:autoSpaceDN w:val="0"/>
        <w:adjustRightInd w:val="0"/>
        <w:spacing w:before="72" w:line="360" w:lineRule="auto"/>
        <w:ind w:left="420"/>
        <w:rPr>
          <w:rFonts w:ascii="Times New Roman" w:eastAsia="宋体" w:hAnsi="Times New Roman" w:cs="Times New Roman"/>
          <w:kern w:val="0"/>
          <w:szCs w:val="21"/>
        </w:rPr>
      </w:pPr>
      <w:r w:rsidRPr="0085320E">
        <w:rPr>
          <w:rFonts w:ascii="Times New Roman" w:eastAsia="宋体" w:hAnsi="Times New Roman" w:cs="Times New Roman"/>
          <w:color w:val="000000"/>
          <w:kern w:val="0"/>
          <w:szCs w:val="21"/>
        </w:rPr>
        <w:t>异化需求，在具体分析各群体需求偏好的基础上，将调研结果整合为系统的育种指标，形成对</w:t>
      </w:r>
      <w:r w:rsidRPr="0085320E">
        <w:rPr>
          <w:rFonts w:ascii="Times New Roman" w:eastAsia="宋体" w:hAnsi="Times New Roman" w:cs="Times New Roman"/>
          <w:color w:val="000000"/>
          <w:kern w:val="0"/>
          <w:szCs w:val="21"/>
        </w:rPr>
        <w:t xml:space="preserve"> </w:t>
      </w:r>
      <w:r w:rsidRPr="0085320E">
        <w:rPr>
          <w:rFonts w:ascii="Times New Roman" w:eastAsia="宋体" w:hAnsi="Times New Roman" w:cs="Times New Roman"/>
          <w:color w:val="000000"/>
          <w:kern w:val="0"/>
          <w:szCs w:val="21"/>
        </w:rPr>
        <w:t>市场需求的整体性认识。团队运用联想思维，将云南的自然特点与降低成本目标联结起来，并</w:t>
      </w:r>
      <w:r w:rsidRPr="0085320E">
        <w:rPr>
          <w:rFonts w:ascii="Times New Roman" w:eastAsia="宋体" w:hAnsi="Times New Roman" w:cs="Times New Roman"/>
          <w:color w:val="000000"/>
          <w:kern w:val="0"/>
          <w:szCs w:val="21"/>
        </w:rPr>
        <w:t xml:space="preserve"> </w:t>
      </w:r>
      <w:r w:rsidRPr="0085320E">
        <w:rPr>
          <w:rFonts w:ascii="Times New Roman" w:eastAsia="宋体" w:hAnsi="Times New Roman" w:cs="Times New Roman"/>
          <w:color w:val="000000"/>
          <w:kern w:val="0"/>
          <w:szCs w:val="21"/>
        </w:rPr>
        <w:t>提出新假设，</w:t>
      </w:r>
      <w:r w:rsidRPr="0085320E">
        <w:rPr>
          <w:rFonts w:ascii="Times New Roman" w:eastAsia="宋体" w:hAnsi="Times New Roman" w:cs="Times New Roman"/>
          <w:color w:val="000000"/>
          <w:kern w:val="0"/>
          <w:szCs w:val="21"/>
        </w:rPr>
        <w:lastRenderedPageBreak/>
        <w:t>提出自主育种的新方案，打破照搬国外模式的传统思路。团队自主育种的过程，</w:t>
      </w:r>
      <w:r w:rsidRPr="0085320E">
        <w:rPr>
          <w:rFonts w:ascii="Times New Roman" w:eastAsia="宋体" w:hAnsi="Times New Roman" w:cs="Times New Roman"/>
          <w:color w:val="000000"/>
          <w:kern w:val="0"/>
          <w:szCs w:val="21"/>
        </w:rPr>
        <w:t xml:space="preserve"> </w:t>
      </w:r>
      <w:r w:rsidRPr="0085320E">
        <w:rPr>
          <w:rFonts w:ascii="Times New Roman" w:eastAsia="宋体" w:hAnsi="Times New Roman" w:cs="Times New Roman"/>
          <w:color w:val="000000"/>
          <w:kern w:val="0"/>
          <w:szCs w:val="21"/>
        </w:rPr>
        <w:t>体现了科学思维追求认识的客观性，坚持从实际出发，对品种选育效果</w:t>
      </w:r>
      <w:proofErr w:type="gramStart"/>
      <w:r w:rsidRPr="0085320E">
        <w:rPr>
          <w:rFonts w:ascii="Times New Roman" w:eastAsia="宋体" w:hAnsi="Times New Roman" w:cs="Times New Roman"/>
          <w:color w:val="000000"/>
          <w:kern w:val="0"/>
          <w:szCs w:val="21"/>
        </w:rPr>
        <w:t>作出</w:t>
      </w:r>
      <w:proofErr w:type="gramEnd"/>
      <w:r w:rsidRPr="0085320E">
        <w:rPr>
          <w:rFonts w:ascii="Times New Roman" w:eastAsia="宋体" w:hAnsi="Times New Roman" w:cs="Times New Roman"/>
          <w:color w:val="000000"/>
          <w:kern w:val="0"/>
          <w:szCs w:val="21"/>
        </w:rPr>
        <w:t>合乎逻辑的推断，</w:t>
      </w:r>
      <w:r w:rsidRPr="0085320E">
        <w:rPr>
          <w:rFonts w:ascii="Times New Roman" w:eastAsia="宋体" w:hAnsi="Times New Roman" w:cs="Times New Roman"/>
          <w:color w:val="000000"/>
          <w:kern w:val="0"/>
          <w:szCs w:val="21"/>
        </w:rPr>
        <w:t xml:space="preserve"> </w:t>
      </w:r>
      <w:r w:rsidRPr="0085320E">
        <w:rPr>
          <w:rFonts w:ascii="Times New Roman" w:eastAsia="宋体" w:hAnsi="Times New Roman" w:cs="Times New Roman"/>
          <w:color w:val="000000"/>
          <w:kern w:val="0"/>
          <w:szCs w:val="21"/>
        </w:rPr>
        <w:t>并借助市场测试实践加以检验，在实践探索中实现自主创新。（</w:t>
      </w:r>
      <w:r w:rsidRPr="0085320E">
        <w:rPr>
          <w:rFonts w:ascii="Times New Roman" w:eastAsia="宋体" w:hAnsi="Times New Roman" w:cs="Times New Roman"/>
          <w:color w:val="000000"/>
          <w:kern w:val="0"/>
          <w:szCs w:val="21"/>
        </w:rPr>
        <w:t xml:space="preserve">6 </w:t>
      </w:r>
      <w:r w:rsidRPr="0085320E">
        <w:rPr>
          <w:rFonts w:ascii="Times New Roman" w:eastAsia="宋体" w:hAnsi="Times New Roman" w:cs="Times New Roman"/>
          <w:color w:val="000000"/>
          <w:kern w:val="0"/>
          <w:szCs w:val="21"/>
        </w:rPr>
        <w:t>分）</w:t>
      </w:r>
    </w:p>
    <w:p w14:paraId="1619E241" w14:textId="77777777" w:rsidR="0085320E" w:rsidRPr="0085320E" w:rsidRDefault="0085320E" w:rsidP="0085320E">
      <w:pPr>
        <w:autoSpaceDE w:val="0"/>
        <w:autoSpaceDN w:val="0"/>
        <w:adjustRightInd w:val="0"/>
        <w:spacing w:line="360" w:lineRule="auto"/>
        <w:ind w:left="420" w:right="10"/>
        <w:rPr>
          <w:rFonts w:ascii="Times New Roman" w:eastAsia="宋体" w:hAnsi="Times New Roman" w:cs="Times New Roman"/>
          <w:kern w:val="0"/>
          <w:szCs w:val="21"/>
        </w:rPr>
      </w:pPr>
      <w:r w:rsidRPr="0085320E">
        <w:rPr>
          <w:rFonts w:ascii="Times New Roman" w:eastAsia="宋体" w:hAnsi="Times New Roman" w:cs="Times New Roman"/>
          <w:color w:val="000000"/>
          <w:kern w:val="0"/>
          <w:szCs w:val="21"/>
        </w:rPr>
        <w:t>（</w:t>
      </w:r>
      <w:r w:rsidRPr="0085320E">
        <w:rPr>
          <w:rFonts w:ascii="Times New Roman" w:eastAsia="宋体" w:hAnsi="Times New Roman" w:cs="Times New Roman"/>
          <w:color w:val="000000"/>
          <w:kern w:val="0"/>
          <w:szCs w:val="21"/>
        </w:rPr>
        <w:t>2</w:t>
      </w:r>
      <w:r w:rsidRPr="0085320E">
        <w:rPr>
          <w:rFonts w:ascii="Times New Roman" w:eastAsia="宋体" w:hAnsi="Times New Roman" w:cs="Times New Roman"/>
          <w:color w:val="000000"/>
          <w:kern w:val="0"/>
          <w:szCs w:val="21"/>
        </w:rPr>
        <w:t>）知识产权是财产权的重要组成部分，也是企业重要的无形资产。民法典将知识产权中的财</w:t>
      </w:r>
      <w:r w:rsidRPr="0085320E">
        <w:rPr>
          <w:rFonts w:ascii="Times New Roman" w:eastAsia="宋体" w:hAnsi="Times New Roman" w:cs="Times New Roman"/>
          <w:color w:val="000000"/>
          <w:kern w:val="0"/>
          <w:szCs w:val="21"/>
        </w:rPr>
        <w:t xml:space="preserve"> </w:t>
      </w:r>
      <w:r w:rsidRPr="0085320E">
        <w:rPr>
          <w:rFonts w:ascii="Times New Roman" w:eastAsia="宋体" w:hAnsi="Times New Roman" w:cs="Times New Roman"/>
          <w:color w:val="000000"/>
          <w:kern w:val="0"/>
          <w:szCs w:val="21"/>
        </w:rPr>
        <w:t>产权纳入可质押权利范围，有利于拓宽企业融资渠道，缓解企业资金压力；公司法确认知识产</w:t>
      </w:r>
      <w:r w:rsidRPr="0085320E">
        <w:rPr>
          <w:rFonts w:ascii="Times New Roman" w:eastAsia="宋体" w:hAnsi="Times New Roman" w:cs="Times New Roman"/>
          <w:color w:val="000000"/>
          <w:kern w:val="0"/>
          <w:szCs w:val="21"/>
        </w:rPr>
        <w:t xml:space="preserve"> </w:t>
      </w:r>
      <w:r w:rsidRPr="0085320E">
        <w:rPr>
          <w:rFonts w:ascii="Times New Roman" w:eastAsia="宋体" w:hAnsi="Times New Roman" w:cs="Times New Roman"/>
          <w:color w:val="000000"/>
          <w:kern w:val="0"/>
          <w:szCs w:val="21"/>
        </w:rPr>
        <w:t>权可以作价出资，促进技术要素转化资本，鼓励创业创新；专利法明确对发明人应当给予奖励</w:t>
      </w:r>
      <w:r w:rsidRPr="0085320E">
        <w:rPr>
          <w:rFonts w:ascii="Times New Roman" w:eastAsia="宋体" w:hAnsi="Times New Roman" w:cs="Times New Roman"/>
          <w:color w:val="000000"/>
          <w:kern w:val="0"/>
          <w:szCs w:val="21"/>
        </w:rPr>
        <w:t xml:space="preserve"> </w:t>
      </w:r>
      <w:r w:rsidRPr="0085320E">
        <w:rPr>
          <w:rFonts w:ascii="Times New Roman" w:eastAsia="宋体" w:hAnsi="Times New Roman" w:cs="Times New Roman"/>
          <w:color w:val="000000"/>
          <w:kern w:val="0"/>
          <w:szCs w:val="21"/>
        </w:rPr>
        <w:t>和合理报酬，尊重创新主体权益，调动员工创新的积极性，激发企业创新的内生动力。上述法</w:t>
      </w:r>
      <w:r w:rsidRPr="0085320E">
        <w:rPr>
          <w:rFonts w:ascii="Times New Roman" w:eastAsia="宋体" w:hAnsi="Times New Roman" w:cs="Times New Roman"/>
          <w:color w:val="000000"/>
          <w:kern w:val="0"/>
          <w:szCs w:val="21"/>
        </w:rPr>
        <w:t xml:space="preserve"> </w:t>
      </w:r>
      <w:r w:rsidRPr="0085320E">
        <w:rPr>
          <w:rFonts w:ascii="Times New Roman" w:eastAsia="宋体" w:hAnsi="Times New Roman" w:cs="Times New Roman"/>
          <w:color w:val="000000"/>
          <w:kern w:val="0"/>
          <w:szCs w:val="21"/>
        </w:rPr>
        <w:t>律对知识产权的相关规定，不仅保护了知识产权权利人的合法权益，也促进知识产权的流通使</w:t>
      </w:r>
      <w:r w:rsidRPr="0085320E">
        <w:rPr>
          <w:rFonts w:ascii="Times New Roman" w:eastAsia="宋体" w:hAnsi="Times New Roman" w:cs="Times New Roman"/>
          <w:color w:val="000000"/>
          <w:kern w:val="0"/>
          <w:szCs w:val="21"/>
        </w:rPr>
        <w:t xml:space="preserve"> </w:t>
      </w:r>
      <w:r w:rsidRPr="0085320E">
        <w:rPr>
          <w:rFonts w:ascii="Times New Roman" w:eastAsia="宋体" w:hAnsi="Times New Roman" w:cs="Times New Roman"/>
          <w:color w:val="000000"/>
          <w:kern w:val="0"/>
          <w:szCs w:val="21"/>
        </w:rPr>
        <w:t>用，为企业发展与创新提供有力法治保障。（</w:t>
      </w:r>
      <w:r w:rsidRPr="0085320E">
        <w:rPr>
          <w:rFonts w:ascii="Times New Roman" w:eastAsia="宋体" w:hAnsi="Times New Roman" w:cs="Times New Roman"/>
          <w:color w:val="000000"/>
          <w:kern w:val="0"/>
          <w:szCs w:val="21"/>
        </w:rPr>
        <w:t xml:space="preserve">8 </w:t>
      </w:r>
      <w:r w:rsidRPr="0085320E">
        <w:rPr>
          <w:rFonts w:ascii="Times New Roman" w:eastAsia="宋体" w:hAnsi="Times New Roman" w:cs="Times New Roman"/>
          <w:color w:val="000000"/>
          <w:kern w:val="0"/>
          <w:szCs w:val="21"/>
        </w:rPr>
        <w:t>分）</w:t>
      </w:r>
    </w:p>
    <w:p w14:paraId="7A09961A" w14:textId="77777777" w:rsidR="0085320E" w:rsidRPr="0085320E" w:rsidRDefault="0085320E" w:rsidP="0085320E">
      <w:pPr>
        <w:autoSpaceDE w:val="0"/>
        <w:autoSpaceDN w:val="0"/>
        <w:adjustRightInd w:val="0"/>
        <w:spacing w:before="8" w:line="360" w:lineRule="auto"/>
        <w:ind w:left="420" w:hanging="419"/>
        <w:jc w:val="left"/>
        <w:rPr>
          <w:rFonts w:ascii="Times New Roman" w:eastAsia="宋体" w:hAnsi="Times New Roman" w:cs="Times New Roman"/>
          <w:kern w:val="0"/>
          <w:szCs w:val="21"/>
        </w:rPr>
      </w:pPr>
      <w:r w:rsidRPr="0085320E">
        <w:rPr>
          <w:rFonts w:ascii="Times New Roman" w:eastAsia="宋体" w:hAnsi="Times New Roman" w:cs="Times New Roman"/>
          <w:color w:val="000000"/>
          <w:kern w:val="0"/>
          <w:szCs w:val="21"/>
        </w:rPr>
        <w:t>19</w:t>
      </w:r>
      <w:r w:rsidRPr="0085320E">
        <w:rPr>
          <w:rFonts w:ascii="Times New Roman" w:eastAsia="宋体" w:hAnsi="Times New Roman" w:cs="Times New Roman"/>
          <w:color w:val="000000"/>
          <w:kern w:val="0"/>
          <w:szCs w:val="21"/>
        </w:rPr>
        <w:t>．（</w:t>
      </w:r>
      <w:r w:rsidRPr="0085320E">
        <w:rPr>
          <w:rFonts w:ascii="Times New Roman" w:eastAsia="宋体" w:hAnsi="Times New Roman" w:cs="Times New Roman"/>
          <w:color w:val="000000"/>
          <w:kern w:val="0"/>
          <w:szCs w:val="21"/>
        </w:rPr>
        <w:t xml:space="preserve">7 </w:t>
      </w:r>
      <w:r w:rsidRPr="0085320E">
        <w:rPr>
          <w:rFonts w:ascii="Times New Roman" w:eastAsia="宋体" w:hAnsi="Times New Roman" w:cs="Times New Roman"/>
          <w:color w:val="000000"/>
          <w:kern w:val="0"/>
          <w:szCs w:val="21"/>
        </w:rPr>
        <w:t>分）</w:t>
      </w:r>
      <w:r w:rsidRPr="0085320E">
        <w:rPr>
          <w:rFonts w:ascii="Times New Roman" w:eastAsia="宋体" w:hAnsi="Times New Roman" w:cs="Times New Roman"/>
          <w:color w:val="000000"/>
          <w:kern w:val="0"/>
          <w:szCs w:val="21"/>
        </w:rPr>
        <w:t xml:space="preserve"> </w:t>
      </w:r>
    </w:p>
    <w:p w14:paraId="5CD05004" w14:textId="77777777" w:rsidR="0085320E" w:rsidRPr="0085320E" w:rsidRDefault="0085320E" w:rsidP="0085320E">
      <w:pPr>
        <w:autoSpaceDE w:val="0"/>
        <w:autoSpaceDN w:val="0"/>
        <w:adjustRightInd w:val="0"/>
        <w:spacing w:before="72" w:line="360" w:lineRule="auto"/>
        <w:ind w:left="420"/>
        <w:jc w:val="left"/>
        <w:rPr>
          <w:rFonts w:ascii="Times New Roman" w:eastAsia="宋体" w:hAnsi="Times New Roman" w:cs="Times New Roman"/>
          <w:kern w:val="0"/>
          <w:szCs w:val="21"/>
        </w:rPr>
      </w:pPr>
      <w:r w:rsidRPr="0085320E">
        <w:rPr>
          <w:rFonts w:ascii="Times New Roman" w:eastAsia="宋体" w:hAnsi="Times New Roman" w:cs="Times New Roman"/>
          <w:color w:val="000000"/>
          <w:kern w:val="0"/>
          <w:szCs w:val="21"/>
        </w:rPr>
        <w:t>建设现代化首都都市圈，有利于充分发挥三地的比较优势，促进产业集聚与协同创新，壮大实</w:t>
      </w:r>
    </w:p>
    <w:p w14:paraId="3E9A8AEF" w14:textId="77777777" w:rsidR="0085320E" w:rsidRPr="0085320E" w:rsidRDefault="0085320E" w:rsidP="0085320E">
      <w:pPr>
        <w:autoSpaceDE w:val="0"/>
        <w:autoSpaceDN w:val="0"/>
        <w:adjustRightInd w:val="0"/>
        <w:spacing w:before="72" w:line="360" w:lineRule="auto"/>
        <w:ind w:left="420" w:right="51"/>
        <w:rPr>
          <w:rFonts w:ascii="Times New Roman" w:eastAsia="宋体" w:hAnsi="Times New Roman" w:cs="Times New Roman"/>
          <w:kern w:val="0"/>
          <w:szCs w:val="21"/>
        </w:rPr>
      </w:pPr>
      <w:r w:rsidRPr="0085320E">
        <w:rPr>
          <w:rFonts w:ascii="Times New Roman" w:eastAsia="宋体" w:hAnsi="Times New Roman" w:cs="Times New Roman"/>
          <w:color w:val="000000"/>
          <w:kern w:val="0"/>
          <w:szCs w:val="21"/>
        </w:rPr>
        <w:t>体经济，推动建设现代化产业体系；有利于构建高效便捷的区域交通与物流网络，降低运输成</w:t>
      </w:r>
      <w:r w:rsidRPr="0085320E">
        <w:rPr>
          <w:rFonts w:ascii="Times New Roman" w:eastAsia="宋体" w:hAnsi="Times New Roman" w:cs="Times New Roman"/>
          <w:color w:val="000000"/>
          <w:kern w:val="0"/>
          <w:szCs w:val="21"/>
        </w:rPr>
        <w:t xml:space="preserve"> </w:t>
      </w:r>
      <w:r w:rsidRPr="0085320E">
        <w:rPr>
          <w:rFonts w:ascii="Times New Roman" w:eastAsia="宋体" w:hAnsi="Times New Roman" w:cs="Times New Roman"/>
          <w:color w:val="000000"/>
          <w:kern w:val="0"/>
          <w:szCs w:val="21"/>
        </w:rPr>
        <w:t>本，密切京津冀三地的经济联系，促进区域协调发展，增强发展的整体性；有利于推动教育、</w:t>
      </w:r>
      <w:r w:rsidRPr="0085320E">
        <w:rPr>
          <w:rFonts w:ascii="Times New Roman" w:eastAsia="宋体" w:hAnsi="Times New Roman" w:cs="Times New Roman"/>
          <w:color w:val="000000"/>
          <w:kern w:val="0"/>
          <w:szCs w:val="21"/>
        </w:rPr>
        <w:t xml:space="preserve"> </w:t>
      </w:r>
      <w:r w:rsidRPr="0085320E">
        <w:rPr>
          <w:rFonts w:ascii="Times New Roman" w:eastAsia="宋体" w:hAnsi="Times New Roman" w:cs="Times New Roman"/>
          <w:color w:val="000000"/>
          <w:kern w:val="0"/>
          <w:szCs w:val="21"/>
        </w:rPr>
        <w:t>医疗卫生等公共资源共享，增强基本公共服务均衡性和可及性，</w:t>
      </w:r>
      <w:proofErr w:type="gramStart"/>
      <w:r w:rsidRPr="0085320E">
        <w:rPr>
          <w:rFonts w:ascii="Times New Roman" w:eastAsia="宋体" w:hAnsi="Times New Roman" w:cs="Times New Roman"/>
          <w:color w:val="000000"/>
          <w:kern w:val="0"/>
          <w:szCs w:val="21"/>
        </w:rPr>
        <w:t>让发展</w:t>
      </w:r>
      <w:proofErr w:type="gramEnd"/>
      <w:r w:rsidRPr="0085320E">
        <w:rPr>
          <w:rFonts w:ascii="Times New Roman" w:eastAsia="宋体" w:hAnsi="Times New Roman" w:cs="Times New Roman"/>
          <w:color w:val="000000"/>
          <w:kern w:val="0"/>
          <w:szCs w:val="21"/>
        </w:rPr>
        <w:t>成果惠及三地群众，切</w:t>
      </w:r>
      <w:r w:rsidRPr="0085320E">
        <w:rPr>
          <w:rFonts w:ascii="Times New Roman" w:eastAsia="宋体" w:hAnsi="Times New Roman" w:cs="Times New Roman"/>
          <w:color w:val="000000"/>
          <w:kern w:val="0"/>
          <w:szCs w:val="21"/>
        </w:rPr>
        <w:t xml:space="preserve"> </w:t>
      </w:r>
      <w:r w:rsidRPr="0085320E">
        <w:rPr>
          <w:rFonts w:ascii="Times New Roman" w:eastAsia="宋体" w:hAnsi="Times New Roman" w:cs="Times New Roman"/>
          <w:color w:val="000000"/>
          <w:kern w:val="0"/>
          <w:szCs w:val="21"/>
        </w:rPr>
        <w:t>实提升群众的获得感、幸福感、安全感。</w:t>
      </w:r>
    </w:p>
    <w:p w14:paraId="49D0D8BA" w14:textId="77777777" w:rsidR="0085320E" w:rsidRPr="0085320E" w:rsidRDefault="0085320E" w:rsidP="0085320E">
      <w:pPr>
        <w:autoSpaceDE w:val="0"/>
        <w:autoSpaceDN w:val="0"/>
        <w:adjustRightInd w:val="0"/>
        <w:spacing w:line="360" w:lineRule="auto"/>
        <w:ind w:left="420" w:hanging="419"/>
        <w:jc w:val="left"/>
        <w:rPr>
          <w:rFonts w:ascii="Times New Roman" w:eastAsia="宋体" w:hAnsi="Times New Roman" w:cs="Times New Roman"/>
          <w:kern w:val="0"/>
          <w:szCs w:val="21"/>
        </w:rPr>
      </w:pPr>
      <w:r w:rsidRPr="0085320E">
        <w:rPr>
          <w:rFonts w:ascii="Times New Roman" w:eastAsia="宋体" w:hAnsi="Times New Roman" w:cs="Times New Roman"/>
          <w:color w:val="000000"/>
          <w:kern w:val="0"/>
          <w:szCs w:val="21"/>
        </w:rPr>
        <w:t>20</w:t>
      </w:r>
      <w:r w:rsidRPr="0085320E">
        <w:rPr>
          <w:rFonts w:ascii="Times New Roman" w:eastAsia="宋体" w:hAnsi="Times New Roman" w:cs="Times New Roman"/>
          <w:color w:val="000000"/>
          <w:kern w:val="0"/>
          <w:szCs w:val="21"/>
        </w:rPr>
        <w:t>．（</w:t>
      </w:r>
      <w:r w:rsidRPr="0085320E">
        <w:rPr>
          <w:rFonts w:ascii="Times New Roman" w:eastAsia="宋体" w:hAnsi="Times New Roman" w:cs="Times New Roman"/>
          <w:color w:val="000000"/>
          <w:kern w:val="0"/>
          <w:szCs w:val="21"/>
        </w:rPr>
        <w:t xml:space="preserve">9 </w:t>
      </w:r>
      <w:r w:rsidRPr="0085320E">
        <w:rPr>
          <w:rFonts w:ascii="Times New Roman" w:eastAsia="宋体" w:hAnsi="Times New Roman" w:cs="Times New Roman"/>
          <w:color w:val="000000"/>
          <w:kern w:val="0"/>
          <w:szCs w:val="21"/>
        </w:rPr>
        <w:t>分）</w:t>
      </w:r>
      <w:r w:rsidRPr="0085320E">
        <w:rPr>
          <w:rFonts w:ascii="Times New Roman" w:eastAsia="宋体" w:hAnsi="Times New Roman" w:cs="Times New Roman"/>
          <w:color w:val="000000"/>
          <w:kern w:val="0"/>
          <w:szCs w:val="21"/>
        </w:rPr>
        <w:t xml:space="preserve"> </w:t>
      </w:r>
    </w:p>
    <w:p w14:paraId="6C17329B" w14:textId="77777777" w:rsidR="0085320E" w:rsidRPr="0085320E" w:rsidRDefault="0085320E" w:rsidP="0085320E">
      <w:pPr>
        <w:autoSpaceDE w:val="0"/>
        <w:autoSpaceDN w:val="0"/>
        <w:adjustRightInd w:val="0"/>
        <w:spacing w:before="34" w:line="360" w:lineRule="auto"/>
        <w:ind w:left="420"/>
        <w:jc w:val="left"/>
        <w:rPr>
          <w:rFonts w:ascii="Times New Roman" w:eastAsia="宋体" w:hAnsi="Times New Roman" w:cs="Times New Roman"/>
          <w:kern w:val="0"/>
          <w:szCs w:val="21"/>
        </w:rPr>
      </w:pPr>
      <w:r w:rsidRPr="0085320E">
        <w:rPr>
          <w:rFonts w:ascii="Times New Roman" w:eastAsia="宋体" w:hAnsi="Times New Roman" w:cs="Times New Roman"/>
          <w:color w:val="000000"/>
          <w:kern w:val="0"/>
          <w:szCs w:val="21"/>
        </w:rPr>
        <w:t>（</w:t>
      </w:r>
      <w:r w:rsidRPr="0085320E">
        <w:rPr>
          <w:rFonts w:ascii="Times New Roman" w:eastAsia="宋体" w:hAnsi="Times New Roman" w:cs="Times New Roman"/>
          <w:color w:val="000000"/>
          <w:kern w:val="0"/>
          <w:szCs w:val="21"/>
        </w:rPr>
        <w:t>1</w:t>
      </w:r>
      <w:r w:rsidRPr="0085320E">
        <w:rPr>
          <w:rFonts w:ascii="Times New Roman" w:eastAsia="宋体" w:hAnsi="Times New Roman" w:cs="Times New Roman"/>
          <w:color w:val="000000"/>
          <w:kern w:val="0"/>
          <w:szCs w:val="21"/>
        </w:rPr>
        <w:t>）评分标准：符合三段论推理规则。（</w:t>
      </w:r>
      <w:r w:rsidRPr="0085320E">
        <w:rPr>
          <w:rFonts w:ascii="Times New Roman" w:eastAsia="宋体" w:hAnsi="Times New Roman" w:cs="Times New Roman"/>
          <w:color w:val="000000"/>
          <w:kern w:val="0"/>
          <w:szCs w:val="21"/>
        </w:rPr>
        <w:t xml:space="preserve">2 </w:t>
      </w:r>
      <w:r w:rsidRPr="0085320E">
        <w:rPr>
          <w:rFonts w:ascii="Times New Roman" w:eastAsia="宋体" w:hAnsi="Times New Roman" w:cs="Times New Roman"/>
          <w:color w:val="000000"/>
          <w:kern w:val="0"/>
          <w:szCs w:val="21"/>
        </w:rPr>
        <w:t>分）</w:t>
      </w:r>
    </w:p>
    <w:p w14:paraId="50FD58BF" w14:textId="77777777" w:rsidR="0085320E" w:rsidRPr="0085320E" w:rsidRDefault="0085320E" w:rsidP="0085320E">
      <w:pPr>
        <w:autoSpaceDE w:val="0"/>
        <w:autoSpaceDN w:val="0"/>
        <w:adjustRightInd w:val="0"/>
        <w:spacing w:before="34" w:line="360" w:lineRule="auto"/>
        <w:ind w:left="420"/>
        <w:jc w:val="left"/>
        <w:rPr>
          <w:rFonts w:ascii="Times New Roman" w:eastAsia="宋体" w:hAnsi="Times New Roman" w:cs="Times New Roman"/>
          <w:kern w:val="0"/>
          <w:szCs w:val="21"/>
        </w:rPr>
      </w:pPr>
      <w:r w:rsidRPr="0085320E">
        <w:rPr>
          <w:rFonts w:ascii="Times New Roman" w:eastAsia="宋体" w:hAnsi="Times New Roman" w:cs="Times New Roman"/>
          <w:color w:val="000000"/>
          <w:kern w:val="0"/>
          <w:szCs w:val="21"/>
        </w:rPr>
        <w:t>（</w:t>
      </w:r>
      <w:r w:rsidRPr="0085320E">
        <w:rPr>
          <w:rFonts w:ascii="Times New Roman" w:eastAsia="宋体" w:hAnsi="Times New Roman" w:cs="Times New Roman"/>
          <w:color w:val="000000"/>
          <w:kern w:val="0"/>
          <w:szCs w:val="21"/>
        </w:rPr>
        <w:t>2</w:t>
      </w:r>
      <w:r w:rsidRPr="0085320E">
        <w:rPr>
          <w:rFonts w:ascii="Times New Roman" w:eastAsia="宋体" w:hAnsi="Times New Roman" w:cs="Times New Roman"/>
          <w:color w:val="000000"/>
          <w:kern w:val="0"/>
          <w:szCs w:val="21"/>
        </w:rPr>
        <w:t>）可从和平与发展的时代主题、共同利益、共商共建共享、多边主义等角度作答。（</w:t>
      </w:r>
      <w:r w:rsidRPr="0085320E">
        <w:rPr>
          <w:rFonts w:ascii="Times New Roman" w:eastAsia="宋体" w:hAnsi="Times New Roman" w:cs="Times New Roman"/>
          <w:color w:val="000000"/>
          <w:kern w:val="0"/>
          <w:szCs w:val="21"/>
        </w:rPr>
        <w:t xml:space="preserve">7 </w:t>
      </w:r>
      <w:r w:rsidRPr="0085320E">
        <w:rPr>
          <w:rFonts w:ascii="Times New Roman" w:eastAsia="宋体" w:hAnsi="Times New Roman" w:cs="Times New Roman"/>
          <w:color w:val="000000"/>
          <w:kern w:val="0"/>
          <w:szCs w:val="21"/>
        </w:rPr>
        <w:t>分）</w:t>
      </w:r>
    </w:p>
    <w:tbl>
      <w:tblPr>
        <w:tblStyle w:val="af1"/>
        <w:tblW w:w="0" w:type="auto"/>
        <w:tblLook w:val="04A0" w:firstRow="1" w:lastRow="0" w:firstColumn="1" w:lastColumn="0" w:noHBand="0" w:noVBand="1"/>
      </w:tblPr>
      <w:tblGrid>
        <w:gridCol w:w="1271"/>
        <w:gridCol w:w="8471"/>
      </w:tblGrid>
      <w:tr w:rsidR="0085320E" w:rsidRPr="0085320E" w14:paraId="662DBCFB" w14:textId="77777777" w:rsidTr="00B607E6">
        <w:tc>
          <w:tcPr>
            <w:tcW w:w="1271" w:type="dxa"/>
          </w:tcPr>
          <w:p w14:paraId="25D6E93C" w14:textId="77777777" w:rsidR="0085320E" w:rsidRPr="0085320E" w:rsidRDefault="0085320E" w:rsidP="0085320E">
            <w:pPr>
              <w:spacing w:line="360" w:lineRule="auto"/>
              <w:rPr>
                <w:szCs w:val="21"/>
              </w:rPr>
            </w:pPr>
            <w:r w:rsidRPr="0085320E">
              <w:rPr>
                <w:szCs w:val="21"/>
              </w:rPr>
              <w:t>等级水平</w:t>
            </w:r>
          </w:p>
        </w:tc>
        <w:tc>
          <w:tcPr>
            <w:tcW w:w="8471" w:type="dxa"/>
          </w:tcPr>
          <w:p w14:paraId="40BE78D1" w14:textId="77777777" w:rsidR="0085320E" w:rsidRPr="0085320E" w:rsidRDefault="0085320E" w:rsidP="0085320E">
            <w:pPr>
              <w:spacing w:line="360" w:lineRule="auto"/>
              <w:rPr>
                <w:szCs w:val="21"/>
              </w:rPr>
            </w:pPr>
            <w:r w:rsidRPr="0085320E">
              <w:rPr>
                <w:szCs w:val="21"/>
              </w:rPr>
              <w:t>等级描述</w:t>
            </w:r>
          </w:p>
        </w:tc>
      </w:tr>
      <w:tr w:rsidR="0085320E" w:rsidRPr="0085320E" w14:paraId="6D380905" w14:textId="77777777" w:rsidTr="00B607E6">
        <w:tc>
          <w:tcPr>
            <w:tcW w:w="1271" w:type="dxa"/>
          </w:tcPr>
          <w:p w14:paraId="03B7E39F" w14:textId="77777777" w:rsidR="0085320E" w:rsidRPr="0085320E" w:rsidRDefault="0085320E" w:rsidP="0085320E">
            <w:pPr>
              <w:spacing w:line="360" w:lineRule="auto"/>
              <w:rPr>
                <w:szCs w:val="21"/>
              </w:rPr>
            </w:pPr>
            <w:r w:rsidRPr="0085320E">
              <w:rPr>
                <w:szCs w:val="21"/>
              </w:rPr>
              <w:t>水平</w:t>
            </w:r>
            <w:r w:rsidRPr="0085320E">
              <w:rPr>
                <w:szCs w:val="21"/>
              </w:rPr>
              <w:t xml:space="preserve"> 4</w:t>
            </w:r>
          </w:p>
        </w:tc>
        <w:tc>
          <w:tcPr>
            <w:tcW w:w="8471" w:type="dxa"/>
          </w:tcPr>
          <w:p w14:paraId="40A3F698" w14:textId="77777777" w:rsidR="0085320E" w:rsidRPr="0085320E" w:rsidRDefault="0085320E" w:rsidP="0085320E">
            <w:pPr>
              <w:spacing w:line="360" w:lineRule="auto"/>
              <w:rPr>
                <w:szCs w:val="21"/>
              </w:rPr>
            </w:pPr>
            <w:r w:rsidRPr="0085320E">
              <w:rPr>
                <w:szCs w:val="21"/>
              </w:rPr>
              <w:t>观点鲜明，能明确表达自己的见解；紧扣问题，综合运用所学知识展</w:t>
            </w:r>
            <w:r w:rsidRPr="0085320E">
              <w:rPr>
                <w:szCs w:val="21"/>
              </w:rPr>
              <w:t xml:space="preserve"> </w:t>
            </w:r>
            <w:r w:rsidRPr="0085320E">
              <w:rPr>
                <w:szCs w:val="21"/>
              </w:rPr>
              <w:t>开论述；逻辑严密，条理清晰</w:t>
            </w:r>
          </w:p>
        </w:tc>
      </w:tr>
      <w:tr w:rsidR="0085320E" w:rsidRPr="0085320E" w14:paraId="5B8E79BB" w14:textId="77777777" w:rsidTr="00B607E6">
        <w:tc>
          <w:tcPr>
            <w:tcW w:w="1271" w:type="dxa"/>
          </w:tcPr>
          <w:p w14:paraId="19BF02EC" w14:textId="77777777" w:rsidR="0085320E" w:rsidRPr="0085320E" w:rsidRDefault="0085320E" w:rsidP="0085320E">
            <w:pPr>
              <w:spacing w:line="360" w:lineRule="auto"/>
              <w:rPr>
                <w:szCs w:val="21"/>
              </w:rPr>
            </w:pPr>
            <w:r w:rsidRPr="0085320E">
              <w:rPr>
                <w:szCs w:val="21"/>
              </w:rPr>
              <w:t>水平</w:t>
            </w:r>
            <w:r w:rsidRPr="0085320E">
              <w:rPr>
                <w:szCs w:val="21"/>
              </w:rPr>
              <w:t xml:space="preserve"> 3</w:t>
            </w:r>
          </w:p>
        </w:tc>
        <w:tc>
          <w:tcPr>
            <w:tcW w:w="8471" w:type="dxa"/>
          </w:tcPr>
          <w:p w14:paraId="4FDFE62F" w14:textId="77777777" w:rsidR="0085320E" w:rsidRPr="0085320E" w:rsidRDefault="0085320E" w:rsidP="0085320E">
            <w:pPr>
              <w:spacing w:line="360" w:lineRule="auto"/>
              <w:rPr>
                <w:szCs w:val="21"/>
              </w:rPr>
            </w:pPr>
            <w:r w:rsidRPr="0085320E">
              <w:rPr>
                <w:szCs w:val="21"/>
              </w:rPr>
              <w:t>观点比较明确，能表达自己的见解；能扣住问题展开论述，知识运用</w:t>
            </w:r>
            <w:r w:rsidRPr="0085320E">
              <w:rPr>
                <w:szCs w:val="21"/>
              </w:rPr>
              <w:t xml:space="preserve"> </w:t>
            </w:r>
            <w:r w:rsidRPr="0085320E">
              <w:rPr>
                <w:szCs w:val="21"/>
              </w:rPr>
              <w:t>比较准确；逻辑性较强，有条理</w:t>
            </w:r>
          </w:p>
        </w:tc>
      </w:tr>
      <w:tr w:rsidR="0085320E" w:rsidRPr="0085320E" w14:paraId="4D48D451" w14:textId="77777777" w:rsidTr="00B607E6">
        <w:tc>
          <w:tcPr>
            <w:tcW w:w="1271" w:type="dxa"/>
          </w:tcPr>
          <w:p w14:paraId="03E0E0EA" w14:textId="77777777" w:rsidR="0085320E" w:rsidRPr="0085320E" w:rsidRDefault="0085320E" w:rsidP="0085320E">
            <w:pPr>
              <w:spacing w:line="360" w:lineRule="auto"/>
              <w:rPr>
                <w:szCs w:val="21"/>
              </w:rPr>
            </w:pPr>
            <w:r w:rsidRPr="0085320E">
              <w:rPr>
                <w:szCs w:val="21"/>
              </w:rPr>
              <w:t>水平</w:t>
            </w:r>
            <w:r w:rsidRPr="0085320E">
              <w:rPr>
                <w:szCs w:val="21"/>
              </w:rPr>
              <w:t xml:space="preserve"> 2</w:t>
            </w:r>
          </w:p>
        </w:tc>
        <w:tc>
          <w:tcPr>
            <w:tcW w:w="8471" w:type="dxa"/>
          </w:tcPr>
          <w:p w14:paraId="65212CA6" w14:textId="77777777" w:rsidR="0085320E" w:rsidRPr="0085320E" w:rsidRDefault="0085320E" w:rsidP="0085320E">
            <w:pPr>
              <w:spacing w:line="360" w:lineRule="auto"/>
              <w:rPr>
                <w:szCs w:val="21"/>
              </w:rPr>
            </w:pPr>
            <w:r w:rsidRPr="0085320E">
              <w:rPr>
                <w:szCs w:val="21"/>
              </w:rPr>
              <w:t>观点不明确；论述不能集中指向问题，罗列知识；知识运用不正确；</w:t>
            </w:r>
            <w:r w:rsidRPr="0085320E">
              <w:rPr>
                <w:szCs w:val="21"/>
              </w:rPr>
              <w:t xml:space="preserve"> </w:t>
            </w:r>
          </w:p>
          <w:p w14:paraId="44BACC9F" w14:textId="77777777" w:rsidR="0085320E" w:rsidRPr="0085320E" w:rsidRDefault="0085320E" w:rsidP="0085320E">
            <w:pPr>
              <w:spacing w:line="360" w:lineRule="auto"/>
              <w:rPr>
                <w:szCs w:val="21"/>
              </w:rPr>
            </w:pPr>
            <w:r w:rsidRPr="0085320E">
              <w:rPr>
                <w:szCs w:val="21"/>
              </w:rPr>
              <w:t>论述缺乏逻辑，条理性差</w:t>
            </w:r>
          </w:p>
        </w:tc>
      </w:tr>
      <w:tr w:rsidR="0085320E" w:rsidRPr="0085320E" w14:paraId="6FA8489A" w14:textId="77777777" w:rsidTr="00B607E6">
        <w:tc>
          <w:tcPr>
            <w:tcW w:w="1271" w:type="dxa"/>
          </w:tcPr>
          <w:p w14:paraId="7E05F81F" w14:textId="77777777" w:rsidR="0085320E" w:rsidRPr="0085320E" w:rsidRDefault="0085320E" w:rsidP="0085320E">
            <w:pPr>
              <w:spacing w:line="360" w:lineRule="auto"/>
              <w:rPr>
                <w:szCs w:val="21"/>
              </w:rPr>
            </w:pPr>
            <w:r w:rsidRPr="0085320E">
              <w:rPr>
                <w:szCs w:val="21"/>
              </w:rPr>
              <w:t>水平</w:t>
            </w:r>
            <w:r w:rsidRPr="0085320E">
              <w:rPr>
                <w:szCs w:val="21"/>
              </w:rPr>
              <w:t xml:space="preserve"> 1</w:t>
            </w:r>
          </w:p>
        </w:tc>
        <w:tc>
          <w:tcPr>
            <w:tcW w:w="8471" w:type="dxa"/>
          </w:tcPr>
          <w:p w14:paraId="460CAF27" w14:textId="77777777" w:rsidR="0085320E" w:rsidRPr="0085320E" w:rsidRDefault="0085320E" w:rsidP="0085320E">
            <w:pPr>
              <w:spacing w:line="360" w:lineRule="auto"/>
              <w:rPr>
                <w:szCs w:val="21"/>
              </w:rPr>
            </w:pPr>
            <w:r w:rsidRPr="0085320E">
              <w:rPr>
                <w:szCs w:val="21"/>
              </w:rPr>
              <w:t>应答与试题无关；或重复试题内容；或没有应答</w:t>
            </w:r>
            <w:r w:rsidRPr="0085320E">
              <w:rPr>
                <w:szCs w:val="21"/>
              </w:rPr>
              <w:t xml:space="preserve"> </w:t>
            </w:r>
          </w:p>
        </w:tc>
      </w:tr>
    </w:tbl>
    <w:p w14:paraId="653B8621" w14:textId="77777777" w:rsidR="0085320E" w:rsidRPr="0085320E" w:rsidRDefault="0085320E" w:rsidP="0085320E">
      <w:pPr>
        <w:autoSpaceDE w:val="0"/>
        <w:autoSpaceDN w:val="0"/>
        <w:adjustRightInd w:val="0"/>
        <w:spacing w:line="360" w:lineRule="auto"/>
        <w:ind w:left="422" w:hanging="421"/>
        <w:jc w:val="left"/>
        <w:rPr>
          <w:rFonts w:ascii="Times New Roman" w:eastAsia="宋体" w:hAnsi="Times New Roman" w:cs="Times New Roman"/>
          <w:kern w:val="0"/>
          <w:szCs w:val="21"/>
        </w:rPr>
      </w:pPr>
      <w:r w:rsidRPr="0085320E">
        <w:rPr>
          <w:rFonts w:ascii="Times New Roman" w:eastAsia="宋体" w:hAnsi="Times New Roman" w:cs="Times New Roman"/>
          <w:color w:val="000000"/>
          <w:kern w:val="0"/>
          <w:szCs w:val="21"/>
        </w:rPr>
        <w:t>21</w:t>
      </w:r>
      <w:r w:rsidRPr="0085320E">
        <w:rPr>
          <w:rFonts w:ascii="Times New Roman" w:eastAsia="宋体" w:hAnsi="Times New Roman" w:cs="Times New Roman"/>
          <w:color w:val="000000"/>
          <w:kern w:val="0"/>
          <w:szCs w:val="21"/>
        </w:rPr>
        <w:t>．（</w:t>
      </w:r>
      <w:r w:rsidRPr="0085320E">
        <w:rPr>
          <w:rFonts w:ascii="Times New Roman" w:eastAsia="宋体" w:hAnsi="Times New Roman" w:cs="Times New Roman"/>
          <w:color w:val="000000"/>
          <w:kern w:val="0"/>
          <w:szCs w:val="21"/>
        </w:rPr>
        <w:t xml:space="preserve">9 </w:t>
      </w:r>
      <w:r w:rsidRPr="0085320E">
        <w:rPr>
          <w:rFonts w:ascii="Times New Roman" w:eastAsia="宋体" w:hAnsi="Times New Roman" w:cs="Times New Roman"/>
          <w:color w:val="000000"/>
          <w:kern w:val="0"/>
          <w:szCs w:val="21"/>
        </w:rPr>
        <w:t>分）</w:t>
      </w:r>
      <w:r w:rsidRPr="0085320E">
        <w:rPr>
          <w:rFonts w:ascii="Times New Roman" w:eastAsia="宋体" w:hAnsi="Times New Roman" w:cs="Times New Roman"/>
          <w:color w:val="000000"/>
          <w:kern w:val="0"/>
          <w:szCs w:val="21"/>
        </w:rPr>
        <w:t xml:space="preserve"> </w:t>
      </w:r>
    </w:p>
    <w:p w14:paraId="7FED8377" w14:textId="618F08E8" w:rsidR="0085320E" w:rsidRPr="0085320E" w:rsidRDefault="0085320E" w:rsidP="0085320E">
      <w:pPr>
        <w:autoSpaceDE w:val="0"/>
        <w:autoSpaceDN w:val="0"/>
        <w:adjustRightInd w:val="0"/>
        <w:spacing w:before="72" w:line="360" w:lineRule="auto"/>
        <w:ind w:left="422"/>
        <w:jc w:val="left"/>
        <w:rPr>
          <w:rFonts w:ascii="Times New Roman" w:eastAsia="宋体" w:hAnsi="Times New Roman" w:cs="Times New Roman"/>
          <w:kern w:val="0"/>
          <w:szCs w:val="21"/>
        </w:rPr>
      </w:pPr>
      <w:r w:rsidRPr="0085320E">
        <w:rPr>
          <w:rFonts w:ascii="Times New Roman" w:eastAsia="宋体" w:hAnsi="Times New Roman" w:cs="Times New Roman"/>
          <w:color w:val="000000"/>
          <w:kern w:val="0"/>
          <w:szCs w:val="21"/>
        </w:rPr>
        <w:t>可从中国共产党的领导、中国式现代化、全面依法治国、国家安全、矛盾的观点、辩证思维等角度作答。</w:t>
      </w:r>
    </w:p>
    <w:tbl>
      <w:tblPr>
        <w:tblStyle w:val="af1"/>
        <w:tblW w:w="0" w:type="auto"/>
        <w:tblLook w:val="04A0" w:firstRow="1" w:lastRow="0" w:firstColumn="1" w:lastColumn="0" w:noHBand="0" w:noVBand="1"/>
      </w:tblPr>
      <w:tblGrid>
        <w:gridCol w:w="1271"/>
        <w:gridCol w:w="8471"/>
      </w:tblGrid>
      <w:tr w:rsidR="0085320E" w:rsidRPr="0085320E" w14:paraId="115AEE1E" w14:textId="77777777" w:rsidTr="00B607E6">
        <w:tc>
          <w:tcPr>
            <w:tcW w:w="1271" w:type="dxa"/>
          </w:tcPr>
          <w:p w14:paraId="25F62931" w14:textId="77777777" w:rsidR="0085320E" w:rsidRPr="0085320E" w:rsidRDefault="0085320E" w:rsidP="0085320E">
            <w:pPr>
              <w:spacing w:line="360" w:lineRule="auto"/>
              <w:rPr>
                <w:szCs w:val="21"/>
              </w:rPr>
            </w:pPr>
            <w:r w:rsidRPr="0085320E">
              <w:rPr>
                <w:szCs w:val="21"/>
              </w:rPr>
              <w:t>等级水平</w:t>
            </w:r>
          </w:p>
        </w:tc>
        <w:tc>
          <w:tcPr>
            <w:tcW w:w="8471" w:type="dxa"/>
          </w:tcPr>
          <w:p w14:paraId="6F971058" w14:textId="77777777" w:rsidR="0085320E" w:rsidRPr="0085320E" w:rsidRDefault="0085320E" w:rsidP="0085320E">
            <w:pPr>
              <w:spacing w:line="360" w:lineRule="auto"/>
              <w:rPr>
                <w:szCs w:val="21"/>
              </w:rPr>
            </w:pPr>
            <w:r w:rsidRPr="0085320E">
              <w:rPr>
                <w:szCs w:val="21"/>
              </w:rPr>
              <w:t>等级描述</w:t>
            </w:r>
          </w:p>
        </w:tc>
      </w:tr>
      <w:tr w:rsidR="0085320E" w:rsidRPr="0085320E" w14:paraId="3B0FEF60" w14:textId="77777777" w:rsidTr="00B607E6">
        <w:tc>
          <w:tcPr>
            <w:tcW w:w="1271" w:type="dxa"/>
          </w:tcPr>
          <w:p w14:paraId="686DA8F9" w14:textId="77777777" w:rsidR="0085320E" w:rsidRPr="0085320E" w:rsidRDefault="0085320E" w:rsidP="0085320E">
            <w:pPr>
              <w:spacing w:line="360" w:lineRule="auto"/>
              <w:rPr>
                <w:szCs w:val="21"/>
              </w:rPr>
            </w:pPr>
            <w:r w:rsidRPr="0085320E">
              <w:rPr>
                <w:szCs w:val="21"/>
              </w:rPr>
              <w:lastRenderedPageBreak/>
              <w:t>水平</w:t>
            </w:r>
            <w:r w:rsidRPr="0085320E">
              <w:rPr>
                <w:szCs w:val="21"/>
              </w:rPr>
              <w:t xml:space="preserve"> 4</w:t>
            </w:r>
          </w:p>
        </w:tc>
        <w:tc>
          <w:tcPr>
            <w:tcW w:w="8471" w:type="dxa"/>
          </w:tcPr>
          <w:p w14:paraId="51F83B83" w14:textId="77777777" w:rsidR="0085320E" w:rsidRPr="0085320E" w:rsidRDefault="0085320E" w:rsidP="0085320E">
            <w:pPr>
              <w:spacing w:line="360" w:lineRule="auto"/>
              <w:rPr>
                <w:szCs w:val="21"/>
              </w:rPr>
            </w:pPr>
            <w:r w:rsidRPr="0085320E">
              <w:rPr>
                <w:szCs w:val="21"/>
              </w:rPr>
              <w:t>观点鲜明，能明确表达自己的见解；紧扣问题，综合运用所学知识展</w:t>
            </w:r>
            <w:r w:rsidRPr="0085320E">
              <w:rPr>
                <w:szCs w:val="21"/>
              </w:rPr>
              <w:t xml:space="preserve"> </w:t>
            </w:r>
            <w:r w:rsidRPr="0085320E">
              <w:rPr>
                <w:szCs w:val="21"/>
              </w:rPr>
              <w:t>开论述；逻辑严密，条理清晰</w:t>
            </w:r>
          </w:p>
        </w:tc>
      </w:tr>
      <w:tr w:rsidR="0085320E" w:rsidRPr="0085320E" w14:paraId="26F96D35" w14:textId="77777777" w:rsidTr="00B607E6">
        <w:tc>
          <w:tcPr>
            <w:tcW w:w="1271" w:type="dxa"/>
          </w:tcPr>
          <w:p w14:paraId="6D5F0718" w14:textId="77777777" w:rsidR="0085320E" w:rsidRPr="0085320E" w:rsidRDefault="0085320E" w:rsidP="0085320E">
            <w:pPr>
              <w:spacing w:line="360" w:lineRule="auto"/>
              <w:rPr>
                <w:szCs w:val="21"/>
              </w:rPr>
            </w:pPr>
            <w:r w:rsidRPr="0085320E">
              <w:rPr>
                <w:szCs w:val="21"/>
              </w:rPr>
              <w:t>水平</w:t>
            </w:r>
            <w:r w:rsidRPr="0085320E">
              <w:rPr>
                <w:szCs w:val="21"/>
              </w:rPr>
              <w:t xml:space="preserve"> 3</w:t>
            </w:r>
          </w:p>
        </w:tc>
        <w:tc>
          <w:tcPr>
            <w:tcW w:w="8471" w:type="dxa"/>
          </w:tcPr>
          <w:p w14:paraId="71A02006" w14:textId="77777777" w:rsidR="0085320E" w:rsidRPr="0085320E" w:rsidRDefault="0085320E" w:rsidP="0085320E">
            <w:pPr>
              <w:spacing w:line="360" w:lineRule="auto"/>
              <w:rPr>
                <w:szCs w:val="21"/>
              </w:rPr>
            </w:pPr>
            <w:r w:rsidRPr="0085320E">
              <w:rPr>
                <w:szCs w:val="21"/>
              </w:rPr>
              <w:t>观点比较明确，能表达自己的见解；能扣住问题展开论述，知识运用</w:t>
            </w:r>
            <w:r w:rsidRPr="0085320E">
              <w:rPr>
                <w:szCs w:val="21"/>
              </w:rPr>
              <w:t xml:space="preserve"> </w:t>
            </w:r>
            <w:r w:rsidRPr="0085320E">
              <w:rPr>
                <w:szCs w:val="21"/>
              </w:rPr>
              <w:t>比较准确；逻辑性较强，有条理</w:t>
            </w:r>
          </w:p>
        </w:tc>
      </w:tr>
      <w:tr w:rsidR="0085320E" w:rsidRPr="0085320E" w14:paraId="548E16ED" w14:textId="77777777" w:rsidTr="00B607E6">
        <w:tc>
          <w:tcPr>
            <w:tcW w:w="1271" w:type="dxa"/>
          </w:tcPr>
          <w:p w14:paraId="49DF5ACD" w14:textId="77777777" w:rsidR="0085320E" w:rsidRPr="0085320E" w:rsidRDefault="0085320E" w:rsidP="0085320E">
            <w:pPr>
              <w:spacing w:line="360" w:lineRule="auto"/>
              <w:rPr>
                <w:szCs w:val="21"/>
              </w:rPr>
            </w:pPr>
            <w:r w:rsidRPr="0085320E">
              <w:rPr>
                <w:szCs w:val="21"/>
              </w:rPr>
              <w:t>水平</w:t>
            </w:r>
            <w:r w:rsidRPr="0085320E">
              <w:rPr>
                <w:szCs w:val="21"/>
              </w:rPr>
              <w:t xml:space="preserve"> 2</w:t>
            </w:r>
          </w:p>
        </w:tc>
        <w:tc>
          <w:tcPr>
            <w:tcW w:w="8471" w:type="dxa"/>
          </w:tcPr>
          <w:p w14:paraId="18AB4E6E" w14:textId="77777777" w:rsidR="0085320E" w:rsidRPr="0085320E" w:rsidRDefault="0085320E" w:rsidP="0085320E">
            <w:pPr>
              <w:spacing w:line="360" w:lineRule="auto"/>
              <w:rPr>
                <w:szCs w:val="21"/>
              </w:rPr>
            </w:pPr>
            <w:r w:rsidRPr="0085320E">
              <w:rPr>
                <w:szCs w:val="21"/>
              </w:rPr>
              <w:t>观点不明确；论述不能集中指向问题，罗列知识；知识运用不正确；</w:t>
            </w:r>
            <w:r w:rsidRPr="0085320E">
              <w:rPr>
                <w:szCs w:val="21"/>
              </w:rPr>
              <w:t xml:space="preserve"> </w:t>
            </w:r>
          </w:p>
          <w:p w14:paraId="7EEC9146" w14:textId="77777777" w:rsidR="0085320E" w:rsidRPr="0085320E" w:rsidRDefault="0085320E" w:rsidP="0085320E">
            <w:pPr>
              <w:spacing w:line="360" w:lineRule="auto"/>
              <w:rPr>
                <w:szCs w:val="21"/>
              </w:rPr>
            </w:pPr>
            <w:r w:rsidRPr="0085320E">
              <w:rPr>
                <w:szCs w:val="21"/>
              </w:rPr>
              <w:t>论述缺乏逻辑，条理性差</w:t>
            </w:r>
          </w:p>
        </w:tc>
      </w:tr>
      <w:tr w:rsidR="0085320E" w:rsidRPr="0085320E" w14:paraId="66623B6F" w14:textId="77777777" w:rsidTr="00B607E6">
        <w:tc>
          <w:tcPr>
            <w:tcW w:w="1271" w:type="dxa"/>
          </w:tcPr>
          <w:p w14:paraId="6A125C89" w14:textId="77777777" w:rsidR="0085320E" w:rsidRPr="0085320E" w:rsidRDefault="0085320E" w:rsidP="0085320E">
            <w:pPr>
              <w:spacing w:line="360" w:lineRule="auto"/>
              <w:rPr>
                <w:szCs w:val="21"/>
              </w:rPr>
            </w:pPr>
            <w:r w:rsidRPr="0085320E">
              <w:rPr>
                <w:szCs w:val="21"/>
              </w:rPr>
              <w:t>水平</w:t>
            </w:r>
            <w:r w:rsidRPr="0085320E">
              <w:rPr>
                <w:szCs w:val="21"/>
              </w:rPr>
              <w:t xml:space="preserve"> 1</w:t>
            </w:r>
          </w:p>
        </w:tc>
        <w:tc>
          <w:tcPr>
            <w:tcW w:w="8471" w:type="dxa"/>
          </w:tcPr>
          <w:p w14:paraId="5D74D6D3" w14:textId="77777777" w:rsidR="0085320E" w:rsidRPr="0085320E" w:rsidRDefault="0085320E" w:rsidP="0085320E">
            <w:pPr>
              <w:spacing w:line="360" w:lineRule="auto"/>
              <w:rPr>
                <w:szCs w:val="21"/>
              </w:rPr>
            </w:pPr>
            <w:r w:rsidRPr="0085320E">
              <w:rPr>
                <w:szCs w:val="21"/>
              </w:rPr>
              <w:t>应答与试题无关；或重复试题内容；或没有应答</w:t>
            </w:r>
            <w:r w:rsidRPr="0085320E">
              <w:rPr>
                <w:szCs w:val="21"/>
              </w:rPr>
              <w:t xml:space="preserve"> </w:t>
            </w:r>
          </w:p>
        </w:tc>
      </w:tr>
    </w:tbl>
    <w:p w14:paraId="65907C53" w14:textId="77777777" w:rsidR="00534709" w:rsidRDefault="00534709" w:rsidP="00534709">
      <w:pPr>
        <w:jc w:val="center"/>
        <w:rPr>
          <w:rFonts w:ascii="宋体" w:eastAsia="宋体" w:hAnsi="宋体"/>
          <w:b/>
          <w:bCs/>
          <w:sz w:val="32"/>
          <w:szCs w:val="32"/>
        </w:rPr>
      </w:pPr>
      <w:r>
        <w:rPr>
          <w:rFonts w:ascii="宋体" w:eastAsia="宋体" w:hAnsi="宋体" w:hint="eastAsia"/>
          <w:b/>
          <w:bCs/>
          <w:sz w:val="32"/>
          <w:szCs w:val="32"/>
        </w:rPr>
        <w:t>答案和评分参考</w:t>
      </w:r>
    </w:p>
    <w:p w14:paraId="72FE614E" w14:textId="77777777" w:rsidR="00534709" w:rsidRPr="00E12354" w:rsidRDefault="00534709" w:rsidP="00534709">
      <w:pPr>
        <w:rPr>
          <w:rFonts w:ascii="宋体" w:eastAsia="宋体" w:hAnsi="宋体" w:hint="eastAsia"/>
        </w:rPr>
      </w:pPr>
      <w:r w:rsidRPr="00E12354">
        <w:rPr>
          <w:rFonts w:ascii="宋体" w:eastAsia="宋体" w:hAnsi="宋体"/>
        </w:rPr>
        <w:t>第一部分共 15 题，每题 3 分，共 45 分。</w:t>
      </w:r>
      <w:r w:rsidRPr="00E12354">
        <w:rPr>
          <w:rFonts w:ascii="宋体" w:eastAsia="宋体" w:hAnsi="宋体"/>
        </w:rPr>
        <w:cr/>
      </w:r>
      <w:r>
        <w:rPr>
          <w:rFonts w:ascii="宋体" w:eastAsia="宋体" w:hAnsi="宋体" w:hint="eastAsia"/>
        </w:rPr>
        <w:t xml:space="preserve"> </w:t>
      </w:r>
      <w:r w:rsidRPr="00E12354">
        <w:rPr>
          <w:rFonts w:ascii="Times New Roman" w:eastAsia="宋体" w:hAnsi="Times New Roman" w:cs="Times New Roman"/>
        </w:rPr>
        <w:t>1</w:t>
      </w:r>
      <w:r w:rsidRPr="00E12354">
        <w:rPr>
          <w:rFonts w:ascii="Times New Roman" w:eastAsia="宋体" w:hAnsi="Times New Roman" w:cs="Times New Roman"/>
        </w:rPr>
        <w:t>．</w:t>
      </w:r>
      <w:r w:rsidRPr="00E12354">
        <w:rPr>
          <w:rFonts w:ascii="Times New Roman" w:eastAsia="宋体" w:hAnsi="Times New Roman" w:cs="Times New Roman"/>
        </w:rPr>
        <w:t>D</w:t>
      </w:r>
      <w:r w:rsidRPr="00E12354">
        <w:rPr>
          <w:rFonts w:ascii="Times New Roman" w:eastAsia="宋体" w:hAnsi="Times New Roman" w:cs="Times New Roman"/>
        </w:rPr>
        <w:tab/>
      </w:r>
      <w:r w:rsidRPr="00E12354">
        <w:rPr>
          <w:rFonts w:ascii="Times New Roman" w:eastAsia="宋体" w:hAnsi="Times New Roman" w:cs="Times New Roman"/>
        </w:rPr>
        <w:tab/>
        <w:t xml:space="preserve">      2</w:t>
      </w:r>
      <w:r w:rsidRPr="00E12354">
        <w:rPr>
          <w:rFonts w:ascii="Times New Roman" w:eastAsia="宋体" w:hAnsi="Times New Roman" w:cs="Times New Roman"/>
        </w:rPr>
        <w:t>．</w:t>
      </w:r>
      <w:r w:rsidRPr="00E12354">
        <w:rPr>
          <w:rFonts w:ascii="Times New Roman" w:eastAsia="宋体" w:hAnsi="Times New Roman" w:cs="Times New Roman"/>
        </w:rPr>
        <w:t>C</w:t>
      </w:r>
      <w:r w:rsidRPr="00E12354">
        <w:rPr>
          <w:rFonts w:ascii="Times New Roman" w:eastAsia="宋体" w:hAnsi="Times New Roman" w:cs="Times New Roman"/>
        </w:rPr>
        <w:tab/>
      </w:r>
      <w:r w:rsidRPr="00E12354">
        <w:rPr>
          <w:rFonts w:ascii="Times New Roman" w:eastAsia="宋体" w:hAnsi="Times New Roman" w:cs="Times New Roman"/>
        </w:rPr>
        <w:tab/>
      </w:r>
      <w:r w:rsidRPr="00E12354">
        <w:rPr>
          <w:rFonts w:ascii="Times New Roman" w:eastAsia="宋体" w:hAnsi="Times New Roman" w:cs="Times New Roman"/>
        </w:rPr>
        <w:tab/>
        <w:t xml:space="preserve">  3</w:t>
      </w:r>
      <w:r w:rsidRPr="00E12354">
        <w:rPr>
          <w:rFonts w:ascii="Times New Roman" w:eastAsia="宋体" w:hAnsi="Times New Roman" w:cs="Times New Roman"/>
        </w:rPr>
        <w:t>．</w:t>
      </w:r>
      <w:r w:rsidRPr="00E12354">
        <w:rPr>
          <w:rFonts w:ascii="Times New Roman" w:eastAsia="宋体" w:hAnsi="Times New Roman" w:cs="Times New Roman"/>
        </w:rPr>
        <w:t>C</w:t>
      </w:r>
      <w:r w:rsidRPr="00E12354">
        <w:rPr>
          <w:rFonts w:ascii="Times New Roman" w:eastAsia="宋体" w:hAnsi="Times New Roman" w:cs="Times New Roman"/>
        </w:rPr>
        <w:tab/>
      </w:r>
      <w:r w:rsidRPr="00E12354">
        <w:rPr>
          <w:rFonts w:ascii="Times New Roman" w:eastAsia="宋体" w:hAnsi="Times New Roman" w:cs="Times New Roman"/>
        </w:rPr>
        <w:tab/>
      </w:r>
      <w:r w:rsidRPr="00E12354">
        <w:rPr>
          <w:rFonts w:ascii="Times New Roman" w:eastAsia="宋体" w:hAnsi="Times New Roman" w:cs="Times New Roman"/>
        </w:rPr>
        <w:tab/>
        <w:t xml:space="preserve">  4</w:t>
      </w:r>
      <w:r w:rsidRPr="00E12354">
        <w:rPr>
          <w:rFonts w:ascii="Times New Roman" w:eastAsia="宋体" w:hAnsi="Times New Roman" w:cs="Times New Roman"/>
        </w:rPr>
        <w:t>．</w:t>
      </w:r>
      <w:r w:rsidRPr="00E12354">
        <w:rPr>
          <w:rFonts w:ascii="Times New Roman" w:eastAsia="宋体" w:hAnsi="Times New Roman" w:cs="Times New Roman"/>
        </w:rPr>
        <w:t>A</w:t>
      </w:r>
      <w:r w:rsidRPr="00E12354">
        <w:rPr>
          <w:rFonts w:ascii="Times New Roman" w:eastAsia="宋体" w:hAnsi="Times New Roman" w:cs="Times New Roman"/>
        </w:rPr>
        <w:tab/>
      </w:r>
      <w:r w:rsidRPr="00E12354">
        <w:rPr>
          <w:rFonts w:ascii="Times New Roman" w:eastAsia="宋体" w:hAnsi="Times New Roman" w:cs="Times New Roman"/>
        </w:rPr>
        <w:tab/>
      </w:r>
      <w:r w:rsidRPr="00E12354">
        <w:rPr>
          <w:rFonts w:ascii="Times New Roman" w:eastAsia="宋体" w:hAnsi="Times New Roman" w:cs="Times New Roman"/>
        </w:rPr>
        <w:tab/>
        <w:t xml:space="preserve"> 5</w:t>
      </w:r>
      <w:r w:rsidRPr="00E12354">
        <w:rPr>
          <w:rFonts w:ascii="Times New Roman" w:eastAsia="宋体" w:hAnsi="Times New Roman" w:cs="Times New Roman"/>
        </w:rPr>
        <w:t>．</w:t>
      </w:r>
      <w:r w:rsidRPr="00E12354">
        <w:rPr>
          <w:rFonts w:ascii="Times New Roman" w:eastAsia="宋体" w:hAnsi="Times New Roman" w:cs="Times New Roman"/>
        </w:rPr>
        <w:t>D</w:t>
      </w:r>
      <w:r w:rsidRPr="00E12354">
        <w:rPr>
          <w:rFonts w:ascii="Times New Roman" w:eastAsia="宋体" w:hAnsi="Times New Roman" w:cs="Times New Roman"/>
        </w:rPr>
        <w:cr/>
      </w:r>
      <w:r>
        <w:rPr>
          <w:rFonts w:ascii="Times New Roman" w:eastAsia="宋体" w:hAnsi="Times New Roman" w:cs="Times New Roman" w:hint="eastAsia"/>
        </w:rPr>
        <w:t xml:space="preserve"> </w:t>
      </w:r>
      <w:r w:rsidRPr="00E12354">
        <w:rPr>
          <w:rFonts w:ascii="Times New Roman" w:eastAsia="宋体" w:hAnsi="Times New Roman" w:cs="Times New Roman"/>
        </w:rPr>
        <w:t>6</w:t>
      </w:r>
      <w:r w:rsidRPr="00E12354">
        <w:rPr>
          <w:rFonts w:ascii="Times New Roman" w:eastAsia="宋体" w:hAnsi="Times New Roman" w:cs="Times New Roman"/>
        </w:rPr>
        <w:t>．</w:t>
      </w:r>
      <w:r w:rsidRPr="00E12354">
        <w:rPr>
          <w:rFonts w:ascii="Times New Roman" w:eastAsia="宋体" w:hAnsi="Times New Roman" w:cs="Times New Roman"/>
        </w:rPr>
        <w:t>A</w:t>
      </w:r>
      <w:r w:rsidRPr="00E12354">
        <w:rPr>
          <w:rFonts w:ascii="Times New Roman" w:eastAsia="宋体" w:hAnsi="Times New Roman" w:cs="Times New Roman"/>
        </w:rPr>
        <w:tab/>
      </w:r>
      <w:r w:rsidRPr="00E12354">
        <w:rPr>
          <w:rFonts w:ascii="Times New Roman" w:eastAsia="宋体" w:hAnsi="Times New Roman" w:cs="Times New Roman"/>
        </w:rPr>
        <w:tab/>
      </w:r>
      <w:r w:rsidRPr="00E12354">
        <w:rPr>
          <w:rFonts w:ascii="Times New Roman" w:eastAsia="宋体" w:hAnsi="Times New Roman" w:cs="Times New Roman"/>
        </w:rPr>
        <w:tab/>
        <w:t xml:space="preserve">  7</w:t>
      </w:r>
      <w:r w:rsidRPr="00E12354">
        <w:rPr>
          <w:rFonts w:ascii="Times New Roman" w:eastAsia="宋体" w:hAnsi="Times New Roman" w:cs="Times New Roman"/>
        </w:rPr>
        <w:t>．</w:t>
      </w:r>
      <w:r w:rsidRPr="00E12354">
        <w:rPr>
          <w:rFonts w:ascii="Times New Roman" w:eastAsia="宋体" w:hAnsi="Times New Roman" w:cs="Times New Roman"/>
        </w:rPr>
        <w:t>A</w:t>
      </w:r>
      <w:r w:rsidRPr="00E12354">
        <w:rPr>
          <w:rFonts w:ascii="Times New Roman" w:eastAsia="宋体" w:hAnsi="Times New Roman" w:cs="Times New Roman"/>
        </w:rPr>
        <w:tab/>
      </w:r>
      <w:r w:rsidRPr="00E12354">
        <w:rPr>
          <w:rFonts w:ascii="Times New Roman" w:eastAsia="宋体" w:hAnsi="Times New Roman" w:cs="Times New Roman"/>
        </w:rPr>
        <w:tab/>
        <w:t xml:space="preserve">      8</w:t>
      </w:r>
      <w:r w:rsidRPr="00E12354">
        <w:rPr>
          <w:rFonts w:ascii="Times New Roman" w:eastAsia="宋体" w:hAnsi="Times New Roman" w:cs="Times New Roman"/>
        </w:rPr>
        <w:t>．</w:t>
      </w:r>
      <w:r w:rsidRPr="00E12354">
        <w:rPr>
          <w:rFonts w:ascii="Times New Roman" w:eastAsia="宋体" w:hAnsi="Times New Roman" w:cs="Times New Roman"/>
        </w:rPr>
        <w:t>B</w:t>
      </w:r>
      <w:r w:rsidRPr="00E12354">
        <w:rPr>
          <w:rFonts w:ascii="Times New Roman" w:eastAsia="宋体" w:hAnsi="Times New Roman" w:cs="Times New Roman"/>
        </w:rPr>
        <w:tab/>
      </w:r>
      <w:r w:rsidRPr="00E12354">
        <w:rPr>
          <w:rFonts w:ascii="Times New Roman" w:eastAsia="宋体" w:hAnsi="Times New Roman" w:cs="Times New Roman"/>
        </w:rPr>
        <w:tab/>
      </w:r>
      <w:r w:rsidRPr="00E12354">
        <w:rPr>
          <w:rFonts w:ascii="Times New Roman" w:eastAsia="宋体" w:hAnsi="Times New Roman" w:cs="Times New Roman"/>
        </w:rPr>
        <w:tab/>
        <w:t xml:space="preserve">  9</w:t>
      </w:r>
      <w:r w:rsidRPr="00E12354">
        <w:rPr>
          <w:rFonts w:ascii="Times New Roman" w:eastAsia="宋体" w:hAnsi="Times New Roman" w:cs="Times New Roman"/>
        </w:rPr>
        <w:t>．</w:t>
      </w:r>
      <w:r w:rsidRPr="00E12354">
        <w:rPr>
          <w:rFonts w:ascii="Times New Roman" w:eastAsia="宋体" w:hAnsi="Times New Roman" w:cs="Times New Roman"/>
        </w:rPr>
        <w:t>C</w:t>
      </w:r>
      <w:r w:rsidRPr="00E12354">
        <w:rPr>
          <w:rFonts w:ascii="Times New Roman" w:eastAsia="宋体" w:hAnsi="Times New Roman" w:cs="Times New Roman"/>
        </w:rPr>
        <w:tab/>
      </w:r>
      <w:r w:rsidRPr="00E12354">
        <w:rPr>
          <w:rFonts w:ascii="Times New Roman" w:eastAsia="宋体" w:hAnsi="Times New Roman" w:cs="Times New Roman"/>
        </w:rPr>
        <w:tab/>
      </w:r>
      <w:r w:rsidRPr="00E12354">
        <w:rPr>
          <w:rFonts w:ascii="Times New Roman" w:eastAsia="宋体" w:hAnsi="Times New Roman" w:cs="Times New Roman"/>
        </w:rPr>
        <w:tab/>
        <w:t>10</w:t>
      </w:r>
      <w:r w:rsidRPr="00E12354">
        <w:rPr>
          <w:rFonts w:ascii="Times New Roman" w:eastAsia="宋体" w:hAnsi="Times New Roman" w:cs="Times New Roman"/>
        </w:rPr>
        <w:t>．</w:t>
      </w:r>
      <w:r w:rsidRPr="00E12354">
        <w:rPr>
          <w:rFonts w:ascii="Times New Roman" w:eastAsia="宋体" w:hAnsi="Times New Roman" w:cs="Times New Roman"/>
        </w:rPr>
        <w:t>A</w:t>
      </w:r>
      <w:r w:rsidRPr="00E12354">
        <w:rPr>
          <w:rFonts w:ascii="Times New Roman" w:eastAsia="宋体" w:hAnsi="Times New Roman" w:cs="Times New Roman"/>
        </w:rPr>
        <w:cr/>
        <w:t>11</w:t>
      </w:r>
      <w:r w:rsidRPr="00E12354">
        <w:rPr>
          <w:rFonts w:ascii="Times New Roman" w:eastAsia="宋体" w:hAnsi="Times New Roman" w:cs="Times New Roman"/>
        </w:rPr>
        <w:t>．</w:t>
      </w:r>
      <w:r w:rsidRPr="00E12354">
        <w:rPr>
          <w:rFonts w:ascii="Times New Roman" w:eastAsia="宋体" w:hAnsi="Times New Roman" w:cs="Times New Roman"/>
        </w:rPr>
        <w:t>D</w:t>
      </w:r>
      <w:r w:rsidRPr="00E12354">
        <w:rPr>
          <w:rFonts w:ascii="Times New Roman" w:eastAsia="宋体" w:hAnsi="Times New Roman" w:cs="Times New Roman"/>
        </w:rPr>
        <w:tab/>
      </w:r>
      <w:r w:rsidRPr="00E12354">
        <w:rPr>
          <w:rFonts w:ascii="Times New Roman" w:eastAsia="宋体" w:hAnsi="Times New Roman" w:cs="Times New Roman"/>
        </w:rPr>
        <w:tab/>
      </w:r>
      <w:r w:rsidRPr="00E12354">
        <w:rPr>
          <w:rFonts w:ascii="Times New Roman" w:eastAsia="宋体" w:hAnsi="Times New Roman" w:cs="Times New Roman"/>
        </w:rPr>
        <w:tab/>
      </w:r>
      <w:r>
        <w:rPr>
          <w:rFonts w:ascii="Times New Roman" w:eastAsia="宋体" w:hAnsi="Times New Roman" w:cs="Times New Roman" w:hint="eastAsia"/>
        </w:rPr>
        <w:t xml:space="preserve"> </w:t>
      </w:r>
      <w:r w:rsidRPr="00E12354">
        <w:rPr>
          <w:rFonts w:ascii="Times New Roman" w:eastAsia="宋体" w:hAnsi="Times New Roman" w:cs="Times New Roman"/>
        </w:rPr>
        <w:t>12</w:t>
      </w:r>
      <w:r w:rsidRPr="00E12354">
        <w:rPr>
          <w:rFonts w:ascii="Times New Roman" w:eastAsia="宋体" w:hAnsi="Times New Roman" w:cs="Times New Roman"/>
        </w:rPr>
        <w:t>．</w:t>
      </w:r>
      <w:r w:rsidRPr="00E12354">
        <w:rPr>
          <w:rFonts w:ascii="Times New Roman" w:eastAsia="宋体" w:hAnsi="Times New Roman" w:cs="Times New Roman"/>
        </w:rPr>
        <w:t>D</w:t>
      </w:r>
      <w:r w:rsidRPr="00E12354">
        <w:rPr>
          <w:rFonts w:ascii="Times New Roman" w:eastAsia="宋体" w:hAnsi="Times New Roman" w:cs="Times New Roman"/>
        </w:rPr>
        <w:tab/>
      </w:r>
      <w:r w:rsidRPr="00E12354">
        <w:rPr>
          <w:rFonts w:ascii="Times New Roman" w:eastAsia="宋体" w:hAnsi="Times New Roman" w:cs="Times New Roman"/>
        </w:rPr>
        <w:tab/>
      </w:r>
      <w:r w:rsidRPr="00E12354">
        <w:rPr>
          <w:rFonts w:ascii="Times New Roman" w:eastAsia="宋体" w:hAnsi="Times New Roman" w:cs="Times New Roman"/>
        </w:rPr>
        <w:tab/>
      </w:r>
      <w:r>
        <w:rPr>
          <w:rFonts w:ascii="Times New Roman" w:eastAsia="宋体" w:hAnsi="Times New Roman" w:cs="Times New Roman" w:hint="eastAsia"/>
        </w:rPr>
        <w:t xml:space="preserve"> </w:t>
      </w:r>
      <w:r w:rsidRPr="00E12354">
        <w:rPr>
          <w:rFonts w:ascii="Times New Roman" w:eastAsia="宋体" w:hAnsi="Times New Roman" w:cs="Times New Roman"/>
        </w:rPr>
        <w:t>13</w:t>
      </w:r>
      <w:r w:rsidRPr="00E12354">
        <w:rPr>
          <w:rFonts w:ascii="Times New Roman" w:eastAsia="宋体" w:hAnsi="Times New Roman" w:cs="Times New Roman"/>
        </w:rPr>
        <w:t>．</w:t>
      </w:r>
      <w:r w:rsidRPr="00E12354">
        <w:rPr>
          <w:rFonts w:ascii="Times New Roman" w:eastAsia="宋体" w:hAnsi="Times New Roman" w:cs="Times New Roman"/>
        </w:rPr>
        <w:t>B</w:t>
      </w:r>
      <w:r w:rsidRPr="00E12354">
        <w:rPr>
          <w:rFonts w:ascii="Times New Roman" w:eastAsia="宋体" w:hAnsi="Times New Roman" w:cs="Times New Roman"/>
        </w:rPr>
        <w:tab/>
      </w:r>
      <w:r w:rsidRPr="00E12354">
        <w:rPr>
          <w:rFonts w:ascii="Times New Roman" w:eastAsia="宋体" w:hAnsi="Times New Roman" w:cs="Times New Roman"/>
        </w:rPr>
        <w:tab/>
      </w:r>
      <w:r w:rsidRPr="00E12354">
        <w:rPr>
          <w:rFonts w:ascii="Times New Roman" w:eastAsia="宋体" w:hAnsi="Times New Roman" w:cs="Times New Roman"/>
        </w:rPr>
        <w:tab/>
      </w:r>
      <w:r>
        <w:rPr>
          <w:rFonts w:ascii="Times New Roman" w:eastAsia="宋体" w:hAnsi="Times New Roman" w:cs="Times New Roman" w:hint="eastAsia"/>
        </w:rPr>
        <w:t xml:space="preserve"> </w:t>
      </w:r>
      <w:r w:rsidRPr="00E12354">
        <w:rPr>
          <w:rFonts w:ascii="Times New Roman" w:eastAsia="宋体" w:hAnsi="Times New Roman" w:cs="Times New Roman"/>
        </w:rPr>
        <w:t>14</w:t>
      </w:r>
      <w:r w:rsidRPr="00E12354">
        <w:rPr>
          <w:rFonts w:ascii="Times New Roman" w:eastAsia="宋体" w:hAnsi="Times New Roman" w:cs="Times New Roman"/>
        </w:rPr>
        <w:t>．</w:t>
      </w:r>
      <w:r w:rsidRPr="00E12354">
        <w:rPr>
          <w:rFonts w:ascii="Times New Roman" w:eastAsia="宋体" w:hAnsi="Times New Roman" w:cs="Times New Roman"/>
        </w:rPr>
        <w:t>B</w:t>
      </w:r>
      <w:r w:rsidRPr="00E12354">
        <w:rPr>
          <w:rFonts w:ascii="Times New Roman" w:eastAsia="宋体" w:hAnsi="Times New Roman" w:cs="Times New Roman"/>
        </w:rPr>
        <w:tab/>
      </w:r>
      <w:r w:rsidRPr="00E12354">
        <w:rPr>
          <w:rFonts w:ascii="Times New Roman" w:eastAsia="宋体" w:hAnsi="Times New Roman" w:cs="Times New Roman"/>
        </w:rPr>
        <w:tab/>
      </w:r>
      <w:r w:rsidRPr="00E12354">
        <w:rPr>
          <w:rFonts w:ascii="Times New Roman" w:eastAsia="宋体" w:hAnsi="Times New Roman" w:cs="Times New Roman"/>
        </w:rPr>
        <w:tab/>
        <w:t>15</w:t>
      </w:r>
      <w:r w:rsidRPr="00E12354">
        <w:rPr>
          <w:rFonts w:ascii="Times New Roman" w:eastAsia="宋体" w:hAnsi="Times New Roman" w:cs="Times New Roman"/>
        </w:rPr>
        <w:t>．</w:t>
      </w:r>
      <w:r w:rsidRPr="00E12354">
        <w:rPr>
          <w:rFonts w:ascii="Times New Roman" w:eastAsia="宋体" w:hAnsi="Times New Roman" w:cs="Times New Roman"/>
        </w:rPr>
        <w:t>A</w:t>
      </w:r>
      <w:r w:rsidRPr="00E12354">
        <w:rPr>
          <w:rFonts w:ascii="Times New Roman" w:eastAsia="宋体" w:hAnsi="Times New Roman" w:cs="Times New Roman"/>
        </w:rPr>
        <w:cr/>
      </w:r>
      <w:r w:rsidRPr="00E12354">
        <w:rPr>
          <w:rFonts w:ascii="宋体" w:eastAsia="宋体" w:hAnsi="宋体"/>
        </w:rPr>
        <w:t>第二部分共 6 题，共 55 分。</w:t>
      </w:r>
      <w:r w:rsidRPr="00E12354">
        <w:rPr>
          <w:rFonts w:ascii="宋体" w:eastAsia="宋体" w:hAnsi="宋体"/>
        </w:rPr>
        <w:cr/>
        <w:t>16.（8分）</w:t>
      </w:r>
      <w:r w:rsidRPr="00E12354">
        <w:rPr>
          <w:rFonts w:ascii="宋体" w:eastAsia="宋体" w:hAnsi="宋体"/>
        </w:rPr>
        <w:cr/>
      </w:r>
      <w:r w:rsidRPr="00E12354">
        <w:rPr>
          <w:rFonts w:ascii="宋体" w:eastAsia="宋体" w:hAnsi="宋体"/>
          <w:b/>
          <w:bCs/>
        </w:rPr>
        <w:t>可从联系、实践与认识等角度作答。</w:t>
      </w:r>
    </w:p>
    <w:p w14:paraId="23E7CF6B" w14:textId="77777777" w:rsidR="00534709" w:rsidRDefault="00534709" w:rsidP="00534709">
      <w:pPr>
        <w:rPr>
          <w:rFonts w:ascii="宋体" w:eastAsia="宋体" w:hAnsi="宋体" w:hint="eastAsia"/>
        </w:rPr>
      </w:pPr>
      <w:r w:rsidRPr="00E12354">
        <w:rPr>
          <w:rFonts w:ascii="宋体" w:eastAsia="宋体" w:hAnsi="宋体"/>
          <w:noProof/>
        </w:rPr>
        <w:drawing>
          <wp:inline distT="0" distB="0" distL="0" distR="0" wp14:anchorId="3C07B796" wp14:editId="0F1ACCDD">
            <wp:extent cx="5274310" cy="2941320"/>
            <wp:effectExtent l="0" t="0" r="2540" b="0"/>
            <wp:docPr id="15746866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2941320"/>
                    </a:xfrm>
                    <a:prstGeom prst="rect">
                      <a:avLst/>
                    </a:prstGeom>
                    <a:noFill/>
                    <a:ln>
                      <a:noFill/>
                    </a:ln>
                  </pic:spPr>
                </pic:pic>
              </a:graphicData>
            </a:graphic>
          </wp:inline>
        </w:drawing>
      </w:r>
    </w:p>
    <w:p w14:paraId="0F0D0CDF" w14:textId="77777777" w:rsidR="00534709" w:rsidRDefault="00534709" w:rsidP="00534709">
      <w:pPr>
        <w:rPr>
          <w:rFonts w:ascii="宋体" w:eastAsia="宋体" w:hAnsi="宋体" w:hint="eastAsia"/>
          <w:b/>
          <w:bCs/>
          <w:color w:val="EE0000"/>
        </w:rPr>
      </w:pPr>
      <w:r w:rsidRPr="00E12354">
        <w:rPr>
          <w:rFonts w:ascii="宋体" w:eastAsia="宋体" w:hAnsi="宋体" w:hint="eastAsia"/>
          <w:b/>
          <w:bCs/>
          <w:color w:val="EE0000"/>
          <w:highlight w:val="yellow"/>
        </w:rPr>
        <w:t>优秀作答</w:t>
      </w:r>
    </w:p>
    <w:p w14:paraId="02B3880E" w14:textId="77777777" w:rsidR="00534709" w:rsidRPr="00E12354" w:rsidRDefault="00534709" w:rsidP="00534709">
      <w:pPr>
        <w:rPr>
          <w:rFonts w:ascii="宋体" w:eastAsia="宋体" w:hAnsi="宋体" w:hint="eastAsia"/>
          <w:b/>
          <w:bCs/>
          <w:color w:val="EE0000"/>
        </w:rPr>
      </w:pPr>
      <w:r w:rsidRPr="00074B83">
        <w:rPr>
          <w:rFonts w:ascii="宋体" w:eastAsia="宋体" w:hAnsi="宋体"/>
          <w:b/>
          <w:bCs/>
          <w:noProof/>
          <w:color w:val="EE0000"/>
        </w:rPr>
        <w:lastRenderedPageBreak/>
        <w:drawing>
          <wp:inline distT="0" distB="0" distL="0" distR="0" wp14:anchorId="1231E5D2" wp14:editId="131A08F2">
            <wp:extent cx="5728855" cy="3032760"/>
            <wp:effectExtent l="0" t="0" r="5715" b="0"/>
            <wp:docPr id="174022374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346" cy="3033549"/>
                    </a:xfrm>
                    <a:prstGeom prst="rect">
                      <a:avLst/>
                    </a:prstGeom>
                    <a:noFill/>
                    <a:ln>
                      <a:noFill/>
                    </a:ln>
                  </pic:spPr>
                </pic:pic>
              </a:graphicData>
            </a:graphic>
          </wp:inline>
        </w:drawing>
      </w:r>
    </w:p>
    <w:p w14:paraId="3C7727AD" w14:textId="77777777" w:rsidR="00534709" w:rsidRDefault="00534709" w:rsidP="00534709">
      <w:pPr>
        <w:rPr>
          <w:rFonts w:ascii="宋体" w:eastAsia="宋体" w:hAnsi="宋体" w:hint="eastAsia"/>
          <w:b/>
          <w:bCs/>
          <w:color w:val="EE0000"/>
          <w:highlight w:val="yellow"/>
        </w:rPr>
      </w:pPr>
    </w:p>
    <w:p w14:paraId="4239E03B" w14:textId="77777777" w:rsidR="00534709" w:rsidRDefault="00534709" w:rsidP="00534709">
      <w:pPr>
        <w:rPr>
          <w:rFonts w:ascii="宋体" w:eastAsia="宋体" w:hAnsi="宋体" w:hint="eastAsia"/>
          <w:b/>
          <w:bCs/>
          <w:color w:val="EE0000"/>
        </w:rPr>
      </w:pPr>
      <w:r w:rsidRPr="00E12354">
        <w:rPr>
          <w:rFonts w:ascii="宋体" w:eastAsia="宋体" w:hAnsi="宋体" w:hint="eastAsia"/>
          <w:b/>
          <w:bCs/>
          <w:color w:val="EE0000"/>
          <w:highlight w:val="yellow"/>
        </w:rPr>
        <w:t>优秀作答</w:t>
      </w:r>
    </w:p>
    <w:p w14:paraId="415C13BF" w14:textId="77777777" w:rsidR="00534709" w:rsidRPr="00E12354" w:rsidRDefault="00534709" w:rsidP="00534709">
      <w:pPr>
        <w:rPr>
          <w:rFonts w:ascii="宋体" w:eastAsia="宋体" w:hAnsi="宋体" w:hint="eastAsia"/>
          <w:b/>
          <w:bCs/>
          <w:color w:val="EE0000"/>
        </w:rPr>
      </w:pPr>
      <w:r w:rsidRPr="00074B83">
        <w:rPr>
          <w:rFonts w:ascii="宋体" w:eastAsia="宋体" w:hAnsi="宋体"/>
          <w:b/>
          <w:bCs/>
          <w:noProof/>
          <w:color w:val="EE0000"/>
        </w:rPr>
        <w:drawing>
          <wp:inline distT="0" distB="0" distL="0" distR="0" wp14:anchorId="05E65993" wp14:editId="20EBDEFD">
            <wp:extent cx="5701030" cy="2798618"/>
            <wp:effectExtent l="0" t="0" r="0" b="1905"/>
            <wp:docPr id="56060788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04862" cy="2800499"/>
                    </a:xfrm>
                    <a:prstGeom prst="rect">
                      <a:avLst/>
                    </a:prstGeom>
                    <a:noFill/>
                    <a:ln>
                      <a:noFill/>
                    </a:ln>
                  </pic:spPr>
                </pic:pic>
              </a:graphicData>
            </a:graphic>
          </wp:inline>
        </w:drawing>
      </w:r>
    </w:p>
    <w:p w14:paraId="046E57D6" w14:textId="77777777" w:rsidR="00534709" w:rsidRPr="00E12354" w:rsidRDefault="00534709" w:rsidP="00534709">
      <w:pPr>
        <w:rPr>
          <w:rFonts w:ascii="宋体" w:eastAsia="宋体" w:hAnsi="宋体" w:hint="eastAsia"/>
        </w:rPr>
      </w:pPr>
    </w:p>
    <w:p w14:paraId="182C713B" w14:textId="77777777" w:rsidR="00534709" w:rsidRDefault="00534709" w:rsidP="00534709">
      <w:pPr>
        <w:rPr>
          <w:rFonts w:ascii="宋体" w:eastAsia="宋体" w:hAnsi="宋体" w:hint="eastAsia"/>
        </w:rPr>
      </w:pPr>
      <w:r w:rsidRPr="00E12354">
        <w:rPr>
          <w:rFonts w:ascii="宋体" w:eastAsia="宋体" w:hAnsi="宋体"/>
          <w:b/>
          <w:bCs/>
        </w:rPr>
        <w:t>17.（8分）</w:t>
      </w:r>
      <w:r w:rsidRPr="00E12354">
        <w:rPr>
          <w:rFonts w:ascii="宋体" w:eastAsia="宋体" w:hAnsi="宋体"/>
          <w:b/>
          <w:bCs/>
        </w:rPr>
        <w:cr/>
        <w:t>“景区协商”是</w:t>
      </w:r>
      <w:proofErr w:type="gramStart"/>
      <w:r w:rsidRPr="00E12354">
        <w:rPr>
          <w:rFonts w:ascii="宋体" w:eastAsia="宋体" w:hAnsi="宋体"/>
          <w:b/>
          <w:bCs/>
        </w:rPr>
        <w:t>践行</w:t>
      </w:r>
      <w:proofErr w:type="gramEnd"/>
      <w:r w:rsidRPr="00E12354">
        <w:rPr>
          <w:rFonts w:ascii="宋体" w:eastAsia="宋体" w:hAnsi="宋体"/>
          <w:b/>
          <w:bCs/>
        </w:rPr>
        <w:t>全过程人民民主的生动实践。聚焦古城保护与发展的难题，人民政协深入基层开展调查研究，广泛了解居民、商户、游客等多方诉求，为协商议政奠定基础。充分发挥专门协商机构的作用，把协商民主贯穿政治协商、民主监督、参政议政的全过程，搭建协商平台，联动政府部门、公交公司、商户以及居民等多元主体，在广泛协商中凝聚共识、协同共治，推动协商成果落地见效，将协商民主优势转化为基层治理效能，惠及人民群众。</w:t>
      </w:r>
      <w:r w:rsidRPr="00E12354">
        <w:rPr>
          <w:rFonts w:ascii="宋体" w:eastAsia="宋体" w:hAnsi="宋体"/>
          <w:b/>
          <w:bCs/>
        </w:rPr>
        <w:cr/>
      </w:r>
      <w:r w:rsidRPr="00C972FF">
        <w:rPr>
          <w:rFonts w:ascii="宋体" w:eastAsia="宋体" w:hAnsi="宋体"/>
          <w:b/>
          <w:bCs/>
          <w:noProof/>
        </w:rPr>
        <w:lastRenderedPageBreak/>
        <w:drawing>
          <wp:inline distT="0" distB="0" distL="0" distR="0" wp14:anchorId="3507B2C9" wp14:editId="03629287">
            <wp:extent cx="5274310" cy="2393950"/>
            <wp:effectExtent l="0" t="0" r="2540" b="6350"/>
            <wp:docPr id="14803368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2393950"/>
                    </a:xfrm>
                    <a:prstGeom prst="rect">
                      <a:avLst/>
                    </a:prstGeom>
                    <a:noFill/>
                    <a:ln>
                      <a:noFill/>
                    </a:ln>
                  </pic:spPr>
                </pic:pic>
              </a:graphicData>
            </a:graphic>
          </wp:inline>
        </w:drawing>
      </w:r>
    </w:p>
    <w:p w14:paraId="7C0098A8" w14:textId="77777777" w:rsidR="00534709" w:rsidRPr="00E12354" w:rsidRDefault="00534709" w:rsidP="00534709">
      <w:pPr>
        <w:rPr>
          <w:rFonts w:ascii="宋体" w:eastAsia="宋体" w:hAnsi="宋体" w:hint="eastAsia"/>
          <w:b/>
          <w:bCs/>
        </w:rPr>
      </w:pPr>
      <w:r w:rsidRPr="00E12354">
        <w:rPr>
          <w:rFonts w:hint="eastAsia"/>
        </w:rPr>
        <w:t xml:space="preserve"> </w:t>
      </w:r>
      <w:r w:rsidRPr="00E12354">
        <w:rPr>
          <w:rFonts w:ascii="宋体" w:eastAsia="宋体" w:hAnsi="宋体"/>
          <w:b/>
          <w:bCs/>
        </w:rPr>
        <w:t>18.（14分）</w:t>
      </w:r>
      <w:r w:rsidRPr="00E12354">
        <w:rPr>
          <w:rFonts w:ascii="宋体" w:eastAsia="宋体" w:hAnsi="宋体"/>
          <w:b/>
          <w:bCs/>
        </w:rPr>
        <w:cr/>
        <w:t>（1）团队在市场调研中，运用分析与综合的思维方法，分别调查花农、批发商和电商三方的差异化需求，在具体分析各群体需求偏好的基础上，将调研结果整合为系统的育种指标，形成对市场需求的整体性认识。团队运用联想思维，将云南的自然特点与降低成本目标联结起来，并提出新假设，提出自主育种的新方案，打破照搬国外模式的传统思路。团队自主育种的过程，体现了科学思维追求认识的客观性，坚持从实际出发，对品种选育效果</w:t>
      </w:r>
      <w:proofErr w:type="gramStart"/>
      <w:r w:rsidRPr="00E12354">
        <w:rPr>
          <w:rFonts w:ascii="宋体" w:eastAsia="宋体" w:hAnsi="宋体"/>
          <w:b/>
          <w:bCs/>
        </w:rPr>
        <w:t>作出</w:t>
      </w:r>
      <w:proofErr w:type="gramEnd"/>
      <w:r w:rsidRPr="00E12354">
        <w:rPr>
          <w:rFonts w:ascii="宋体" w:eastAsia="宋体" w:hAnsi="宋体"/>
          <w:b/>
          <w:bCs/>
        </w:rPr>
        <w:t>合乎逻辑的推断，并借助市场测试实践加以检验，在实践探索中实现自主创新。（6 分）</w:t>
      </w:r>
      <w:r w:rsidRPr="00E12354">
        <w:rPr>
          <w:rFonts w:ascii="宋体" w:eastAsia="宋体" w:hAnsi="宋体"/>
          <w:b/>
          <w:bCs/>
        </w:rPr>
        <w:cr/>
      </w:r>
    </w:p>
    <w:p w14:paraId="3DED5606" w14:textId="77777777" w:rsidR="00534709" w:rsidRDefault="00534709" w:rsidP="00534709">
      <w:pPr>
        <w:rPr>
          <w:rFonts w:ascii="宋体" w:eastAsia="宋体" w:hAnsi="宋体" w:hint="eastAsia"/>
        </w:rPr>
      </w:pPr>
      <w:r w:rsidRPr="00E12354">
        <w:rPr>
          <w:rFonts w:ascii="宋体" w:eastAsia="宋体" w:hAnsi="宋体"/>
          <w:noProof/>
        </w:rPr>
        <w:drawing>
          <wp:inline distT="0" distB="0" distL="0" distR="0" wp14:anchorId="779BFFC9" wp14:editId="36B0AB72">
            <wp:extent cx="5274310" cy="2796540"/>
            <wp:effectExtent l="0" t="0" r="2540" b="3810"/>
            <wp:docPr id="173651102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2796540"/>
                    </a:xfrm>
                    <a:prstGeom prst="rect">
                      <a:avLst/>
                    </a:prstGeom>
                    <a:noFill/>
                    <a:ln>
                      <a:noFill/>
                    </a:ln>
                  </pic:spPr>
                </pic:pic>
              </a:graphicData>
            </a:graphic>
          </wp:inline>
        </w:drawing>
      </w:r>
    </w:p>
    <w:p w14:paraId="5509FAB9" w14:textId="77777777" w:rsidR="00534709" w:rsidRPr="00E12354" w:rsidRDefault="00534709" w:rsidP="00534709">
      <w:pPr>
        <w:rPr>
          <w:rFonts w:ascii="宋体" w:eastAsia="宋体" w:hAnsi="宋体" w:hint="eastAsia"/>
          <w:b/>
          <w:bCs/>
        </w:rPr>
      </w:pPr>
      <w:r w:rsidRPr="00E12354">
        <w:rPr>
          <w:rFonts w:ascii="宋体" w:eastAsia="宋体" w:hAnsi="宋体"/>
          <w:b/>
          <w:bCs/>
        </w:rPr>
        <w:t>（2）知识产权是财产权的重要组成部分，也是企业重要的无形资产。民法典将知识产权中的财产权纳入可质押权利范围，有利于拓宽企业融资渠道，缓解企业资金压力；公司法确认知识产权可以作价出资，促进技术要素转化资本，鼓励创业创新；专利法明确对发明人应当给予奖励和合理报酬，尊重创新主体权益，调动员工创新的积极性，激发企业创新的内生动力。上述法律对知识产权的相关规定，不仅保护了知识产权权利人的合法权益，也促进知识产权的流通使用，为企业发展与创新提供有力法治保障。（8 分）</w:t>
      </w:r>
      <w:r w:rsidRPr="00E12354">
        <w:rPr>
          <w:rFonts w:ascii="宋体" w:eastAsia="宋体" w:hAnsi="宋体"/>
          <w:b/>
          <w:bCs/>
        </w:rPr>
        <w:cr/>
      </w:r>
    </w:p>
    <w:p w14:paraId="7AE45D2D" w14:textId="77777777" w:rsidR="00534709" w:rsidRDefault="00534709" w:rsidP="00534709">
      <w:pPr>
        <w:rPr>
          <w:rFonts w:ascii="宋体" w:eastAsia="宋体" w:hAnsi="宋体" w:hint="eastAsia"/>
        </w:rPr>
      </w:pPr>
      <w:r w:rsidRPr="00E12354">
        <w:rPr>
          <w:rFonts w:ascii="宋体" w:eastAsia="宋体" w:hAnsi="宋体"/>
          <w:noProof/>
        </w:rPr>
        <w:lastRenderedPageBreak/>
        <w:drawing>
          <wp:inline distT="0" distB="0" distL="0" distR="0" wp14:anchorId="32ADFDC5" wp14:editId="57ED41BC">
            <wp:extent cx="5274310" cy="2510790"/>
            <wp:effectExtent l="0" t="0" r="2540" b="3810"/>
            <wp:docPr id="167598795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2510790"/>
                    </a:xfrm>
                    <a:prstGeom prst="rect">
                      <a:avLst/>
                    </a:prstGeom>
                    <a:noFill/>
                    <a:ln>
                      <a:noFill/>
                    </a:ln>
                  </pic:spPr>
                </pic:pic>
              </a:graphicData>
            </a:graphic>
          </wp:inline>
        </w:drawing>
      </w:r>
    </w:p>
    <w:p w14:paraId="25D77C9D" w14:textId="77777777" w:rsidR="00534709" w:rsidRDefault="00534709" w:rsidP="00534709">
      <w:pPr>
        <w:rPr>
          <w:rFonts w:ascii="宋体" w:eastAsia="宋体" w:hAnsi="宋体" w:hint="eastAsia"/>
          <w:b/>
          <w:bCs/>
          <w:color w:val="EE0000"/>
        </w:rPr>
      </w:pPr>
      <w:r w:rsidRPr="00E12354">
        <w:rPr>
          <w:rFonts w:ascii="宋体" w:eastAsia="宋体" w:hAnsi="宋体" w:hint="eastAsia"/>
          <w:b/>
          <w:bCs/>
          <w:color w:val="EE0000"/>
          <w:highlight w:val="yellow"/>
        </w:rPr>
        <w:t>优秀作答</w:t>
      </w:r>
    </w:p>
    <w:p w14:paraId="56D450DA" w14:textId="77777777" w:rsidR="00534709" w:rsidRPr="00E12354" w:rsidRDefault="00534709" w:rsidP="00534709">
      <w:pPr>
        <w:rPr>
          <w:rFonts w:ascii="宋体" w:eastAsia="宋体" w:hAnsi="宋体" w:hint="eastAsia"/>
          <w:b/>
          <w:bCs/>
        </w:rPr>
      </w:pPr>
      <w:r w:rsidRPr="00E12354">
        <w:rPr>
          <w:rFonts w:ascii="宋体" w:eastAsia="宋体" w:hAnsi="宋体" w:hint="eastAsia"/>
          <w:b/>
          <w:bCs/>
        </w:rPr>
        <w:t>①《民法典》第440条将可转让的知识产权列入可质押的权利范围，助力企业更好地通过担保物权质押核心专利向银行贷款，拓宽了企业融资渠道，降低了企业的资金压力。</w:t>
      </w:r>
    </w:p>
    <w:p w14:paraId="2A2E8F6B" w14:textId="77777777" w:rsidR="00534709" w:rsidRPr="00E12354" w:rsidRDefault="00534709" w:rsidP="00534709">
      <w:pPr>
        <w:rPr>
          <w:rFonts w:ascii="宋体" w:eastAsia="宋体" w:hAnsi="宋体" w:hint="eastAsia"/>
          <w:b/>
          <w:bCs/>
        </w:rPr>
      </w:pPr>
      <w:r w:rsidRPr="00E12354">
        <w:rPr>
          <w:rFonts w:ascii="宋体" w:eastAsia="宋体" w:hAnsi="宋体" w:hint="eastAsia"/>
          <w:b/>
          <w:bCs/>
        </w:rPr>
        <w:t>②《公司法》第48条规定股东可用知识产权作价出资，拓宽了知识产权的使用范围，推动知识产权转化为资本要素参与资源配置，推动企业创新发展。</w:t>
      </w:r>
    </w:p>
    <w:p w14:paraId="5740B5A4" w14:textId="77777777" w:rsidR="00534709" w:rsidRPr="00E12354" w:rsidRDefault="00534709" w:rsidP="00534709">
      <w:pPr>
        <w:rPr>
          <w:rFonts w:ascii="宋体" w:eastAsia="宋体" w:hAnsi="宋体" w:hint="eastAsia"/>
          <w:b/>
          <w:bCs/>
        </w:rPr>
      </w:pPr>
      <w:r w:rsidRPr="00E12354">
        <w:rPr>
          <w:rFonts w:ascii="宋体" w:eastAsia="宋体" w:hAnsi="宋体" w:hint="eastAsia"/>
          <w:b/>
          <w:bCs/>
        </w:rPr>
        <w:t>③《专利法》第15条规定企业对发明人、设计人给予奖励与经济效益的报酬，提高了职工创新研究的积极性、主动性、创造性，激发创新活力助力企业发展，保护了劳动者合法权益。</w:t>
      </w:r>
    </w:p>
    <w:p w14:paraId="68853023" w14:textId="77777777" w:rsidR="00534709" w:rsidRDefault="00534709" w:rsidP="00534709">
      <w:pPr>
        <w:rPr>
          <w:rFonts w:ascii="宋体" w:eastAsia="宋体" w:hAnsi="宋体" w:hint="eastAsia"/>
          <w:b/>
          <w:bCs/>
        </w:rPr>
      </w:pPr>
      <w:r w:rsidRPr="00E12354">
        <w:rPr>
          <w:rFonts w:ascii="宋体" w:eastAsia="宋体" w:hAnsi="宋体" w:hint="eastAsia"/>
          <w:b/>
          <w:bCs/>
        </w:rPr>
        <w:t>④ 以上法律的规定为拓宽知识产权的流转方式提供了法治保障，有利于企业发展。</w:t>
      </w:r>
    </w:p>
    <w:p w14:paraId="5894AD91" w14:textId="77777777" w:rsidR="00534709" w:rsidRDefault="00534709" w:rsidP="00534709">
      <w:pPr>
        <w:rPr>
          <w:rFonts w:ascii="宋体" w:eastAsia="宋体" w:hAnsi="宋体" w:hint="eastAsia"/>
          <w:b/>
          <w:bCs/>
        </w:rPr>
      </w:pPr>
    </w:p>
    <w:p w14:paraId="5AD3815F" w14:textId="77777777" w:rsidR="00534709" w:rsidRDefault="00534709" w:rsidP="00534709">
      <w:pPr>
        <w:rPr>
          <w:rFonts w:ascii="宋体" w:eastAsia="宋体" w:hAnsi="宋体" w:hint="eastAsia"/>
          <w:b/>
          <w:bCs/>
        </w:rPr>
      </w:pPr>
      <w:r w:rsidRPr="00E12354">
        <w:rPr>
          <w:rFonts w:ascii="宋体" w:eastAsia="宋体" w:hAnsi="宋体"/>
          <w:b/>
          <w:bCs/>
        </w:rPr>
        <w:t>19.（7分）</w:t>
      </w:r>
      <w:r w:rsidRPr="00E12354">
        <w:rPr>
          <w:rFonts w:ascii="宋体" w:eastAsia="宋体" w:hAnsi="宋体"/>
          <w:b/>
          <w:bCs/>
        </w:rPr>
        <w:cr/>
        <w:t>建设现代化首都都市圈，有利于充分发挥三地的比较优势，促进产业集聚与协同创新，壮大实体经济，推动建设现代化产业体系；有利于构建高效便捷的区域交通与物流网络，降低运输成本，密切京津冀三地的经济联系，促进区域协调发展，增强发展的整体性；有利于推动教育、医疗卫生等公共资源共享，增强基本公共服务均衡性和可及性，</w:t>
      </w:r>
      <w:proofErr w:type="gramStart"/>
      <w:r w:rsidRPr="00E12354">
        <w:rPr>
          <w:rFonts w:ascii="宋体" w:eastAsia="宋体" w:hAnsi="宋体"/>
          <w:b/>
          <w:bCs/>
        </w:rPr>
        <w:t>让发展</w:t>
      </w:r>
      <w:proofErr w:type="gramEnd"/>
      <w:r w:rsidRPr="00E12354">
        <w:rPr>
          <w:rFonts w:ascii="宋体" w:eastAsia="宋体" w:hAnsi="宋体"/>
          <w:b/>
          <w:bCs/>
        </w:rPr>
        <w:t>成果惠及三地群众，切实提升群众的获得感、幸福感、安全感。</w:t>
      </w:r>
    </w:p>
    <w:p w14:paraId="7F16F05A" w14:textId="77777777" w:rsidR="00534709" w:rsidRDefault="00534709" w:rsidP="00534709">
      <w:pPr>
        <w:rPr>
          <w:rFonts w:ascii="宋体" w:eastAsia="宋体" w:hAnsi="宋体" w:hint="eastAsia"/>
          <w:b/>
          <w:bCs/>
        </w:rPr>
      </w:pPr>
      <w:r w:rsidRPr="00E12354">
        <w:rPr>
          <w:rFonts w:ascii="宋体" w:eastAsia="宋体" w:hAnsi="宋体"/>
          <w:b/>
          <w:bCs/>
          <w:noProof/>
        </w:rPr>
        <w:drawing>
          <wp:inline distT="0" distB="0" distL="0" distR="0" wp14:anchorId="43FFBAF7" wp14:editId="44B45E43">
            <wp:extent cx="5274310" cy="3322320"/>
            <wp:effectExtent l="0" t="0" r="2540" b="0"/>
            <wp:docPr id="93375856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3322320"/>
                    </a:xfrm>
                    <a:prstGeom prst="rect">
                      <a:avLst/>
                    </a:prstGeom>
                    <a:noFill/>
                    <a:ln>
                      <a:noFill/>
                    </a:ln>
                  </pic:spPr>
                </pic:pic>
              </a:graphicData>
            </a:graphic>
          </wp:inline>
        </w:drawing>
      </w:r>
    </w:p>
    <w:p w14:paraId="2E0F9A8B" w14:textId="77777777" w:rsidR="00534709" w:rsidRPr="00FC1D39" w:rsidRDefault="00534709" w:rsidP="00534709">
      <w:pPr>
        <w:rPr>
          <w:rFonts w:ascii="宋体" w:eastAsia="宋体" w:hAnsi="宋体" w:hint="eastAsia"/>
          <w:b/>
          <w:bCs/>
        </w:rPr>
      </w:pPr>
      <w:r w:rsidRPr="00EA6EC7">
        <w:rPr>
          <w:rFonts w:ascii="宋体" w:eastAsia="宋体" w:hAnsi="宋体"/>
          <w:b/>
          <w:bCs/>
        </w:rPr>
        <w:t>20.（9分）</w:t>
      </w:r>
      <w:r w:rsidRPr="00EA6EC7">
        <w:rPr>
          <w:rFonts w:ascii="宋体" w:eastAsia="宋体" w:hAnsi="宋体"/>
          <w:b/>
          <w:bCs/>
        </w:rPr>
        <w:cr/>
        <w:t>（1）评分标准：符合三段论推理规则。（2 分）</w:t>
      </w:r>
      <w:r w:rsidRPr="00EA6EC7">
        <w:rPr>
          <w:rFonts w:ascii="宋体" w:eastAsia="宋体" w:hAnsi="宋体"/>
          <w:b/>
          <w:bCs/>
        </w:rPr>
        <w:cr/>
      </w:r>
      <w:r w:rsidRPr="00EA6EC7">
        <w:rPr>
          <w:b/>
          <w:bCs/>
          <w:color w:val="EE0000"/>
          <w:highlight w:val="yellow"/>
        </w:rPr>
        <w:lastRenderedPageBreak/>
        <w:t>示例</w:t>
      </w:r>
      <w:r w:rsidRPr="00EA6EC7">
        <w:rPr>
          <w:b/>
          <w:bCs/>
        </w:rPr>
        <w:t>：</w:t>
      </w:r>
    </w:p>
    <w:p w14:paraId="27A88510" w14:textId="77777777" w:rsidR="00534709" w:rsidRPr="00EA6EC7" w:rsidRDefault="00534709" w:rsidP="00534709">
      <w:pPr>
        <w:numPr>
          <w:ilvl w:val="0"/>
          <w:numId w:val="1"/>
        </w:numPr>
        <w:rPr>
          <w:rFonts w:ascii="宋体" w:eastAsia="宋体" w:hAnsi="宋体" w:hint="eastAsia"/>
          <w:b/>
          <w:bCs/>
        </w:rPr>
      </w:pPr>
      <w:r w:rsidRPr="00EA6EC7">
        <w:rPr>
          <w:rFonts w:ascii="宋体" w:eastAsia="宋体" w:hAnsi="宋体"/>
          <w:b/>
          <w:bCs/>
        </w:rPr>
        <w:t>大前提：符合和平与发展主题的举措是应对全球发展各种新挑战的正确选择。</w:t>
      </w:r>
    </w:p>
    <w:p w14:paraId="070583FE" w14:textId="77777777" w:rsidR="00534709" w:rsidRPr="00EA6EC7" w:rsidRDefault="00534709" w:rsidP="00534709">
      <w:pPr>
        <w:numPr>
          <w:ilvl w:val="0"/>
          <w:numId w:val="1"/>
        </w:numPr>
        <w:rPr>
          <w:rFonts w:ascii="宋体" w:eastAsia="宋体" w:hAnsi="宋体" w:hint="eastAsia"/>
          <w:b/>
          <w:bCs/>
        </w:rPr>
      </w:pPr>
      <w:r w:rsidRPr="00EA6EC7">
        <w:rPr>
          <w:rFonts w:ascii="宋体" w:eastAsia="宋体" w:hAnsi="宋体"/>
          <w:b/>
          <w:bCs/>
        </w:rPr>
        <w:t>小前提：同球共济、团结合作是符合和平与发展主题的举措。</w:t>
      </w:r>
    </w:p>
    <w:p w14:paraId="79A55E31" w14:textId="77777777" w:rsidR="00534709" w:rsidRPr="00EA6EC7" w:rsidRDefault="00534709" w:rsidP="00534709">
      <w:pPr>
        <w:numPr>
          <w:ilvl w:val="0"/>
          <w:numId w:val="1"/>
        </w:numPr>
        <w:rPr>
          <w:rFonts w:ascii="宋体" w:eastAsia="宋体" w:hAnsi="宋体" w:hint="eastAsia"/>
          <w:b/>
          <w:bCs/>
        </w:rPr>
      </w:pPr>
      <w:r w:rsidRPr="00EA6EC7">
        <w:rPr>
          <w:rFonts w:ascii="宋体" w:eastAsia="宋体" w:hAnsi="宋体"/>
          <w:b/>
          <w:bCs/>
        </w:rPr>
        <w:t>结论：  同球共济、团结合作是应对全球发展各种新挑战的正确选择。</w:t>
      </w:r>
    </w:p>
    <w:p w14:paraId="581B8379" w14:textId="77777777" w:rsidR="00534709" w:rsidRPr="00EA6EC7" w:rsidRDefault="00534709" w:rsidP="00534709">
      <w:pPr>
        <w:rPr>
          <w:rFonts w:ascii="宋体" w:eastAsia="宋体" w:hAnsi="宋体" w:hint="eastAsia"/>
          <w:b/>
          <w:bCs/>
        </w:rPr>
      </w:pPr>
      <w:r w:rsidRPr="00EA6EC7">
        <w:rPr>
          <w:rFonts w:ascii="宋体" w:eastAsia="宋体" w:hAnsi="宋体"/>
          <w:b/>
          <w:bCs/>
          <w:color w:val="EE0000"/>
          <w:highlight w:val="yellow"/>
        </w:rPr>
        <w:t>符合要求的中项，如</w:t>
      </w:r>
      <w:r w:rsidRPr="00EA6EC7">
        <w:rPr>
          <w:rFonts w:ascii="宋体" w:eastAsia="宋体" w:hAnsi="宋体"/>
          <w:b/>
          <w:bCs/>
        </w:rPr>
        <w:t>：</w:t>
      </w:r>
    </w:p>
    <w:p w14:paraId="328F9498" w14:textId="77777777" w:rsidR="00534709" w:rsidRPr="00EA6EC7" w:rsidRDefault="00534709" w:rsidP="00534709">
      <w:pPr>
        <w:numPr>
          <w:ilvl w:val="0"/>
          <w:numId w:val="2"/>
        </w:numPr>
        <w:rPr>
          <w:rFonts w:ascii="宋体" w:eastAsia="宋体" w:hAnsi="宋体" w:hint="eastAsia"/>
          <w:b/>
          <w:bCs/>
        </w:rPr>
      </w:pPr>
      <w:r w:rsidRPr="00EA6EC7">
        <w:rPr>
          <w:rFonts w:ascii="宋体" w:eastAsia="宋体" w:hAnsi="宋体"/>
          <w:b/>
          <w:bCs/>
        </w:rPr>
        <w:t>符合和平与发展潮流的举措；</w:t>
      </w:r>
    </w:p>
    <w:p w14:paraId="49446AAD" w14:textId="77777777" w:rsidR="00534709" w:rsidRPr="00EA6EC7" w:rsidRDefault="00534709" w:rsidP="00534709">
      <w:pPr>
        <w:numPr>
          <w:ilvl w:val="0"/>
          <w:numId w:val="2"/>
        </w:numPr>
        <w:rPr>
          <w:rFonts w:ascii="宋体" w:eastAsia="宋体" w:hAnsi="宋体" w:hint="eastAsia"/>
          <w:b/>
          <w:bCs/>
        </w:rPr>
      </w:pPr>
      <w:r w:rsidRPr="00EA6EC7">
        <w:rPr>
          <w:rFonts w:ascii="宋体" w:eastAsia="宋体" w:hAnsi="宋体"/>
          <w:b/>
          <w:bCs/>
        </w:rPr>
        <w:t>基于全球发展倡议的合作；</w:t>
      </w:r>
    </w:p>
    <w:p w14:paraId="60BD586C" w14:textId="77777777" w:rsidR="00534709" w:rsidRPr="00EA6EC7" w:rsidRDefault="00534709" w:rsidP="00534709">
      <w:pPr>
        <w:numPr>
          <w:ilvl w:val="0"/>
          <w:numId w:val="2"/>
        </w:numPr>
        <w:rPr>
          <w:rFonts w:ascii="宋体" w:eastAsia="宋体" w:hAnsi="宋体" w:hint="eastAsia"/>
          <w:b/>
          <w:bCs/>
        </w:rPr>
      </w:pPr>
      <w:r w:rsidRPr="00EA6EC7">
        <w:rPr>
          <w:rFonts w:ascii="宋体" w:eastAsia="宋体" w:hAnsi="宋体"/>
          <w:b/>
          <w:bCs/>
        </w:rPr>
        <w:t>符合人类命运共同体倡议的举措；</w:t>
      </w:r>
    </w:p>
    <w:p w14:paraId="5AF5FE73" w14:textId="77777777" w:rsidR="00534709" w:rsidRPr="00EA6EC7" w:rsidRDefault="00534709" w:rsidP="00534709">
      <w:pPr>
        <w:numPr>
          <w:ilvl w:val="0"/>
          <w:numId w:val="2"/>
        </w:numPr>
        <w:rPr>
          <w:rFonts w:ascii="宋体" w:eastAsia="宋体" w:hAnsi="宋体" w:hint="eastAsia"/>
          <w:b/>
          <w:bCs/>
        </w:rPr>
      </w:pPr>
      <w:r w:rsidRPr="00EA6EC7">
        <w:rPr>
          <w:rFonts w:ascii="宋体" w:eastAsia="宋体" w:hAnsi="宋体"/>
          <w:b/>
          <w:bCs/>
        </w:rPr>
        <w:t xml:space="preserve">符合全人类共同利益的实践； </w:t>
      </w:r>
    </w:p>
    <w:p w14:paraId="2A2F6C1A" w14:textId="77777777" w:rsidR="00534709" w:rsidRPr="00EA6EC7" w:rsidRDefault="00534709" w:rsidP="00534709">
      <w:pPr>
        <w:numPr>
          <w:ilvl w:val="0"/>
          <w:numId w:val="2"/>
        </w:numPr>
        <w:rPr>
          <w:rFonts w:ascii="宋体" w:eastAsia="宋体" w:hAnsi="宋体" w:hint="eastAsia"/>
          <w:b/>
          <w:bCs/>
        </w:rPr>
      </w:pPr>
      <w:r w:rsidRPr="00EA6EC7">
        <w:rPr>
          <w:rFonts w:ascii="宋体" w:eastAsia="宋体" w:hAnsi="宋体"/>
          <w:b/>
          <w:bCs/>
        </w:rPr>
        <w:t>……</w:t>
      </w:r>
    </w:p>
    <w:p w14:paraId="7852F19E" w14:textId="77777777" w:rsidR="00534709" w:rsidRDefault="00534709" w:rsidP="00534709">
      <w:pPr>
        <w:rPr>
          <w:rFonts w:ascii="宋体" w:eastAsia="宋体" w:hAnsi="宋体" w:hint="eastAsia"/>
          <w:b/>
          <w:bCs/>
        </w:rPr>
      </w:pPr>
      <w:r w:rsidRPr="00EA6EC7">
        <w:rPr>
          <w:rFonts w:ascii="宋体" w:eastAsia="宋体" w:hAnsi="宋体"/>
          <w:b/>
          <w:bCs/>
        </w:rPr>
        <w:t>（2）可从和平与发展的时代主题、共同利益、共商共建共享、多边主义等角度作答。（7 分）</w:t>
      </w:r>
      <w:r w:rsidRPr="00EA6EC7">
        <w:rPr>
          <w:rFonts w:ascii="宋体" w:eastAsia="宋体" w:hAnsi="宋体"/>
          <w:b/>
          <w:bCs/>
        </w:rPr>
        <w:cr/>
      </w:r>
      <w:r w:rsidRPr="00EA6EC7">
        <w:rPr>
          <w:rFonts w:ascii="宋体" w:eastAsia="宋体" w:hAnsi="宋体"/>
          <w:b/>
          <w:bCs/>
          <w:noProof/>
        </w:rPr>
        <w:drawing>
          <wp:inline distT="0" distB="0" distL="0" distR="0" wp14:anchorId="56910396" wp14:editId="144363C4">
            <wp:extent cx="5274310" cy="3101340"/>
            <wp:effectExtent l="0" t="0" r="2540" b="3810"/>
            <wp:docPr id="99059368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3101340"/>
                    </a:xfrm>
                    <a:prstGeom prst="rect">
                      <a:avLst/>
                    </a:prstGeom>
                    <a:noFill/>
                    <a:ln>
                      <a:noFill/>
                    </a:ln>
                  </pic:spPr>
                </pic:pic>
              </a:graphicData>
            </a:graphic>
          </wp:inline>
        </w:drawing>
      </w:r>
    </w:p>
    <w:p w14:paraId="210C21E0" w14:textId="77777777" w:rsidR="00534709" w:rsidRDefault="00534709" w:rsidP="00534709">
      <w:pPr>
        <w:rPr>
          <w:rFonts w:ascii="宋体" w:eastAsia="宋体" w:hAnsi="宋体" w:hint="eastAsia"/>
          <w:b/>
          <w:bCs/>
        </w:rPr>
      </w:pPr>
      <w:r w:rsidRPr="00EA6EC7">
        <w:rPr>
          <w:rFonts w:ascii="宋体" w:eastAsia="宋体" w:hAnsi="宋体"/>
          <w:b/>
          <w:bCs/>
        </w:rPr>
        <w:t>21.（9分）</w:t>
      </w:r>
      <w:r w:rsidRPr="00EA6EC7">
        <w:rPr>
          <w:rFonts w:ascii="宋体" w:eastAsia="宋体" w:hAnsi="宋体"/>
          <w:b/>
          <w:bCs/>
        </w:rPr>
        <w:cr/>
        <w:t>可从中国共产党的领导、中国式现代化、全面依法治国、国家安全、矛盾的观点、辩证思维等角度作答。</w:t>
      </w:r>
    </w:p>
    <w:p w14:paraId="697C625E" w14:textId="77777777" w:rsidR="00534709" w:rsidRDefault="00534709" w:rsidP="00534709">
      <w:pPr>
        <w:rPr>
          <w:rFonts w:ascii="宋体" w:eastAsia="宋体" w:hAnsi="宋体" w:hint="eastAsia"/>
          <w:b/>
          <w:bCs/>
        </w:rPr>
      </w:pPr>
      <w:r w:rsidRPr="00EA6EC7">
        <w:rPr>
          <w:rFonts w:ascii="宋体" w:eastAsia="宋体" w:hAnsi="宋体"/>
          <w:b/>
          <w:bCs/>
          <w:noProof/>
        </w:rPr>
        <w:drawing>
          <wp:inline distT="0" distB="0" distL="0" distR="0" wp14:anchorId="78571A9C" wp14:editId="40A4CCA8">
            <wp:extent cx="5274310" cy="3016250"/>
            <wp:effectExtent l="0" t="0" r="2540" b="0"/>
            <wp:docPr id="171461713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3016250"/>
                    </a:xfrm>
                    <a:prstGeom prst="rect">
                      <a:avLst/>
                    </a:prstGeom>
                    <a:noFill/>
                    <a:ln>
                      <a:noFill/>
                    </a:ln>
                  </pic:spPr>
                </pic:pic>
              </a:graphicData>
            </a:graphic>
          </wp:inline>
        </w:drawing>
      </w:r>
    </w:p>
    <w:p w14:paraId="15A4607F" w14:textId="77777777" w:rsidR="0085320E" w:rsidRPr="0085320E" w:rsidRDefault="0085320E" w:rsidP="0085320E">
      <w:pPr>
        <w:spacing w:line="360" w:lineRule="auto"/>
        <w:rPr>
          <w:rFonts w:ascii="Times New Roman" w:eastAsia="宋体" w:hAnsi="Times New Roman" w:cs="Times New Roman"/>
          <w:szCs w:val="21"/>
        </w:rPr>
      </w:pPr>
    </w:p>
    <w:sectPr w:rsidR="0085320E" w:rsidRPr="0085320E">
      <w:headerReference w:type="even" r:id="rId17"/>
      <w:headerReference w:type="default" r:id="rId18"/>
      <w:footerReference w:type="even" r:id="rId19"/>
      <w:footerReference w:type="default" r:id="rId20"/>
      <w:headerReference w:type="first" r:id="rId21"/>
      <w:footerReference w:type="first" r:id="rId22"/>
      <w:pgSz w:w="11906" w:h="16838"/>
      <w:pgMar w:top="907" w:right="1077" w:bottom="1440" w:left="1077" w:header="680" w:footer="85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DBA91" w14:textId="77777777" w:rsidR="00467C7F" w:rsidRDefault="00467C7F">
      <w:pPr>
        <w:rPr>
          <w:rFonts w:hint="eastAsia"/>
        </w:rPr>
      </w:pPr>
      <w:r>
        <w:separator/>
      </w:r>
    </w:p>
  </w:endnote>
  <w:endnote w:type="continuationSeparator" w:id="0">
    <w:p w14:paraId="52BA11A4" w14:textId="77777777" w:rsidR="00467C7F" w:rsidRDefault="00467C7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22DCE" w14:textId="77777777" w:rsidR="00B167B1" w:rsidRDefault="00B167B1">
    <w:pPr>
      <w:pStyle w:val="a3"/>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F9FEF" w14:textId="77777777" w:rsidR="00B167B1" w:rsidRDefault="00000000">
    <w:pPr>
      <w:pStyle w:val="a3"/>
      <w:jc w:val="center"/>
      <w:rPr>
        <w:rFonts w:ascii="Times New Roman" w:hAnsi="Times New Roman" w:cs="Times New Roman"/>
      </w:rPr>
    </w:pPr>
    <w:r>
      <w:rPr>
        <w:noProof/>
      </w:rPr>
      <mc:AlternateContent>
        <mc:Choice Requires="wps">
          <w:drawing>
            <wp:inline distT="0" distB="0" distL="0" distR="0" wp14:anchorId="0139C5FD" wp14:editId="24C0BB2D">
              <wp:extent cx="1394460" cy="160020"/>
              <wp:effectExtent l="0" t="0" r="15240" b="11430"/>
              <wp:docPr id="1" name="文本框 1"/>
              <wp:cNvGraphicFramePr/>
              <a:graphic xmlns:a="http://schemas.openxmlformats.org/drawingml/2006/main">
                <a:graphicData uri="http://schemas.microsoft.com/office/word/2010/wordprocessingShape">
                  <wps:wsp>
                    <wps:cNvSpPr txBox="1"/>
                    <wps:spPr>
                      <a:xfrm>
                        <a:off x="0" y="0"/>
                        <a:ext cx="1394460" cy="16002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706C43C" w14:textId="77777777" w:rsidR="00B167B1" w:rsidRDefault="00000000" w:rsidP="00C53E7E">
                          <w:pPr>
                            <w:pStyle w:val="a3"/>
                            <w:jc w:val="center"/>
                            <w:rPr>
                              <w:rFonts w:hint="eastAsia"/>
                            </w:rPr>
                          </w:pPr>
                          <w:r>
                            <w:rPr>
                              <w:rFonts w:hint="eastAsia"/>
                            </w:rPr>
                            <w:t>第</w:t>
                          </w:r>
                          <w:r>
                            <w:fldChar w:fldCharType="begin"/>
                          </w:r>
                          <w:r>
                            <w:instrText xml:space="preserve"> PAGE  \* MERGEFORMAT </w:instrText>
                          </w:r>
                          <w:r>
                            <w:fldChar w:fldCharType="separate"/>
                          </w:r>
                          <w:r>
                            <w:t>1</w:t>
                          </w:r>
                          <w:r>
                            <w:fldChar w:fldCharType="end"/>
                          </w:r>
                          <w:r>
                            <w:rPr>
                              <w:rFonts w:hint="eastAsia"/>
                            </w:rPr>
                            <w:t>页</w:t>
                          </w:r>
                          <w:r>
                            <w:t>/</w:t>
                          </w:r>
                          <w:r>
                            <w:rPr>
                              <w:rFonts w:hint="eastAsia"/>
                            </w:rPr>
                            <w:t>共</w:t>
                          </w:r>
                          <w:fldSimple w:instr=" NUMPAGES  \* MERGEFORMAT ">
                            <w:r w:rsidR="00B167B1">
                              <w:t>1</w:t>
                            </w:r>
                          </w:fldSimple>
                          <w:r>
                            <w:rPr>
                              <w:rFonts w:hint="eastAsia"/>
                            </w:rPr>
                            <w:t>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inline>
          </w:drawing>
        </mc:Choice>
        <mc:Fallback>
          <w:pict>
            <v:shapetype w14:anchorId="0139C5FD" id="_x0000_t202" coordsize="21600,21600" o:spt="202" path="m,l,21600r21600,l21600,xe">
              <v:stroke joinstyle="miter"/>
              <v:path gradientshapeok="t" o:connecttype="rect"/>
            </v:shapetype>
            <v:shape id="文本框 1" o:spid="_x0000_s1026" type="#_x0000_t202" style="width:109.8pt;height:1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" filled="f" fillcolor="white [3201]" stroked="f" strokeweight=".5pt">
              <v:textbox inset="0,0,0,0">
                <w:txbxContent>
                  <w:p w14:paraId="1706C43C" w14:textId="77777777" w:rsidR="00B167B1" w:rsidRDefault="00000000" w:rsidP="00C53E7E">
                    <w:pPr>
                      <w:pStyle w:val="a3"/>
                      <w:jc w:val="center"/>
                      <w:rPr>
                        <w:rFonts w:hint="eastAsia"/>
                      </w:rPr>
                    </w:pPr>
                    <w:r>
                      <w:rPr>
                        <w:rFonts w:hint="eastAsia"/>
                      </w:rPr>
                      <w:t>第</w:t>
                    </w:r>
                    <w:r>
                      <w:fldChar w:fldCharType="begin"/>
                    </w:r>
                    <w:r>
                      <w:instrText xml:space="preserve"> PAGE  \* MERGEFORMAT </w:instrText>
                    </w:r>
                    <w:r>
                      <w:fldChar w:fldCharType="separate"/>
                    </w:r>
                    <w:r>
                      <w:t>1</w:t>
                    </w:r>
                    <w:r>
                      <w:fldChar w:fldCharType="end"/>
                    </w:r>
                    <w:r>
                      <w:rPr>
                        <w:rFonts w:hint="eastAsia"/>
                      </w:rPr>
                      <w:t>页</w:t>
                    </w:r>
                    <w:r>
                      <w:t>/</w:t>
                    </w:r>
                    <w:r>
                      <w:rPr>
                        <w:rFonts w:hint="eastAsia"/>
                      </w:rPr>
                      <w:t>共</w:t>
                    </w:r>
                    <w:fldSimple w:instr=" NUMPAGES  \* MERGEFORMAT ">
                      <w:r w:rsidR="00B167B1">
                        <w:t>1</w:t>
                      </w:r>
                    </w:fldSimple>
                    <w:r>
                      <w:rPr>
                        <w:rFonts w:hint="eastAsia"/>
                      </w:rPr>
                      <w:t>页</w:t>
                    </w:r>
                  </w:p>
                </w:txbxContent>
              </v:textbox>
              <w10:anchorlock/>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F71A2" w14:textId="77777777" w:rsidR="00B167B1" w:rsidRDefault="00B167B1">
    <w:pPr>
      <w:pStyle w:val="a3"/>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CB049" w14:textId="77777777" w:rsidR="00467C7F" w:rsidRDefault="00467C7F">
      <w:pPr>
        <w:rPr>
          <w:rFonts w:hint="eastAsia"/>
        </w:rPr>
      </w:pPr>
      <w:r>
        <w:separator/>
      </w:r>
    </w:p>
  </w:footnote>
  <w:footnote w:type="continuationSeparator" w:id="0">
    <w:p w14:paraId="24925BC4" w14:textId="77777777" w:rsidR="00467C7F" w:rsidRDefault="00467C7F">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C57BA" w14:textId="77777777" w:rsidR="00B167B1" w:rsidRDefault="00B167B1">
    <w:pPr>
      <w:pStyle w:val="a5"/>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E25FD" w14:textId="77777777" w:rsidR="00D60C49" w:rsidRDefault="00D60C49">
    <w:pPr>
      <w:pStyle w:val="a5"/>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D5050" w14:textId="77777777" w:rsidR="00B167B1" w:rsidRDefault="00B167B1">
    <w:pPr>
      <w:pStyle w:val="a5"/>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5317"/>
    <w:multiLevelType w:val="hybridMultilevel"/>
    <w:tmpl w:val="E3A82332"/>
    <w:lvl w:ilvl="0" w:tplc="BEC87614">
      <w:start w:val="1"/>
      <w:numFmt w:val="bullet"/>
      <w:lvlText w:val="•"/>
      <w:lvlJc w:val="left"/>
      <w:pPr>
        <w:tabs>
          <w:tab w:val="num" w:pos="720"/>
        </w:tabs>
        <w:ind w:left="720" w:hanging="360"/>
      </w:pPr>
      <w:rPr>
        <w:rFonts w:ascii="Arial" w:hAnsi="Arial" w:hint="default"/>
      </w:rPr>
    </w:lvl>
    <w:lvl w:ilvl="1" w:tplc="4D2CE50C" w:tentative="1">
      <w:start w:val="1"/>
      <w:numFmt w:val="bullet"/>
      <w:lvlText w:val="•"/>
      <w:lvlJc w:val="left"/>
      <w:pPr>
        <w:tabs>
          <w:tab w:val="num" w:pos="1440"/>
        </w:tabs>
        <w:ind w:left="1440" w:hanging="360"/>
      </w:pPr>
      <w:rPr>
        <w:rFonts w:ascii="Arial" w:hAnsi="Arial" w:hint="default"/>
      </w:rPr>
    </w:lvl>
    <w:lvl w:ilvl="2" w:tplc="AA52BE50" w:tentative="1">
      <w:start w:val="1"/>
      <w:numFmt w:val="bullet"/>
      <w:lvlText w:val="•"/>
      <w:lvlJc w:val="left"/>
      <w:pPr>
        <w:tabs>
          <w:tab w:val="num" w:pos="2160"/>
        </w:tabs>
        <w:ind w:left="2160" w:hanging="360"/>
      </w:pPr>
      <w:rPr>
        <w:rFonts w:ascii="Arial" w:hAnsi="Arial" w:hint="default"/>
      </w:rPr>
    </w:lvl>
    <w:lvl w:ilvl="3" w:tplc="ADE00320" w:tentative="1">
      <w:start w:val="1"/>
      <w:numFmt w:val="bullet"/>
      <w:lvlText w:val="•"/>
      <w:lvlJc w:val="left"/>
      <w:pPr>
        <w:tabs>
          <w:tab w:val="num" w:pos="2880"/>
        </w:tabs>
        <w:ind w:left="2880" w:hanging="360"/>
      </w:pPr>
      <w:rPr>
        <w:rFonts w:ascii="Arial" w:hAnsi="Arial" w:hint="default"/>
      </w:rPr>
    </w:lvl>
    <w:lvl w:ilvl="4" w:tplc="5BD21A44" w:tentative="1">
      <w:start w:val="1"/>
      <w:numFmt w:val="bullet"/>
      <w:lvlText w:val="•"/>
      <w:lvlJc w:val="left"/>
      <w:pPr>
        <w:tabs>
          <w:tab w:val="num" w:pos="3600"/>
        </w:tabs>
        <w:ind w:left="3600" w:hanging="360"/>
      </w:pPr>
      <w:rPr>
        <w:rFonts w:ascii="Arial" w:hAnsi="Arial" w:hint="default"/>
      </w:rPr>
    </w:lvl>
    <w:lvl w:ilvl="5" w:tplc="0310B8A6" w:tentative="1">
      <w:start w:val="1"/>
      <w:numFmt w:val="bullet"/>
      <w:lvlText w:val="•"/>
      <w:lvlJc w:val="left"/>
      <w:pPr>
        <w:tabs>
          <w:tab w:val="num" w:pos="4320"/>
        </w:tabs>
        <w:ind w:left="4320" w:hanging="360"/>
      </w:pPr>
      <w:rPr>
        <w:rFonts w:ascii="Arial" w:hAnsi="Arial" w:hint="default"/>
      </w:rPr>
    </w:lvl>
    <w:lvl w:ilvl="6" w:tplc="62722D32" w:tentative="1">
      <w:start w:val="1"/>
      <w:numFmt w:val="bullet"/>
      <w:lvlText w:val="•"/>
      <w:lvlJc w:val="left"/>
      <w:pPr>
        <w:tabs>
          <w:tab w:val="num" w:pos="5040"/>
        </w:tabs>
        <w:ind w:left="5040" w:hanging="360"/>
      </w:pPr>
      <w:rPr>
        <w:rFonts w:ascii="Arial" w:hAnsi="Arial" w:hint="default"/>
      </w:rPr>
    </w:lvl>
    <w:lvl w:ilvl="7" w:tplc="5BD800A2" w:tentative="1">
      <w:start w:val="1"/>
      <w:numFmt w:val="bullet"/>
      <w:lvlText w:val="•"/>
      <w:lvlJc w:val="left"/>
      <w:pPr>
        <w:tabs>
          <w:tab w:val="num" w:pos="5760"/>
        </w:tabs>
        <w:ind w:left="5760" w:hanging="360"/>
      </w:pPr>
      <w:rPr>
        <w:rFonts w:ascii="Arial" w:hAnsi="Arial" w:hint="default"/>
      </w:rPr>
    </w:lvl>
    <w:lvl w:ilvl="8" w:tplc="C67ABB4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24B4592E"/>
    <w:multiLevelType w:val="hybridMultilevel"/>
    <w:tmpl w:val="E9A84F36"/>
    <w:lvl w:ilvl="0" w:tplc="49163768">
      <w:start w:val="1"/>
      <w:numFmt w:val="bullet"/>
      <w:lvlText w:val="•"/>
      <w:lvlJc w:val="left"/>
      <w:pPr>
        <w:tabs>
          <w:tab w:val="num" w:pos="720"/>
        </w:tabs>
        <w:ind w:left="720" w:hanging="360"/>
      </w:pPr>
      <w:rPr>
        <w:rFonts w:ascii="Arial" w:hAnsi="Arial" w:hint="default"/>
      </w:rPr>
    </w:lvl>
    <w:lvl w:ilvl="1" w:tplc="0A802630" w:tentative="1">
      <w:start w:val="1"/>
      <w:numFmt w:val="bullet"/>
      <w:lvlText w:val="•"/>
      <w:lvlJc w:val="left"/>
      <w:pPr>
        <w:tabs>
          <w:tab w:val="num" w:pos="1440"/>
        </w:tabs>
        <w:ind w:left="1440" w:hanging="360"/>
      </w:pPr>
      <w:rPr>
        <w:rFonts w:ascii="Arial" w:hAnsi="Arial" w:hint="default"/>
      </w:rPr>
    </w:lvl>
    <w:lvl w:ilvl="2" w:tplc="553447C0" w:tentative="1">
      <w:start w:val="1"/>
      <w:numFmt w:val="bullet"/>
      <w:lvlText w:val="•"/>
      <w:lvlJc w:val="left"/>
      <w:pPr>
        <w:tabs>
          <w:tab w:val="num" w:pos="2160"/>
        </w:tabs>
        <w:ind w:left="2160" w:hanging="360"/>
      </w:pPr>
      <w:rPr>
        <w:rFonts w:ascii="Arial" w:hAnsi="Arial" w:hint="default"/>
      </w:rPr>
    </w:lvl>
    <w:lvl w:ilvl="3" w:tplc="F600211E" w:tentative="1">
      <w:start w:val="1"/>
      <w:numFmt w:val="bullet"/>
      <w:lvlText w:val="•"/>
      <w:lvlJc w:val="left"/>
      <w:pPr>
        <w:tabs>
          <w:tab w:val="num" w:pos="2880"/>
        </w:tabs>
        <w:ind w:left="2880" w:hanging="360"/>
      </w:pPr>
      <w:rPr>
        <w:rFonts w:ascii="Arial" w:hAnsi="Arial" w:hint="default"/>
      </w:rPr>
    </w:lvl>
    <w:lvl w:ilvl="4" w:tplc="DCDEDE50" w:tentative="1">
      <w:start w:val="1"/>
      <w:numFmt w:val="bullet"/>
      <w:lvlText w:val="•"/>
      <w:lvlJc w:val="left"/>
      <w:pPr>
        <w:tabs>
          <w:tab w:val="num" w:pos="3600"/>
        </w:tabs>
        <w:ind w:left="3600" w:hanging="360"/>
      </w:pPr>
      <w:rPr>
        <w:rFonts w:ascii="Arial" w:hAnsi="Arial" w:hint="default"/>
      </w:rPr>
    </w:lvl>
    <w:lvl w:ilvl="5" w:tplc="438E31BA" w:tentative="1">
      <w:start w:val="1"/>
      <w:numFmt w:val="bullet"/>
      <w:lvlText w:val="•"/>
      <w:lvlJc w:val="left"/>
      <w:pPr>
        <w:tabs>
          <w:tab w:val="num" w:pos="4320"/>
        </w:tabs>
        <w:ind w:left="4320" w:hanging="360"/>
      </w:pPr>
      <w:rPr>
        <w:rFonts w:ascii="Arial" w:hAnsi="Arial" w:hint="default"/>
      </w:rPr>
    </w:lvl>
    <w:lvl w:ilvl="6" w:tplc="02966BE0" w:tentative="1">
      <w:start w:val="1"/>
      <w:numFmt w:val="bullet"/>
      <w:lvlText w:val="•"/>
      <w:lvlJc w:val="left"/>
      <w:pPr>
        <w:tabs>
          <w:tab w:val="num" w:pos="5040"/>
        </w:tabs>
        <w:ind w:left="5040" w:hanging="360"/>
      </w:pPr>
      <w:rPr>
        <w:rFonts w:ascii="Arial" w:hAnsi="Arial" w:hint="default"/>
      </w:rPr>
    </w:lvl>
    <w:lvl w:ilvl="7" w:tplc="CE38DC44" w:tentative="1">
      <w:start w:val="1"/>
      <w:numFmt w:val="bullet"/>
      <w:lvlText w:val="•"/>
      <w:lvlJc w:val="left"/>
      <w:pPr>
        <w:tabs>
          <w:tab w:val="num" w:pos="5760"/>
        </w:tabs>
        <w:ind w:left="5760" w:hanging="360"/>
      </w:pPr>
      <w:rPr>
        <w:rFonts w:ascii="Arial" w:hAnsi="Arial" w:hint="default"/>
      </w:rPr>
    </w:lvl>
    <w:lvl w:ilvl="8" w:tplc="C37E3AF0" w:tentative="1">
      <w:start w:val="1"/>
      <w:numFmt w:val="bullet"/>
      <w:lvlText w:val="•"/>
      <w:lvlJc w:val="left"/>
      <w:pPr>
        <w:tabs>
          <w:tab w:val="num" w:pos="6480"/>
        </w:tabs>
        <w:ind w:left="6480" w:hanging="360"/>
      </w:pPr>
      <w:rPr>
        <w:rFonts w:ascii="Arial" w:hAnsi="Arial" w:hint="default"/>
      </w:rPr>
    </w:lvl>
  </w:abstractNum>
  <w:num w:numId="1" w16cid:durableId="557136049">
    <w:abstractNumId w:val="0"/>
  </w:num>
  <w:num w:numId="2" w16cid:durableId="9463539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59F7"/>
    <w:rsid w:val="00093B41"/>
    <w:rsid w:val="001959F7"/>
    <w:rsid w:val="001B54DF"/>
    <w:rsid w:val="001E641E"/>
    <w:rsid w:val="001F28B5"/>
    <w:rsid w:val="00201128"/>
    <w:rsid w:val="00260C57"/>
    <w:rsid w:val="002A267E"/>
    <w:rsid w:val="00304A51"/>
    <w:rsid w:val="00307C27"/>
    <w:rsid w:val="003A201B"/>
    <w:rsid w:val="004666AD"/>
    <w:rsid w:val="00467C7F"/>
    <w:rsid w:val="00472F5F"/>
    <w:rsid w:val="00534709"/>
    <w:rsid w:val="0067431D"/>
    <w:rsid w:val="00681A41"/>
    <w:rsid w:val="00686864"/>
    <w:rsid w:val="007162A3"/>
    <w:rsid w:val="00734A92"/>
    <w:rsid w:val="00746869"/>
    <w:rsid w:val="00797B3C"/>
    <w:rsid w:val="007A5BD9"/>
    <w:rsid w:val="007F2DCE"/>
    <w:rsid w:val="007F2E52"/>
    <w:rsid w:val="0085320E"/>
    <w:rsid w:val="00866979"/>
    <w:rsid w:val="0087675F"/>
    <w:rsid w:val="00913530"/>
    <w:rsid w:val="00913EB3"/>
    <w:rsid w:val="00916B15"/>
    <w:rsid w:val="00922F5A"/>
    <w:rsid w:val="00A02218"/>
    <w:rsid w:val="00A557C3"/>
    <w:rsid w:val="00AD75B2"/>
    <w:rsid w:val="00AF5BD0"/>
    <w:rsid w:val="00B167B1"/>
    <w:rsid w:val="00B36C53"/>
    <w:rsid w:val="00BF3B4E"/>
    <w:rsid w:val="00C1695D"/>
    <w:rsid w:val="00C53E7E"/>
    <w:rsid w:val="00C57419"/>
    <w:rsid w:val="00C94DC6"/>
    <w:rsid w:val="00D60C49"/>
    <w:rsid w:val="00E72301"/>
    <w:rsid w:val="00EA5210"/>
    <w:rsid w:val="00F77B04"/>
    <w:rsid w:val="00FD206E"/>
    <w:rsid w:val="29B501C0"/>
    <w:rsid w:val="7F934B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B1AD70"/>
  <w15:docId w15:val="{2D81DB65-38B5-4A1F-AB12-31CCE8D71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tabs>
        <w:tab w:val="center" w:pos="4153"/>
        <w:tab w:val="right" w:pos="8306"/>
      </w:tabs>
      <w:snapToGrid w:val="0"/>
      <w:jc w:val="center"/>
    </w:pPr>
    <w:rPr>
      <w:sz w:val="18"/>
      <w:szCs w:val="18"/>
    </w:rPr>
  </w:style>
  <w:style w:type="paragraph" w:styleId="a7">
    <w:name w:val="Subtitle"/>
    <w:basedOn w:val="a"/>
    <w:next w:val="a"/>
    <w:link w:val="a8"/>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9">
    <w:name w:val="Title"/>
    <w:basedOn w:val="a"/>
    <w:next w:val="a"/>
    <w:link w:val="aa"/>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styleId="ab">
    <w:name w:val="page number"/>
    <w:basedOn w:val="a0"/>
    <w:uiPriority w:val="99"/>
    <w:semiHidden/>
    <w:unhideWhenUsed/>
    <w:qFormat/>
  </w:style>
  <w:style w:type="character" w:customStyle="1" w:styleId="10">
    <w:name w:val="标题 1 字符"/>
    <w:basedOn w:val="a0"/>
    <w:link w:val="1"/>
    <w:uiPriority w:val="9"/>
    <w:qFormat/>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qFormat/>
    <w:rPr>
      <w:rFonts w:cstheme="majorBidi"/>
      <w:color w:val="2F5496" w:themeColor="accent1" w:themeShade="BF"/>
      <w:sz w:val="28"/>
      <w:szCs w:val="28"/>
    </w:rPr>
  </w:style>
  <w:style w:type="character" w:customStyle="1" w:styleId="50">
    <w:name w:val="标题 5 字符"/>
    <w:basedOn w:val="a0"/>
    <w:link w:val="5"/>
    <w:uiPriority w:val="9"/>
    <w:semiHidden/>
    <w:qFormat/>
    <w:rPr>
      <w:rFonts w:cstheme="majorBidi"/>
      <w:color w:val="2F5496" w:themeColor="accent1" w:themeShade="BF"/>
      <w:sz w:val="24"/>
      <w:szCs w:val="24"/>
    </w:rPr>
  </w:style>
  <w:style w:type="character" w:customStyle="1" w:styleId="60">
    <w:name w:val="标题 6 字符"/>
    <w:basedOn w:val="a0"/>
    <w:link w:val="6"/>
    <w:uiPriority w:val="9"/>
    <w:semiHidden/>
    <w:qFormat/>
    <w:rPr>
      <w:rFonts w:cstheme="majorBidi"/>
      <w:b/>
      <w:bCs/>
      <w:color w:val="2F5496"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a">
    <w:name w:val="标题 字符"/>
    <w:basedOn w:val="a0"/>
    <w:link w:val="a9"/>
    <w:uiPriority w:val="10"/>
    <w:qFormat/>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qFormat/>
    <w:rPr>
      <w:rFonts w:asciiTheme="majorHAnsi" w:eastAsiaTheme="majorEastAsia" w:hAnsiTheme="majorHAnsi" w:cstheme="majorBidi"/>
      <w:color w:val="595959" w:themeColor="text1" w:themeTint="A6"/>
      <w:spacing w:val="15"/>
      <w:sz w:val="28"/>
      <w:szCs w:val="28"/>
    </w:rPr>
  </w:style>
  <w:style w:type="paragraph" w:styleId="ac">
    <w:name w:val="Quote"/>
    <w:basedOn w:val="a"/>
    <w:next w:val="a"/>
    <w:link w:val="ad"/>
    <w:uiPriority w:val="29"/>
    <w:qFormat/>
    <w:pPr>
      <w:spacing w:before="160" w:after="160"/>
      <w:jc w:val="center"/>
    </w:pPr>
    <w:rPr>
      <w:i/>
      <w:iCs/>
      <w:color w:val="404040" w:themeColor="text1" w:themeTint="BF"/>
    </w:rPr>
  </w:style>
  <w:style w:type="character" w:customStyle="1" w:styleId="ad">
    <w:name w:val="引用 字符"/>
    <w:basedOn w:val="a0"/>
    <w:link w:val="ac"/>
    <w:uiPriority w:val="29"/>
    <w:qFormat/>
    <w:rPr>
      <w:i/>
      <w:iCs/>
      <w:color w:val="404040" w:themeColor="text1" w:themeTint="BF"/>
    </w:rPr>
  </w:style>
  <w:style w:type="paragraph" w:styleId="ae">
    <w:name w:val="List Paragraph"/>
    <w:basedOn w:val="a"/>
    <w:uiPriority w:val="99"/>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f">
    <w:name w:val="Intense Quote"/>
    <w:basedOn w:val="a"/>
    <w:next w:val="a"/>
    <w:link w:val="af0"/>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0">
    <w:name w:val="明显引用 字符"/>
    <w:basedOn w:val="a0"/>
    <w:link w:val="af"/>
    <w:uiPriority w:val="30"/>
    <w:qFormat/>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table" w:styleId="af1">
    <w:name w:val="Table Grid"/>
    <w:basedOn w:val="a1"/>
    <w:qFormat/>
    <w:rsid w:val="00A02218"/>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
    <w:name w:val="无列表1"/>
    <w:next w:val="a2"/>
    <w:uiPriority w:val="99"/>
    <w:semiHidden/>
    <w:unhideWhenUsed/>
    <w:rsid w:val="00260C57"/>
  </w:style>
  <w:style w:type="character" w:styleId="af2">
    <w:name w:val="Hyperlink"/>
    <w:basedOn w:val="a0"/>
    <w:uiPriority w:val="99"/>
    <w:unhideWhenUsed/>
    <w:qFormat/>
    <w:rsid w:val="00260C57"/>
    <w:rPr>
      <w:color w:val="0000FF"/>
      <w:u w:val="single"/>
    </w:rPr>
  </w:style>
  <w:style w:type="paragraph" w:customStyle="1" w:styleId="14">
    <w:name w:val="无间隔1"/>
    <w:next w:val="af3"/>
    <w:uiPriority w:val="1"/>
    <w:qFormat/>
    <w:rsid w:val="00260C57"/>
    <w:rPr>
      <w:rFonts w:eastAsia="Microsoft YaHei UI"/>
      <w:sz w:val="22"/>
      <w:szCs w:val="22"/>
    </w:rPr>
  </w:style>
  <w:style w:type="table" w:customStyle="1" w:styleId="15">
    <w:name w:val="网格型1"/>
    <w:basedOn w:val="a1"/>
    <w:next w:val="af1"/>
    <w:rsid w:val="00260C57"/>
    <w:rPr>
      <w:rFonts w:ascii="Times New Roman" w:eastAsia="宋体" w:hAnsi="Times New Roman" w:cs="宋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No Spacing"/>
    <w:uiPriority w:val="1"/>
    <w:unhideWhenUsed/>
    <w:qFormat/>
    <w:rsid w:val="00260C57"/>
    <w:pPr>
      <w:widowControl w:val="0"/>
      <w:jc w:val="both"/>
    </w:pPr>
    <w:rPr>
      <w:kern w:val="2"/>
      <w:sz w:val="21"/>
      <w:szCs w:val="22"/>
    </w:rPr>
  </w:style>
  <w:style w:type="numbering" w:customStyle="1" w:styleId="21">
    <w:name w:val="无列表2"/>
    <w:next w:val="a2"/>
    <w:uiPriority w:val="99"/>
    <w:semiHidden/>
    <w:unhideWhenUsed/>
    <w:rsid w:val="00A557C3"/>
  </w:style>
  <w:style w:type="table" w:customStyle="1" w:styleId="22">
    <w:name w:val="网格型2"/>
    <w:basedOn w:val="a1"/>
    <w:next w:val="af1"/>
    <w:rsid w:val="00A557C3"/>
    <w:rPr>
      <w:rFonts w:ascii="Times New Roman" w:eastAsia="宋体" w:hAnsi="Times New Roman" w:cs="宋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
    <w:name w:val="无列表3"/>
    <w:next w:val="a2"/>
    <w:uiPriority w:val="99"/>
    <w:semiHidden/>
    <w:unhideWhenUsed/>
    <w:rsid w:val="00746869"/>
  </w:style>
  <w:style w:type="numbering" w:customStyle="1" w:styleId="41">
    <w:name w:val="无列表4"/>
    <w:next w:val="a2"/>
    <w:uiPriority w:val="99"/>
    <w:semiHidden/>
    <w:unhideWhenUsed/>
    <w:rsid w:val="00746869"/>
  </w:style>
  <w:style w:type="table" w:customStyle="1" w:styleId="32">
    <w:name w:val="网格型3"/>
    <w:basedOn w:val="a1"/>
    <w:next w:val="af1"/>
    <w:qFormat/>
    <w:rsid w:val="00C94DC6"/>
    <w:pPr>
      <w:widowControl w:val="0"/>
      <w:jc w:val="both"/>
    </w:pPr>
    <w:rPr>
      <w:rFonts w:ascii="Times New Roman"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
    <w:name w:val="网格型4"/>
    <w:basedOn w:val="a1"/>
    <w:next w:val="af1"/>
    <w:rsid w:val="00EA5210"/>
    <w:rPr>
      <w:rFonts w:ascii="Times New Roman"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
    <w:name w:val="网格型5"/>
    <w:basedOn w:val="a1"/>
    <w:next w:val="af1"/>
    <w:qFormat/>
    <w:rsid w:val="001B54DF"/>
    <w:pPr>
      <w:widowControl w:val="0"/>
      <w:jc w:val="both"/>
    </w:pPr>
    <w:rPr>
      <w:rFonts w:ascii="Times New Roman"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
    <w:name w:val="网格型6"/>
    <w:basedOn w:val="a1"/>
    <w:next w:val="af1"/>
    <w:rsid w:val="00B36C53"/>
    <w:rPr>
      <w:rFonts w:eastAsia="Times New Roman"/>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网格型11"/>
    <w:basedOn w:val="a1"/>
    <w:next w:val="af1"/>
    <w:rsid w:val="00B36C53"/>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
    <w:name w:val="网格型7"/>
    <w:basedOn w:val="a1"/>
    <w:next w:val="af1"/>
    <w:qFormat/>
    <w:rsid w:val="0085320E"/>
    <w:pPr>
      <w:widowControl w:val="0"/>
      <w:jc w:val="both"/>
    </w:pPr>
    <w:rPr>
      <w:rFonts w:ascii="Times New Roman"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5065</Words>
  <Characters>5168</Characters>
  <Application>Microsoft Office Word</Application>
  <DocSecurity>0</DocSecurity>
  <Lines>224</Lines>
  <Paragraphs>310</Paragraphs>
  <ScaleCrop>false</ScaleCrop>
  <Company/>
  <LinksUpToDate>false</LinksUpToDate>
  <CharactersWithSpaces>9923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“北京题库”服务号</dc:title>
  <dc:subject>关注“北京题库”服务号下载更多资料</dc:subject>
  <dc:creator>菁师帮</dc:creator>
  <cp:lastModifiedBy>海萍 王</cp:lastModifiedBy>
  <cp:revision>2</cp:revision>
  <cp:lastPrinted>2026-05-10T02:00:00Z</cp:lastPrinted>
  <dcterms:created xsi:type="dcterms:W3CDTF">2026-05-12T13:29:00Z</dcterms:created>
  <dcterms:modified xsi:type="dcterms:W3CDTF">2026-05-12T13:29:00Z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C584D09D5DFC4EF19B55D9223F1C201F_13</vt:lpwstr>
  </property>
  <property fmtid="{D5CDD505-2E9C-101B-9397-08002B2CF9AE}" pid="4" name="KSOTemplateDocerSaveRecord">
    <vt:lpwstr>eyJoZGlkIjoiOTZlYjE2MjQ0YTc2MDZiODYxOTJkZWM1YWU5YjM0YzAiLCJ1c2VySWQiOiI0NzU2OTk0ODgifQ==</vt:lpwstr>
  </property>
</Properties>
</file>