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楷体" w:hAnsi="华文楷体" w:eastAsia="华文楷体"/>
          <w:b/>
          <w:bCs/>
          <w:sz w:val="48"/>
        </w:rPr>
      </w:pPr>
    </w:p>
    <w:p>
      <w:pPr>
        <w:rPr>
          <w:rFonts w:ascii="华文楷体" w:hAnsi="华文楷体" w:eastAsia="华文楷体"/>
          <w:b/>
          <w:bCs/>
          <w:sz w:val="48"/>
        </w:rPr>
      </w:pPr>
    </w:p>
    <w:p>
      <w:pPr>
        <w:rPr>
          <w:rFonts w:ascii="华文楷体" w:hAnsi="华文楷体" w:eastAsia="华文楷体"/>
          <w:b/>
          <w:bCs/>
          <w:sz w:val="48"/>
        </w:rPr>
      </w:pPr>
    </w:p>
    <w:p>
      <w:pPr>
        <w:jc w:val="center"/>
        <w:rPr>
          <w:rFonts w:ascii="华文楷体" w:hAnsi="华文楷体" w:eastAsia="华文楷体"/>
          <w:b/>
          <w:bCs/>
          <w:sz w:val="48"/>
        </w:rPr>
      </w:pPr>
      <w:r>
        <w:rPr>
          <w:rFonts w:hint="eastAsia" w:ascii="华文楷体" w:hAnsi="华文楷体" w:eastAsia="华文楷体"/>
          <w:b/>
          <w:bCs/>
          <w:sz w:val="48"/>
        </w:rPr>
        <w:t>集约化运维平台</w:t>
      </w:r>
    </w:p>
    <w:p>
      <w:pPr>
        <w:jc w:val="center"/>
        <w:rPr>
          <w:rFonts w:ascii="华文楷体" w:hAnsi="华文楷体" w:eastAsia="华文楷体"/>
          <w:b/>
          <w:bCs/>
          <w:sz w:val="48"/>
        </w:rPr>
      </w:pPr>
      <w:r>
        <w:rPr>
          <w:rFonts w:hint="eastAsia" w:ascii="华文楷体" w:hAnsi="华文楷体" w:eastAsia="华文楷体"/>
          <w:b/>
          <w:bCs/>
          <w:sz w:val="48"/>
        </w:rPr>
        <w:t>设备承包关系数据同步至统一网元库</w:t>
      </w:r>
    </w:p>
    <w:p>
      <w:pPr>
        <w:jc w:val="center"/>
        <w:rPr>
          <w:rFonts w:ascii="华文楷体" w:hAnsi="华文楷体" w:eastAsia="华文楷体"/>
          <w:b/>
          <w:bCs/>
          <w:sz w:val="48"/>
        </w:rPr>
      </w:pPr>
      <w:r>
        <w:rPr>
          <w:rFonts w:hint="eastAsia" w:ascii="华文楷体" w:hAnsi="华文楷体" w:eastAsia="华文楷体"/>
          <w:b/>
          <w:bCs/>
          <w:sz w:val="48"/>
        </w:rPr>
        <w:t>需求设计文档</w:t>
      </w:r>
    </w:p>
    <w:p>
      <w:pPr>
        <w:widowControl/>
        <w:jc w:val="center"/>
        <w:rPr>
          <w:rFonts w:ascii="华文楷体" w:hAnsi="华文楷体" w:eastAsia="华文楷体"/>
          <w:b/>
          <w:bCs/>
          <w:sz w:val="48"/>
        </w:rPr>
      </w:pPr>
    </w:p>
    <w:p>
      <w:pPr>
        <w:widowControl/>
        <w:jc w:val="center"/>
        <w:rPr>
          <w:rFonts w:ascii="华文楷体" w:hAnsi="华文楷体" w:eastAsia="华文楷体"/>
          <w:b/>
          <w:bCs/>
          <w:sz w:val="48"/>
        </w:rPr>
      </w:pPr>
    </w:p>
    <w:p>
      <w:pPr>
        <w:jc w:val="center"/>
        <w:rPr>
          <w:rFonts w:ascii="Calibri" w:hAnsi="Calibri" w:eastAsia="华文楷体" w:cs="Times New Roman"/>
          <w:b/>
          <w:bCs/>
          <w:sz w:val="32"/>
          <w:szCs w:val="28"/>
        </w:rPr>
      </w:pPr>
      <w:r>
        <w:rPr>
          <w:rFonts w:hint="eastAsia" w:ascii="Calibri" w:hAnsi="Calibri" w:eastAsia="华文楷体" w:cs="Times New Roman"/>
          <w:b/>
          <w:bCs/>
          <w:sz w:val="32"/>
          <w:szCs w:val="28"/>
        </w:rPr>
        <w:t>中博信息科学技术研究院有限公司</w:t>
      </w:r>
    </w:p>
    <w:p>
      <w:pPr>
        <w:jc w:val="center"/>
        <w:rPr>
          <w:sz w:val="32"/>
          <w:szCs w:val="32"/>
        </w:rPr>
      </w:pPr>
      <w:r>
        <w:rPr>
          <w:rFonts w:hint="eastAsia" w:ascii="Calibri" w:hAnsi="Calibri" w:eastAsia="华文楷体" w:cs="Times New Roman"/>
          <w:b/>
          <w:bCs/>
          <w:sz w:val="32"/>
          <w:szCs w:val="28"/>
        </w:rPr>
        <w:t>2017年5月</w:t>
      </w:r>
    </w:p>
    <w:p>
      <w:pPr>
        <w:widowControl/>
        <w:jc w:val="left"/>
        <w:rPr>
          <w:sz w:val="32"/>
          <w:szCs w:val="32"/>
        </w:rPr>
      </w:pPr>
      <w:r>
        <w:rPr>
          <w:sz w:val="32"/>
          <w:szCs w:val="32"/>
        </w:rPr>
        <w:br w:type="page"/>
      </w:r>
    </w:p>
    <w:p>
      <w:pPr>
        <w:rPr>
          <w:b/>
          <w:sz w:val="32"/>
          <w:szCs w:val="32"/>
        </w:rPr>
      </w:pPr>
      <w:r>
        <w:rPr>
          <w:rFonts w:hint="eastAsia"/>
          <w:b/>
          <w:sz w:val="18"/>
          <w:szCs w:val="18"/>
        </w:rPr>
        <w:t>文档标识</w:t>
      </w:r>
    </w:p>
    <w:tbl>
      <w:tblPr>
        <w:tblStyle w:val="14"/>
        <w:tblW w:w="84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5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3348" w:type="dxa"/>
          </w:tcPr>
          <w:p>
            <w:pPr>
              <w:tabs>
                <w:tab w:val="left" w:pos="360"/>
                <w:tab w:val="right" w:leader="dot" w:pos="8302"/>
              </w:tabs>
              <w:spacing w:before="120"/>
              <w:rPr>
                <w:rFonts w:ascii="宋体" w:hAnsi="宋体" w:cs="宋体"/>
                <w:b/>
                <w:sz w:val="18"/>
                <w:szCs w:val="18"/>
              </w:rPr>
            </w:pPr>
            <w:r>
              <w:rPr>
                <w:rFonts w:hint="eastAsia" w:ascii="宋体" w:hAnsi="宋体" w:cs="宋体"/>
                <w:b/>
                <w:sz w:val="18"/>
                <w:szCs w:val="18"/>
              </w:rPr>
              <w:t>项目名称</w:t>
            </w:r>
          </w:p>
        </w:tc>
        <w:tc>
          <w:tcPr>
            <w:tcW w:w="5066" w:type="dxa"/>
          </w:tcPr>
          <w:p>
            <w:pPr>
              <w:tabs>
                <w:tab w:val="left" w:pos="360"/>
                <w:tab w:val="right" w:leader="dot" w:pos="8302"/>
              </w:tabs>
              <w:spacing w:before="120"/>
              <w:rPr>
                <w:rFonts w:ascii="宋体" w:hAnsi="宋体" w:cs="宋体"/>
                <w:sz w:val="18"/>
                <w:szCs w:val="18"/>
              </w:rPr>
            </w:pPr>
            <w:r>
              <w:rPr>
                <w:rFonts w:hint="eastAsia" w:ascii="宋体" w:hAnsi="宋体" w:cs="宋体"/>
                <w:sz w:val="18"/>
                <w:szCs w:val="18"/>
              </w:rPr>
              <w:t>集约化运维平台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3348" w:type="dxa"/>
          </w:tcPr>
          <w:p>
            <w:pPr>
              <w:tabs>
                <w:tab w:val="left" w:pos="360"/>
                <w:tab w:val="right" w:leader="dot" w:pos="8302"/>
              </w:tabs>
              <w:spacing w:before="120"/>
              <w:rPr>
                <w:rFonts w:ascii="宋体" w:hAnsi="宋体" w:cs="宋体"/>
                <w:b/>
                <w:sz w:val="18"/>
                <w:szCs w:val="18"/>
              </w:rPr>
            </w:pPr>
            <w:r>
              <w:rPr>
                <w:rFonts w:hint="eastAsia" w:ascii="宋体" w:hAnsi="宋体" w:cs="宋体"/>
                <w:b/>
                <w:sz w:val="18"/>
                <w:szCs w:val="18"/>
              </w:rPr>
              <w:t>文档名称</w:t>
            </w:r>
          </w:p>
        </w:tc>
        <w:tc>
          <w:tcPr>
            <w:tcW w:w="5066" w:type="dxa"/>
          </w:tcPr>
          <w:p>
            <w:pPr>
              <w:tabs>
                <w:tab w:val="left" w:pos="360"/>
                <w:tab w:val="right" w:leader="dot" w:pos="8302"/>
              </w:tabs>
              <w:spacing w:before="120"/>
              <w:rPr>
                <w:rFonts w:ascii="宋体" w:hAnsi="宋体" w:cs="宋体"/>
                <w:sz w:val="18"/>
                <w:szCs w:val="18"/>
              </w:rPr>
            </w:pPr>
            <w:r>
              <w:rPr>
                <w:rFonts w:hint="eastAsia" w:ascii="宋体" w:hAnsi="宋体" w:cs="宋体"/>
                <w:sz w:val="18"/>
                <w:szCs w:val="18"/>
              </w:rPr>
              <w:t>设备承包关系数据同步至统一网元库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3348" w:type="dxa"/>
          </w:tcPr>
          <w:p>
            <w:pPr>
              <w:tabs>
                <w:tab w:val="left" w:pos="360"/>
                <w:tab w:val="right" w:leader="dot" w:pos="8302"/>
              </w:tabs>
              <w:spacing w:before="120"/>
              <w:rPr>
                <w:rFonts w:ascii="宋体" w:hAnsi="宋体" w:cs="宋体"/>
                <w:b/>
                <w:sz w:val="18"/>
                <w:szCs w:val="18"/>
              </w:rPr>
            </w:pPr>
            <w:r>
              <w:rPr>
                <w:rFonts w:hint="eastAsia" w:ascii="宋体" w:hAnsi="宋体" w:cs="宋体"/>
                <w:b/>
                <w:sz w:val="18"/>
                <w:szCs w:val="18"/>
              </w:rPr>
              <w:t>文档存放位置</w:t>
            </w:r>
          </w:p>
        </w:tc>
        <w:tc>
          <w:tcPr>
            <w:tcW w:w="5066" w:type="dxa"/>
          </w:tcPr>
          <w:p>
            <w:pPr>
              <w:tabs>
                <w:tab w:val="left" w:pos="360"/>
                <w:tab w:val="right" w:leader="dot" w:pos="8302"/>
              </w:tabs>
              <w:spacing w:before="120"/>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3348" w:type="dxa"/>
          </w:tcPr>
          <w:p>
            <w:pPr>
              <w:tabs>
                <w:tab w:val="left" w:pos="360"/>
                <w:tab w:val="right" w:leader="dot" w:pos="8302"/>
              </w:tabs>
              <w:spacing w:before="120"/>
              <w:rPr>
                <w:rFonts w:ascii="宋体" w:hAnsi="宋体" w:cs="宋体"/>
                <w:b/>
                <w:sz w:val="18"/>
                <w:szCs w:val="18"/>
              </w:rPr>
            </w:pPr>
            <w:r>
              <w:rPr>
                <w:rFonts w:hint="eastAsia" w:ascii="宋体" w:hAnsi="宋体" w:cs="宋体"/>
                <w:b/>
                <w:sz w:val="18"/>
                <w:szCs w:val="18"/>
              </w:rPr>
              <w:t>版本号</w:t>
            </w:r>
          </w:p>
        </w:tc>
        <w:tc>
          <w:tcPr>
            <w:tcW w:w="5066" w:type="dxa"/>
          </w:tcPr>
          <w:p>
            <w:pPr>
              <w:tabs>
                <w:tab w:val="left" w:pos="360"/>
                <w:tab w:val="right" w:leader="dot" w:pos="8302"/>
              </w:tabs>
              <w:spacing w:before="120"/>
              <w:rPr>
                <w:rFonts w:ascii="宋体" w:hAnsi="宋体" w:cs="宋体"/>
                <w:sz w:val="18"/>
                <w:szCs w:val="18"/>
              </w:rPr>
            </w:pPr>
            <w:r>
              <w:rPr>
                <w:rFonts w:hint="eastAsia" w:ascii="宋体" w:hAnsi="宋体" w:cs="宋体"/>
                <w:sz w:val="18"/>
                <w:szCs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3348" w:type="dxa"/>
          </w:tcPr>
          <w:p>
            <w:pPr>
              <w:tabs>
                <w:tab w:val="left" w:pos="360"/>
                <w:tab w:val="right" w:leader="dot" w:pos="8302"/>
              </w:tabs>
              <w:spacing w:before="120"/>
              <w:rPr>
                <w:rFonts w:ascii="宋体" w:hAnsi="宋体" w:cs="宋体"/>
                <w:b/>
                <w:sz w:val="18"/>
                <w:szCs w:val="18"/>
              </w:rPr>
            </w:pPr>
            <w:r>
              <w:rPr>
                <w:rFonts w:hint="eastAsia" w:ascii="宋体" w:hAnsi="宋体" w:cs="宋体"/>
                <w:b/>
                <w:sz w:val="18"/>
                <w:szCs w:val="18"/>
              </w:rPr>
              <w:t>文档状态</w:t>
            </w:r>
          </w:p>
        </w:tc>
        <w:tc>
          <w:tcPr>
            <w:tcW w:w="5066" w:type="dxa"/>
          </w:tcPr>
          <w:p>
            <w:pPr>
              <w:tabs>
                <w:tab w:val="left" w:pos="360"/>
                <w:tab w:val="right" w:leader="dot" w:pos="8302"/>
              </w:tabs>
              <w:spacing w:before="120"/>
              <w:rPr>
                <w:rFonts w:ascii="宋体" w:hAnsi="宋体" w:cs="宋体"/>
                <w:sz w:val="18"/>
                <w:szCs w:val="18"/>
              </w:rPr>
            </w:pPr>
            <w:r>
              <w:rPr>
                <w:rFonts w:ascii="宋体" w:hAnsi="宋体" w:cs="宋体"/>
                <w:sz w:val="18"/>
                <w:szCs w:val="18"/>
              </w:rPr>
              <w:t>R</w:t>
            </w:r>
            <w:r>
              <w:rPr>
                <w:rFonts w:hint="eastAsia" w:ascii="宋体" w:hAnsi="宋体" w:cs="宋体"/>
                <w:sz w:val="18"/>
                <w:szCs w:val="18"/>
              </w:rPr>
              <w:t>elease</w:t>
            </w:r>
          </w:p>
        </w:tc>
      </w:tr>
    </w:tbl>
    <w:p>
      <w:pPr>
        <w:widowControl/>
        <w:jc w:val="left"/>
        <w:rPr>
          <w:sz w:val="32"/>
          <w:szCs w:val="32"/>
        </w:rPr>
      </w:pPr>
    </w:p>
    <w:p>
      <w:pPr>
        <w:rPr>
          <w:b/>
          <w:sz w:val="18"/>
          <w:szCs w:val="18"/>
        </w:rPr>
      </w:pPr>
      <w:r>
        <w:rPr>
          <w:rFonts w:hint="eastAsia"/>
          <w:b/>
          <w:sz w:val="18"/>
          <w:szCs w:val="18"/>
        </w:rPr>
        <w:t>文档更改记录</w:t>
      </w:r>
    </w:p>
    <w:tbl>
      <w:tblPr>
        <w:tblStyle w:val="14"/>
        <w:tblW w:w="82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505"/>
        <w:gridCol w:w="4323"/>
        <w:gridCol w:w="1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10" w:type="dxa"/>
          </w:tcPr>
          <w:p>
            <w:pPr>
              <w:tabs>
                <w:tab w:val="left" w:pos="360"/>
                <w:tab w:val="right" w:leader="dot" w:pos="8302"/>
              </w:tabs>
              <w:spacing w:before="120"/>
              <w:jc w:val="center"/>
              <w:rPr>
                <w:rFonts w:ascii="宋体" w:hAnsi="宋体" w:cs="宋体"/>
                <w:b/>
                <w:sz w:val="18"/>
                <w:szCs w:val="18"/>
              </w:rPr>
            </w:pPr>
            <w:r>
              <w:rPr>
                <w:rFonts w:hint="eastAsia" w:ascii="宋体" w:hAnsi="宋体" w:cs="宋体"/>
                <w:b/>
                <w:sz w:val="18"/>
                <w:szCs w:val="18"/>
              </w:rPr>
              <w:t>版本</w:t>
            </w:r>
          </w:p>
        </w:tc>
        <w:tc>
          <w:tcPr>
            <w:tcW w:w="1505" w:type="dxa"/>
          </w:tcPr>
          <w:p>
            <w:pPr>
              <w:tabs>
                <w:tab w:val="left" w:pos="360"/>
                <w:tab w:val="right" w:leader="dot" w:pos="8302"/>
              </w:tabs>
              <w:spacing w:before="120"/>
              <w:jc w:val="center"/>
              <w:rPr>
                <w:rFonts w:ascii="宋体" w:hAnsi="宋体" w:cs="宋体"/>
                <w:b/>
                <w:sz w:val="18"/>
                <w:szCs w:val="18"/>
              </w:rPr>
            </w:pPr>
            <w:r>
              <w:rPr>
                <w:rFonts w:hint="eastAsia" w:ascii="宋体" w:hAnsi="宋体" w:cs="宋体"/>
                <w:b/>
                <w:sz w:val="18"/>
                <w:szCs w:val="18"/>
              </w:rPr>
              <w:t>日期</w:t>
            </w:r>
          </w:p>
        </w:tc>
        <w:tc>
          <w:tcPr>
            <w:tcW w:w="4323" w:type="dxa"/>
          </w:tcPr>
          <w:p>
            <w:pPr>
              <w:tabs>
                <w:tab w:val="left" w:pos="360"/>
                <w:tab w:val="right" w:leader="dot" w:pos="8302"/>
              </w:tabs>
              <w:spacing w:before="120"/>
              <w:jc w:val="center"/>
              <w:rPr>
                <w:rFonts w:ascii="宋体" w:hAnsi="宋体" w:cs="宋体"/>
                <w:b/>
                <w:sz w:val="18"/>
                <w:szCs w:val="18"/>
              </w:rPr>
            </w:pPr>
            <w:r>
              <w:rPr>
                <w:rFonts w:hint="eastAsia" w:ascii="宋体" w:hAnsi="宋体" w:cs="宋体"/>
                <w:b/>
                <w:sz w:val="18"/>
                <w:szCs w:val="18"/>
              </w:rPr>
              <w:t>描述</w:t>
            </w:r>
          </w:p>
        </w:tc>
        <w:tc>
          <w:tcPr>
            <w:tcW w:w="1618" w:type="dxa"/>
          </w:tcPr>
          <w:p>
            <w:pPr>
              <w:tabs>
                <w:tab w:val="left" w:pos="360"/>
                <w:tab w:val="right" w:leader="dot" w:pos="8302"/>
              </w:tabs>
              <w:spacing w:before="120"/>
              <w:jc w:val="center"/>
              <w:rPr>
                <w:rFonts w:ascii="宋体" w:hAnsi="宋体" w:cs="宋体"/>
                <w:b/>
                <w:sz w:val="18"/>
                <w:szCs w:val="18"/>
              </w:rPr>
            </w:pPr>
            <w:r>
              <w:rPr>
                <w:rFonts w:hint="eastAsia" w:ascii="宋体" w:hAnsi="宋体" w:cs="宋体"/>
                <w:b/>
                <w:sz w:val="18"/>
                <w:szCs w:val="18"/>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10" w:type="dxa"/>
          </w:tcPr>
          <w:p>
            <w:pPr>
              <w:tabs>
                <w:tab w:val="left" w:pos="360"/>
                <w:tab w:val="right" w:leader="dot" w:pos="8302"/>
              </w:tabs>
              <w:spacing w:before="120"/>
              <w:rPr>
                <w:rFonts w:ascii="宋体" w:hAnsi="宋体" w:cs="宋体"/>
                <w:sz w:val="18"/>
                <w:szCs w:val="18"/>
              </w:rPr>
            </w:pPr>
            <w:r>
              <w:rPr>
                <w:rFonts w:hint="eastAsia" w:ascii="宋体" w:hAnsi="宋体" w:cs="宋体"/>
                <w:sz w:val="18"/>
                <w:szCs w:val="18"/>
              </w:rPr>
              <w:t>0.1</w:t>
            </w:r>
          </w:p>
        </w:tc>
        <w:tc>
          <w:tcPr>
            <w:tcW w:w="1505" w:type="dxa"/>
          </w:tcPr>
          <w:p>
            <w:pPr>
              <w:tabs>
                <w:tab w:val="left" w:pos="360"/>
                <w:tab w:val="right" w:leader="dot" w:pos="8302"/>
              </w:tabs>
              <w:spacing w:before="120"/>
              <w:rPr>
                <w:rFonts w:ascii="宋体" w:hAnsi="宋体" w:cs="宋体"/>
                <w:sz w:val="18"/>
                <w:szCs w:val="18"/>
              </w:rPr>
            </w:pPr>
            <w:r>
              <w:rPr>
                <w:rFonts w:hint="eastAsia" w:ascii="宋体" w:hAnsi="宋体" w:cs="宋体"/>
                <w:sz w:val="18"/>
                <w:szCs w:val="18"/>
              </w:rPr>
              <w:t>2017-05-04</w:t>
            </w:r>
          </w:p>
        </w:tc>
        <w:tc>
          <w:tcPr>
            <w:tcW w:w="4323" w:type="dxa"/>
          </w:tcPr>
          <w:p>
            <w:pPr>
              <w:tabs>
                <w:tab w:val="left" w:pos="360"/>
                <w:tab w:val="right" w:leader="dot" w:pos="8302"/>
              </w:tabs>
              <w:spacing w:before="120"/>
              <w:rPr>
                <w:rFonts w:ascii="宋体" w:hAnsi="宋体" w:cs="宋体"/>
                <w:sz w:val="18"/>
                <w:szCs w:val="18"/>
              </w:rPr>
            </w:pPr>
            <w:r>
              <w:rPr>
                <w:rFonts w:hint="eastAsia" w:ascii="宋体" w:hAnsi="宋体" w:cs="宋体"/>
                <w:sz w:val="18"/>
                <w:szCs w:val="18"/>
              </w:rPr>
              <w:t>设备承包关系数据同步至统一网元库</w:t>
            </w:r>
          </w:p>
        </w:tc>
        <w:tc>
          <w:tcPr>
            <w:tcW w:w="1618" w:type="dxa"/>
          </w:tcPr>
          <w:p>
            <w:pPr>
              <w:tabs>
                <w:tab w:val="left" w:pos="360"/>
                <w:tab w:val="right" w:leader="dot" w:pos="8302"/>
              </w:tabs>
              <w:spacing w:before="120"/>
              <w:rPr>
                <w:rFonts w:ascii="宋体" w:hAnsi="宋体" w:cs="宋体"/>
                <w:sz w:val="18"/>
                <w:szCs w:val="18"/>
              </w:rPr>
            </w:pPr>
            <w:r>
              <w:rPr>
                <w:rFonts w:hint="eastAsia" w:ascii="宋体" w:hAnsi="宋体" w:cs="宋体"/>
                <w:sz w:val="18"/>
                <w:szCs w:val="18"/>
              </w:rPr>
              <w:t>刘童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10" w:type="dxa"/>
          </w:tcPr>
          <w:p>
            <w:pPr>
              <w:tabs>
                <w:tab w:val="left" w:pos="360"/>
                <w:tab w:val="right" w:leader="dot" w:pos="8302"/>
              </w:tabs>
              <w:spacing w:before="120"/>
              <w:rPr>
                <w:rFonts w:ascii="宋体" w:hAnsi="宋体" w:cs="宋体"/>
                <w:sz w:val="18"/>
                <w:szCs w:val="18"/>
              </w:rPr>
            </w:pPr>
          </w:p>
        </w:tc>
        <w:tc>
          <w:tcPr>
            <w:tcW w:w="1505" w:type="dxa"/>
          </w:tcPr>
          <w:p>
            <w:pPr>
              <w:tabs>
                <w:tab w:val="left" w:pos="360"/>
                <w:tab w:val="right" w:leader="dot" w:pos="8302"/>
              </w:tabs>
              <w:spacing w:before="120"/>
              <w:rPr>
                <w:rFonts w:ascii="宋体" w:hAnsi="宋体" w:cs="宋体"/>
                <w:sz w:val="18"/>
                <w:szCs w:val="18"/>
              </w:rPr>
            </w:pPr>
          </w:p>
        </w:tc>
        <w:tc>
          <w:tcPr>
            <w:tcW w:w="4323" w:type="dxa"/>
          </w:tcPr>
          <w:p>
            <w:pPr>
              <w:tabs>
                <w:tab w:val="left" w:pos="360"/>
                <w:tab w:val="right" w:leader="dot" w:pos="8302"/>
              </w:tabs>
              <w:spacing w:before="120"/>
              <w:rPr>
                <w:rFonts w:ascii="宋体" w:hAnsi="宋体" w:cs="宋体"/>
                <w:sz w:val="18"/>
                <w:szCs w:val="18"/>
              </w:rPr>
            </w:pPr>
          </w:p>
        </w:tc>
        <w:tc>
          <w:tcPr>
            <w:tcW w:w="1618" w:type="dxa"/>
          </w:tcPr>
          <w:p>
            <w:pPr>
              <w:tabs>
                <w:tab w:val="left" w:pos="360"/>
                <w:tab w:val="right" w:leader="dot" w:pos="8302"/>
              </w:tabs>
              <w:spacing w:before="120"/>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810" w:type="dxa"/>
          </w:tcPr>
          <w:p>
            <w:pPr>
              <w:tabs>
                <w:tab w:val="left" w:pos="360"/>
                <w:tab w:val="right" w:leader="dot" w:pos="8302"/>
              </w:tabs>
              <w:spacing w:before="120"/>
              <w:rPr>
                <w:rFonts w:ascii="宋体" w:hAnsi="宋体" w:cs="宋体"/>
                <w:sz w:val="18"/>
                <w:szCs w:val="18"/>
              </w:rPr>
            </w:pPr>
          </w:p>
        </w:tc>
        <w:tc>
          <w:tcPr>
            <w:tcW w:w="1505" w:type="dxa"/>
          </w:tcPr>
          <w:p>
            <w:pPr>
              <w:tabs>
                <w:tab w:val="left" w:pos="360"/>
                <w:tab w:val="right" w:leader="dot" w:pos="8302"/>
              </w:tabs>
              <w:spacing w:before="120"/>
              <w:rPr>
                <w:rFonts w:ascii="宋体" w:hAnsi="宋体" w:cs="宋体"/>
                <w:sz w:val="18"/>
                <w:szCs w:val="18"/>
              </w:rPr>
            </w:pPr>
          </w:p>
        </w:tc>
        <w:tc>
          <w:tcPr>
            <w:tcW w:w="4323" w:type="dxa"/>
          </w:tcPr>
          <w:p>
            <w:pPr>
              <w:tabs>
                <w:tab w:val="left" w:pos="360"/>
                <w:tab w:val="right" w:leader="dot" w:pos="8302"/>
              </w:tabs>
              <w:spacing w:before="120"/>
              <w:rPr>
                <w:rFonts w:ascii="宋体" w:hAnsi="宋体" w:cs="宋体"/>
                <w:sz w:val="18"/>
                <w:szCs w:val="18"/>
              </w:rPr>
            </w:pPr>
          </w:p>
        </w:tc>
        <w:tc>
          <w:tcPr>
            <w:tcW w:w="1618" w:type="dxa"/>
          </w:tcPr>
          <w:p>
            <w:pPr>
              <w:tabs>
                <w:tab w:val="left" w:pos="360"/>
                <w:tab w:val="right" w:leader="dot" w:pos="8302"/>
              </w:tabs>
              <w:spacing w:before="120"/>
              <w:rPr>
                <w:rFonts w:ascii="宋体" w:hAnsi="宋体" w:cs="宋体"/>
                <w:sz w:val="18"/>
                <w:szCs w:val="18"/>
              </w:rPr>
            </w:pPr>
          </w:p>
        </w:tc>
      </w:tr>
    </w:tbl>
    <w:p>
      <w:pPr>
        <w:rPr>
          <w:sz w:val="32"/>
          <w:szCs w:val="32"/>
        </w:rPr>
      </w:pPr>
    </w:p>
    <w:p>
      <w:pPr>
        <w:widowControl/>
        <w:jc w:val="left"/>
        <w:rPr>
          <w:sz w:val="32"/>
          <w:szCs w:val="32"/>
        </w:rPr>
      </w:pPr>
      <w:r>
        <w:rPr>
          <w:sz w:val="32"/>
          <w:szCs w:val="32"/>
        </w:rPr>
        <w:br w:type="page"/>
      </w:r>
    </w:p>
    <w:p>
      <w:pPr>
        <w:pStyle w:val="2"/>
        <w:numPr>
          <w:numId w:val="0"/>
        </w:numPr>
        <w:rPr>
          <w:lang w:eastAsia="zh-CN"/>
        </w:rPr>
      </w:pPr>
      <w:r>
        <w:rPr>
          <w:rFonts w:hint="eastAsia"/>
          <w:lang w:eastAsia="zh-CN"/>
        </w:rPr>
        <w:t>需求/问题概述</w:t>
      </w:r>
    </w:p>
    <w:p>
      <w:pPr>
        <w:pStyle w:val="3"/>
        <w:numPr>
          <w:ilvl w:val="1"/>
          <w:numId w:val="2"/>
        </w:numPr>
      </w:pPr>
      <w:r>
        <w:rPr>
          <w:rFonts w:hint="eastAsia"/>
        </w:rPr>
        <w:t>需求描述</w:t>
      </w:r>
    </w:p>
    <w:p>
      <w:pPr>
        <w:pStyle w:val="4"/>
      </w:pPr>
      <w:r>
        <w:rPr>
          <w:rFonts w:hint="eastAsia"/>
        </w:rPr>
        <w:t>需求编号：</w:t>
      </w:r>
    </w:p>
    <w:p>
      <w:r>
        <w:rPr>
          <w:rFonts w:hint="eastAsia"/>
        </w:rPr>
        <w:t>需求标题：</w:t>
      </w:r>
    </w:p>
    <w:p>
      <w:r>
        <w:rPr>
          <w:rFonts w:hint="eastAsia"/>
        </w:rPr>
        <w:t>电信需求负责人：</w:t>
      </w:r>
    </w:p>
    <w:p>
      <w:r>
        <w:rPr>
          <w:rFonts w:hint="eastAsia"/>
        </w:rPr>
        <w:t>使用范围：</w:t>
      </w:r>
    </w:p>
    <w:p>
      <w:r>
        <w:rPr>
          <w:rFonts w:hint="eastAsia"/>
        </w:rPr>
        <w:t>期望上线时间：</w:t>
      </w:r>
    </w:p>
    <w:p>
      <w:r>
        <w:rPr>
          <w:rFonts w:hint="eastAsia"/>
        </w:rPr>
        <w:t>需求描述：</w:t>
      </w:r>
    </w:p>
    <w:p>
      <w:pPr>
        <w:tabs>
          <w:tab w:val="left" w:pos="360"/>
          <w:tab w:val="right" w:leader="dot" w:pos="8302"/>
        </w:tabs>
        <w:spacing w:before="120"/>
        <w:rPr>
          <w:rFonts w:ascii="宋体" w:hAnsi="宋体" w:cs="宋体"/>
          <w:sz w:val="18"/>
          <w:szCs w:val="18"/>
        </w:rPr>
      </w:pPr>
      <w:r>
        <w:rPr>
          <w:rFonts w:hint="eastAsia" w:ascii="宋体" w:hAnsi="宋体" w:cs="宋体"/>
          <w:sz w:val="18"/>
          <w:szCs w:val="18"/>
        </w:rPr>
        <w:tab/>
      </w:r>
      <w:r>
        <w:rPr>
          <w:rFonts w:hint="eastAsia" w:ascii="宋体" w:hAnsi="宋体" w:cs="宋体"/>
          <w:sz w:val="18"/>
          <w:szCs w:val="18"/>
        </w:rPr>
        <w:t>为支撑光网助手按照设备承包关系派发巡检任务，现集约化运维平台将设备承包关系数据每天凌晨1点全量同步至统一网元库，光网助手定期从统一网元库进行获取。</w:t>
      </w:r>
    </w:p>
    <w:p>
      <w:pPr>
        <w:pStyle w:val="2"/>
        <w:rPr>
          <w:lang w:eastAsia="zh-CN"/>
        </w:rPr>
      </w:pPr>
      <w:r>
        <w:rPr>
          <w:rFonts w:hint="eastAsia"/>
          <w:lang w:eastAsia="zh-CN"/>
        </w:rPr>
        <w:t>设计相关选项</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126"/>
        <w:gridCol w:w="1998"/>
        <w:gridCol w:w="3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left"/>
              <w:rPr>
                <w:rFonts w:ascii="宋体" w:hAnsi="宋体"/>
              </w:rPr>
            </w:pPr>
            <w:r>
              <w:rPr>
                <w:rFonts w:hint="eastAsia" w:ascii="宋体" w:hAnsi="宋体"/>
              </w:rPr>
              <w:t>任务类型</w:t>
            </w:r>
          </w:p>
        </w:tc>
        <w:tc>
          <w:tcPr>
            <w:tcW w:w="2126" w:type="dxa"/>
          </w:tcPr>
          <w:p>
            <w:pPr>
              <w:jc w:val="left"/>
              <w:rPr>
                <w:rFonts w:ascii="宋体" w:hAnsi="宋体"/>
              </w:rPr>
            </w:pPr>
            <w:bookmarkStart w:id="0" w:name="OLE_LINK2"/>
            <w:bookmarkStart w:id="1" w:name="OLE_LINK1"/>
            <w:r>
              <w:rPr>
                <w:rFonts w:ascii="宋体" w:hAnsi="宋体"/>
                <w:b/>
                <w:kern w:val="0"/>
                <w:szCs w:val="21"/>
              </w:rPr>
              <w:fldChar w:fldCharType="begin"/>
            </w:r>
            <w:r>
              <w:rPr>
                <w:rFonts w:hint="eastAsia" w:ascii="宋体" w:hAnsi="宋体"/>
                <w:b/>
                <w:kern w:val="0"/>
                <w:szCs w:val="21"/>
              </w:rPr>
              <w:instrText xml:space="preserve">eq \o\ac(□,√)</w:instrText>
            </w:r>
            <w:r>
              <w:rPr>
                <w:rFonts w:ascii="宋体" w:hAnsi="宋体"/>
                <w:b/>
                <w:kern w:val="0"/>
                <w:szCs w:val="21"/>
              </w:rPr>
              <w:fldChar w:fldCharType="end"/>
            </w:r>
            <w:bookmarkEnd w:id="0"/>
            <w:bookmarkEnd w:id="1"/>
            <w:r>
              <w:rPr>
                <w:rFonts w:hint="eastAsia" w:ascii="宋体" w:hAnsi="宋体"/>
              </w:rPr>
              <w:t>需求</w:t>
            </w:r>
            <w:r>
              <w:rPr>
                <w:rFonts w:hint="eastAsia" w:ascii="宋体" w:hAnsi="宋体"/>
                <w:kern w:val="0"/>
                <w:szCs w:val="21"/>
              </w:rPr>
              <w:t>□</w:t>
            </w:r>
            <w:r>
              <w:rPr>
                <w:rFonts w:hint="eastAsia" w:ascii="宋体" w:hAnsi="宋体"/>
              </w:rPr>
              <w:t>BUG</w:t>
            </w:r>
          </w:p>
        </w:tc>
        <w:tc>
          <w:tcPr>
            <w:tcW w:w="1998" w:type="dxa"/>
          </w:tcPr>
          <w:p>
            <w:pPr>
              <w:jc w:val="left"/>
              <w:rPr>
                <w:rFonts w:ascii="宋体" w:hAnsi="宋体"/>
              </w:rPr>
            </w:pPr>
            <w:r>
              <w:rPr>
                <w:rFonts w:hint="eastAsia" w:ascii="宋体" w:hAnsi="宋体"/>
              </w:rPr>
              <w:t>需求协调人</w:t>
            </w:r>
          </w:p>
        </w:tc>
        <w:tc>
          <w:tcPr>
            <w:tcW w:w="3014" w:type="dxa"/>
          </w:tcPr>
          <w:p>
            <w:pPr>
              <w:jc w:val="left"/>
              <w:rPr>
                <w:rFonts w:ascii="宋体" w:hAnsi="宋体"/>
              </w:rPr>
            </w:pPr>
            <w:r>
              <w:rPr>
                <w:rFonts w:hint="eastAsia" w:ascii="宋体" w:hAnsi="宋体"/>
              </w:rPr>
              <w:t>汪军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left"/>
              <w:rPr>
                <w:rFonts w:ascii="宋体" w:hAnsi="宋体"/>
              </w:rPr>
            </w:pPr>
            <w:r>
              <w:rPr>
                <w:rFonts w:hint="eastAsia" w:ascii="宋体" w:hAnsi="宋体"/>
              </w:rPr>
              <w:t>设计负责人</w:t>
            </w:r>
          </w:p>
        </w:tc>
        <w:tc>
          <w:tcPr>
            <w:tcW w:w="2126" w:type="dxa"/>
          </w:tcPr>
          <w:p>
            <w:pPr>
              <w:jc w:val="left"/>
              <w:rPr>
                <w:rFonts w:ascii="宋体" w:hAnsi="宋体"/>
              </w:rPr>
            </w:pPr>
            <w:r>
              <w:rPr>
                <w:rFonts w:hint="eastAsia" w:ascii="宋体" w:hAnsi="宋体"/>
              </w:rPr>
              <w:t>刘童</w:t>
            </w:r>
          </w:p>
        </w:tc>
        <w:tc>
          <w:tcPr>
            <w:tcW w:w="1998" w:type="dxa"/>
          </w:tcPr>
          <w:p>
            <w:pPr>
              <w:jc w:val="left"/>
              <w:rPr>
                <w:rFonts w:ascii="宋体" w:hAnsi="宋体"/>
              </w:rPr>
            </w:pPr>
            <w:r>
              <w:rPr>
                <w:rFonts w:hint="eastAsia" w:ascii="宋体" w:hAnsi="宋体"/>
              </w:rPr>
              <w:t>涉及模块</w:t>
            </w:r>
          </w:p>
        </w:tc>
        <w:tc>
          <w:tcPr>
            <w:tcW w:w="3014" w:type="dxa"/>
          </w:tcPr>
          <w:p>
            <w:pPr>
              <w:jc w:val="left"/>
              <w:rPr>
                <w:rFonts w:ascii="宋体" w:hAnsi="宋体"/>
              </w:rPr>
            </w:pPr>
            <w:r>
              <w:rPr>
                <w:rFonts w:hint="eastAsia" w:ascii="宋体" w:hAnsi="宋体"/>
              </w:rPr>
              <w:t>1、设备承包关系数据同步至统一网元库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left"/>
              <w:rPr>
                <w:rFonts w:ascii="宋体" w:hAnsi="宋体"/>
              </w:rPr>
            </w:pPr>
            <w:r>
              <w:rPr>
                <w:rFonts w:hint="eastAsia" w:ascii="宋体" w:hAnsi="宋体"/>
              </w:rPr>
              <w:t>评审模式</w:t>
            </w:r>
          </w:p>
        </w:tc>
        <w:tc>
          <w:tcPr>
            <w:tcW w:w="2126" w:type="dxa"/>
          </w:tcPr>
          <w:p>
            <w:pPr>
              <w:jc w:val="left"/>
              <w:rPr>
                <w:rFonts w:ascii="宋体" w:hAnsi="宋体"/>
              </w:rPr>
            </w:pPr>
            <w:r>
              <w:rPr>
                <w:rFonts w:ascii="宋体" w:hAnsi="宋体"/>
                <w:b/>
                <w:kern w:val="0"/>
                <w:szCs w:val="21"/>
              </w:rPr>
              <w:fldChar w:fldCharType="begin"/>
            </w:r>
            <w:r>
              <w:rPr>
                <w:rFonts w:hint="eastAsia" w:ascii="宋体" w:hAnsi="宋体"/>
                <w:b/>
                <w:kern w:val="0"/>
                <w:szCs w:val="21"/>
              </w:rPr>
              <w:instrText xml:space="preserve">eq \o\ac(□,√)</w:instrText>
            </w:r>
            <w:r>
              <w:rPr>
                <w:rFonts w:ascii="宋体" w:hAnsi="宋体"/>
                <w:b/>
                <w:kern w:val="0"/>
                <w:szCs w:val="21"/>
              </w:rPr>
              <w:fldChar w:fldCharType="end"/>
            </w:r>
            <w:r>
              <w:rPr>
                <w:rFonts w:hint="eastAsia" w:ascii="宋体" w:hAnsi="宋体"/>
              </w:rPr>
              <w:t>组内</w:t>
            </w:r>
            <w:r>
              <w:rPr>
                <w:rFonts w:hint="eastAsia" w:ascii="宋体" w:hAnsi="宋体"/>
                <w:kern w:val="0"/>
                <w:szCs w:val="21"/>
              </w:rPr>
              <w:t>□</w:t>
            </w:r>
            <w:r>
              <w:rPr>
                <w:rFonts w:hint="eastAsia" w:ascii="宋体" w:hAnsi="宋体"/>
              </w:rPr>
              <w:t>客户</w:t>
            </w:r>
          </w:p>
        </w:tc>
        <w:tc>
          <w:tcPr>
            <w:tcW w:w="1998" w:type="dxa"/>
          </w:tcPr>
          <w:p>
            <w:pPr>
              <w:jc w:val="left"/>
              <w:rPr>
                <w:rFonts w:ascii="宋体" w:hAnsi="宋体"/>
              </w:rPr>
            </w:pPr>
            <w:r>
              <w:rPr>
                <w:rFonts w:hint="eastAsia" w:ascii="宋体" w:hAnsi="宋体"/>
              </w:rPr>
              <w:t>模型变动</w:t>
            </w:r>
          </w:p>
        </w:tc>
        <w:tc>
          <w:tcPr>
            <w:tcW w:w="3014" w:type="dxa"/>
          </w:tcPr>
          <w:p>
            <w:pPr>
              <w:jc w:val="left"/>
              <w:rPr>
                <w:rFonts w:ascii="宋体" w:hAnsi="宋体"/>
              </w:rPr>
            </w:pPr>
            <w:r>
              <w:rPr>
                <w:rFonts w:hint="eastAsia" w:ascii="宋体" w:hAnsi="宋体"/>
                <w:kern w:val="0"/>
                <w:szCs w:val="21"/>
              </w:rPr>
              <w:t>□</w:t>
            </w:r>
            <w:r>
              <w:rPr>
                <w:rFonts w:hint="eastAsia" w:ascii="宋体" w:hAnsi="宋体"/>
              </w:rPr>
              <w:t>涉及</w:t>
            </w:r>
            <w:r>
              <w:rPr>
                <w:rFonts w:ascii="宋体" w:hAnsi="宋体"/>
                <w:b/>
                <w:kern w:val="0"/>
                <w:szCs w:val="21"/>
              </w:rPr>
              <w:fldChar w:fldCharType="begin"/>
            </w:r>
            <w:r>
              <w:rPr>
                <w:rFonts w:hint="eastAsia" w:ascii="宋体" w:hAnsi="宋体"/>
                <w:b/>
                <w:kern w:val="0"/>
                <w:szCs w:val="21"/>
              </w:rPr>
              <w:instrText xml:space="preserve">eq \o\ac(□,√)</w:instrText>
            </w:r>
            <w:r>
              <w:rPr>
                <w:rFonts w:ascii="宋体" w:hAnsi="宋体"/>
                <w:b/>
                <w:kern w:val="0"/>
                <w:szCs w:val="21"/>
              </w:rPr>
              <w:fldChar w:fldCharType="end"/>
            </w:r>
            <w:r>
              <w:rPr>
                <w:rFonts w:hint="eastAsia" w:ascii="宋体" w:hAnsi="宋体"/>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left"/>
              <w:rPr>
                <w:rFonts w:ascii="宋体" w:hAnsi="宋体"/>
              </w:rPr>
            </w:pPr>
            <w:r>
              <w:rPr>
                <w:rFonts w:hint="eastAsia" w:ascii="宋体" w:hAnsi="宋体"/>
              </w:rPr>
              <w:t>代码走查</w:t>
            </w:r>
          </w:p>
        </w:tc>
        <w:tc>
          <w:tcPr>
            <w:tcW w:w="2126" w:type="dxa"/>
          </w:tcPr>
          <w:p>
            <w:pPr>
              <w:jc w:val="left"/>
              <w:rPr>
                <w:rFonts w:ascii="宋体" w:hAnsi="宋体"/>
              </w:rPr>
            </w:pPr>
            <w:r>
              <w:rPr>
                <w:rFonts w:ascii="宋体" w:hAnsi="宋体"/>
                <w:b/>
                <w:kern w:val="0"/>
                <w:szCs w:val="21"/>
              </w:rPr>
              <w:fldChar w:fldCharType="begin"/>
            </w:r>
            <w:r>
              <w:rPr>
                <w:rFonts w:hint="eastAsia" w:ascii="宋体" w:hAnsi="宋体"/>
                <w:b/>
                <w:kern w:val="0"/>
                <w:szCs w:val="21"/>
              </w:rPr>
              <w:instrText xml:space="preserve">eq \o\ac(□,√)</w:instrText>
            </w:r>
            <w:r>
              <w:rPr>
                <w:rFonts w:ascii="宋体" w:hAnsi="宋体"/>
                <w:b/>
                <w:kern w:val="0"/>
                <w:szCs w:val="21"/>
              </w:rPr>
              <w:fldChar w:fldCharType="end"/>
            </w:r>
            <w:r>
              <w:rPr>
                <w:rFonts w:hint="eastAsia" w:ascii="宋体" w:hAnsi="宋体"/>
              </w:rPr>
              <w:t>涉及</w:t>
            </w:r>
            <w:r>
              <w:rPr>
                <w:rFonts w:hint="eastAsia" w:ascii="宋体" w:hAnsi="宋体"/>
                <w:kern w:val="0"/>
                <w:szCs w:val="21"/>
              </w:rPr>
              <w:t>□</w:t>
            </w:r>
            <w:r>
              <w:rPr>
                <w:rFonts w:hint="eastAsia" w:ascii="宋体" w:hAnsi="宋体"/>
              </w:rPr>
              <w:t>不涉及</w:t>
            </w:r>
          </w:p>
        </w:tc>
        <w:tc>
          <w:tcPr>
            <w:tcW w:w="1998" w:type="dxa"/>
          </w:tcPr>
          <w:p>
            <w:pPr>
              <w:jc w:val="left"/>
              <w:rPr>
                <w:rFonts w:ascii="宋体" w:hAnsi="宋体"/>
              </w:rPr>
            </w:pPr>
            <w:r>
              <w:rPr>
                <w:rFonts w:hint="eastAsia" w:ascii="宋体" w:hAnsi="宋体"/>
              </w:rPr>
              <w:t>接口变动</w:t>
            </w:r>
          </w:p>
        </w:tc>
        <w:tc>
          <w:tcPr>
            <w:tcW w:w="3014" w:type="dxa"/>
          </w:tcPr>
          <w:p>
            <w:pPr>
              <w:jc w:val="left"/>
              <w:rPr>
                <w:rFonts w:ascii="宋体" w:hAnsi="宋体"/>
              </w:rPr>
            </w:pPr>
            <w:r>
              <w:rPr>
                <w:rFonts w:hint="eastAsia" w:ascii="宋体" w:hAnsi="宋体"/>
                <w:kern w:val="0"/>
                <w:szCs w:val="21"/>
              </w:rPr>
              <w:t>□</w:t>
            </w:r>
            <w:r>
              <w:rPr>
                <w:rFonts w:hint="eastAsia" w:ascii="宋体" w:hAnsi="宋体"/>
              </w:rPr>
              <w:t>涉及</w:t>
            </w:r>
            <w:r>
              <w:rPr>
                <w:rFonts w:ascii="宋体" w:hAnsi="宋体"/>
                <w:b/>
                <w:kern w:val="0"/>
                <w:szCs w:val="21"/>
              </w:rPr>
              <w:fldChar w:fldCharType="begin"/>
            </w:r>
            <w:r>
              <w:rPr>
                <w:rFonts w:hint="eastAsia" w:ascii="宋体" w:hAnsi="宋体"/>
                <w:b/>
                <w:kern w:val="0"/>
                <w:szCs w:val="21"/>
              </w:rPr>
              <w:instrText xml:space="preserve">eq \o\ac(□,√)</w:instrText>
            </w:r>
            <w:r>
              <w:rPr>
                <w:rFonts w:ascii="宋体" w:hAnsi="宋体"/>
                <w:b/>
                <w:kern w:val="0"/>
                <w:szCs w:val="21"/>
              </w:rPr>
              <w:fldChar w:fldCharType="end"/>
            </w:r>
            <w:r>
              <w:rPr>
                <w:rFonts w:hint="eastAsia" w:ascii="宋体" w:hAnsi="宋体"/>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left"/>
              <w:rPr>
                <w:rFonts w:ascii="宋体" w:hAnsi="宋体"/>
              </w:rPr>
            </w:pPr>
            <w:r>
              <w:rPr>
                <w:rFonts w:hint="eastAsia" w:ascii="宋体" w:hAnsi="宋体"/>
              </w:rPr>
              <w:t>界面变动</w:t>
            </w:r>
          </w:p>
        </w:tc>
        <w:tc>
          <w:tcPr>
            <w:tcW w:w="2126" w:type="dxa"/>
          </w:tcPr>
          <w:p>
            <w:pPr>
              <w:jc w:val="left"/>
              <w:rPr>
                <w:rFonts w:ascii="宋体" w:hAnsi="宋体"/>
              </w:rPr>
            </w:pPr>
            <w:r>
              <w:rPr>
                <w:rFonts w:ascii="宋体" w:hAnsi="宋体"/>
                <w:b/>
                <w:kern w:val="0"/>
                <w:szCs w:val="21"/>
              </w:rPr>
              <w:fldChar w:fldCharType="begin"/>
            </w:r>
            <w:r>
              <w:rPr>
                <w:rFonts w:hint="eastAsia" w:ascii="宋体" w:hAnsi="宋体"/>
                <w:b/>
                <w:kern w:val="0"/>
                <w:szCs w:val="21"/>
              </w:rPr>
              <w:instrText xml:space="preserve">eq \o\ac(□,√)</w:instrText>
            </w:r>
            <w:r>
              <w:rPr>
                <w:rFonts w:ascii="宋体" w:hAnsi="宋体"/>
                <w:b/>
                <w:kern w:val="0"/>
                <w:szCs w:val="21"/>
              </w:rPr>
              <w:fldChar w:fldCharType="end"/>
            </w:r>
            <w:r>
              <w:rPr>
                <w:rFonts w:hint="eastAsia" w:ascii="宋体" w:hAnsi="宋体"/>
              </w:rPr>
              <w:t>涉及</w:t>
            </w:r>
            <w:r>
              <w:rPr>
                <w:rFonts w:hint="eastAsia" w:ascii="宋体" w:hAnsi="宋体"/>
                <w:kern w:val="0"/>
                <w:szCs w:val="21"/>
              </w:rPr>
              <w:t>□</w:t>
            </w:r>
            <w:r>
              <w:rPr>
                <w:rFonts w:hint="eastAsia" w:ascii="宋体" w:hAnsi="宋体"/>
              </w:rPr>
              <w:t>不涉及</w:t>
            </w:r>
          </w:p>
        </w:tc>
        <w:tc>
          <w:tcPr>
            <w:tcW w:w="1998" w:type="dxa"/>
          </w:tcPr>
          <w:p>
            <w:pPr>
              <w:jc w:val="left"/>
              <w:rPr>
                <w:rFonts w:ascii="宋体" w:hAnsi="宋体"/>
              </w:rPr>
            </w:pPr>
            <w:r>
              <w:rPr>
                <w:rFonts w:hint="eastAsia" w:ascii="宋体" w:hAnsi="宋体"/>
              </w:rPr>
              <w:t>是否联调</w:t>
            </w:r>
          </w:p>
        </w:tc>
        <w:tc>
          <w:tcPr>
            <w:tcW w:w="3014" w:type="dxa"/>
          </w:tcPr>
          <w:p>
            <w:pPr>
              <w:jc w:val="left"/>
              <w:rPr>
                <w:rFonts w:ascii="宋体" w:hAnsi="宋体"/>
              </w:rPr>
            </w:pPr>
            <w:r>
              <w:rPr>
                <w:rFonts w:hint="eastAsia" w:ascii="宋体" w:hAnsi="宋体"/>
                <w:kern w:val="0"/>
                <w:szCs w:val="21"/>
              </w:rPr>
              <w:t>□</w:t>
            </w:r>
            <w:r>
              <w:rPr>
                <w:rFonts w:hint="eastAsia" w:ascii="宋体" w:hAnsi="宋体"/>
              </w:rPr>
              <w:t>是</w:t>
            </w:r>
            <w:r>
              <w:rPr>
                <w:rFonts w:ascii="宋体" w:hAnsi="宋体"/>
                <w:b/>
                <w:kern w:val="0"/>
                <w:szCs w:val="21"/>
              </w:rPr>
              <w:fldChar w:fldCharType="begin"/>
            </w:r>
            <w:r>
              <w:rPr>
                <w:rFonts w:hint="eastAsia" w:ascii="宋体" w:hAnsi="宋体"/>
                <w:b/>
                <w:kern w:val="0"/>
                <w:szCs w:val="21"/>
              </w:rPr>
              <w:instrText xml:space="preserve">eq \o\ac(□,√)</w:instrText>
            </w:r>
            <w:r>
              <w:rPr>
                <w:rFonts w:ascii="宋体" w:hAnsi="宋体"/>
                <w:b/>
                <w:kern w:val="0"/>
                <w:szCs w:val="21"/>
              </w:rPr>
              <w:fldChar w:fldCharType="end"/>
            </w:r>
            <w:r>
              <w:rPr>
                <w:rFonts w:hint="eastAsia" w:ascii="宋体" w:hAnsi="宋体"/>
              </w:rPr>
              <w:t>否</w:t>
            </w:r>
          </w:p>
        </w:tc>
      </w:tr>
    </w:tbl>
    <w:p>
      <w:pPr>
        <w:pStyle w:val="2"/>
        <w:ind w:left="0" w:leftChars="0" w:firstLine="0" w:firstLineChars="0"/>
        <w:rPr>
          <w:lang w:eastAsia="zh-CN"/>
        </w:rPr>
      </w:pPr>
      <w:r>
        <w:rPr>
          <w:rFonts w:hint="eastAsia"/>
          <w:lang w:eastAsia="zh-CN"/>
        </w:rPr>
        <w:t>场景分析</w:t>
      </w:r>
    </w:p>
    <w:p>
      <w:r>
        <w:rPr>
          <w:rFonts w:hint="eastAsia"/>
        </w:rPr>
        <w:t>描述各种业务场景下，需要系统支持的功能或达到的效果</w:t>
      </w:r>
    </w:p>
    <w:tbl>
      <w:tblPr>
        <w:tblStyle w:val="14"/>
        <w:tblW w:w="8379"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4"/>
        <w:gridCol w:w="1843"/>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134" w:type="dxa"/>
            <w:shd w:val="clear" w:color="auto" w:fill="auto"/>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场景概述</w:t>
            </w:r>
          </w:p>
        </w:tc>
        <w:tc>
          <w:tcPr>
            <w:tcW w:w="1843" w:type="dxa"/>
            <w:shd w:val="clear" w:color="auto" w:fill="auto"/>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使用范围</w:t>
            </w:r>
          </w:p>
        </w:tc>
        <w:tc>
          <w:tcPr>
            <w:tcW w:w="1701" w:type="dxa"/>
            <w:shd w:val="clear" w:color="auto" w:fill="auto"/>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重要程度</w:t>
            </w:r>
          </w:p>
        </w:tc>
        <w:tc>
          <w:tcPr>
            <w:tcW w:w="1701" w:type="dxa"/>
            <w:shd w:val="clear" w:color="auto" w:fill="auto"/>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期望上线时间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134" w:type="dxa"/>
            <w:shd w:val="clear" w:color="auto" w:fill="auto"/>
            <w:vAlign w:val="center"/>
          </w:tcPr>
          <w:p>
            <w:r>
              <w:rPr>
                <w:rFonts w:hint="eastAsia"/>
              </w:rPr>
              <w:t>场景一、设备承包关系数据同步至统一网元库</w:t>
            </w:r>
          </w:p>
        </w:tc>
        <w:tc>
          <w:tcPr>
            <w:tcW w:w="1843" w:type="dxa"/>
            <w:shd w:val="clear" w:color="auto" w:fill="auto"/>
            <w:vAlign w:val="center"/>
          </w:tcPr>
          <w:p>
            <w:pPr>
              <w:widowControl/>
              <w:jc w:val="left"/>
              <w:rPr>
                <w:rFonts w:ascii="宋体" w:hAnsi="宋体" w:cs="宋体"/>
                <w:i/>
                <w:iCs/>
                <w:color w:val="000000"/>
                <w:kern w:val="0"/>
                <w:sz w:val="22"/>
              </w:rPr>
            </w:pPr>
          </w:p>
        </w:tc>
        <w:tc>
          <w:tcPr>
            <w:tcW w:w="1701" w:type="dxa"/>
            <w:shd w:val="clear" w:color="auto" w:fill="auto"/>
            <w:vAlign w:val="center"/>
          </w:tcPr>
          <w:p>
            <w:pPr>
              <w:widowControl/>
              <w:jc w:val="left"/>
              <w:rPr>
                <w:rFonts w:ascii="宋体" w:hAnsi="宋体" w:cs="宋体"/>
                <w:i/>
                <w:iCs/>
                <w:color w:val="000000"/>
                <w:kern w:val="0"/>
                <w:sz w:val="22"/>
              </w:rPr>
            </w:pPr>
            <w:r>
              <w:rPr>
                <w:rFonts w:hint="eastAsia" w:ascii="宋体" w:hAnsi="宋体" w:cs="宋体"/>
                <w:i/>
                <w:iCs/>
                <w:color w:val="000000"/>
                <w:kern w:val="0"/>
                <w:sz w:val="22"/>
              </w:rPr>
              <w:t>高</w:t>
            </w:r>
          </w:p>
        </w:tc>
        <w:tc>
          <w:tcPr>
            <w:tcW w:w="1701" w:type="dxa"/>
            <w:shd w:val="clear" w:color="auto" w:fill="auto"/>
            <w:vAlign w:val="center"/>
          </w:tcPr>
          <w:p>
            <w:pPr>
              <w:widowControl/>
              <w:jc w:val="left"/>
              <w:rPr>
                <w:rFonts w:ascii="宋体" w:hAnsi="宋体" w:cs="宋体"/>
                <w:i/>
                <w:iCs/>
                <w:color w:val="000000"/>
                <w:kern w:val="0"/>
                <w:sz w:val="22"/>
              </w:rPr>
            </w:pPr>
          </w:p>
        </w:tc>
      </w:tr>
    </w:tbl>
    <w:p>
      <w:pPr>
        <w:pStyle w:val="3"/>
        <w:numPr>
          <w:ilvl w:val="1"/>
          <w:numId w:val="2"/>
        </w:numPr>
      </w:pPr>
      <w:r>
        <w:rPr>
          <w:rFonts w:hint="eastAsia"/>
        </w:rPr>
        <w:t>场景一</w:t>
      </w:r>
    </w:p>
    <w:p>
      <w:pPr>
        <w:pStyle w:val="5"/>
        <w:widowControl w:val="0"/>
        <w:tabs>
          <w:tab w:val="left" w:pos="0"/>
          <w:tab w:val="clear" w:pos="709"/>
        </w:tabs>
        <w:spacing w:beforeLines="20" w:afterLines="20" w:line="240" w:lineRule="auto"/>
        <w:ind w:left="0" w:firstLine="0"/>
        <w:jc w:val="both"/>
      </w:pPr>
      <w:r>
        <w:rPr>
          <w:rFonts w:hint="eastAsia"/>
        </w:rPr>
        <w:t>背景</w:t>
      </w:r>
    </w:p>
    <w:p>
      <w:pPr>
        <w:pStyle w:val="24"/>
        <w:spacing w:before="62" w:after="62"/>
        <w:ind w:firstLineChars="0"/>
        <w:rPr>
          <w:rFonts w:ascii="微软雅黑" w:hAnsi="微软雅黑" w:eastAsia="微软雅黑"/>
        </w:rPr>
      </w:pPr>
      <w:r>
        <w:rPr>
          <w:rFonts w:hint="eastAsia" w:ascii="微软雅黑" w:hAnsi="微软雅黑" w:eastAsia="微软雅黑"/>
        </w:rPr>
        <w:t>每天凌晨1点，集约化运维平台导出一份全量设备承包关系数据上传至统一网元库系统采集机平台。</w:t>
      </w:r>
    </w:p>
    <w:p>
      <w:pPr>
        <w:pStyle w:val="5"/>
        <w:widowControl w:val="0"/>
        <w:tabs>
          <w:tab w:val="left" w:pos="0"/>
          <w:tab w:val="clear" w:pos="709"/>
        </w:tabs>
        <w:spacing w:beforeLines="20" w:afterLines="20" w:line="240" w:lineRule="auto"/>
        <w:ind w:left="0" w:firstLine="0"/>
        <w:jc w:val="both"/>
      </w:pPr>
      <w:r>
        <w:rPr>
          <w:rFonts w:hint="eastAsia"/>
        </w:rPr>
        <w:t>统一网元库FTP信息</w:t>
      </w:r>
    </w:p>
    <w:p>
      <w:pPr>
        <w:spacing w:before="48" w:after="48"/>
        <w:ind w:firstLine="315" w:firstLineChars="150"/>
        <w:rPr>
          <w:rFonts w:ascii="微软雅黑" w:hAnsi="微软雅黑" w:eastAsia="微软雅黑"/>
        </w:rPr>
      </w:pPr>
      <w:r>
        <w:rPr>
          <w:rFonts w:hint="eastAsia" w:ascii="微软雅黑" w:hAnsi="微软雅黑" w:eastAsia="微软雅黑"/>
        </w:rPr>
        <w:t>（1）FTP地址：</w:t>
      </w:r>
      <w:r>
        <w:rPr>
          <w:rFonts w:ascii="微软雅黑" w:hAnsi="微软雅黑" w:eastAsia="微软雅黑"/>
        </w:rPr>
        <w:t>132.228.198.77</w:t>
      </w:r>
      <w:r>
        <w:rPr>
          <w:rFonts w:hint="eastAsia" w:ascii="微软雅黑" w:hAnsi="微软雅黑" w:eastAsia="微软雅黑"/>
        </w:rPr>
        <w:t xml:space="preserve">，私网： </w:t>
      </w:r>
      <w:r>
        <w:rPr>
          <w:rFonts w:ascii="微软雅黑" w:hAnsi="微软雅黑" w:eastAsia="微软雅黑"/>
        </w:rPr>
        <w:t>192.168.114.42</w:t>
      </w:r>
    </w:p>
    <w:p>
      <w:pPr>
        <w:spacing w:before="48" w:after="48"/>
        <w:ind w:firstLine="315" w:firstLineChars="150"/>
        <w:rPr>
          <w:rFonts w:ascii="微软雅黑" w:hAnsi="微软雅黑" w:eastAsia="微软雅黑"/>
        </w:rPr>
      </w:pPr>
      <w:r>
        <w:rPr>
          <w:rFonts w:hint="eastAsia" w:ascii="微软雅黑" w:hAnsi="微软雅黑" w:eastAsia="微软雅黑"/>
        </w:rPr>
        <w:t>（2）FTP访问用户名：</w:t>
      </w:r>
      <w:r>
        <w:rPr>
          <w:rFonts w:ascii="微软雅黑" w:hAnsi="微软雅黑" w:eastAsia="微软雅黑"/>
        </w:rPr>
        <w:t>jyh</w:t>
      </w:r>
    </w:p>
    <w:p>
      <w:pPr>
        <w:spacing w:before="48" w:after="48"/>
        <w:ind w:firstLine="315" w:firstLineChars="150"/>
        <w:rPr>
          <w:rFonts w:ascii="微软雅黑" w:hAnsi="微软雅黑" w:eastAsia="微软雅黑"/>
        </w:rPr>
      </w:pPr>
      <w:r>
        <w:rPr>
          <w:rFonts w:hint="eastAsia" w:ascii="微软雅黑" w:hAnsi="微软雅黑" w:eastAsia="微软雅黑"/>
        </w:rPr>
        <w:t>（3）FTP访问密码：</w:t>
      </w:r>
      <w:r>
        <w:rPr>
          <w:rFonts w:ascii="微软雅黑" w:hAnsi="微软雅黑" w:eastAsia="微软雅黑"/>
        </w:rPr>
        <w:t>jyh_123</w:t>
      </w:r>
    </w:p>
    <w:p>
      <w:pPr>
        <w:pStyle w:val="7"/>
        <w:spacing w:before="156" w:after="156"/>
        <w:ind w:firstLine="315" w:firstLineChars="150"/>
      </w:pPr>
      <w:r>
        <w:rPr>
          <w:rFonts w:hint="eastAsia" w:ascii="微软雅黑" w:hAnsi="微软雅黑" w:eastAsia="微软雅黑"/>
        </w:rPr>
        <w:t xml:space="preserve">（4）FTP目录： </w:t>
      </w:r>
      <w:r>
        <w:rPr>
          <w:rFonts w:ascii="微软雅黑" w:hAnsi="微软雅黑" w:eastAsia="微软雅黑"/>
        </w:rPr>
        <w:t>/odn_service_info</w:t>
      </w:r>
      <w:r>
        <w:rPr>
          <w:rFonts w:hint="eastAsia" w:ascii="微软雅黑" w:hAnsi="微软雅黑" w:eastAsia="微软雅黑"/>
        </w:rPr>
        <w:t xml:space="preserve">                   </w:t>
      </w:r>
    </w:p>
    <w:p>
      <w:pPr>
        <w:pStyle w:val="5"/>
        <w:widowControl w:val="0"/>
        <w:tabs>
          <w:tab w:val="left" w:pos="0"/>
          <w:tab w:val="clear" w:pos="709"/>
        </w:tabs>
        <w:spacing w:beforeLines="20" w:afterLines="20" w:line="240" w:lineRule="auto"/>
        <w:ind w:left="0" w:firstLine="0"/>
        <w:jc w:val="both"/>
      </w:pPr>
      <w:r>
        <w:rPr>
          <w:rFonts w:hint="eastAsia"/>
        </w:rPr>
        <w:t>同步文档信息</w:t>
      </w:r>
    </w:p>
    <w:p>
      <w:pPr>
        <w:pStyle w:val="24"/>
        <w:spacing w:before="62" w:after="62"/>
        <w:ind w:firstLine="315" w:firstLineChars="150"/>
        <w:rPr>
          <w:rFonts w:ascii="微软雅黑" w:hAnsi="微软雅黑" w:eastAsia="微软雅黑"/>
        </w:rPr>
      </w:pPr>
      <w:r>
        <w:rPr>
          <w:rFonts w:hint="eastAsia" w:ascii="微软雅黑" w:hAnsi="微软雅黑" w:eastAsia="微软雅黑"/>
        </w:rPr>
        <w:t>（1）文件名：年月日_dev_contract.txt（样例：20170504_dev_contract.txt）</w:t>
      </w:r>
    </w:p>
    <w:p>
      <w:pPr>
        <w:pStyle w:val="24"/>
        <w:spacing w:before="62" w:after="62"/>
        <w:ind w:firstLine="315" w:firstLineChars="150"/>
        <w:rPr>
          <w:rFonts w:ascii="微软雅黑" w:hAnsi="微软雅黑" w:eastAsia="微软雅黑"/>
        </w:rPr>
      </w:pPr>
      <w:r>
        <w:rPr>
          <w:rFonts w:hint="eastAsia" w:ascii="微软雅黑" w:hAnsi="微软雅黑" w:eastAsia="微软雅黑"/>
        </w:rPr>
        <w:t>（2）字段分隔符：##</w:t>
      </w:r>
    </w:p>
    <w:tbl>
      <w:tblPr>
        <w:tblStyle w:val="14"/>
        <w:tblW w:w="8095"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2154"/>
        <w:gridCol w:w="2080"/>
        <w:gridCol w:w="1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980" w:type="dxa"/>
            <w:shd w:val="clear" w:color="000000" w:fill="FABF8F"/>
            <w:vAlign w:val="center"/>
          </w:tcPr>
          <w:p>
            <w:pPr>
              <w:widowControl/>
              <w:spacing w:before="48" w:after="48"/>
              <w:jc w:val="left"/>
              <w:rPr>
                <w:rFonts w:ascii="微软雅黑" w:hAnsi="微软雅黑" w:eastAsia="微软雅黑" w:cs="宋体"/>
                <w:b/>
                <w:bCs/>
                <w:color w:val="000000"/>
                <w:kern w:val="0"/>
                <w:sz w:val="22"/>
              </w:rPr>
            </w:pPr>
            <w:r>
              <w:rPr>
                <w:rFonts w:hint="eastAsia" w:ascii="微软雅黑" w:hAnsi="微软雅黑" w:eastAsia="微软雅黑" w:cs="宋体"/>
                <w:b/>
                <w:bCs/>
                <w:color w:val="000000"/>
                <w:kern w:val="0"/>
                <w:sz w:val="22"/>
              </w:rPr>
              <w:t>字段说明</w:t>
            </w:r>
          </w:p>
        </w:tc>
        <w:tc>
          <w:tcPr>
            <w:tcW w:w="2154" w:type="dxa"/>
            <w:shd w:val="clear" w:color="000000" w:fill="FABF8F"/>
            <w:vAlign w:val="center"/>
          </w:tcPr>
          <w:p>
            <w:pPr>
              <w:widowControl/>
              <w:spacing w:before="48" w:after="48"/>
              <w:jc w:val="left"/>
              <w:rPr>
                <w:rFonts w:ascii="微软雅黑" w:hAnsi="微软雅黑" w:eastAsia="微软雅黑" w:cs="宋体"/>
                <w:b/>
                <w:bCs/>
                <w:color w:val="000000"/>
                <w:kern w:val="0"/>
                <w:sz w:val="22"/>
              </w:rPr>
            </w:pPr>
            <w:r>
              <w:rPr>
                <w:rFonts w:hint="eastAsia" w:ascii="微软雅黑" w:hAnsi="微软雅黑" w:eastAsia="微软雅黑" w:cs="宋体"/>
                <w:b/>
                <w:bCs/>
                <w:color w:val="000000"/>
                <w:kern w:val="0"/>
                <w:sz w:val="22"/>
              </w:rPr>
              <w:t>字段名</w:t>
            </w:r>
          </w:p>
        </w:tc>
        <w:tc>
          <w:tcPr>
            <w:tcW w:w="2080" w:type="dxa"/>
            <w:shd w:val="clear" w:color="000000" w:fill="FABF8F"/>
          </w:tcPr>
          <w:p>
            <w:pPr>
              <w:widowControl/>
              <w:spacing w:before="48" w:after="48"/>
              <w:jc w:val="left"/>
              <w:rPr>
                <w:rFonts w:ascii="微软雅黑" w:hAnsi="微软雅黑" w:eastAsia="微软雅黑" w:cs="宋体"/>
                <w:b/>
                <w:bCs/>
                <w:color w:val="000000"/>
                <w:kern w:val="0"/>
                <w:sz w:val="22"/>
              </w:rPr>
            </w:pPr>
            <w:r>
              <w:rPr>
                <w:rFonts w:hint="eastAsia" w:ascii="微软雅黑" w:hAnsi="微软雅黑" w:eastAsia="微软雅黑" w:cs="宋体"/>
                <w:b/>
                <w:bCs/>
                <w:color w:val="000000"/>
                <w:kern w:val="0"/>
                <w:sz w:val="22"/>
              </w:rPr>
              <w:t>字段类型</w:t>
            </w:r>
          </w:p>
        </w:tc>
        <w:tc>
          <w:tcPr>
            <w:tcW w:w="1881" w:type="dxa"/>
            <w:shd w:val="clear" w:color="000000" w:fill="FABF8F"/>
          </w:tcPr>
          <w:p>
            <w:pPr>
              <w:widowControl/>
              <w:spacing w:before="48" w:after="48"/>
              <w:jc w:val="left"/>
              <w:rPr>
                <w:rFonts w:ascii="微软雅黑" w:hAnsi="微软雅黑" w:eastAsia="微软雅黑" w:cs="宋体"/>
                <w:b/>
                <w:bCs/>
                <w:color w:val="000000"/>
                <w:kern w:val="0"/>
                <w:sz w:val="22"/>
              </w:rPr>
            </w:pPr>
            <w:r>
              <w:rPr>
                <w:rFonts w:hint="eastAsia" w:ascii="微软雅黑" w:hAnsi="微软雅黑" w:eastAsia="微软雅黑" w:cs="宋体"/>
                <w:b/>
                <w:bCs/>
                <w:color w:val="000000"/>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用户账号</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account_name</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w:t>
            </w:r>
            <w:r>
              <w:rPr>
                <w:rFonts w:hint="eastAsia" w:ascii="微软雅黑" w:hAnsi="微软雅黑" w:eastAsia="微软雅黑" w:cs="宋体"/>
                <w:color w:val="000000"/>
                <w:kern w:val="0"/>
                <w:sz w:val="18"/>
                <w:szCs w:val="18"/>
              </w:rPr>
              <w:t>64</w:t>
            </w:r>
            <w:r>
              <w:rPr>
                <w:rFonts w:ascii="微软雅黑" w:hAnsi="微软雅黑" w:eastAsia="微软雅黑" w:cs="宋体"/>
                <w:color w:val="000000"/>
                <w:kern w:val="0"/>
                <w:sz w:val="18"/>
                <w:szCs w:val="18"/>
              </w:rPr>
              <w:t>)</w:t>
            </w:r>
          </w:p>
        </w:tc>
        <w:tc>
          <w:tcPr>
            <w:tcW w:w="1881" w:type="dxa"/>
          </w:tcPr>
          <w:p>
            <w:pPr>
              <w:widowControl/>
              <w:spacing w:before="48" w:after="48"/>
              <w:jc w:val="left"/>
              <w:rPr>
                <w:rFonts w:ascii="微软雅黑" w:hAnsi="微软雅黑" w:eastAsia="微软雅黑"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用户姓名</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user_name</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w:t>
            </w:r>
            <w:r>
              <w:rPr>
                <w:rFonts w:hint="eastAsia" w:ascii="微软雅黑" w:hAnsi="微软雅黑" w:eastAsia="微软雅黑" w:cs="宋体"/>
                <w:color w:val="000000"/>
                <w:kern w:val="0"/>
                <w:sz w:val="18"/>
                <w:szCs w:val="18"/>
              </w:rPr>
              <w:t>64</w:t>
            </w:r>
            <w:r>
              <w:rPr>
                <w:rFonts w:ascii="微软雅黑" w:hAnsi="微软雅黑" w:eastAsia="微软雅黑" w:cs="宋体"/>
                <w:color w:val="000000"/>
                <w:kern w:val="0"/>
                <w:sz w:val="18"/>
                <w:szCs w:val="18"/>
              </w:rPr>
              <w:t>)</w:t>
            </w:r>
          </w:p>
        </w:tc>
        <w:tc>
          <w:tcPr>
            <w:tcW w:w="1881" w:type="dxa"/>
          </w:tcPr>
          <w:p>
            <w:pPr>
              <w:widowControl/>
              <w:spacing w:before="48" w:after="48"/>
              <w:jc w:val="left"/>
              <w:rPr>
                <w:rFonts w:ascii="微软雅黑" w:hAnsi="微软雅黑" w:eastAsia="微软雅黑"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设备序列</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PHY_EQP_ID</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NUMBER</w:t>
            </w:r>
          </w:p>
        </w:tc>
        <w:tc>
          <w:tcPr>
            <w:tcW w:w="1881" w:type="dxa"/>
          </w:tcPr>
          <w:p>
            <w:pPr>
              <w:widowControl/>
              <w:spacing w:before="48" w:after="48"/>
              <w:jc w:val="left"/>
              <w:rPr>
                <w:rFonts w:ascii="微软雅黑" w:hAnsi="微软雅黑" w:eastAsia="微软雅黑"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CSS网格ID</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GRID_ID</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VARCHAR2(255)</w:t>
            </w:r>
          </w:p>
        </w:tc>
        <w:tc>
          <w:tcPr>
            <w:tcW w:w="1881" w:type="dxa"/>
          </w:tcPr>
          <w:p>
            <w:pPr>
              <w:widowControl/>
              <w:spacing w:before="48" w:after="48"/>
              <w:jc w:val="left"/>
              <w:rPr>
                <w:rFonts w:ascii="微软雅黑" w:hAnsi="微软雅黑" w:eastAsia="微软雅黑"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CSS网格名称</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CSS_GRID_NAME</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VARCHAR2(255)</w:t>
            </w:r>
          </w:p>
        </w:tc>
        <w:tc>
          <w:tcPr>
            <w:tcW w:w="1881" w:type="dxa"/>
          </w:tcPr>
          <w:p>
            <w:pPr>
              <w:widowControl/>
              <w:spacing w:before="48" w:after="48"/>
              <w:jc w:val="left"/>
              <w:rPr>
                <w:rFonts w:ascii="微软雅黑" w:hAnsi="微软雅黑" w:eastAsia="微软雅黑"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设备编码</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PHY_EQP_NO</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VARCHAR2(255)</w:t>
            </w:r>
          </w:p>
        </w:tc>
        <w:tc>
          <w:tcPr>
            <w:tcW w:w="1881" w:type="dxa"/>
          </w:tcPr>
          <w:p>
            <w:pPr>
              <w:widowControl/>
              <w:spacing w:before="48" w:after="48"/>
              <w:jc w:val="left"/>
              <w:rPr>
                <w:rFonts w:ascii="微软雅黑" w:hAnsi="微软雅黑" w:eastAsia="微软雅黑"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设备名称</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PHY_EQP_NAME</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VARCHAR2(255)</w:t>
            </w:r>
          </w:p>
        </w:tc>
        <w:tc>
          <w:tcPr>
            <w:tcW w:w="1881" w:type="dxa"/>
          </w:tcPr>
          <w:p>
            <w:pPr>
              <w:widowControl/>
              <w:spacing w:before="48" w:after="48"/>
              <w:jc w:val="left"/>
              <w:rPr>
                <w:rFonts w:ascii="微软雅黑" w:hAnsi="微软雅黑" w:eastAsia="微软雅黑"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设备型号</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PHY_EQP_SPEC_NAME</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VARCHAR2(255)</w:t>
            </w:r>
          </w:p>
        </w:tc>
        <w:tc>
          <w:tcPr>
            <w:tcW w:w="1881" w:type="dxa"/>
          </w:tcPr>
          <w:p>
            <w:pPr>
              <w:widowControl/>
              <w:spacing w:before="48" w:after="48"/>
              <w:jc w:val="left"/>
              <w:rPr>
                <w:rFonts w:ascii="微软雅黑" w:hAnsi="微软雅黑" w:eastAsia="微软雅黑"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设备属性</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DEVICE_TYPE</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NUMBER</w:t>
            </w:r>
          </w:p>
        </w:tc>
        <w:tc>
          <w:tcPr>
            <w:tcW w:w="1881"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default 5</w:t>
            </w:r>
            <w:r>
              <w:rPr>
                <w:rFonts w:hint="eastAsia" w:ascii="微软雅黑" w:hAnsi="微软雅黑" w:eastAsia="微软雅黑" w:cs="宋体"/>
                <w:color w:val="000000"/>
                <w:kern w:val="0"/>
                <w:sz w:val="18"/>
                <w:szCs w:val="18"/>
              </w:rPr>
              <w:t>，设备属性：1.小区内，2.小区外,3.管道,4.杆路 ,5.其它(默认)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安装地址</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INSTL_ADDR_DESC</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VARCHAR2(255)</w:t>
            </w:r>
          </w:p>
        </w:tc>
        <w:tc>
          <w:tcPr>
            <w:tcW w:w="1881" w:type="dxa"/>
          </w:tcPr>
          <w:p>
            <w:pPr>
              <w:widowControl/>
              <w:spacing w:before="48" w:after="48"/>
              <w:jc w:val="left"/>
              <w:rPr>
                <w:rFonts w:ascii="微软雅黑" w:hAnsi="微软雅黑" w:eastAsia="微软雅黑"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城市</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CITY</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VARCHAR2(10)</w:t>
            </w:r>
          </w:p>
        </w:tc>
        <w:tc>
          <w:tcPr>
            <w:tcW w:w="1881" w:type="dxa"/>
          </w:tcPr>
          <w:p>
            <w:pPr>
              <w:widowControl/>
              <w:spacing w:before="48" w:after="48"/>
              <w:jc w:val="left"/>
              <w:rPr>
                <w:rFonts w:ascii="微软雅黑" w:hAnsi="微软雅黑" w:eastAsia="微软雅黑"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地区</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AREA_NAME</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VARCHAR2(100)</w:t>
            </w:r>
          </w:p>
        </w:tc>
        <w:tc>
          <w:tcPr>
            <w:tcW w:w="1881" w:type="dxa"/>
          </w:tcPr>
          <w:p>
            <w:pPr>
              <w:widowControl/>
              <w:spacing w:before="48" w:after="48"/>
              <w:jc w:val="left"/>
              <w:rPr>
                <w:rFonts w:ascii="微软雅黑" w:hAnsi="微软雅黑" w:eastAsia="微软雅黑"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维护网格</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M_GRID_NAME</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VARCHAR2(200)</w:t>
            </w:r>
          </w:p>
        </w:tc>
        <w:tc>
          <w:tcPr>
            <w:tcW w:w="1881" w:type="dxa"/>
          </w:tcPr>
          <w:p>
            <w:pPr>
              <w:widowControl/>
              <w:spacing w:before="48" w:after="48"/>
              <w:jc w:val="left"/>
              <w:rPr>
                <w:rFonts w:ascii="微软雅黑" w:hAnsi="微软雅黑" w:eastAsia="微软雅黑"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机房名称</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ROOM_NAME</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VARCHAR2(500)</w:t>
            </w:r>
          </w:p>
        </w:tc>
        <w:tc>
          <w:tcPr>
            <w:tcW w:w="1881" w:type="dxa"/>
          </w:tcPr>
          <w:p>
            <w:pPr>
              <w:widowControl/>
              <w:spacing w:before="48" w:after="48"/>
              <w:jc w:val="left"/>
              <w:rPr>
                <w:rFonts w:ascii="微软雅黑" w:hAnsi="微软雅黑" w:eastAsia="微软雅黑"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980"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机房等级</w:t>
            </w:r>
          </w:p>
        </w:tc>
        <w:tc>
          <w:tcPr>
            <w:tcW w:w="2154" w:type="dxa"/>
            <w:shd w:val="clear" w:color="auto" w:fill="auto"/>
            <w:vAlign w:val="center"/>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ROOM_GRADE</w:t>
            </w:r>
          </w:p>
        </w:tc>
        <w:tc>
          <w:tcPr>
            <w:tcW w:w="2080" w:type="dxa"/>
          </w:tcPr>
          <w:p>
            <w:pPr>
              <w:widowControl/>
              <w:spacing w:before="48" w:after="48"/>
              <w:jc w:val="left"/>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VARCHAR2(20)</w:t>
            </w:r>
          </w:p>
        </w:tc>
        <w:tc>
          <w:tcPr>
            <w:tcW w:w="1881" w:type="dxa"/>
          </w:tcPr>
          <w:p>
            <w:pPr>
              <w:widowControl/>
              <w:spacing w:before="48" w:after="48"/>
              <w:jc w:val="left"/>
              <w:rPr>
                <w:rFonts w:ascii="微软雅黑" w:hAnsi="微软雅黑" w:eastAsia="微软雅黑" w:cs="宋体"/>
                <w:color w:val="000000"/>
                <w:kern w:val="0"/>
                <w:sz w:val="18"/>
                <w:szCs w:val="18"/>
              </w:rPr>
            </w:pPr>
          </w:p>
        </w:tc>
      </w:tr>
    </w:tbl>
    <w:p>
      <w:pPr>
        <w:pStyle w:val="5"/>
        <w:widowControl w:val="0"/>
        <w:tabs>
          <w:tab w:val="left" w:pos="0"/>
          <w:tab w:val="clear" w:pos="709"/>
        </w:tabs>
        <w:spacing w:beforeLines="20" w:afterLines="20" w:line="240" w:lineRule="auto"/>
        <w:ind w:left="0" w:firstLine="0"/>
        <w:jc w:val="both"/>
      </w:pPr>
      <w:r>
        <w:rPr>
          <w:rFonts w:hint="eastAsia"/>
        </w:rPr>
        <w:t>数据入库要求</w:t>
      </w:r>
    </w:p>
    <w:p>
      <w:pPr>
        <w:spacing w:before="48" w:after="48"/>
        <w:ind w:firstLine="420"/>
        <w:rPr>
          <w:rFonts w:ascii="微软雅黑" w:hAnsi="微软雅黑" w:eastAsia="微软雅黑"/>
        </w:rPr>
      </w:pPr>
      <w:r>
        <w:rPr>
          <w:rFonts w:hint="eastAsia" w:ascii="微软雅黑" w:hAnsi="微软雅黑" w:eastAsia="微软雅黑"/>
        </w:rPr>
        <w:t>由统一网元库将设备承包关系数据以天为单位入库到一张表中，保留最近一周的原始日志。</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CF3C52"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decimal"/>
      <w:lvlText w:val="%1"/>
      <w:lvlJc w:val="left"/>
      <w:pPr>
        <w:tabs>
          <w:tab w:val="left" w:pos="1152"/>
        </w:tabs>
        <w:ind w:left="1152" w:hanging="432"/>
      </w:pPr>
    </w:lvl>
    <w:lvl w:ilvl="1" w:tentative="0">
      <w:start w:val="1"/>
      <w:numFmt w:val="decimal"/>
      <w:pStyle w:val="3"/>
      <w:lvlText w:val="%1.%2"/>
      <w:lvlJc w:val="left"/>
      <w:pPr>
        <w:tabs>
          <w:tab w:val="left" w:pos="1296"/>
        </w:tabs>
        <w:ind w:left="1296" w:hanging="576"/>
      </w:pPr>
    </w:lvl>
    <w:lvl w:ilvl="2" w:tentative="0">
      <w:start w:val="1"/>
      <w:numFmt w:val="decimal"/>
      <w:lvlText w:val="%1.%2.%3"/>
      <w:lvlJc w:val="left"/>
      <w:pPr>
        <w:tabs>
          <w:tab w:val="left" w:pos="1440"/>
        </w:tabs>
        <w:ind w:left="1440" w:hanging="720"/>
      </w:pPr>
    </w:lvl>
    <w:lvl w:ilvl="3" w:tentative="0">
      <w:start w:val="1"/>
      <w:numFmt w:val="decimal"/>
      <w:lvlText w:val="%1.%2.%3.%4"/>
      <w:lvlJc w:val="left"/>
      <w:pPr>
        <w:tabs>
          <w:tab w:val="left" w:pos="1584"/>
        </w:tabs>
        <w:ind w:left="1584" w:hanging="864"/>
      </w:pPr>
    </w:lvl>
    <w:lvl w:ilvl="4" w:tentative="0">
      <w:start w:val="1"/>
      <w:numFmt w:val="decimal"/>
      <w:lvlText w:val="%1.%2.%3.%4.%5"/>
      <w:lvlJc w:val="left"/>
      <w:pPr>
        <w:tabs>
          <w:tab w:val="left" w:pos="1728"/>
        </w:tabs>
        <w:ind w:left="1728" w:hanging="1008"/>
      </w:pPr>
    </w:lvl>
    <w:lvl w:ilvl="5" w:tentative="0">
      <w:start w:val="1"/>
      <w:numFmt w:val="decimal"/>
      <w:lvlText w:val="%1.%2.%3.%4.%5.%6"/>
      <w:lvlJc w:val="left"/>
      <w:pPr>
        <w:tabs>
          <w:tab w:val="left" w:pos="1872"/>
        </w:tabs>
        <w:ind w:left="1872" w:hanging="1152"/>
      </w:pPr>
    </w:lvl>
    <w:lvl w:ilvl="6" w:tentative="0">
      <w:start w:val="1"/>
      <w:numFmt w:val="decimal"/>
      <w:lvlText w:val="%1.%2.%3.%4.%5.%6.%7"/>
      <w:lvlJc w:val="left"/>
      <w:pPr>
        <w:tabs>
          <w:tab w:val="left" w:pos="2016"/>
        </w:tabs>
        <w:ind w:left="2016" w:hanging="1296"/>
      </w:pPr>
    </w:lvl>
    <w:lvl w:ilvl="7" w:tentative="0">
      <w:start w:val="1"/>
      <w:numFmt w:val="decimal"/>
      <w:lvlText w:val="%1.%2.%3.%4.%5.%6.%7.%8"/>
      <w:lvlJc w:val="left"/>
      <w:pPr>
        <w:tabs>
          <w:tab w:val="left" w:pos="2160"/>
        </w:tabs>
        <w:ind w:left="2160" w:hanging="1440"/>
      </w:pPr>
    </w:lvl>
    <w:lvl w:ilvl="8" w:tentative="0">
      <w:start w:val="1"/>
      <w:numFmt w:val="decimal"/>
      <w:lvlText w:val="%1.%2.%3.%4.%5.%6.%7.%8.%9"/>
      <w:lvlJc w:val="left"/>
      <w:pPr>
        <w:tabs>
          <w:tab w:val="left" w:pos="2304"/>
        </w:tabs>
        <w:ind w:left="2304" w:hanging="1584"/>
      </w:pPr>
    </w:lvl>
  </w:abstractNum>
  <w:abstractNum w:abstractNumId="1">
    <w:nsid w:val="0000000F"/>
    <w:multiLevelType w:val="multilevel"/>
    <w:tmpl w:val="0000000F"/>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pStyle w:val="5"/>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A7D3E"/>
    <w:rsid w:val="00001161"/>
    <w:rsid w:val="000036CE"/>
    <w:rsid w:val="00003C98"/>
    <w:rsid w:val="00003EFF"/>
    <w:rsid w:val="00004E21"/>
    <w:rsid w:val="000057AA"/>
    <w:rsid w:val="00006343"/>
    <w:rsid w:val="00006671"/>
    <w:rsid w:val="00011546"/>
    <w:rsid w:val="00011B2F"/>
    <w:rsid w:val="00013287"/>
    <w:rsid w:val="00013C10"/>
    <w:rsid w:val="00015359"/>
    <w:rsid w:val="00016738"/>
    <w:rsid w:val="00020868"/>
    <w:rsid w:val="0002184E"/>
    <w:rsid w:val="00021BD1"/>
    <w:rsid w:val="00024FF3"/>
    <w:rsid w:val="00027389"/>
    <w:rsid w:val="00031079"/>
    <w:rsid w:val="00031CF4"/>
    <w:rsid w:val="00035976"/>
    <w:rsid w:val="00036A19"/>
    <w:rsid w:val="00037782"/>
    <w:rsid w:val="00042079"/>
    <w:rsid w:val="00051B47"/>
    <w:rsid w:val="000612BF"/>
    <w:rsid w:val="000625C1"/>
    <w:rsid w:val="00063E9B"/>
    <w:rsid w:val="000706EB"/>
    <w:rsid w:val="000710A4"/>
    <w:rsid w:val="00072901"/>
    <w:rsid w:val="00072921"/>
    <w:rsid w:val="00073130"/>
    <w:rsid w:val="00073FC8"/>
    <w:rsid w:val="00077089"/>
    <w:rsid w:val="000811CE"/>
    <w:rsid w:val="00082C7F"/>
    <w:rsid w:val="00083088"/>
    <w:rsid w:val="000839F9"/>
    <w:rsid w:val="00083B86"/>
    <w:rsid w:val="00087F96"/>
    <w:rsid w:val="00090B02"/>
    <w:rsid w:val="00092180"/>
    <w:rsid w:val="000A10D3"/>
    <w:rsid w:val="000A24FF"/>
    <w:rsid w:val="000A551F"/>
    <w:rsid w:val="000B01F0"/>
    <w:rsid w:val="000B13EC"/>
    <w:rsid w:val="000B1841"/>
    <w:rsid w:val="000B27AA"/>
    <w:rsid w:val="000B2894"/>
    <w:rsid w:val="000C224C"/>
    <w:rsid w:val="000C3118"/>
    <w:rsid w:val="000C49DB"/>
    <w:rsid w:val="000D177D"/>
    <w:rsid w:val="000D782C"/>
    <w:rsid w:val="000E1273"/>
    <w:rsid w:val="000E3222"/>
    <w:rsid w:val="000E3A61"/>
    <w:rsid w:val="000E580B"/>
    <w:rsid w:val="000F1E9F"/>
    <w:rsid w:val="000F36E9"/>
    <w:rsid w:val="000F3A29"/>
    <w:rsid w:val="000F57D1"/>
    <w:rsid w:val="000F7F13"/>
    <w:rsid w:val="00103BA6"/>
    <w:rsid w:val="001075E4"/>
    <w:rsid w:val="00115CAC"/>
    <w:rsid w:val="00130999"/>
    <w:rsid w:val="00130F3A"/>
    <w:rsid w:val="00132C33"/>
    <w:rsid w:val="00135513"/>
    <w:rsid w:val="001376C5"/>
    <w:rsid w:val="00141484"/>
    <w:rsid w:val="00142683"/>
    <w:rsid w:val="00145AC5"/>
    <w:rsid w:val="00145CEE"/>
    <w:rsid w:val="00151555"/>
    <w:rsid w:val="00152EC0"/>
    <w:rsid w:val="00153655"/>
    <w:rsid w:val="0015394B"/>
    <w:rsid w:val="00153C39"/>
    <w:rsid w:val="001544FC"/>
    <w:rsid w:val="00154EFD"/>
    <w:rsid w:val="0015563C"/>
    <w:rsid w:val="00170B3F"/>
    <w:rsid w:val="00170C7A"/>
    <w:rsid w:val="0017125D"/>
    <w:rsid w:val="00176199"/>
    <w:rsid w:val="0018403F"/>
    <w:rsid w:val="00186032"/>
    <w:rsid w:val="00190381"/>
    <w:rsid w:val="00192BAA"/>
    <w:rsid w:val="00196438"/>
    <w:rsid w:val="00197926"/>
    <w:rsid w:val="001A2BC8"/>
    <w:rsid w:val="001A568A"/>
    <w:rsid w:val="001A63A2"/>
    <w:rsid w:val="001B2315"/>
    <w:rsid w:val="001B3E16"/>
    <w:rsid w:val="001C19B7"/>
    <w:rsid w:val="001C1E62"/>
    <w:rsid w:val="001C413D"/>
    <w:rsid w:val="001C4EFB"/>
    <w:rsid w:val="001C72EC"/>
    <w:rsid w:val="001D122D"/>
    <w:rsid w:val="001D3E15"/>
    <w:rsid w:val="001D465B"/>
    <w:rsid w:val="001D5000"/>
    <w:rsid w:val="001D5A07"/>
    <w:rsid w:val="001D686A"/>
    <w:rsid w:val="001E1054"/>
    <w:rsid w:val="001E4B70"/>
    <w:rsid w:val="001E7F95"/>
    <w:rsid w:val="001F25F3"/>
    <w:rsid w:val="001F3A2F"/>
    <w:rsid w:val="00203D75"/>
    <w:rsid w:val="00205018"/>
    <w:rsid w:val="00210621"/>
    <w:rsid w:val="0021104D"/>
    <w:rsid w:val="00211221"/>
    <w:rsid w:val="00211848"/>
    <w:rsid w:val="0021189D"/>
    <w:rsid w:val="00214412"/>
    <w:rsid w:val="00217D4F"/>
    <w:rsid w:val="00220A8B"/>
    <w:rsid w:val="00224395"/>
    <w:rsid w:val="00232817"/>
    <w:rsid w:val="00234025"/>
    <w:rsid w:val="002346BE"/>
    <w:rsid w:val="002371E1"/>
    <w:rsid w:val="0023764E"/>
    <w:rsid w:val="002401CD"/>
    <w:rsid w:val="00240BA8"/>
    <w:rsid w:val="00245844"/>
    <w:rsid w:val="00250069"/>
    <w:rsid w:val="002568D2"/>
    <w:rsid w:val="0026346A"/>
    <w:rsid w:val="00266639"/>
    <w:rsid w:val="00270D81"/>
    <w:rsid w:val="00280807"/>
    <w:rsid w:val="002877F1"/>
    <w:rsid w:val="00291477"/>
    <w:rsid w:val="00295703"/>
    <w:rsid w:val="00297461"/>
    <w:rsid w:val="002A26AA"/>
    <w:rsid w:val="002A51AC"/>
    <w:rsid w:val="002A5808"/>
    <w:rsid w:val="002A77F8"/>
    <w:rsid w:val="002B0477"/>
    <w:rsid w:val="002B047B"/>
    <w:rsid w:val="002B6E43"/>
    <w:rsid w:val="002C2B01"/>
    <w:rsid w:val="002C2B6A"/>
    <w:rsid w:val="002C35F9"/>
    <w:rsid w:val="002C6279"/>
    <w:rsid w:val="002D2DD5"/>
    <w:rsid w:val="002D40C9"/>
    <w:rsid w:val="002D5F06"/>
    <w:rsid w:val="002D7B7F"/>
    <w:rsid w:val="002E0064"/>
    <w:rsid w:val="002E0A61"/>
    <w:rsid w:val="002E4699"/>
    <w:rsid w:val="002E4E8F"/>
    <w:rsid w:val="002E7CDD"/>
    <w:rsid w:val="002F3B5A"/>
    <w:rsid w:val="002F6377"/>
    <w:rsid w:val="002F6E52"/>
    <w:rsid w:val="00300B53"/>
    <w:rsid w:val="00300FE5"/>
    <w:rsid w:val="00301BAE"/>
    <w:rsid w:val="003020E3"/>
    <w:rsid w:val="00303340"/>
    <w:rsid w:val="00305FF6"/>
    <w:rsid w:val="00306BF5"/>
    <w:rsid w:val="00310891"/>
    <w:rsid w:val="00310EDD"/>
    <w:rsid w:val="00310FE4"/>
    <w:rsid w:val="00312505"/>
    <w:rsid w:val="00315056"/>
    <w:rsid w:val="00315E18"/>
    <w:rsid w:val="0031600B"/>
    <w:rsid w:val="00316596"/>
    <w:rsid w:val="00320D2B"/>
    <w:rsid w:val="00320E6B"/>
    <w:rsid w:val="00321C70"/>
    <w:rsid w:val="0032626F"/>
    <w:rsid w:val="00326C1B"/>
    <w:rsid w:val="00327906"/>
    <w:rsid w:val="003333BF"/>
    <w:rsid w:val="003375C9"/>
    <w:rsid w:val="00357370"/>
    <w:rsid w:val="00360AF2"/>
    <w:rsid w:val="003645E6"/>
    <w:rsid w:val="00372CE9"/>
    <w:rsid w:val="00374F89"/>
    <w:rsid w:val="00375F2A"/>
    <w:rsid w:val="003779CB"/>
    <w:rsid w:val="00381561"/>
    <w:rsid w:val="0038441A"/>
    <w:rsid w:val="00384F02"/>
    <w:rsid w:val="003868E5"/>
    <w:rsid w:val="00386CB8"/>
    <w:rsid w:val="00387BA3"/>
    <w:rsid w:val="00394E70"/>
    <w:rsid w:val="003A325E"/>
    <w:rsid w:val="003A5A45"/>
    <w:rsid w:val="003A6467"/>
    <w:rsid w:val="003A6D9B"/>
    <w:rsid w:val="003B08AC"/>
    <w:rsid w:val="003B1673"/>
    <w:rsid w:val="003B1929"/>
    <w:rsid w:val="003B1958"/>
    <w:rsid w:val="003B40EA"/>
    <w:rsid w:val="003B42F2"/>
    <w:rsid w:val="003B443E"/>
    <w:rsid w:val="003B6E7B"/>
    <w:rsid w:val="003C06B1"/>
    <w:rsid w:val="003C1E1B"/>
    <w:rsid w:val="003C2388"/>
    <w:rsid w:val="003C47A3"/>
    <w:rsid w:val="003C6F3B"/>
    <w:rsid w:val="003D1916"/>
    <w:rsid w:val="003D2318"/>
    <w:rsid w:val="003D396C"/>
    <w:rsid w:val="003D49A1"/>
    <w:rsid w:val="003D504A"/>
    <w:rsid w:val="003D7A89"/>
    <w:rsid w:val="003E0B2F"/>
    <w:rsid w:val="003E1D7D"/>
    <w:rsid w:val="003E2BE1"/>
    <w:rsid w:val="003E79E2"/>
    <w:rsid w:val="003F2D61"/>
    <w:rsid w:val="003F7BC9"/>
    <w:rsid w:val="00406EEE"/>
    <w:rsid w:val="0041317B"/>
    <w:rsid w:val="00414380"/>
    <w:rsid w:val="004145EF"/>
    <w:rsid w:val="00417D9A"/>
    <w:rsid w:val="00420A2F"/>
    <w:rsid w:val="00422B13"/>
    <w:rsid w:val="00423765"/>
    <w:rsid w:val="00423C41"/>
    <w:rsid w:val="00426771"/>
    <w:rsid w:val="00426799"/>
    <w:rsid w:val="00426A51"/>
    <w:rsid w:val="004273BA"/>
    <w:rsid w:val="004273F6"/>
    <w:rsid w:val="0043439A"/>
    <w:rsid w:val="00437452"/>
    <w:rsid w:val="00437AEB"/>
    <w:rsid w:val="00440E60"/>
    <w:rsid w:val="00441A7E"/>
    <w:rsid w:val="00447E28"/>
    <w:rsid w:val="00447E86"/>
    <w:rsid w:val="00454181"/>
    <w:rsid w:val="00460EEA"/>
    <w:rsid w:val="0046114D"/>
    <w:rsid w:val="004620D8"/>
    <w:rsid w:val="004675E1"/>
    <w:rsid w:val="00482404"/>
    <w:rsid w:val="004837CA"/>
    <w:rsid w:val="004838B3"/>
    <w:rsid w:val="0048658E"/>
    <w:rsid w:val="0048696F"/>
    <w:rsid w:val="00492D6D"/>
    <w:rsid w:val="00493EFD"/>
    <w:rsid w:val="0049766F"/>
    <w:rsid w:val="004A3959"/>
    <w:rsid w:val="004A7912"/>
    <w:rsid w:val="004A7D90"/>
    <w:rsid w:val="004B7724"/>
    <w:rsid w:val="004C21E3"/>
    <w:rsid w:val="004C43F3"/>
    <w:rsid w:val="004C5C4A"/>
    <w:rsid w:val="004D2159"/>
    <w:rsid w:val="004E21FE"/>
    <w:rsid w:val="004E4FE6"/>
    <w:rsid w:val="004F00FD"/>
    <w:rsid w:val="004F155A"/>
    <w:rsid w:val="004F5E1B"/>
    <w:rsid w:val="004F6754"/>
    <w:rsid w:val="004F7334"/>
    <w:rsid w:val="004F7CF9"/>
    <w:rsid w:val="00510011"/>
    <w:rsid w:val="0051277D"/>
    <w:rsid w:val="00515D90"/>
    <w:rsid w:val="0051724E"/>
    <w:rsid w:val="00521154"/>
    <w:rsid w:val="005217FA"/>
    <w:rsid w:val="00524329"/>
    <w:rsid w:val="00526F28"/>
    <w:rsid w:val="005276FF"/>
    <w:rsid w:val="00532707"/>
    <w:rsid w:val="005348D8"/>
    <w:rsid w:val="00540E26"/>
    <w:rsid w:val="005424D1"/>
    <w:rsid w:val="00543F44"/>
    <w:rsid w:val="00544DC3"/>
    <w:rsid w:val="005472C2"/>
    <w:rsid w:val="0055084E"/>
    <w:rsid w:val="00556CEB"/>
    <w:rsid w:val="005638CC"/>
    <w:rsid w:val="00564EA6"/>
    <w:rsid w:val="005679A0"/>
    <w:rsid w:val="0057010D"/>
    <w:rsid w:val="00573963"/>
    <w:rsid w:val="0057721E"/>
    <w:rsid w:val="00580BF8"/>
    <w:rsid w:val="00581034"/>
    <w:rsid w:val="00586F78"/>
    <w:rsid w:val="00587DDC"/>
    <w:rsid w:val="0059013F"/>
    <w:rsid w:val="00591CF6"/>
    <w:rsid w:val="00593839"/>
    <w:rsid w:val="00597673"/>
    <w:rsid w:val="005A3A33"/>
    <w:rsid w:val="005A3B38"/>
    <w:rsid w:val="005A45F7"/>
    <w:rsid w:val="005B06BE"/>
    <w:rsid w:val="005B12E9"/>
    <w:rsid w:val="005B1CC3"/>
    <w:rsid w:val="005B67C6"/>
    <w:rsid w:val="005C0347"/>
    <w:rsid w:val="005C4F98"/>
    <w:rsid w:val="005C6AE7"/>
    <w:rsid w:val="005D0C6F"/>
    <w:rsid w:val="005D1A30"/>
    <w:rsid w:val="005D3AA3"/>
    <w:rsid w:val="005F117C"/>
    <w:rsid w:val="005F6ACF"/>
    <w:rsid w:val="005F72A9"/>
    <w:rsid w:val="00604D0A"/>
    <w:rsid w:val="00611D4C"/>
    <w:rsid w:val="0061272C"/>
    <w:rsid w:val="00614B17"/>
    <w:rsid w:val="00623135"/>
    <w:rsid w:val="006245B6"/>
    <w:rsid w:val="00624B34"/>
    <w:rsid w:val="006377E8"/>
    <w:rsid w:val="006448EA"/>
    <w:rsid w:val="006464EB"/>
    <w:rsid w:val="00652FAA"/>
    <w:rsid w:val="00653785"/>
    <w:rsid w:val="0065642A"/>
    <w:rsid w:val="00665733"/>
    <w:rsid w:val="006720C8"/>
    <w:rsid w:val="006764CD"/>
    <w:rsid w:val="00682BA2"/>
    <w:rsid w:val="006937C0"/>
    <w:rsid w:val="00694B1E"/>
    <w:rsid w:val="00695E49"/>
    <w:rsid w:val="00696047"/>
    <w:rsid w:val="00696EF5"/>
    <w:rsid w:val="006975AB"/>
    <w:rsid w:val="006A2396"/>
    <w:rsid w:val="006A2537"/>
    <w:rsid w:val="006A5BC1"/>
    <w:rsid w:val="006A631C"/>
    <w:rsid w:val="006B19B3"/>
    <w:rsid w:val="006B26A7"/>
    <w:rsid w:val="006B2DE8"/>
    <w:rsid w:val="006B361F"/>
    <w:rsid w:val="006B45B8"/>
    <w:rsid w:val="006C1073"/>
    <w:rsid w:val="006C3A62"/>
    <w:rsid w:val="006C5F38"/>
    <w:rsid w:val="006C607E"/>
    <w:rsid w:val="006D2D16"/>
    <w:rsid w:val="006E015A"/>
    <w:rsid w:val="006E3488"/>
    <w:rsid w:val="006E78BF"/>
    <w:rsid w:val="006F05F5"/>
    <w:rsid w:val="006F383C"/>
    <w:rsid w:val="006F4448"/>
    <w:rsid w:val="006F699D"/>
    <w:rsid w:val="006F6FEF"/>
    <w:rsid w:val="006F7D1B"/>
    <w:rsid w:val="0070549B"/>
    <w:rsid w:val="0070645D"/>
    <w:rsid w:val="007123B6"/>
    <w:rsid w:val="0071344C"/>
    <w:rsid w:val="00713FC1"/>
    <w:rsid w:val="00714860"/>
    <w:rsid w:val="007205D7"/>
    <w:rsid w:val="00720A8F"/>
    <w:rsid w:val="007231D2"/>
    <w:rsid w:val="007260C8"/>
    <w:rsid w:val="007275C1"/>
    <w:rsid w:val="00732C65"/>
    <w:rsid w:val="007330B9"/>
    <w:rsid w:val="007353A0"/>
    <w:rsid w:val="00736EC9"/>
    <w:rsid w:val="007372AB"/>
    <w:rsid w:val="00740018"/>
    <w:rsid w:val="00740442"/>
    <w:rsid w:val="00746F7B"/>
    <w:rsid w:val="00746FB7"/>
    <w:rsid w:val="00750D9B"/>
    <w:rsid w:val="00752DD8"/>
    <w:rsid w:val="00757F13"/>
    <w:rsid w:val="00766129"/>
    <w:rsid w:val="00770E96"/>
    <w:rsid w:val="007715A9"/>
    <w:rsid w:val="007727F1"/>
    <w:rsid w:val="007728D4"/>
    <w:rsid w:val="00772F24"/>
    <w:rsid w:val="00782C92"/>
    <w:rsid w:val="0078411C"/>
    <w:rsid w:val="007842B4"/>
    <w:rsid w:val="00786AAF"/>
    <w:rsid w:val="00787B99"/>
    <w:rsid w:val="0079385B"/>
    <w:rsid w:val="00794428"/>
    <w:rsid w:val="00795D85"/>
    <w:rsid w:val="007A2A17"/>
    <w:rsid w:val="007A4178"/>
    <w:rsid w:val="007A72CA"/>
    <w:rsid w:val="007B7C50"/>
    <w:rsid w:val="007C00AC"/>
    <w:rsid w:val="007C2F73"/>
    <w:rsid w:val="007C46E5"/>
    <w:rsid w:val="007C5EFA"/>
    <w:rsid w:val="007D089D"/>
    <w:rsid w:val="007D2349"/>
    <w:rsid w:val="007D3ED0"/>
    <w:rsid w:val="007E41B1"/>
    <w:rsid w:val="007E74FF"/>
    <w:rsid w:val="007F06BC"/>
    <w:rsid w:val="007F27AF"/>
    <w:rsid w:val="007F5C08"/>
    <w:rsid w:val="007F7E52"/>
    <w:rsid w:val="008034BF"/>
    <w:rsid w:val="00805DDC"/>
    <w:rsid w:val="0081062E"/>
    <w:rsid w:val="00811A93"/>
    <w:rsid w:val="008124BC"/>
    <w:rsid w:val="0081268B"/>
    <w:rsid w:val="0081438F"/>
    <w:rsid w:val="00824BD4"/>
    <w:rsid w:val="008258DE"/>
    <w:rsid w:val="00831F4D"/>
    <w:rsid w:val="008376A5"/>
    <w:rsid w:val="00846E7E"/>
    <w:rsid w:val="00847B85"/>
    <w:rsid w:val="008512D3"/>
    <w:rsid w:val="00852561"/>
    <w:rsid w:val="0085375C"/>
    <w:rsid w:val="008553B6"/>
    <w:rsid w:val="0086326E"/>
    <w:rsid w:val="00866C02"/>
    <w:rsid w:val="00875C02"/>
    <w:rsid w:val="00882465"/>
    <w:rsid w:val="00883EA3"/>
    <w:rsid w:val="00886900"/>
    <w:rsid w:val="00890ABD"/>
    <w:rsid w:val="00893F2C"/>
    <w:rsid w:val="00896E8C"/>
    <w:rsid w:val="008A5448"/>
    <w:rsid w:val="008B5F09"/>
    <w:rsid w:val="008B6916"/>
    <w:rsid w:val="008B77B4"/>
    <w:rsid w:val="008C280B"/>
    <w:rsid w:val="008C3274"/>
    <w:rsid w:val="008C63FF"/>
    <w:rsid w:val="008D7B24"/>
    <w:rsid w:val="008E008C"/>
    <w:rsid w:val="008E3674"/>
    <w:rsid w:val="008E4CFE"/>
    <w:rsid w:val="008E64C3"/>
    <w:rsid w:val="008F17A4"/>
    <w:rsid w:val="008F4336"/>
    <w:rsid w:val="008F498A"/>
    <w:rsid w:val="008F4D0F"/>
    <w:rsid w:val="008F7687"/>
    <w:rsid w:val="00906611"/>
    <w:rsid w:val="009066CA"/>
    <w:rsid w:val="00906D5B"/>
    <w:rsid w:val="0090734C"/>
    <w:rsid w:val="00912DEE"/>
    <w:rsid w:val="00914492"/>
    <w:rsid w:val="0091689C"/>
    <w:rsid w:val="0092417F"/>
    <w:rsid w:val="0092433A"/>
    <w:rsid w:val="0093268C"/>
    <w:rsid w:val="0093640A"/>
    <w:rsid w:val="00936999"/>
    <w:rsid w:val="0094090B"/>
    <w:rsid w:val="00940A2E"/>
    <w:rsid w:val="00941902"/>
    <w:rsid w:val="0094215C"/>
    <w:rsid w:val="009424EA"/>
    <w:rsid w:val="0094493C"/>
    <w:rsid w:val="00945835"/>
    <w:rsid w:val="0095311E"/>
    <w:rsid w:val="009538ED"/>
    <w:rsid w:val="00957CAF"/>
    <w:rsid w:val="009600D5"/>
    <w:rsid w:val="009601ED"/>
    <w:rsid w:val="009638B4"/>
    <w:rsid w:val="00972642"/>
    <w:rsid w:val="009764DC"/>
    <w:rsid w:val="0098736B"/>
    <w:rsid w:val="009877FF"/>
    <w:rsid w:val="00987A29"/>
    <w:rsid w:val="00991661"/>
    <w:rsid w:val="00995080"/>
    <w:rsid w:val="00995223"/>
    <w:rsid w:val="009A22B5"/>
    <w:rsid w:val="009A2D9B"/>
    <w:rsid w:val="009A55DA"/>
    <w:rsid w:val="009A6AB5"/>
    <w:rsid w:val="009A7D3E"/>
    <w:rsid w:val="009B10CE"/>
    <w:rsid w:val="009B2DEB"/>
    <w:rsid w:val="009B6C13"/>
    <w:rsid w:val="009C1785"/>
    <w:rsid w:val="009C264E"/>
    <w:rsid w:val="009C31CB"/>
    <w:rsid w:val="009C576C"/>
    <w:rsid w:val="009C7C9E"/>
    <w:rsid w:val="009C7F90"/>
    <w:rsid w:val="009D0991"/>
    <w:rsid w:val="009E3357"/>
    <w:rsid w:val="009E3F14"/>
    <w:rsid w:val="009E63F5"/>
    <w:rsid w:val="009F13CE"/>
    <w:rsid w:val="009F4355"/>
    <w:rsid w:val="009F5484"/>
    <w:rsid w:val="009F7372"/>
    <w:rsid w:val="00A04D0D"/>
    <w:rsid w:val="00A072BF"/>
    <w:rsid w:val="00A07B7C"/>
    <w:rsid w:val="00A125A4"/>
    <w:rsid w:val="00A15D2D"/>
    <w:rsid w:val="00A24097"/>
    <w:rsid w:val="00A2663B"/>
    <w:rsid w:val="00A270AE"/>
    <w:rsid w:val="00A270B5"/>
    <w:rsid w:val="00A3007A"/>
    <w:rsid w:val="00A316E6"/>
    <w:rsid w:val="00A3199F"/>
    <w:rsid w:val="00A3530B"/>
    <w:rsid w:val="00A36CDA"/>
    <w:rsid w:val="00A40ADB"/>
    <w:rsid w:val="00A42CEF"/>
    <w:rsid w:val="00A44E3E"/>
    <w:rsid w:val="00A47A8A"/>
    <w:rsid w:val="00A53DB3"/>
    <w:rsid w:val="00A55CEA"/>
    <w:rsid w:val="00A6006E"/>
    <w:rsid w:val="00A65C32"/>
    <w:rsid w:val="00A7142A"/>
    <w:rsid w:val="00A715A3"/>
    <w:rsid w:val="00A74494"/>
    <w:rsid w:val="00A7574C"/>
    <w:rsid w:val="00A772BC"/>
    <w:rsid w:val="00A84A43"/>
    <w:rsid w:val="00AA0DBF"/>
    <w:rsid w:val="00AA0FFE"/>
    <w:rsid w:val="00AA2634"/>
    <w:rsid w:val="00AA2EEE"/>
    <w:rsid w:val="00AA4255"/>
    <w:rsid w:val="00AA5C57"/>
    <w:rsid w:val="00AA62D4"/>
    <w:rsid w:val="00AB4434"/>
    <w:rsid w:val="00AB4E66"/>
    <w:rsid w:val="00AC160E"/>
    <w:rsid w:val="00AD4ED3"/>
    <w:rsid w:val="00AE0C45"/>
    <w:rsid w:val="00AE22EB"/>
    <w:rsid w:val="00AE2C8A"/>
    <w:rsid w:val="00AE2ED0"/>
    <w:rsid w:val="00AE2FD1"/>
    <w:rsid w:val="00AE3FD9"/>
    <w:rsid w:val="00AE60E5"/>
    <w:rsid w:val="00AE6B5A"/>
    <w:rsid w:val="00AF2968"/>
    <w:rsid w:val="00AF400A"/>
    <w:rsid w:val="00AF4449"/>
    <w:rsid w:val="00AF60E9"/>
    <w:rsid w:val="00B00D96"/>
    <w:rsid w:val="00B0173D"/>
    <w:rsid w:val="00B075A3"/>
    <w:rsid w:val="00B07A77"/>
    <w:rsid w:val="00B126A1"/>
    <w:rsid w:val="00B1302D"/>
    <w:rsid w:val="00B14A92"/>
    <w:rsid w:val="00B175B0"/>
    <w:rsid w:val="00B22285"/>
    <w:rsid w:val="00B234AF"/>
    <w:rsid w:val="00B258A4"/>
    <w:rsid w:val="00B27D46"/>
    <w:rsid w:val="00B425C0"/>
    <w:rsid w:val="00B46BC2"/>
    <w:rsid w:val="00B52976"/>
    <w:rsid w:val="00B5350B"/>
    <w:rsid w:val="00B5450E"/>
    <w:rsid w:val="00B61229"/>
    <w:rsid w:val="00B61A4D"/>
    <w:rsid w:val="00B62FE5"/>
    <w:rsid w:val="00B637E3"/>
    <w:rsid w:val="00B655A8"/>
    <w:rsid w:val="00B65A22"/>
    <w:rsid w:val="00B662E0"/>
    <w:rsid w:val="00B66CE2"/>
    <w:rsid w:val="00B72E69"/>
    <w:rsid w:val="00B80965"/>
    <w:rsid w:val="00B82048"/>
    <w:rsid w:val="00B829D7"/>
    <w:rsid w:val="00B856B7"/>
    <w:rsid w:val="00B86F98"/>
    <w:rsid w:val="00B87EE2"/>
    <w:rsid w:val="00B90BC0"/>
    <w:rsid w:val="00B941DA"/>
    <w:rsid w:val="00B9644C"/>
    <w:rsid w:val="00BA4152"/>
    <w:rsid w:val="00BA5DE8"/>
    <w:rsid w:val="00BA751F"/>
    <w:rsid w:val="00BB06F7"/>
    <w:rsid w:val="00BB57B4"/>
    <w:rsid w:val="00BB6471"/>
    <w:rsid w:val="00BB67D7"/>
    <w:rsid w:val="00BB6854"/>
    <w:rsid w:val="00BC0DBA"/>
    <w:rsid w:val="00BC1CE8"/>
    <w:rsid w:val="00BC2305"/>
    <w:rsid w:val="00BC4346"/>
    <w:rsid w:val="00BC5A8D"/>
    <w:rsid w:val="00BC602E"/>
    <w:rsid w:val="00BD2DCF"/>
    <w:rsid w:val="00BD5091"/>
    <w:rsid w:val="00BD7092"/>
    <w:rsid w:val="00BE086F"/>
    <w:rsid w:val="00BE0B98"/>
    <w:rsid w:val="00BE3538"/>
    <w:rsid w:val="00BE38E6"/>
    <w:rsid w:val="00BE4AE7"/>
    <w:rsid w:val="00BE6995"/>
    <w:rsid w:val="00BF5689"/>
    <w:rsid w:val="00BF763B"/>
    <w:rsid w:val="00C02A6A"/>
    <w:rsid w:val="00C04860"/>
    <w:rsid w:val="00C072E0"/>
    <w:rsid w:val="00C12435"/>
    <w:rsid w:val="00C139A0"/>
    <w:rsid w:val="00C20E25"/>
    <w:rsid w:val="00C224DE"/>
    <w:rsid w:val="00C24356"/>
    <w:rsid w:val="00C320D0"/>
    <w:rsid w:val="00C33E27"/>
    <w:rsid w:val="00C34F1D"/>
    <w:rsid w:val="00C37B6D"/>
    <w:rsid w:val="00C43D24"/>
    <w:rsid w:val="00C5054E"/>
    <w:rsid w:val="00C52116"/>
    <w:rsid w:val="00C538E2"/>
    <w:rsid w:val="00C53F36"/>
    <w:rsid w:val="00C604D7"/>
    <w:rsid w:val="00C647F8"/>
    <w:rsid w:val="00C6616D"/>
    <w:rsid w:val="00C67E24"/>
    <w:rsid w:val="00C77ABF"/>
    <w:rsid w:val="00C81574"/>
    <w:rsid w:val="00C85F9A"/>
    <w:rsid w:val="00C87CB4"/>
    <w:rsid w:val="00C93CAF"/>
    <w:rsid w:val="00C97E64"/>
    <w:rsid w:val="00CA1D2C"/>
    <w:rsid w:val="00CB09E5"/>
    <w:rsid w:val="00CB0A94"/>
    <w:rsid w:val="00CB0F55"/>
    <w:rsid w:val="00CB1284"/>
    <w:rsid w:val="00CB264B"/>
    <w:rsid w:val="00CB28C5"/>
    <w:rsid w:val="00CB5EEC"/>
    <w:rsid w:val="00CC46D2"/>
    <w:rsid w:val="00CD2181"/>
    <w:rsid w:val="00CD2FFB"/>
    <w:rsid w:val="00CD462A"/>
    <w:rsid w:val="00CD56A5"/>
    <w:rsid w:val="00CD5BF9"/>
    <w:rsid w:val="00CD5CCA"/>
    <w:rsid w:val="00CE1385"/>
    <w:rsid w:val="00CE2E4D"/>
    <w:rsid w:val="00CE5F65"/>
    <w:rsid w:val="00CF0692"/>
    <w:rsid w:val="00CF35EE"/>
    <w:rsid w:val="00CF3AF4"/>
    <w:rsid w:val="00D02085"/>
    <w:rsid w:val="00D04546"/>
    <w:rsid w:val="00D103B2"/>
    <w:rsid w:val="00D10580"/>
    <w:rsid w:val="00D11745"/>
    <w:rsid w:val="00D15A6B"/>
    <w:rsid w:val="00D16077"/>
    <w:rsid w:val="00D26328"/>
    <w:rsid w:val="00D27C5D"/>
    <w:rsid w:val="00D27E52"/>
    <w:rsid w:val="00D34735"/>
    <w:rsid w:val="00D356D8"/>
    <w:rsid w:val="00D3571A"/>
    <w:rsid w:val="00D37F66"/>
    <w:rsid w:val="00D426BE"/>
    <w:rsid w:val="00D44030"/>
    <w:rsid w:val="00D4752A"/>
    <w:rsid w:val="00D47E37"/>
    <w:rsid w:val="00D50047"/>
    <w:rsid w:val="00D50458"/>
    <w:rsid w:val="00D537A4"/>
    <w:rsid w:val="00D54067"/>
    <w:rsid w:val="00D54440"/>
    <w:rsid w:val="00D57103"/>
    <w:rsid w:val="00D6106B"/>
    <w:rsid w:val="00D61CED"/>
    <w:rsid w:val="00D64E59"/>
    <w:rsid w:val="00D652B7"/>
    <w:rsid w:val="00D746B5"/>
    <w:rsid w:val="00D81E53"/>
    <w:rsid w:val="00D81FF5"/>
    <w:rsid w:val="00D862CB"/>
    <w:rsid w:val="00D869AF"/>
    <w:rsid w:val="00D93897"/>
    <w:rsid w:val="00D968DE"/>
    <w:rsid w:val="00DA56CD"/>
    <w:rsid w:val="00DA56F1"/>
    <w:rsid w:val="00DA6BBD"/>
    <w:rsid w:val="00DB3ECF"/>
    <w:rsid w:val="00DB5574"/>
    <w:rsid w:val="00DD4443"/>
    <w:rsid w:val="00DD4A05"/>
    <w:rsid w:val="00DD4D34"/>
    <w:rsid w:val="00DD6D0A"/>
    <w:rsid w:val="00DD7FFB"/>
    <w:rsid w:val="00DE1389"/>
    <w:rsid w:val="00DE232E"/>
    <w:rsid w:val="00DE581B"/>
    <w:rsid w:val="00DE76B9"/>
    <w:rsid w:val="00DF0813"/>
    <w:rsid w:val="00DF1D6E"/>
    <w:rsid w:val="00DF5897"/>
    <w:rsid w:val="00DF73A2"/>
    <w:rsid w:val="00E02169"/>
    <w:rsid w:val="00E02357"/>
    <w:rsid w:val="00E129D6"/>
    <w:rsid w:val="00E17057"/>
    <w:rsid w:val="00E17800"/>
    <w:rsid w:val="00E2037E"/>
    <w:rsid w:val="00E21E26"/>
    <w:rsid w:val="00E30B0C"/>
    <w:rsid w:val="00E30E33"/>
    <w:rsid w:val="00E321A3"/>
    <w:rsid w:val="00E3339A"/>
    <w:rsid w:val="00E44EFA"/>
    <w:rsid w:val="00E462DC"/>
    <w:rsid w:val="00E4701B"/>
    <w:rsid w:val="00E5081E"/>
    <w:rsid w:val="00E56858"/>
    <w:rsid w:val="00E67055"/>
    <w:rsid w:val="00E67832"/>
    <w:rsid w:val="00E742B4"/>
    <w:rsid w:val="00E7470D"/>
    <w:rsid w:val="00E7563D"/>
    <w:rsid w:val="00E7670D"/>
    <w:rsid w:val="00E8101B"/>
    <w:rsid w:val="00E815E5"/>
    <w:rsid w:val="00E82249"/>
    <w:rsid w:val="00E85020"/>
    <w:rsid w:val="00E85173"/>
    <w:rsid w:val="00E9087A"/>
    <w:rsid w:val="00E908DD"/>
    <w:rsid w:val="00E92309"/>
    <w:rsid w:val="00E925AE"/>
    <w:rsid w:val="00E9372F"/>
    <w:rsid w:val="00E94054"/>
    <w:rsid w:val="00EA1756"/>
    <w:rsid w:val="00EA3141"/>
    <w:rsid w:val="00EA3364"/>
    <w:rsid w:val="00EA5A3A"/>
    <w:rsid w:val="00EA6FFC"/>
    <w:rsid w:val="00EA7361"/>
    <w:rsid w:val="00EA75B1"/>
    <w:rsid w:val="00EA7C8A"/>
    <w:rsid w:val="00EB27AB"/>
    <w:rsid w:val="00EB2B1D"/>
    <w:rsid w:val="00EB3FEE"/>
    <w:rsid w:val="00EC001B"/>
    <w:rsid w:val="00EC1CD8"/>
    <w:rsid w:val="00EC5D24"/>
    <w:rsid w:val="00ED0B11"/>
    <w:rsid w:val="00ED1421"/>
    <w:rsid w:val="00ED2F82"/>
    <w:rsid w:val="00ED4134"/>
    <w:rsid w:val="00ED4F0E"/>
    <w:rsid w:val="00EE031E"/>
    <w:rsid w:val="00EE119B"/>
    <w:rsid w:val="00EE6293"/>
    <w:rsid w:val="00EE760C"/>
    <w:rsid w:val="00EF016B"/>
    <w:rsid w:val="00EF5EED"/>
    <w:rsid w:val="00F01F4E"/>
    <w:rsid w:val="00F02EAC"/>
    <w:rsid w:val="00F064A0"/>
    <w:rsid w:val="00F06FB7"/>
    <w:rsid w:val="00F0713C"/>
    <w:rsid w:val="00F077D1"/>
    <w:rsid w:val="00F15718"/>
    <w:rsid w:val="00F40223"/>
    <w:rsid w:val="00F4686A"/>
    <w:rsid w:val="00F504FC"/>
    <w:rsid w:val="00F5385B"/>
    <w:rsid w:val="00F566E5"/>
    <w:rsid w:val="00F576CA"/>
    <w:rsid w:val="00F60D32"/>
    <w:rsid w:val="00F64803"/>
    <w:rsid w:val="00F6486E"/>
    <w:rsid w:val="00F676E6"/>
    <w:rsid w:val="00F71D60"/>
    <w:rsid w:val="00F77546"/>
    <w:rsid w:val="00F80359"/>
    <w:rsid w:val="00F8036F"/>
    <w:rsid w:val="00F8232F"/>
    <w:rsid w:val="00F86892"/>
    <w:rsid w:val="00F87E35"/>
    <w:rsid w:val="00F9036F"/>
    <w:rsid w:val="00F92692"/>
    <w:rsid w:val="00F940B7"/>
    <w:rsid w:val="00F9578A"/>
    <w:rsid w:val="00F958DA"/>
    <w:rsid w:val="00FA1900"/>
    <w:rsid w:val="00FA2A21"/>
    <w:rsid w:val="00FA3650"/>
    <w:rsid w:val="00FA5B81"/>
    <w:rsid w:val="00FA690F"/>
    <w:rsid w:val="00FA71F4"/>
    <w:rsid w:val="00FA7B08"/>
    <w:rsid w:val="00FC0938"/>
    <w:rsid w:val="00FC1FE4"/>
    <w:rsid w:val="00FC451A"/>
    <w:rsid w:val="00FC52D1"/>
    <w:rsid w:val="00FD021E"/>
    <w:rsid w:val="00FD0271"/>
    <w:rsid w:val="00FD2CC5"/>
    <w:rsid w:val="00FD422F"/>
    <w:rsid w:val="00FE0FBC"/>
    <w:rsid w:val="00FE1200"/>
    <w:rsid w:val="00FE1FE1"/>
    <w:rsid w:val="00FE38E9"/>
    <w:rsid w:val="00FE7F08"/>
    <w:rsid w:val="00FF3DDE"/>
    <w:rsid w:val="00FF55FF"/>
    <w:rsid w:val="0C361502"/>
    <w:rsid w:val="0EF22C57"/>
    <w:rsid w:val="10346D2D"/>
    <w:rsid w:val="1AEE6D38"/>
    <w:rsid w:val="33F55CC0"/>
    <w:rsid w:val="438B2560"/>
    <w:rsid w:val="4C2B3368"/>
    <w:rsid w:val="61C95732"/>
    <w:rsid w:val="66CA51EF"/>
    <w:rsid w:val="777D1AE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0"/>
    <w:pPr>
      <w:keepNext/>
      <w:keepLines/>
      <w:widowControl/>
      <w:tabs>
        <w:tab w:val="left" w:pos="1152"/>
      </w:tabs>
      <w:spacing w:before="340" w:after="330" w:line="578" w:lineRule="auto"/>
      <w:ind w:left="420" w:hanging="420"/>
      <w:outlineLvl w:val="0"/>
    </w:pPr>
    <w:rPr>
      <w:rFonts w:ascii="Arial" w:hAnsi="Arial" w:eastAsia="宋体" w:cs="Times New Roman"/>
      <w:b/>
      <w:bCs/>
      <w:kern w:val="44"/>
      <w:sz w:val="44"/>
      <w:szCs w:val="44"/>
      <w:lang w:eastAsia="en-US"/>
    </w:rPr>
  </w:style>
  <w:style w:type="paragraph" w:styleId="3">
    <w:name w:val="heading 2"/>
    <w:basedOn w:val="1"/>
    <w:next w:val="4"/>
    <w:link w:val="22"/>
    <w:uiPriority w:val="0"/>
    <w:pPr>
      <w:widowControl/>
      <w:numPr>
        <w:ilvl w:val="1"/>
        <w:numId w:val="1"/>
      </w:numPr>
      <w:tabs>
        <w:tab w:val="left" w:pos="840"/>
        <w:tab w:val="left" w:pos="1152"/>
      </w:tabs>
      <w:spacing w:before="480" w:after="480" w:line="360" w:lineRule="auto"/>
      <w:outlineLvl w:val="1"/>
    </w:pPr>
    <w:rPr>
      <w:rFonts w:ascii="Arial" w:hAnsi="Arial" w:eastAsia="宋体" w:cs="Times New Roman"/>
      <w:b/>
      <w:kern w:val="0"/>
      <w:sz w:val="36"/>
      <w:szCs w:val="20"/>
    </w:rPr>
  </w:style>
  <w:style w:type="paragraph" w:styleId="5">
    <w:name w:val="heading 3"/>
    <w:basedOn w:val="1"/>
    <w:next w:val="1"/>
    <w:link w:val="20"/>
    <w:qFormat/>
    <w:uiPriority w:val="0"/>
    <w:pPr>
      <w:keepNext/>
      <w:widowControl/>
      <w:numPr>
        <w:ilvl w:val="2"/>
        <w:numId w:val="2"/>
      </w:numPr>
      <w:spacing w:before="480" w:after="480" w:line="360" w:lineRule="auto"/>
      <w:jc w:val="left"/>
      <w:outlineLvl w:val="2"/>
    </w:pPr>
    <w:rPr>
      <w:rFonts w:ascii="Arial" w:hAnsi="Arial" w:eastAsia="宋体" w:cs="Times New Roman"/>
      <w:b/>
      <w:kern w:val="0"/>
      <w:sz w:val="32"/>
      <w:szCs w:val="20"/>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toc 1"/>
    <w:basedOn w:val="1"/>
    <w:next w:val="1"/>
    <w:unhideWhenUsed/>
    <w:uiPriority w:val="39"/>
  </w:style>
  <w:style w:type="paragraph" w:styleId="6">
    <w:name w:val="Document Map"/>
    <w:basedOn w:val="1"/>
    <w:link w:val="21"/>
    <w:unhideWhenUsed/>
    <w:uiPriority w:val="99"/>
    <w:rPr>
      <w:rFonts w:ascii="宋体" w:eastAsia="宋体"/>
      <w:sz w:val="18"/>
      <w:szCs w:val="18"/>
    </w:rPr>
  </w:style>
  <w:style w:type="paragraph" w:styleId="7">
    <w:name w:val="Body Text"/>
    <w:basedOn w:val="1"/>
    <w:link w:val="27"/>
    <w:qFormat/>
    <w:uiPriority w:val="0"/>
    <w:pPr>
      <w:spacing w:beforeLines="50" w:afterLines="50" w:line="264" w:lineRule="auto"/>
    </w:pPr>
    <w:rPr>
      <w:szCs w:val="24"/>
    </w:rPr>
  </w:style>
  <w:style w:type="paragraph" w:styleId="8">
    <w:name w:val="Balloon Text"/>
    <w:basedOn w:val="1"/>
    <w:link w:val="23"/>
    <w:unhideWhenUsed/>
    <w:uiPriority w:val="99"/>
    <w:rPr>
      <w:sz w:val="18"/>
      <w:szCs w:val="18"/>
    </w:rPr>
  </w:style>
  <w:style w:type="paragraph" w:styleId="9">
    <w:name w:val="footer"/>
    <w:basedOn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itle"/>
    <w:basedOn w:val="1"/>
    <w:next w:val="1"/>
    <w:link w:val="29"/>
    <w:qFormat/>
    <w:uiPriority w:val="10"/>
    <w:pPr>
      <w:spacing w:before="240" w:after="60"/>
      <w:jc w:val="center"/>
      <w:outlineLvl w:val="0"/>
    </w:pPr>
    <w:rPr>
      <w:rFonts w:eastAsia="宋体" w:asciiTheme="majorHAnsi" w:hAnsiTheme="majorHAnsi" w:cstheme="majorBidi"/>
      <w:b/>
      <w:bCs/>
      <w:sz w:val="32"/>
      <w:szCs w:val="32"/>
    </w:rPr>
  </w:style>
  <w:style w:type="character" w:styleId="13">
    <w:name w:val="Hyperlink"/>
    <w:basedOn w:val="12"/>
    <w:unhideWhenUsed/>
    <w:uiPriority w:val="99"/>
    <w:rPr>
      <w:color w:val="0000FF" w:themeColor="hyperlink"/>
      <w:u w:val="single"/>
    </w:rPr>
  </w:style>
  <w:style w:type="table" w:styleId="15">
    <w:name w:val="Table Grid"/>
    <w:basedOn w:val="14"/>
    <w:unhideWhenUsed/>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6">
    <w:name w:val="页眉 Char"/>
    <w:basedOn w:val="12"/>
    <w:link w:val="10"/>
    <w:semiHidden/>
    <w:uiPriority w:val="99"/>
    <w:rPr>
      <w:sz w:val="18"/>
      <w:szCs w:val="18"/>
    </w:rPr>
  </w:style>
  <w:style w:type="character" w:customStyle="1" w:styleId="17">
    <w:name w:val="页脚 Char"/>
    <w:basedOn w:val="12"/>
    <w:link w:val="9"/>
    <w:semiHidden/>
    <w:uiPriority w:val="99"/>
    <w:rPr>
      <w:sz w:val="18"/>
      <w:szCs w:val="18"/>
    </w:rPr>
  </w:style>
  <w:style w:type="paragraph" w:customStyle="1" w:styleId="18">
    <w:name w:val="列出段落1"/>
    <w:basedOn w:val="1"/>
    <w:qFormat/>
    <w:uiPriority w:val="34"/>
    <w:pPr>
      <w:ind w:firstLine="420" w:firstLineChars="200"/>
    </w:pPr>
  </w:style>
  <w:style w:type="character" w:customStyle="1" w:styleId="19">
    <w:name w:val="标题 1 Char"/>
    <w:basedOn w:val="12"/>
    <w:link w:val="2"/>
    <w:uiPriority w:val="0"/>
    <w:rPr>
      <w:rFonts w:ascii="Arial" w:hAnsi="Arial" w:eastAsia="宋体" w:cs="Times New Roman"/>
      <w:b/>
      <w:bCs/>
      <w:kern w:val="44"/>
      <w:sz w:val="44"/>
      <w:szCs w:val="44"/>
      <w:lang w:eastAsia="en-US"/>
    </w:rPr>
  </w:style>
  <w:style w:type="character" w:customStyle="1" w:styleId="20">
    <w:name w:val="标题 3 Char"/>
    <w:basedOn w:val="12"/>
    <w:link w:val="5"/>
    <w:uiPriority w:val="0"/>
    <w:rPr>
      <w:rFonts w:ascii="Arial" w:hAnsi="Arial" w:eastAsia="宋体" w:cs="Times New Roman"/>
      <w:b/>
      <w:kern w:val="0"/>
      <w:sz w:val="32"/>
      <w:szCs w:val="20"/>
    </w:rPr>
  </w:style>
  <w:style w:type="character" w:customStyle="1" w:styleId="21">
    <w:name w:val="文档结构图 Char"/>
    <w:basedOn w:val="12"/>
    <w:link w:val="6"/>
    <w:semiHidden/>
    <w:uiPriority w:val="99"/>
    <w:rPr>
      <w:rFonts w:ascii="宋体" w:eastAsia="宋体"/>
      <w:sz w:val="18"/>
      <w:szCs w:val="18"/>
    </w:rPr>
  </w:style>
  <w:style w:type="character" w:customStyle="1" w:styleId="22">
    <w:name w:val="标题 2 Char"/>
    <w:basedOn w:val="12"/>
    <w:link w:val="3"/>
    <w:qFormat/>
    <w:uiPriority w:val="0"/>
    <w:rPr>
      <w:rFonts w:ascii="Arial" w:hAnsi="Arial" w:eastAsia="宋体" w:cs="Times New Roman"/>
      <w:b/>
      <w:sz w:val="36"/>
    </w:rPr>
  </w:style>
  <w:style w:type="character" w:customStyle="1" w:styleId="23">
    <w:name w:val="批注框文本 Char"/>
    <w:basedOn w:val="12"/>
    <w:link w:val="8"/>
    <w:semiHidden/>
    <w:uiPriority w:val="99"/>
    <w:rPr>
      <w:sz w:val="18"/>
      <w:szCs w:val="18"/>
    </w:rPr>
  </w:style>
  <w:style w:type="paragraph" w:customStyle="1" w:styleId="24">
    <w:name w:val="List Paragraph"/>
    <w:basedOn w:val="1"/>
    <w:link w:val="26"/>
    <w:qFormat/>
    <w:uiPriority w:val="34"/>
    <w:pPr>
      <w:ind w:firstLine="420" w:firstLineChars="200"/>
    </w:pPr>
  </w:style>
  <w:style w:type="character" w:customStyle="1" w:styleId="25">
    <w:name w:val="apple-converted-space"/>
    <w:basedOn w:val="12"/>
    <w:qFormat/>
    <w:uiPriority w:val="0"/>
  </w:style>
  <w:style w:type="character" w:customStyle="1" w:styleId="26">
    <w:name w:val="列出段落 Char"/>
    <w:link w:val="24"/>
    <w:qFormat/>
    <w:uiPriority w:val="34"/>
    <w:rPr>
      <w:kern w:val="2"/>
      <w:sz w:val="21"/>
      <w:szCs w:val="22"/>
    </w:rPr>
  </w:style>
  <w:style w:type="character" w:customStyle="1" w:styleId="27">
    <w:name w:val="正文文本 Char1"/>
    <w:link w:val="7"/>
    <w:qFormat/>
    <w:uiPriority w:val="0"/>
    <w:rPr>
      <w:kern w:val="2"/>
      <w:sz w:val="21"/>
      <w:szCs w:val="24"/>
    </w:rPr>
  </w:style>
  <w:style w:type="character" w:customStyle="1" w:styleId="28">
    <w:name w:val="正文文本 Char"/>
    <w:basedOn w:val="12"/>
    <w:semiHidden/>
    <w:qFormat/>
    <w:uiPriority w:val="99"/>
    <w:rPr>
      <w:kern w:val="2"/>
      <w:sz w:val="21"/>
      <w:szCs w:val="22"/>
    </w:rPr>
  </w:style>
  <w:style w:type="character" w:customStyle="1" w:styleId="29">
    <w:name w:val="标题 Char"/>
    <w:basedOn w:val="12"/>
    <w:link w:val="11"/>
    <w:qFormat/>
    <w:uiPriority w:val="10"/>
    <w:rPr>
      <w:rFonts w:eastAsia="宋体"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CBC3F7-5A49-4725-B595-AAE1E9DA3847}">
  <ds:schemaRefs/>
</ds:datastoreItem>
</file>

<file path=docProps/app.xml><?xml version="1.0" encoding="utf-8"?>
<Properties xmlns="http://schemas.openxmlformats.org/officeDocument/2006/extended-properties" xmlns:vt="http://schemas.openxmlformats.org/officeDocument/2006/docPropsVTypes">
  <Template>Normal.dotm</Template>
  <Pages>7</Pages>
  <Words>236</Words>
  <Characters>1351</Characters>
  <Lines>11</Lines>
  <Paragraphs>3</Paragraphs>
  <ScaleCrop>false</ScaleCrop>
  <LinksUpToDate>false</LinksUpToDate>
  <CharactersWithSpaces>1584</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2016-11-01T03:10:00Z</dcterms:created>
  <dc:creator>luoxz</dc:creator>
  <cp:lastModifiedBy>wangxiangyu</cp:lastModifiedBy>
  <dcterms:modified xsi:type="dcterms:W3CDTF">2017-06-20T10:29:04Z</dcterms:modified>
  <cp:revision>2681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