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TCP报文是TCP层传输的数据单元，也叫报文段。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drawing>
          <wp:inline distT="0" distB="0" distL="114300" distR="114300">
            <wp:extent cx="4076700" cy="36004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1、端口号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：用来标识同一台计算机的不同的应用进程。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1）源端口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：源端口和IP地址的作用是标识报文的返回地址。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2）目的端口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：端口指明接收方计算机上的应用程序接口。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TCP报头中的源端口号和目的端口号同IP数据报中的源IP与目的IP唯一确定一条TCP连接。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2、序号和确认号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：是TCP可靠传输的关键部分。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序号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是本报文段发送的数据组的第一个字节的序号。在TCP传送的流中，每一个字节一个序号。e.g.一个报文段的序号为300，此报文段数据部分共有100字节，则下一个报文段的序号为400。所以序号确保了TCP传输的有序性。确认号，即ACK，指明下一个期待收到的字节序号，表明该序号之前的所有数据已经正确无误的收到。确认号只有当ACK标志为1时才有效。比如建立连接时，SYN报文的ACK标志位为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3、数据偏移／首部长度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：4bits。由于首部可能含有可选项内容，因此TCP报头的长度是不确定的，报头不包含任何任选字段则长度为20字节，4位首部长度字段所能表示的最大值为1111，转化为10进制为15，15*32/8 = 60，故报头最大长度为60字节。首部长度也叫数据偏移，是因为首部长度实际上指示了数据区在报文段中的起始偏移值。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4、保留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：为将来定义新的用途保留，现在一般置0。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5、控制位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：URG  ACK  PSH  RST  SYN  FIN，共6个，每一个标志位表示一个控制功能。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1）URG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：紧急指针标志，为1时表示紧急指针有效，为0则忽略紧急指针。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2）ACK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：确认序号标志，为1时表示确认号有效，为0表示报文中不含确认信息，忽略确认号字段。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3）PSH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：push标志，为1表示是带有push标志的数据，指示接收方在接收到该报文段以后，应尽快将这个报文段交给应用程序，而不是在缓冲区排队。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4）RST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：重置连接标志，用于重置由于主机崩溃或其他原因而出现错误的连接。或者用于拒绝非法的报文段和拒绝连接请求。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5）SYN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：同步序号，用于建立连接过程，在连接请求中，SYN=1和ACK=0表示该数据段没有使用捎带的确认域，而连接应答捎带一个确认，即SYN=1和ACK=1。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6）FIN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：finish标志，用于释放连接，为1时表示发送方已经没有数据发送了，即关闭本方数据流。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6、窗口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：滑动窗口大小，用来告知发送端接受端的缓存大小，以此控制发送端发送数据的速率，从而达到流量控制。窗口大小时一个16bit字段，因而窗口大小最大为65535。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7、校验和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：奇偶校验，此校验和是对整个的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TCP 报文段，包括 TCP 头部和 TCP 数据，以 16 位字进行计算所得。由发送端计算和存储，并由接收端进行验证。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8、紧急指针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：只有当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URG 标志置 1 时紧急指针才有效。紧急指针是一个正的偏移量，和顺序号字段中的值相加表示紧急数据最后一个字节的序号。 TCP 的紧急方式是发送端向另一端发送紧急数据的一种方式。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9、选项和填充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：最常见的可选字段是最长报文大小，又称为MSS（Maximum Segment Size），每个连接方通常都在通信的第一个报文段（为建立连接而设置SYN标志为1的那个段）中指明这个选项，它表示本端所能接受的最大报文段的长度。选项长度不一定是32位的整数倍，所以要加填充位，即在这个字段中加入额外的零，以保证TCP头是32的整数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10、数据部分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  <w:t> TCP 报文段中的数据部分是可选的。在一个连接建立和一个连接终止时，双方交换的报文段仅有 TCP 首部。如果一方没有数据要发送，也使用没有任何数据的首部来确认收到的数据。在处理超时的许多情况中，也会发送不带任何数据的报文段。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参考文献：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http://blog.chinaunix.net/uid-26366978-id-3282793.html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http://blog.csdn.net/ningxuezhu/article/details/39892091/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http://blog.csdn.net/a19881029/article/details/29557837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http://www.cnblogs.com/xinyuyuanm/archive/2013/04/17/3026279.html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http://www.360doc.com/content/12/1218/10/3405077_254718387.shtml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http://blog.csdn.net/mary19920410/article/details/58030147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01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2020-11-18T08:04:58Z</dcterms:created>
  <dc:creator>chc</dc:creator>
  <cp:lastModifiedBy>Administrator</cp:lastModifiedBy>
  <dcterms:modified xsi:type="dcterms:W3CDTF">2020-11-18T08:05:25Z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