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98D170" w14:textId="77777777" w:rsidR="00B22C08" w:rsidRPr="00D44D20" w:rsidRDefault="00000000" w:rsidP="006456C7">
      <w:pPr>
        <w:spacing w:before="120" w:after="120" w:line="240" w:lineRule="auto"/>
        <w:contextualSpacing/>
        <w:jc w:val="both"/>
        <w:rPr>
          <w:rFonts w:ascii="Arial" w:hAnsi="Arial" w:cs="Arial"/>
          <w:sz w:val="40"/>
          <w:szCs w:val="40"/>
        </w:rPr>
      </w:pPr>
      <w:r w:rsidRPr="00D44D20">
        <w:rPr>
          <w:rFonts w:ascii="Arial" w:hAnsi="Arial" w:cs="Arial"/>
          <w:b/>
          <w:bCs/>
          <w:color w:val="0E7C86"/>
          <w:spacing w:val="34"/>
          <w:sz w:val="40"/>
          <w:szCs w:val="40"/>
        </w:rPr>
        <w:t>LLM VISUALIZATION IN R</w:t>
      </w:r>
    </w:p>
    <w:p w14:paraId="06A7942D" w14:textId="77777777" w:rsidR="00B22C08" w:rsidRPr="00D44D20" w:rsidRDefault="00000000" w:rsidP="006456C7">
      <w:pPr>
        <w:spacing w:before="120" w:after="120" w:line="240" w:lineRule="auto"/>
        <w:contextualSpacing/>
        <w:jc w:val="both"/>
        <w:rPr>
          <w:rFonts w:ascii="Arial" w:hAnsi="Arial" w:cs="Arial"/>
          <w:sz w:val="36"/>
          <w:szCs w:val="36"/>
        </w:rPr>
      </w:pPr>
      <w:r w:rsidRPr="00D44D20">
        <w:rPr>
          <w:rFonts w:ascii="Arial" w:hAnsi="Arial" w:cs="Arial"/>
          <w:b/>
          <w:bCs/>
          <w:color w:val="16324F"/>
          <w:sz w:val="36"/>
          <w:szCs w:val="36"/>
        </w:rPr>
        <w:t>Training Manual</w:t>
      </w:r>
    </w:p>
    <w:p w14:paraId="31EB7B55" w14:textId="17CA97BA" w:rsidR="001F146A" w:rsidRPr="00D44D20" w:rsidRDefault="001F146A" w:rsidP="001F146A">
      <w:pPr>
        <w:pBdr>
          <w:bottom w:val="single" w:sz="6" w:space="6" w:color="D0D8E4"/>
        </w:pBdr>
        <w:spacing w:before="240" w:after="120" w:line="240" w:lineRule="auto"/>
        <w:jc w:val="both"/>
        <w:rPr>
          <w:rFonts w:ascii="Arial" w:hAnsi="Arial" w:cs="Arial"/>
          <w:b/>
          <w:bCs/>
          <w:color w:val="5B6B7B"/>
          <w:sz w:val="24"/>
          <w:szCs w:val="24"/>
        </w:rPr>
      </w:pPr>
      <w:r w:rsidRPr="00D44D20">
        <w:rPr>
          <w:rFonts w:ascii="Arial" w:hAnsi="Arial" w:cs="Arial"/>
          <w:b/>
          <w:bCs/>
          <w:color w:val="5B6B7B"/>
          <w:sz w:val="24"/>
          <w:szCs w:val="24"/>
        </w:rPr>
        <w:t xml:space="preserve">By: </w:t>
      </w:r>
      <w:r w:rsidRPr="00D44D20">
        <w:rPr>
          <w:rFonts w:ascii="Arial" w:hAnsi="Arial" w:cs="Arial"/>
          <w:b/>
          <w:bCs/>
          <w:color w:val="5B6B7B"/>
          <w:sz w:val="24"/>
          <w:szCs w:val="24"/>
        </w:rPr>
        <w:t>Joseph David</w:t>
      </w:r>
    </w:p>
    <w:p w14:paraId="65EC37B2" w14:textId="355C5311" w:rsidR="00B22C08" w:rsidRPr="00D44D20" w:rsidRDefault="00000000" w:rsidP="001F146A">
      <w:pPr>
        <w:pBdr>
          <w:bottom w:val="single" w:sz="6" w:space="6" w:color="D0D8E4"/>
        </w:pBdr>
        <w:spacing w:before="240" w:after="120" w:line="240" w:lineRule="auto"/>
        <w:jc w:val="both"/>
        <w:rPr>
          <w:rFonts w:ascii="Arial" w:hAnsi="Arial" w:cs="Arial"/>
          <w:sz w:val="24"/>
          <w:szCs w:val="24"/>
        </w:rPr>
      </w:pPr>
      <w:r w:rsidRPr="00D44D20">
        <w:rPr>
          <w:rFonts w:ascii="Arial" w:hAnsi="Arial" w:cs="Arial"/>
          <w:color w:val="5B6B7B"/>
          <w:sz w:val="24"/>
          <w:szCs w:val="24"/>
        </w:rPr>
        <w:t xml:space="preserve">SICSS-Nigeria 2026 · Day 3 · Wednesday 22 July 2026 ·  </w:t>
      </w:r>
    </w:p>
    <w:p w14:paraId="32218E18" w14:textId="77777777" w:rsidR="00B22C08" w:rsidRPr="00D44D20" w:rsidRDefault="00000000" w:rsidP="00D44D20">
      <w:pPr>
        <w:spacing w:before="120" w:after="120" w:line="240" w:lineRule="auto"/>
        <w:jc w:val="both"/>
        <w:rPr>
          <w:rFonts w:ascii="Arial" w:hAnsi="Arial" w:cs="Arial"/>
          <w:sz w:val="24"/>
          <w:szCs w:val="24"/>
        </w:rPr>
      </w:pPr>
      <w:r w:rsidRPr="00D44D20">
        <w:rPr>
          <w:rFonts w:ascii="Arial" w:hAnsi="Arial" w:cs="Arial"/>
          <w:b/>
          <w:bCs/>
          <w:sz w:val="24"/>
          <w:szCs w:val="24"/>
        </w:rPr>
        <w:t xml:space="preserve">What this is. </w:t>
      </w:r>
      <w:r w:rsidRPr="00D44D20">
        <w:rPr>
          <w:rFonts w:ascii="Arial" w:hAnsi="Arial" w:cs="Arial"/>
          <w:sz w:val="24"/>
          <w:szCs w:val="24"/>
        </w:rPr>
        <w:t>A written version of the session, in the order it happens, with the reasoning behind each step. It goes further than the slides in places: the slides show what to do, this explains why, and covers the decisions and failures that do not fit on a slide.</w:t>
      </w:r>
    </w:p>
    <w:p w14:paraId="4C54EDCF" w14:textId="77777777" w:rsidR="00B22C08" w:rsidRPr="00D44D20" w:rsidRDefault="00000000" w:rsidP="00D44D20">
      <w:pPr>
        <w:spacing w:before="120" w:after="120" w:line="240" w:lineRule="auto"/>
        <w:jc w:val="both"/>
        <w:rPr>
          <w:rFonts w:ascii="Arial" w:hAnsi="Arial" w:cs="Arial"/>
          <w:sz w:val="24"/>
          <w:szCs w:val="24"/>
        </w:rPr>
      </w:pPr>
      <w:r w:rsidRPr="00D44D20">
        <w:rPr>
          <w:rFonts w:ascii="Arial" w:hAnsi="Arial" w:cs="Arial"/>
          <w:b/>
          <w:bCs/>
          <w:sz w:val="24"/>
          <w:szCs w:val="24"/>
        </w:rPr>
        <w:t xml:space="preserve">How to use it. </w:t>
      </w:r>
      <w:r w:rsidRPr="00D44D20">
        <w:rPr>
          <w:rFonts w:ascii="Arial" w:hAnsi="Arial" w:cs="Arial"/>
          <w:sz w:val="24"/>
          <w:szCs w:val="24"/>
        </w:rPr>
        <w:t>Read it once before the session. Keep it open beside the slides on the day. The code blocks are the shape of each script rather than a copy of it, so you can see what does what without reading two hundred lines.</w:t>
      </w:r>
    </w:p>
    <w:p w14:paraId="7133F5CA" w14:textId="77777777" w:rsidR="00B22C08" w:rsidRPr="00D44D20" w:rsidRDefault="00000000" w:rsidP="00D44D20">
      <w:pPr>
        <w:spacing w:before="120" w:after="120" w:line="240" w:lineRule="auto"/>
        <w:jc w:val="both"/>
        <w:rPr>
          <w:rFonts w:ascii="Arial" w:hAnsi="Arial" w:cs="Arial"/>
          <w:sz w:val="24"/>
          <w:szCs w:val="24"/>
        </w:rPr>
      </w:pPr>
      <w:r w:rsidRPr="00D44D20">
        <w:rPr>
          <w:rFonts w:ascii="Arial" w:hAnsi="Arial" w:cs="Arial"/>
          <w:b/>
          <w:bCs/>
          <w:sz w:val="24"/>
          <w:szCs w:val="24"/>
        </w:rPr>
        <w:t xml:space="preserve">A note on the code. </w:t>
      </w:r>
      <w:r w:rsidRPr="00D44D20">
        <w:rPr>
          <w:rFonts w:ascii="Arial" w:hAnsi="Arial" w:cs="Arial"/>
          <w:sz w:val="24"/>
          <w:szCs w:val="24"/>
        </w:rPr>
        <w:t xml:space="preserve">Blocks use </w:t>
      </w:r>
      <w:r w:rsidRPr="00D44D20">
        <w:rPr>
          <w:rFonts w:ascii="Arial" w:eastAsia="Consolas" w:hAnsi="Arial" w:cs="Arial"/>
          <w:color w:val="1A2E3F"/>
          <w:sz w:val="24"/>
          <w:szCs w:val="24"/>
        </w:rPr>
        <w:t>%&gt;%</w:t>
      </w:r>
      <w:r w:rsidRPr="00D44D20">
        <w:rPr>
          <w:rFonts w:ascii="Arial" w:hAnsi="Arial" w:cs="Arial"/>
          <w:sz w:val="24"/>
          <w:szCs w:val="24"/>
        </w:rPr>
        <w:t xml:space="preserve"> throughout. The native pipe </w:t>
      </w:r>
      <w:r w:rsidRPr="00D44D20">
        <w:rPr>
          <w:rFonts w:ascii="Arial" w:eastAsia="Consolas" w:hAnsi="Arial" w:cs="Arial"/>
          <w:color w:val="1A2E3F"/>
          <w:sz w:val="24"/>
          <w:szCs w:val="24"/>
        </w:rPr>
        <w:t>|&gt;</w:t>
      </w:r>
      <w:r w:rsidRPr="00D44D20">
        <w:rPr>
          <w:rFonts w:ascii="Arial" w:hAnsi="Arial" w:cs="Arial"/>
          <w:sz w:val="24"/>
          <w:szCs w:val="24"/>
        </w:rPr>
        <w:t xml:space="preserve"> behaves the same way for everything here, so either is fine. Comments in the blocks mark what each stage does.</w:t>
      </w:r>
    </w:p>
    <w:p w14:paraId="6AF74601" w14:textId="77777777" w:rsidR="00B22C08" w:rsidRPr="00D44D20" w:rsidRDefault="00000000" w:rsidP="00CC6A3A">
      <w:pPr>
        <w:pStyle w:val="Heading1"/>
        <w:spacing w:before="240" w:after="120" w:line="240" w:lineRule="auto"/>
        <w:contextualSpacing/>
        <w:jc w:val="both"/>
        <w:rPr>
          <w:rFonts w:ascii="Arial" w:hAnsi="Arial" w:cs="Arial"/>
          <w:sz w:val="24"/>
          <w:szCs w:val="24"/>
        </w:rPr>
      </w:pPr>
      <w:r w:rsidRPr="00D44D20">
        <w:rPr>
          <w:rFonts w:ascii="Arial" w:hAnsi="Arial" w:cs="Arial"/>
          <w:sz w:val="24"/>
          <w:szCs w:val="24"/>
        </w:rPr>
        <w:t>0.  Where this session sits</w:t>
      </w:r>
    </w:p>
    <w:p w14:paraId="2B457DCA" w14:textId="77777777" w:rsidR="00B22C08" w:rsidRPr="00D44D20" w:rsidRDefault="00000000" w:rsidP="005C4D83">
      <w:pPr>
        <w:spacing w:before="120" w:after="120" w:line="240" w:lineRule="auto"/>
        <w:jc w:val="both"/>
        <w:rPr>
          <w:rFonts w:ascii="Arial" w:hAnsi="Arial" w:cs="Arial"/>
          <w:sz w:val="24"/>
          <w:szCs w:val="24"/>
        </w:rPr>
      </w:pPr>
      <w:r w:rsidRPr="00D44D20">
        <w:rPr>
          <w:rFonts w:ascii="Arial" w:hAnsi="Arial" w:cs="Arial"/>
          <w:sz w:val="24"/>
          <w:szCs w:val="24"/>
        </w:rPr>
        <w:t xml:space="preserve">Text analysis means treating documents as data. Instead of reading a thousand articles, you turn them into counts or structures and </w:t>
      </w:r>
      <w:proofErr w:type="spellStart"/>
      <w:r w:rsidRPr="00D44D20">
        <w:rPr>
          <w:rFonts w:ascii="Arial" w:hAnsi="Arial" w:cs="Arial"/>
          <w:sz w:val="24"/>
          <w:szCs w:val="24"/>
        </w:rPr>
        <w:t>analyse</w:t>
      </w:r>
      <w:proofErr w:type="spellEnd"/>
      <w:r w:rsidRPr="00D44D20">
        <w:rPr>
          <w:rFonts w:ascii="Arial" w:hAnsi="Arial" w:cs="Arial"/>
          <w:sz w:val="24"/>
          <w:szCs w:val="24"/>
        </w:rPr>
        <w:t xml:space="preserve"> those. Every workflow is some version of five steps.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6"/>
        <w:gridCol w:w="4034"/>
        <w:gridCol w:w="3388"/>
      </w:tblGrid>
      <w:tr w:rsidR="00B22C08" w:rsidRPr="00D44D20" w14:paraId="09D5801C" w14:textId="77777777" w:rsidTr="005C4D83">
        <w:tblPrEx>
          <w:tblCellMar>
            <w:top w:w="0" w:type="dxa"/>
            <w:bottom w:w="0" w:type="dxa"/>
          </w:tblCellMar>
        </w:tblPrEx>
        <w:trPr>
          <w:trHeight w:val="20"/>
        </w:trPr>
        <w:tc>
          <w:tcPr>
            <w:tcW w:w="1068" w:type="pct"/>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23F777BD" w14:textId="77777777" w:rsidR="00B22C08" w:rsidRPr="00D44D20" w:rsidRDefault="00000000" w:rsidP="005C4D83">
            <w:pPr>
              <w:spacing w:line="240" w:lineRule="auto"/>
              <w:rPr>
                <w:rFonts w:ascii="Arial" w:hAnsi="Arial" w:cs="Arial"/>
                <w:sz w:val="24"/>
                <w:szCs w:val="24"/>
              </w:rPr>
            </w:pPr>
            <w:r w:rsidRPr="00D44D20">
              <w:rPr>
                <w:rFonts w:ascii="Arial" w:hAnsi="Arial" w:cs="Arial"/>
                <w:b/>
                <w:bCs/>
                <w:color w:val="FFFFFF"/>
                <w:sz w:val="24"/>
                <w:szCs w:val="24"/>
              </w:rPr>
              <w:t>Step</w:t>
            </w:r>
          </w:p>
        </w:tc>
        <w:tc>
          <w:tcPr>
            <w:tcW w:w="2137" w:type="pct"/>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67B960D4" w14:textId="77777777" w:rsidR="00B22C08" w:rsidRPr="00D44D20" w:rsidRDefault="00000000" w:rsidP="005C4D83">
            <w:pPr>
              <w:spacing w:line="240" w:lineRule="auto"/>
              <w:rPr>
                <w:rFonts w:ascii="Arial" w:hAnsi="Arial" w:cs="Arial"/>
                <w:sz w:val="24"/>
                <w:szCs w:val="24"/>
              </w:rPr>
            </w:pPr>
            <w:r w:rsidRPr="00D44D20">
              <w:rPr>
                <w:rFonts w:ascii="Arial" w:hAnsi="Arial" w:cs="Arial"/>
                <w:b/>
                <w:bCs/>
                <w:color w:val="FFFFFF"/>
                <w:sz w:val="24"/>
                <w:szCs w:val="24"/>
              </w:rPr>
              <w:t>What happens</w:t>
            </w:r>
          </w:p>
        </w:tc>
        <w:tc>
          <w:tcPr>
            <w:tcW w:w="1795" w:type="pct"/>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vAlign w:val="center"/>
          </w:tcPr>
          <w:p w14:paraId="4DC496AE" w14:textId="77777777" w:rsidR="00B22C08" w:rsidRPr="00D44D20" w:rsidRDefault="00000000" w:rsidP="005C4D83">
            <w:pPr>
              <w:spacing w:line="240" w:lineRule="auto"/>
              <w:rPr>
                <w:rFonts w:ascii="Arial" w:hAnsi="Arial" w:cs="Arial"/>
                <w:sz w:val="24"/>
                <w:szCs w:val="24"/>
              </w:rPr>
            </w:pPr>
            <w:r w:rsidRPr="00D44D20">
              <w:rPr>
                <w:rFonts w:ascii="Arial" w:hAnsi="Arial" w:cs="Arial"/>
                <w:b/>
                <w:bCs/>
                <w:color w:val="FFFFFF"/>
                <w:sz w:val="24"/>
                <w:szCs w:val="24"/>
              </w:rPr>
              <w:t>Where it appears here</w:t>
            </w:r>
          </w:p>
        </w:tc>
      </w:tr>
      <w:tr w:rsidR="00B22C08" w:rsidRPr="00D44D20" w14:paraId="6C4F55FF" w14:textId="77777777" w:rsidTr="005C4D83">
        <w:tblPrEx>
          <w:tblCellMar>
            <w:top w:w="0" w:type="dxa"/>
            <w:bottom w:w="0" w:type="dxa"/>
          </w:tblCellMar>
        </w:tblPrEx>
        <w:trPr>
          <w:trHeight w:val="20"/>
        </w:trPr>
        <w:tc>
          <w:tcPr>
            <w:tcW w:w="1068"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5EA05F0D" w14:textId="77777777" w:rsidR="00B22C08" w:rsidRPr="00D44D20" w:rsidRDefault="00000000" w:rsidP="005C4D83">
            <w:pPr>
              <w:spacing w:line="240" w:lineRule="auto"/>
              <w:rPr>
                <w:rFonts w:ascii="Arial" w:hAnsi="Arial" w:cs="Arial"/>
                <w:sz w:val="24"/>
                <w:szCs w:val="24"/>
              </w:rPr>
            </w:pPr>
            <w:r w:rsidRPr="00D44D20">
              <w:rPr>
                <w:rFonts w:ascii="Arial" w:hAnsi="Arial" w:cs="Arial"/>
                <w:b/>
                <w:bCs/>
                <w:color w:val="16324F"/>
                <w:sz w:val="24"/>
                <w:szCs w:val="24"/>
              </w:rPr>
              <w:t>Collect</w:t>
            </w:r>
          </w:p>
        </w:tc>
        <w:tc>
          <w:tcPr>
            <w:tcW w:w="2137"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496B6E5B" w14:textId="77777777" w:rsidR="00B22C08" w:rsidRPr="00D44D20" w:rsidRDefault="00000000" w:rsidP="005C4D83">
            <w:pPr>
              <w:spacing w:line="240" w:lineRule="auto"/>
              <w:rPr>
                <w:rFonts w:ascii="Arial" w:hAnsi="Arial" w:cs="Arial"/>
                <w:sz w:val="24"/>
                <w:szCs w:val="24"/>
              </w:rPr>
            </w:pPr>
            <w:r w:rsidRPr="00D44D20">
              <w:rPr>
                <w:rFonts w:ascii="Arial" w:hAnsi="Arial" w:cs="Arial"/>
                <w:color w:val="1F2933"/>
                <w:sz w:val="24"/>
                <w:szCs w:val="24"/>
              </w:rPr>
              <w:t>Get the text. Scraping, an API, a file.</w:t>
            </w:r>
          </w:p>
        </w:tc>
        <w:tc>
          <w:tcPr>
            <w:tcW w:w="1795"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397583D5" w14:textId="77777777" w:rsidR="00B22C08" w:rsidRPr="00D44D20" w:rsidRDefault="00000000" w:rsidP="005C4D83">
            <w:pPr>
              <w:spacing w:line="240" w:lineRule="auto"/>
              <w:rPr>
                <w:rFonts w:ascii="Arial" w:hAnsi="Arial" w:cs="Arial"/>
                <w:sz w:val="24"/>
                <w:szCs w:val="24"/>
              </w:rPr>
            </w:pPr>
            <w:r w:rsidRPr="00D44D20">
              <w:rPr>
                <w:rFonts w:ascii="Arial" w:hAnsi="Arial" w:cs="Arial"/>
                <w:color w:val="1F2933"/>
                <w:sz w:val="24"/>
                <w:szCs w:val="24"/>
              </w:rPr>
              <w:t>Script 01, and the morning session</w:t>
            </w:r>
          </w:p>
        </w:tc>
      </w:tr>
      <w:tr w:rsidR="00B22C08" w:rsidRPr="00D44D20" w14:paraId="2659B6AF" w14:textId="77777777" w:rsidTr="005C4D83">
        <w:tblPrEx>
          <w:tblCellMar>
            <w:top w:w="0" w:type="dxa"/>
            <w:bottom w:w="0" w:type="dxa"/>
          </w:tblCellMar>
        </w:tblPrEx>
        <w:trPr>
          <w:trHeight w:val="20"/>
        </w:trPr>
        <w:tc>
          <w:tcPr>
            <w:tcW w:w="1068" w:type="pct"/>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3AA30CC0" w14:textId="77777777" w:rsidR="00B22C08" w:rsidRPr="00D44D20" w:rsidRDefault="00000000" w:rsidP="005C4D83">
            <w:pPr>
              <w:spacing w:line="240" w:lineRule="auto"/>
              <w:rPr>
                <w:rFonts w:ascii="Arial" w:hAnsi="Arial" w:cs="Arial"/>
                <w:sz w:val="24"/>
                <w:szCs w:val="24"/>
              </w:rPr>
            </w:pPr>
            <w:r w:rsidRPr="00D44D20">
              <w:rPr>
                <w:rFonts w:ascii="Arial" w:hAnsi="Arial" w:cs="Arial"/>
                <w:b/>
                <w:bCs/>
                <w:color w:val="16324F"/>
                <w:sz w:val="24"/>
                <w:szCs w:val="24"/>
              </w:rPr>
              <w:t>Prepare</w:t>
            </w:r>
          </w:p>
        </w:tc>
        <w:tc>
          <w:tcPr>
            <w:tcW w:w="2137" w:type="pct"/>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1C2CF7FF" w14:textId="77777777" w:rsidR="00B22C08" w:rsidRPr="00D44D20" w:rsidRDefault="00000000" w:rsidP="005C4D83">
            <w:pPr>
              <w:spacing w:line="240" w:lineRule="auto"/>
              <w:rPr>
                <w:rFonts w:ascii="Arial" w:hAnsi="Arial" w:cs="Arial"/>
                <w:sz w:val="24"/>
                <w:szCs w:val="24"/>
              </w:rPr>
            </w:pPr>
            <w:r w:rsidRPr="00D44D20">
              <w:rPr>
                <w:rFonts w:ascii="Arial" w:hAnsi="Arial" w:cs="Arial"/>
                <w:color w:val="1F2933"/>
                <w:sz w:val="24"/>
                <w:szCs w:val="24"/>
              </w:rPr>
              <w:t>Split into words, drop noise, fix encoding.</w:t>
            </w:r>
          </w:p>
        </w:tc>
        <w:tc>
          <w:tcPr>
            <w:tcW w:w="1795" w:type="pct"/>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0432A7BD" w14:textId="77777777" w:rsidR="00B22C08" w:rsidRPr="00D44D20" w:rsidRDefault="00000000" w:rsidP="005C4D83">
            <w:pPr>
              <w:spacing w:line="240" w:lineRule="auto"/>
              <w:rPr>
                <w:rFonts w:ascii="Arial" w:hAnsi="Arial" w:cs="Arial"/>
                <w:sz w:val="24"/>
                <w:szCs w:val="24"/>
              </w:rPr>
            </w:pPr>
            <w:r w:rsidRPr="00D44D20">
              <w:rPr>
                <w:rFonts w:ascii="Arial" w:hAnsi="Arial" w:cs="Arial"/>
                <w:color w:val="1F2933"/>
                <w:sz w:val="24"/>
                <w:szCs w:val="24"/>
              </w:rPr>
              <w:t>Scripts 02 and 06</w:t>
            </w:r>
          </w:p>
        </w:tc>
      </w:tr>
      <w:tr w:rsidR="00B22C08" w:rsidRPr="00D44D20" w14:paraId="6E314293" w14:textId="77777777" w:rsidTr="005C4D83">
        <w:tblPrEx>
          <w:tblCellMar>
            <w:top w:w="0" w:type="dxa"/>
            <w:bottom w:w="0" w:type="dxa"/>
          </w:tblCellMar>
        </w:tblPrEx>
        <w:trPr>
          <w:trHeight w:val="20"/>
        </w:trPr>
        <w:tc>
          <w:tcPr>
            <w:tcW w:w="1068"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5AC213D1" w14:textId="77777777" w:rsidR="00B22C08" w:rsidRPr="00D44D20" w:rsidRDefault="00000000" w:rsidP="005C4D83">
            <w:pPr>
              <w:spacing w:line="240" w:lineRule="auto"/>
              <w:rPr>
                <w:rFonts w:ascii="Arial" w:hAnsi="Arial" w:cs="Arial"/>
                <w:sz w:val="24"/>
                <w:szCs w:val="24"/>
              </w:rPr>
            </w:pPr>
            <w:r w:rsidRPr="00D44D20">
              <w:rPr>
                <w:rFonts w:ascii="Arial" w:hAnsi="Arial" w:cs="Arial"/>
                <w:b/>
                <w:bCs/>
                <w:color w:val="16324F"/>
                <w:sz w:val="24"/>
                <w:szCs w:val="24"/>
              </w:rPr>
              <w:t>Represent</w:t>
            </w:r>
          </w:p>
        </w:tc>
        <w:tc>
          <w:tcPr>
            <w:tcW w:w="2137"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627F1443" w14:textId="77777777" w:rsidR="00B22C08" w:rsidRPr="00D44D20" w:rsidRDefault="00000000" w:rsidP="005C4D83">
            <w:pPr>
              <w:spacing w:line="240" w:lineRule="auto"/>
              <w:rPr>
                <w:rFonts w:ascii="Arial" w:hAnsi="Arial" w:cs="Arial"/>
                <w:sz w:val="24"/>
                <w:szCs w:val="24"/>
              </w:rPr>
            </w:pPr>
            <w:r w:rsidRPr="00D44D20">
              <w:rPr>
                <w:rFonts w:ascii="Arial" w:hAnsi="Arial" w:cs="Arial"/>
                <w:color w:val="1F2933"/>
                <w:sz w:val="24"/>
                <w:szCs w:val="24"/>
              </w:rPr>
              <w:t>Turn text into something countable: pairs, tables.</w:t>
            </w:r>
          </w:p>
        </w:tc>
        <w:tc>
          <w:tcPr>
            <w:tcW w:w="1795"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4039384A" w14:textId="77777777" w:rsidR="00B22C08" w:rsidRPr="00D44D20" w:rsidRDefault="00000000" w:rsidP="005C4D83">
            <w:pPr>
              <w:spacing w:line="240" w:lineRule="auto"/>
              <w:rPr>
                <w:rFonts w:ascii="Arial" w:hAnsi="Arial" w:cs="Arial"/>
                <w:sz w:val="24"/>
                <w:szCs w:val="24"/>
              </w:rPr>
            </w:pPr>
            <w:r w:rsidRPr="00D44D20">
              <w:rPr>
                <w:rFonts w:ascii="Arial" w:hAnsi="Arial" w:cs="Arial"/>
                <w:color w:val="1F2933"/>
                <w:sz w:val="24"/>
                <w:szCs w:val="24"/>
              </w:rPr>
              <w:t>Scripts 02 and 07</w:t>
            </w:r>
          </w:p>
        </w:tc>
      </w:tr>
      <w:tr w:rsidR="00B22C08" w:rsidRPr="00D44D20" w14:paraId="16F10059" w14:textId="77777777" w:rsidTr="005C4D83">
        <w:tblPrEx>
          <w:tblCellMar>
            <w:top w:w="0" w:type="dxa"/>
            <w:bottom w:w="0" w:type="dxa"/>
          </w:tblCellMar>
        </w:tblPrEx>
        <w:trPr>
          <w:trHeight w:val="20"/>
        </w:trPr>
        <w:tc>
          <w:tcPr>
            <w:tcW w:w="1068" w:type="pct"/>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72D3FD7B" w14:textId="77777777" w:rsidR="00B22C08" w:rsidRPr="00D44D20" w:rsidRDefault="00000000" w:rsidP="005C4D83">
            <w:pPr>
              <w:spacing w:line="240" w:lineRule="auto"/>
              <w:rPr>
                <w:rFonts w:ascii="Arial" w:hAnsi="Arial" w:cs="Arial"/>
                <w:sz w:val="24"/>
                <w:szCs w:val="24"/>
              </w:rPr>
            </w:pPr>
            <w:proofErr w:type="spellStart"/>
            <w:r w:rsidRPr="00D44D20">
              <w:rPr>
                <w:rFonts w:ascii="Arial" w:hAnsi="Arial" w:cs="Arial"/>
                <w:b/>
                <w:bCs/>
                <w:color w:val="16324F"/>
                <w:sz w:val="24"/>
                <w:szCs w:val="24"/>
              </w:rPr>
              <w:t>Analyse</w:t>
            </w:r>
            <w:proofErr w:type="spellEnd"/>
          </w:p>
        </w:tc>
        <w:tc>
          <w:tcPr>
            <w:tcW w:w="2137" w:type="pct"/>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49B05018" w14:textId="77777777" w:rsidR="00B22C08" w:rsidRPr="00D44D20" w:rsidRDefault="00000000" w:rsidP="005C4D83">
            <w:pPr>
              <w:spacing w:line="240" w:lineRule="auto"/>
              <w:rPr>
                <w:rFonts w:ascii="Arial" w:hAnsi="Arial" w:cs="Arial"/>
                <w:sz w:val="24"/>
                <w:szCs w:val="24"/>
              </w:rPr>
            </w:pPr>
            <w:r w:rsidRPr="00D44D20">
              <w:rPr>
                <w:rFonts w:ascii="Arial" w:hAnsi="Arial" w:cs="Arial"/>
                <w:color w:val="1F2933"/>
                <w:sz w:val="24"/>
                <w:szCs w:val="24"/>
              </w:rPr>
              <w:t>Networks, models, clustering.</w:t>
            </w:r>
          </w:p>
        </w:tc>
        <w:tc>
          <w:tcPr>
            <w:tcW w:w="1795" w:type="pct"/>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vAlign w:val="center"/>
          </w:tcPr>
          <w:p w14:paraId="0BFD7EAA" w14:textId="77777777" w:rsidR="00B22C08" w:rsidRPr="00D44D20" w:rsidRDefault="00000000" w:rsidP="005C4D83">
            <w:pPr>
              <w:spacing w:line="240" w:lineRule="auto"/>
              <w:rPr>
                <w:rFonts w:ascii="Arial" w:hAnsi="Arial" w:cs="Arial"/>
                <w:sz w:val="24"/>
                <w:szCs w:val="24"/>
              </w:rPr>
            </w:pPr>
            <w:r w:rsidRPr="00D44D20">
              <w:rPr>
                <w:rFonts w:ascii="Arial" w:hAnsi="Arial" w:cs="Arial"/>
                <w:color w:val="1F2933"/>
                <w:sz w:val="24"/>
                <w:szCs w:val="24"/>
              </w:rPr>
              <w:t>Scripts 03, 04, 07</w:t>
            </w:r>
          </w:p>
        </w:tc>
      </w:tr>
      <w:tr w:rsidR="00B22C08" w:rsidRPr="00D44D20" w14:paraId="7A5B4041" w14:textId="77777777" w:rsidTr="005C4D83">
        <w:tblPrEx>
          <w:tblCellMar>
            <w:top w:w="0" w:type="dxa"/>
            <w:bottom w:w="0" w:type="dxa"/>
          </w:tblCellMar>
        </w:tblPrEx>
        <w:trPr>
          <w:trHeight w:val="20"/>
        </w:trPr>
        <w:tc>
          <w:tcPr>
            <w:tcW w:w="1068"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36A71FD6" w14:textId="77777777" w:rsidR="00B22C08" w:rsidRPr="00D44D20" w:rsidRDefault="00000000" w:rsidP="005C4D83">
            <w:pPr>
              <w:spacing w:line="240" w:lineRule="auto"/>
              <w:rPr>
                <w:rFonts w:ascii="Arial" w:hAnsi="Arial" w:cs="Arial"/>
                <w:sz w:val="24"/>
                <w:szCs w:val="24"/>
              </w:rPr>
            </w:pPr>
            <w:r w:rsidRPr="00D44D20">
              <w:rPr>
                <w:rFonts w:ascii="Arial" w:hAnsi="Arial" w:cs="Arial"/>
                <w:b/>
                <w:bCs/>
                <w:color w:val="16324F"/>
                <w:sz w:val="24"/>
                <w:szCs w:val="24"/>
              </w:rPr>
              <w:t>Show</w:t>
            </w:r>
          </w:p>
        </w:tc>
        <w:tc>
          <w:tcPr>
            <w:tcW w:w="2137"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447D35D9" w14:textId="77777777" w:rsidR="00B22C08" w:rsidRPr="00D44D20" w:rsidRDefault="00000000" w:rsidP="005C4D83">
            <w:pPr>
              <w:spacing w:line="240" w:lineRule="auto"/>
              <w:rPr>
                <w:rFonts w:ascii="Arial" w:hAnsi="Arial" w:cs="Arial"/>
                <w:sz w:val="24"/>
                <w:szCs w:val="24"/>
              </w:rPr>
            </w:pPr>
            <w:r w:rsidRPr="00D44D20">
              <w:rPr>
                <w:rFonts w:ascii="Arial" w:hAnsi="Arial" w:cs="Arial"/>
                <w:color w:val="1F2933"/>
                <w:sz w:val="24"/>
                <w:szCs w:val="24"/>
              </w:rPr>
              <w:t>Draw it so a reader can follow.</w:t>
            </w:r>
          </w:p>
        </w:tc>
        <w:tc>
          <w:tcPr>
            <w:tcW w:w="1795" w:type="pct"/>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vAlign w:val="center"/>
          </w:tcPr>
          <w:p w14:paraId="1287AF42" w14:textId="77777777" w:rsidR="00B22C08" w:rsidRPr="00D44D20" w:rsidRDefault="00000000" w:rsidP="005C4D83">
            <w:pPr>
              <w:spacing w:line="240" w:lineRule="auto"/>
              <w:rPr>
                <w:rFonts w:ascii="Arial" w:hAnsi="Arial" w:cs="Arial"/>
                <w:sz w:val="24"/>
                <w:szCs w:val="24"/>
              </w:rPr>
            </w:pPr>
            <w:r w:rsidRPr="00D44D20">
              <w:rPr>
                <w:rFonts w:ascii="Arial" w:hAnsi="Arial" w:cs="Arial"/>
                <w:color w:val="1F2933"/>
                <w:sz w:val="24"/>
                <w:szCs w:val="24"/>
              </w:rPr>
              <w:t>Scripts 05 and 09</w:t>
            </w:r>
          </w:p>
        </w:tc>
      </w:tr>
    </w:tbl>
    <w:p w14:paraId="19BCF02E" w14:textId="77777777" w:rsidR="00B22C08" w:rsidRPr="00D44D20" w:rsidRDefault="00B22C08" w:rsidP="006456C7">
      <w:pPr>
        <w:spacing w:before="120" w:after="120" w:line="240" w:lineRule="auto"/>
        <w:contextualSpacing/>
        <w:jc w:val="both"/>
        <w:rPr>
          <w:rFonts w:ascii="Arial" w:hAnsi="Arial" w:cs="Arial"/>
          <w:sz w:val="24"/>
          <w:szCs w:val="24"/>
        </w:rPr>
      </w:pPr>
    </w:p>
    <w:p w14:paraId="0056E437"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All of this predates language models. </w:t>
      </w:r>
      <w:r w:rsidRPr="00D44D20">
        <w:rPr>
          <w:rFonts w:ascii="Arial" w:hAnsi="Arial" w:cs="Arial"/>
          <w:sz w:val="24"/>
          <w:szCs w:val="24"/>
        </w:rPr>
        <w:t>Word co-occurrence networks and topic models were in use long before. The model enters at two specific points, and it is worth being clear which:</w:t>
      </w:r>
    </w:p>
    <w:p w14:paraId="207DBABE"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It reads text and returns structure. </w:t>
      </w:r>
      <w:r w:rsidRPr="00D44D20">
        <w:rPr>
          <w:rFonts w:ascii="Arial" w:hAnsi="Arial" w:cs="Arial"/>
          <w:sz w:val="24"/>
          <w:szCs w:val="24"/>
        </w:rPr>
        <w:t>Given a passage, it can say that Ojukwu led Biafra. Counting cannot produce that, at any scale.</w:t>
      </w:r>
    </w:p>
    <w:p w14:paraId="1271DDAD"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It turns technical output into readable words. </w:t>
      </w:r>
      <w:r w:rsidRPr="00D44D20">
        <w:rPr>
          <w:rFonts w:ascii="Arial" w:hAnsi="Arial" w:cs="Arial"/>
          <w:sz w:val="24"/>
          <w:szCs w:val="24"/>
        </w:rPr>
        <w:t>Given a list of word stems, it can propose a theme name. You could do this yourself; the model does it faster.</w:t>
      </w:r>
    </w:p>
    <w:p w14:paraId="3551DEC2"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The first is a substantial contribution. The second is a convenience. Keeping that distinction visible is the honest spine of the session.</w:t>
      </w:r>
    </w:p>
    <w:p w14:paraId="20DB991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lastRenderedPageBreak/>
        <w:br w:type="page"/>
      </w:r>
    </w:p>
    <w:p w14:paraId="238BB376" w14:textId="77777777" w:rsidR="00B22C08" w:rsidRPr="00D44D20" w:rsidRDefault="00000000" w:rsidP="006456C7">
      <w:pPr>
        <w:pStyle w:val="Heading1"/>
        <w:spacing w:before="120" w:after="120" w:line="240" w:lineRule="auto"/>
        <w:contextualSpacing/>
        <w:jc w:val="both"/>
        <w:rPr>
          <w:rFonts w:ascii="Arial" w:hAnsi="Arial" w:cs="Arial"/>
          <w:sz w:val="24"/>
          <w:szCs w:val="24"/>
        </w:rPr>
      </w:pPr>
      <w:r w:rsidRPr="00D44D20">
        <w:rPr>
          <w:rFonts w:ascii="Arial" w:hAnsi="Arial" w:cs="Arial"/>
          <w:sz w:val="24"/>
          <w:szCs w:val="24"/>
        </w:rPr>
        <w:t>1.  The data, and why there are two questions</w:t>
      </w:r>
    </w:p>
    <w:p w14:paraId="417075A2"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One article runs through the whole session, asked a different question in each half.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4660"/>
      </w:tblGrid>
      <w:tr w:rsidR="00B22C08" w:rsidRPr="00D44D20" w14:paraId="1D86B00F" w14:textId="77777777">
        <w:tblPrEx>
          <w:tblCellMar>
            <w:top w:w="0" w:type="dxa"/>
            <w:bottom w:w="0" w:type="dxa"/>
          </w:tblCellMar>
        </w:tblPrEx>
        <w:tc>
          <w:tcPr>
            <w:tcW w:w="15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125D916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Half</w:t>
            </w:r>
          </w:p>
        </w:tc>
        <w:tc>
          <w:tcPr>
            <w:tcW w:w="32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2AA1110A"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Data</w:t>
            </w:r>
          </w:p>
        </w:tc>
        <w:tc>
          <w:tcPr>
            <w:tcW w:w="46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00176B9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Question</w:t>
            </w:r>
          </w:p>
        </w:tc>
      </w:tr>
      <w:tr w:rsidR="00B22C08" w:rsidRPr="00D44D20" w14:paraId="37C9C3B7" w14:textId="77777777">
        <w:tblPrEx>
          <w:tblCellMar>
            <w:top w:w="0" w:type="dxa"/>
            <w:bottom w:w="0" w:type="dxa"/>
          </w:tblCellMar>
        </w:tblPrEx>
        <w:tc>
          <w:tcPr>
            <w:tcW w:w="15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531CF82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Part 1</w:t>
            </w:r>
          </w:p>
        </w:tc>
        <w:tc>
          <w:tcPr>
            <w:tcW w:w="32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1967F8C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The article as it stands now</w:t>
            </w:r>
          </w:p>
        </w:tc>
        <w:tc>
          <w:tcPr>
            <w:tcW w:w="46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44C0E97A"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What does it say, and how do the things it names connect?</w:t>
            </w:r>
          </w:p>
        </w:tc>
      </w:tr>
      <w:tr w:rsidR="00B22C08" w:rsidRPr="00D44D20" w14:paraId="7BEAB331" w14:textId="77777777">
        <w:tblPrEx>
          <w:tblCellMar>
            <w:top w:w="0" w:type="dxa"/>
            <w:bottom w:w="0" w:type="dxa"/>
          </w:tblCellMar>
        </w:tblPrEx>
        <w:tc>
          <w:tcPr>
            <w:tcW w:w="15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5266078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Part 2</w:t>
            </w:r>
          </w:p>
        </w:tc>
        <w:tc>
          <w:tcPr>
            <w:tcW w:w="32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F3B2A19"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The same article, one version per year</w:t>
            </w:r>
          </w:p>
        </w:tc>
        <w:tc>
          <w:tcPr>
            <w:tcW w:w="46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0BCABE1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How has what it says changed?</w:t>
            </w:r>
          </w:p>
        </w:tc>
      </w:tr>
    </w:tbl>
    <w:p w14:paraId="75E96C43" w14:textId="77777777" w:rsidR="00B22C08" w:rsidRPr="00D44D20" w:rsidRDefault="00B22C08" w:rsidP="006456C7">
      <w:pPr>
        <w:spacing w:before="120" w:after="120" w:line="240" w:lineRule="auto"/>
        <w:contextualSpacing/>
        <w:jc w:val="both"/>
        <w:rPr>
          <w:rFonts w:ascii="Arial" w:hAnsi="Arial" w:cs="Arial"/>
          <w:sz w:val="24"/>
          <w:szCs w:val="24"/>
        </w:rPr>
      </w:pPr>
    </w:p>
    <w:p w14:paraId="16EB4426" w14:textId="77777777" w:rsidR="00B22C08" w:rsidRPr="00D44D20" w:rsidRDefault="00000000" w:rsidP="006456C7">
      <w:pPr>
        <w:pStyle w:val="Heading2"/>
        <w:spacing w:before="120" w:after="120" w:line="240" w:lineRule="auto"/>
        <w:contextualSpacing/>
        <w:jc w:val="both"/>
        <w:rPr>
          <w:rFonts w:ascii="Arial" w:hAnsi="Arial" w:cs="Arial"/>
        </w:rPr>
      </w:pPr>
      <w:r w:rsidRPr="00D44D20">
        <w:rPr>
          <w:rFonts w:ascii="Arial" w:hAnsi="Arial" w:cs="Arial"/>
        </w:rPr>
        <w:t>Why the article cannot serve both halves unchanged</w:t>
      </w:r>
    </w:p>
    <w:p w14:paraId="5AA2186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A themes-over-time chart needs a time axis in the data. A single article has no date attached to it, so there is nothing to plot against. The revision history solves this: Wikipedia keeps every version ever saved, so we can ask what the article looked like in 2006, in 2014, in 2022, and treat each of those as a dated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4DDC3793" w14:textId="77777777">
        <w:tblPrEx>
          <w:tblCellMar>
            <w:top w:w="0" w:type="dxa"/>
            <w:bottom w:w="0" w:type="dxa"/>
          </w:tblCellMar>
        </w:tblPrEx>
        <w:tc>
          <w:tcPr>
            <w:tcW w:w="9360" w:type="dxa"/>
            <w:tcBorders>
              <w:top w:val="single" w:sz="8" w:space="0" w:color="0E7C86"/>
              <w:left w:val="single" w:sz="8" w:space="0" w:color="0E7C86"/>
              <w:bottom w:val="single" w:sz="8" w:space="0" w:color="0E7C86"/>
              <w:right w:val="single" w:sz="8" w:space="0" w:color="0E7C86"/>
            </w:tcBorders>
            <w:shd w:val="clear" w:color="auto" w:fill="E9F3F4"/>
            <w:tcMar>
              <w:top w:w="150" w:type="dxa"/>
              <w:left w:w="200" w:type="dxa"/>
              <w:bottom w:w="150" w:type="dxa"/>
              <w:right w:w="200" w:type="dxa"/>
            </w:tcMar>
          </w:tcPr>
          <w:p w14:paraId="178E3262"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0E7C86"/>
                <w:sz w:val="24"/>
                <w:szCs w:val="24"/>
              </w:rPr>
              <w:t>KEY POINT</w:t>
            </w:r>
          </w:p>
          <w:p w14:paraId="452F97B8"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general lesson, and the first thing to say in the session. </w:t>
            </w:r>
            <w:r w:rsidRPr="00D44D20">
              <w:rPr>
                <w:rFonts w:ascii="Arial" w:hAnsi="Arial" w:cs="Arial"/>
                <w:sz w:val="24"/>
                <w:szCs w:val="24"/>
              </w:rPr>
              <w:t>Check that your data can answer your question before you build anything. If the documents carry no dates, no amount of modelling will produce an honest chart of change over time.</w:t>
            </w:r>
          </w:p>
        </w:tc>
      </w:tr>
    </w:tbl>
    <w:p w14:paraId="144CD20E" w14:textId="77777777" w:rsidR="00B22C08" w:rsidRPr="00D44D20" w:rsidRDefault="00000000" w:rsidP="006456C7">
      <w:pPr>
        <w:pStyle w:val="Heading2"/>
        <w:spacing w:before="120" w:after="120" w:line="240" w:lineRule="auto"/>
        <w:contextualSpacing/>
        <w:jc w:val="both"/>
        <w:rPr>
          <w:rFonts w:ascii="Arial" w:hAnsi="Arial" w:cs="Arial"/>
        </w:rPr>
      </w:pPr>
      <w:r w:rsidRPr="00D44D20">
        <w:rPr>
          <w:rFonts w:ascii="Arial" w:hAnsi="Arial" w:cs="Arial"/>
        </w:rPr>
        <w:t>Which part of the revision history</w:t>
      </w:r>
    </w:p>
    <w:p w14:paraId="622319C8"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Three options exist and only one is practical for teaching.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22C08" w:rsidRPr="00D44D20" w14:paraId="10FEA523" w14:textId="77777777">
        <w:tblPrEx>
          <w:tblCellMar>
            <w:top w:w="0" w:type="dxa"/>
            <w:bottom w:w="0" w:type="dxa"/>
          </w:tblCellMar>
        </w:tblPrEx>
        <w:tc>
          <w:tcPr>
            <w:tcW w:w="24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77A0FE6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Option</w:t>
            </w:r>
          </w:p>
        </w:tc>
        <w:tc>
          <w:tcPr>
            <w:tcW w:w="69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764D5D3B"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Problem</w:t>
            </w:r>
          </w:p>
        </w:tc>
      </w:tr>
      <w:tr w:rsidR="00B22C08" w:rsidRPr="00D44D20" w14:paraId="5727ECD7" w14:textId="77777777">
        <w:tblPrEx>
          <w:tblCellMar>
            <w:top w:w="0" w:type="dxa"/>
            <w:bottom w:w="0" w:type="dxa"/>
          </w:tblCellMar>
        </w:tblPrEx>
        <w:tc>
          <w:tcPr>
            <w:tcW w:w="24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1411D73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Edit comments</w:t>
            </w:r>
          </w:p>
        </w:tc>
        <w:tc>
          <w:tcPr>
            <w:tcW w:w="69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0B79B52B"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Mostly process language: reverted vandalism, fixed citation, copyedit. Interesting sociologically, but not about the subject.</w:t>
            </w:r>
          </w:p>
        </w:tc>
      </w:tr>
      <w:tr w:rsidR="00B22C08" w:rsidRPr="00D44D20" w14:paraId="31277457" w14:textId="77777777">
        <w:tblPrEx>
          <w:tblCellMar>
            <w:top w:w="0" w:type="dxa"/>
            <w:bottom w:w="0" w:type="dxa"/>
          </w:tblCellMar>
        </w:tblPrEx>
        <w:tc>
          <w:tcPr>
            <w:tcW w:w="24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31B5D31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Every revision</w:t>
            </w:r>
          </w:p>
        </w:tc>
        <w:tc>
          <w:tcPr>
            <w:tcW w:w="69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770E5AA"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Consecutive revisions are nearly identical. Thousands of near duplicate documents, and a flat chart.</w:t>
            </w:r>
          </w:p>
        </w:tc>
      </w:tr>
      <w:tr w:rsidR="00B22C08" w:rsidRPr="00D44D20" w14:paraId="55F55E96" w14:textId="77777777">
        <w:tblPrEx>
          <w:tblCellMar>
            <w:top w:w="0" w:type="dxa"/>
            <w:bottom w:w="0" w:type="dxa"/>
          </w:tblCellMar>
        </w:tblPrEx>
        <w:tc>
          <w:tcPr>
            <w:tcW w:w="24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51A6EF5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One version per year</w:t>
            </w:r>
          </w:p>
        </w:tc>
        <w:tc>
          <w:tcPr>
            <w:tcW w:w="69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0C37DBBB"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Workable. Few enough to fit quickly, far enough apart that the text has genuinely changed.</w:t>
            </w:r>
          </w:p>
        </w:tc>
      </w:tr>
    </w:tbl>
    <w:p w14:paraId="413A8F89" w14:textId="77777777" w:rsidR="00B22C08" w:rsidRPr="00D44D20" w:rsidRDefault="00B22C08" w:rsidP="006456C7">
      <w:pPr>
        <w:spacing w:before="120" w:after="120" w:line="240" w:lineRule="auto"/>
        <w:contextualSpacing/>
        <w:jc w:val="both"/>
        <w:rPr>
          <w:rFonts w:ascii="Arial" w:hAnsi="Arial" w:cs="Arial"/>
          <w:sz w:val="24"/>
          <w:szCs w:val="24"/>
        </w:rPr>
      </w:pPr>
    </w:p>
    <w:p w14:paraId="7EA15BF3" w14:textId="77777777" w:rsidR="00B22C08" w:rsidRPr="00D44D20" w:rsidRDefault="00000000" w:rsidP="006456C7">
      <w:pPr>
        <w:pStyle w:val="Heading2"/>
        <w:spacing w:before="120" w:after="120" w:line="240" w:lineRule="auto"/>
        <w:contextualSpacing/>
        <w:jc w:val="both"/>
        <w:rPr>
          <w:rFonts w:ascii="Arial" w:hAnsi="Arial" w:cs="Arial"/>
        </w:rPr>
      </w:pPr>
      <w:r w:rsidRPr="00D44D20">
        <w:rPr>
          <w:rFonts w:ascii="Arial" w:hAnsi="Arial" w:cs="Arial"/>
        </w:rPr>
        <w:t>Before committing to an article</w:t>
      </w:r>
    </w:p>
    <w:p w14:paraId="0F5169A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Wikipedia articles often grow by accretion: new text is added and old text stays. If that is all that happened, the proportions barely move and the chart is flat. Script 06a checks this before you spend an afternoon on it.</w:t>
      </w:r>
    </w:p>
    <w:p w14:paraId="414FB0A5"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29387685"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source("R/06a_check_</w:t>
      </w:r>
      <w:proofErr w:type="gramStart"/>
      <w:r w:rsidRPr="00D44D20">
        <w:rPr>
          <w:rFonts w:ascii="Arial" w:eastAsia="Consolas" w:hAnsi="Arial" w:cs="Arial"/>
          <w:color w:val="1A2E3F"/>
          <w:sz w:val="24"/>
          <w:szCs w:val="24"/>
        </w:rPr>
        <w:t>snapshots.R</w:t>
      </w:r>
      <w:proofErr w:type="gramEnd"/>
      <w:r w:rsidRPr="00D44D20">
        <w:rPr>
          <w:rFonts w:ascii="Arial" w:eastAsia="Consolas" w:hAnsi="Arial" w:cs="Arial"/>
          <w:color w:val="1A2E3F"/>
          <w:sz w:val="24"/>
          <w:szCs w:val="24"/>
        </w:rPr>
        <w:t>")</w:t>
      </w:r>
    </w:p>
    <w:p w14:paraId="7627983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6807764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It pulls three snapshots and reports two numbers: how much the article grew, and how much vocabulary the years share. Growth of at least 1.8 times and overlap at or below 0.62 means go ahead. It then prints a verdict in plain words.</w:t>
      </w:r>
    </w:p>
    <w:p w14:paraId="01509A9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br w:type="page"/>
      </w:r>
    </w:p>
    <w:p w14:paraId="0C4874AC" w14:textId="77777777" w:rsidR="00B22C08" w:rsidRPr="00D44D20" w:rsidRDefault="00000000" w:rsidP="006456C7">
      <w:pPr>
        <w:pStyle w:val="Heading1"/>
        <w:spacing w:before="120" w:after="120" w:line="240" w:lineRule="auto"/>
        <w:contextualSpacing/>
        <w:jc w:val="both"/>
        <w:rPr>
          <w:rFonts w:ascii="Arial" w:hAnsi="Arial" w:cs="Arial"/>
          <w:sz w:val="24"/>
          <w:szCs w:val="24"/>
        </w:rPr>
      </w:pPr>
      <w:r w:rsidRPr="00D44D20">
        <w:rPr>
          <w:rFonts w:ascii="Arial" w:hAnsi="Arial" w:cs="Arial"/>
          <w:sz w:val="24"/>
          <w:szCs w:val="24"/>
        </w:rPr>
        <w:t>2.  Part one: the knowledge graph</w:t>
      </w:r>
    </w:p>
    <w:p w14:paraId="52B092B9"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2.1  What</w:t>
      </w:r>
      <w:proofErr w:type="gramEnd"/>
      <w:r w:rsidRPr="00D44D20">
        <w:rPr>
          <w:rFonts w:ascii="Arial" w:hAnsi="Arial" w:cs="Arial"/>
        </w:rPr>
        <w:t xml:space="preserve"> a knowledge graph is</w:t>
      </w:r>
    </w:p>
    <w:p w14:paraId="5AF996F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A network of the things a text names and how they connect. Nodes are things: people, places, </w:t>
      </w:r>
      <w:proofErr w:type="spellStart"/>
      <w:r w:rsidRPr="00D44D20">
        <w:rPr>
          <w:rFonts w:ascii="Arial" w:hAnsi="Arial" w:cs="Arial"/>
          <w:sz w:val="24"/>
          <w:szCs w:val="24"/>
        </w:rPr>
        <w:t>organisations</w:t>
      </w:r>
      <w:proofErr w:type="spellEnd"/>
      <w:r w:rsidRPr="00D44D20">
        <w:rPr>
          <w:rFonts w:ascii="Arial" w:hAnsi="Arial" w:cs="Arial"/>
          <w:sz w:val="24"/>
          <w:szCs w:val="24"/>
        </w:rPr>
        <w:t>, events. Edges are relationships. Every edge reads as a short sentence in three parts.</w:t>
      </w:r>
    </w:p>
    <w:p w14:paraId="34206189"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594A9145"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subject       relation              object</w:t>
      </w:r>
    </w:p>
    <w:p w14:paraId="1CB3EF5E"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Ojukwu        led                   Biafra</w:t>
      </w:r>
    </w:p>
    <w:p w14:paraId="3DF2A0D2"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Gowon         led as head of </w:t>
      </w:r>
      <w:proofErr w:type="gramStart"/>
      <w:r w:rsidRPr="00D44D20">
        <w:rPr>
          <w:rFonts w:ascii="Arial" w:eastAsia="Consolas" w:hAnsi="Arial" w:cs="Arial"/>
          <w:color w:val="1A2E3F"/>
          <w:sz w:val="24"/>
          <w:szCs w:val="24"/>
        </w:rPr>
        <w:t>state  Nigeria</w:t>
      </w:r>
      <w:proofErr w:type="gramEnd"/>
    </w:p>
    <w:p w14:paraId="2010708F"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Biafra        seceded from          Nigeria</w:t>
      </w:r>
    </w:p>
    <w:p w14:paraId="31BAD061"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66D8D61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That </w:t>
      </w:r>
      <w:proofErr w:type="gramStart"/>
      <w:r w:rsidRPr="00D44D20">
        <w:rPr>
          <w:rFonts w:ascii="Arial" w:hAnsi="Arial" w:cs="Arial"/>
          <w:sz w:val="24"/>
          <w:szCs w:val="24"/>
        </w:rPr>
        <w:t>three part</w:t>
      </w:r>
      <w:proofErr w:type="gramEnd"/>
      <w:r w:rsidRPr="00D44D20">
        <w:rPr>
          <w:rFonts w:ascii="Arial" w:hAnsi="Arial" w:cs="Arial"/>
          <w:sz w:val="24"/>
          <w:szCs w:val="24"/>
        </w:rPr>
        <w:t xml:space="preserve"> unit is called a </w:t>
      </w:r>
      <w:r w:rsidRPr="00D44D20">
        <w:rPr>
          <w:rFonts w:ascii="Arial" w:hAnsi="Arial" w:cs="Arial"/>
          <w:i/>
          <w:iCs/>
          <w:sz w:val="24"/>
          <w:szCs w:val="24"/>
        </w:rPr>
        <w:t>triple</w:t>
      </w:r>
      <w:r w:rsidRPr="00D44D20">
        <w:rPr>
          <w:rFonts w:ascii="Arial" w:hAnsi="Arial" w:cs="Arial"/>
          <w:sz w:val="24"/>
          <w:szCs w:val="24"/>
        </w:rPr>
        <w:t>. It is what a knowledge graph is built from, and what we ask the model to produce.</w:t>
      </w:r>
    </w:p>
    <w:p w14:paraId="2799A9FD"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Why it is worth drawing. </w:t>
      </w:r>
      <w:r w:rsidRPr="00D44D20">
        <w:rPr>
          <w:rFonts w:ascii="Arial" w:hAnsi="Arial" w:cs="Arial"/>
          <w:sz w:val="24"/>
          <w:szCs w:val="24"/>
        </w:rPr>
        <w:t xml:space="preserve">Reading is linear: you take a document a sentence at a time. A graph shows the structure at once, so you can see which things sit at the </w:t>
      </w:r>
      <w:proofErr w:type="spellStart"/>
      <w:r w:rsidRPr="00D44D20">
        <w:rPr>
          <w:rFonts w:ascii="Arial" w:hAnsi="Arial" w:cs="Arial"/>
          <w:sz w:val="24"/>
          <w:szCs w:val="24"/>
        </w:rPr>
        <w:t>centre</w:t>
      </w:r>
      <w:proofErr w:type="spellEnd"/>
      <w:r w:rsidRPr="00D44D20">
        <w:rPr>
          <w:rFonts w:ascii="Arial" w:hAnsi="Arial" w:cs="Arial"/>
          <w:sz w:val="24"/>
          <w:szCs w:val="24"/>
        </w:rPr>
        <w:t xml:space="preserve"> and what clusters together. The same technique maps influence in policy documents, drug and disease links in medical literature, and who did what in news coverage of an event.</w:t>
      </w:r>
    </w:p>
    <w:p w14:paraId="4D1B17E4"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2.2  Method</w:t>
      </w:r>
      <w:proofErr w:type="gramEnd"/>
      <w:r w:rsidRPr="00D44D20">
        <w:rPr>
          <w:rFonts w:ascii="Arial" w:hAnsi="Arial" w:cs="Arial"/>
        </w:rPr>
        <w:t xml:space="preserve"> A: counting words</w:t>
      </w:r>
    </w:p>
    <w:p w14:paraId="23705C86"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The traditional approach, with no language model anywhere in it. Four stages.</w:t>
      </w:r>
    </w:p>
    <w:p w14:paraId="289A3A3A"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FB889BA"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1. one row per word, sentence by sentence</w:t>
      </w:r>
    </w:p>
    <w:p w14:paraId="2588896D"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words &lt;- article %&gt;%</w:t>
      </w:r>
    </w:p>
    <w:p w14:paraId="020CE0CF"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unnest_</w:t>
      </w:r>
      <w:proofErr w:type="gramStart"/>
      <w:r w:rsidRPr="00D44D20">
        <w:rPr>
          <w:rFonts w:ascii="Arial" w:eastAsia="Consolas" w:hAnsi="Arial" w:cs="Arial"/>
          <w:color w:val="1A2E3F"/>
          <w:sz w:val="24"/>
          <w:szCs w:val="24"/>
        </w:rPr>
        <w:t>tokens</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sentence, text, token = "sentences") %&gt;%</w:t>
      </w:r>
    </w:p>
    <w:p w14:paraId="4319203E"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mutate(</w:t>
      </w:r>
      <w:proofErr w:type="spellStart"/>
      <w:proofErr w:type="gramEnd"/>
      <w:r w:rsidRPr="00D44D20">
        <w:rPr>
          <w:rFonts w:ascii="Arial" w:eastAsia="Consolas" w:hAnsi="Arial" w:cs="Arial"/>
          <w:color w:val="1A2E3F"/>
          <w:sz w:val="24"/>
          <w:szCs w:val="24"/>
        </w:rPr>
        <w:t>sent_id</w:t>
      </w:r>
      <w:proofErr w:type="spellEnd"/>
      <w:r w:rsidRPr="00D44D20">
        <w:rPr>
          <w:rFonts w:ascii="Arial" w:eastAsia="Consolas" w:hAnsi="Arial" w:cs="Arial"/>
          <w:color w:val="1A2E3F"/>
          <w:sz w:val="24"/>
          <w:szCs w:val="24"/>
        </w:rPr>
        <w:t xml:space="preserve"> = </w:t>
      </w:r>
      <w:proofErr w:type="spellStart"/>
      <w:r w:rsidRPr="00D44D20">
        <w:rPr>
          <w:rFonts w:ascii="Arial" w:eastAsia="Consolas" w:hAnsi="Arial" w:cs="Arial"/>
          <w:color w:val="1A2E3F"/>
          <w:sz w:val="24"/>
          <w:szCs w:val="24"/>
        </w:rPr>
        <w:t>row_number</w:t>
      </w:r>
      <w:proofErr w:type="spellEnd"/>
      <w:r w:rsidRPr="00D44D20">
        <w:rPr>
          <w:rFonts w:ascii="Arial" w:eastAsia="Consolas" w:hAnsi="Arial" w:cs="Arial"/>
          <w:color w:val="1A2E3F"/>
          <w:sz w:val="24"/>
          <w:szCs w:val="24"/>
        </w:rPr>
        <w:t>()) %&gt;%     # each sentence gets an id</w:t>
      </w:r>
    </w:p>
    <w:p w14:paraId="35F6C976"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unnest_</w:t>
      </w:r>
      <w:proofErr w:type="gramStart"/>
      <w:r w:rsidRPr="00D44D20">
        <w:rPr>
          <w:rFonts w:ascii="Arial" w:eastAsia="Consolas" w:hAnsi="Arial" w:cs="Arial"/>
          <w:color w:val="1A2E3F"/>
          <w:sz w:val="24"/>
          <w:szCs w:val="24"/>
        </w:rPr>
        <w:t>tokens</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word, sentence) %&gt;%      # then split into words</w:t>
      </w:r>
    </w:p>
    <w:p w14:paraId="579B83AA"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anti_join</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get_</w:t>
      </w:r>
      <w:proofErr w:type="gramStart"/>
      <w:r w:rsidRPr="00D44D20">
        <w:rPr>
          <w:rFonts w:ascii="Arial" w:eastAsia="Consolas" w:hAnsi="Arial" w:cs="Arial"/>
          <w:color w:val="1A2E3F"/>
          <w:sz w:val="24"/>
          <w:szCs w:val="24"/>
        </w:rPr>
        <w:t>stopwords</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 drop the, of, and ...</w:t>
      </w:r>
    </w:p>
    <w:p w14:paraId="0416FBC2"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0C503A4"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2. count pairs that share a sentence</w:t>
      </w:r>
    </w:p>
    <w:p w14:paraId="21296CF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pairs &lt;- words %&gt;%</w:t>
      </w:r>
    </w:p>
    <w:p w14:paraId="4D461706"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pairwise_</w:t>
      </w:r>
      <w:proofErr w:type="gramStart"/>
      <w:r w:rsidRPr="00D44D20">
        <w:rPr>
          <w:rFonts w:ascii="Arial" w:eastAsia="Consolas" w:hAnsi="Arial" w:cs="Arial"/>
          <w:color w:val="1A2E3F"/>
          <w:sz w:val="24"/>
          <w:szCs w:val="24"/>
        </w:rPr>
        <w:t>count</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xml:space="preserve">word, </w:t>
      </w:r>
      <w:proofErr w:type="spellStart"/>
      <w:r w:rsidRPr="00D44D20">
        <w:rPr>
          <w:rFonts w:ascii="Arial" w:eastAsia="Consolas" w:hAnsi="Arial" w:cs="Arial"/>
          <w:color w:val="1A2E3F"/>
          <w:sz w:val="24"/>
          <w:szCs w:val="24"/>
        </w:rPr>
        <w:t>sent_id</w:t>
      </w:r>
      <w:proofErr w:type="spellEnd"/>
      <w:r w:rsidRPr="00D44D20">
        <w:rPr>
          <w:rFonts w:ascii="Arial" w:eastAsia="Consolas" w:hAnsi="Arial" w:cs="Arial"/>
          <w:color w:val="1A2E3F"/>
          <w:sz w:val="24"/>
          <w:szCs w:val="24"/>
        </w:rPr>
        <w:t xml:space="preserve">)          # </w:t>
      </w:r>
      <w:proofErr w:type="spellStart"/>
      <w:r w:rsidRPr="00D44D20">
        <w:rPr>
          <w:rFonts w:ascii="Arial" w:eastAsia="Consolas" w:hAnsi="Arial" w:cs="Arial"/>
          <w:color w:val="1A2E3F"/>
          <w:sz w:val="24"/>
          <w:szCs w:val="24"/>
        </w:rPr>
        <w:t>widyr</w:t>
      </w:r>
      <w:proofErr w:type="spellEnd"/>
      <w:r w:rsidRPr="00D44D20">
        <w:rPr>
          <w:rFonts w:ascii="Arial" w:eastAsia="Consolas" w:hAnsi="Arial" w:cs="Arial"/>
          <w:color w:val="1A2E3F"/>
          <w:sz w:val="24"/>
          <w:szCs w:val="24"/>
        </w:rPr>
        <w:t>: item, feature</w:t>
      </w:r>
    </w:p>
    <w:p w14:paraId="14EE179D"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D0C965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3. build the graph</w:t>
      </w:r>
    </w:p>
    <w:p w14:paraId="36F032D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g &lt;- pairs %&gt;%</w:t>
      </w:r>
    </w:p>
    <w:p w14:paraId="37DB348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filter(</w:t>
      </w:r>
      <w:proofErr w:type="gramEnd"/>
      <w:r w:rsidRPr="00D44D20">
        <w:rPr>
          <w:rFonts w:ascii="Arial" w:eastAsia="Consolas" w:hAnsi="Arial" w:cs="Arial"/>
          <w:color w:val="1A2E3F"/>
          <w:sz w:val="24"/>
          <w:szCs w:val="24"/>
        </w:rPr>
        <w:t>n &gt;= MIN_EDGE) %&gt;%              # the setting to change live</w:t>
      </w:r>
    </w:p>
    <w:p w14:paraId="6F7AF163"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graph_from_data_</w:t>
      </w:r>
      <w:proofErr w:type="gramStart"/>
      <w:r w:rsidRPr="00D44D20">
        <w:rPr>
          <w:rFonts w:ascii="Arial" w:eastAsia="Consolas" w:hAnsi="Arial" w:cs="Arial"/>
          <w:color w:val="1A2E3F"/>
          <w:sz w:val="24"/>
          <w:szCs w:val="24"/>
        </w:rPr>
        <w:t>frame</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xml:space="preserve">) %&gt;%            # </w:t>
      </w:r>
      <w:proofErr w:type="spellStart"/>
      <w:r w:rsidRPr="00D44D20">
        <w:rPr>
          <w:rFonts w:ascii="Arial" w:eastAsia="Consolas" w:hAnsi="Arial" w:cs="Arial"/>
          <w:color w:val="1A2E3F"/>
          <w:sz w:val="24"/>
          <w:szCs w:val="24"/>
        </w:rPr>
        <w:t>igraph</w:t>
      </w:r>
      <w:proofErr w:type="spellEnd"/>
    </w:p>
    <w:p w14:paraId="5A8B54B4"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as_tbl_</w:t>
      </w:r>
      <w:proofErr w:type="gramStart"/>
      <w:r w:rsidRPr="00D44D20">
        <w:rPr>
          <w:rFonts w:ascii="Arial" w:eastAsia="Consolas" w:hAnsi="Arial" w:cs="Arial"/>
          <w:color w:val="1A2E3F"/>
          <w:sz w:val="24"/>
          <w:szCs w:val="24"/>
        </w:rPr>
        <w:t>graph</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%&gt;%</w:t>
      </w:r>
    </w:p>
    <w:p w14:paraId="2E3D736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mutate(</w:t>
      </w:r>
      <w:proofErr w:type="gramEnd"/>
      <w:r w:rsidRPr="00D44D20">
        <w:rPr>
          <w:rFonts w:ascii="Arial" w:eastAsia="Consolas" w:hAnsi="Arial" w:cs="Arial"/>
          <w:color w:val="1A2E3F"/>
          <w:sz w:val="24"/>
          <w:szCs w:val="24"/>
        </w:rPr>
        <w:t xml:space="preserve">degree = </w:t>
      </w:r>
      <w:proofErr w:type="spellStart"/>
      <w:r w:rsidRPr="00D44D20">
        <w:rPr>
          <w:rFonts w:ascii="Arial" w:eastAsia="Consolas" w:hAnsi="Arial" w:cs="Arial"/>
          <w:color w:val="1A2E3F"/>
          <w:sz w:val="24"/>
          <w:szCs w:val="24"/>
        </w:rPr>
        <w:t>centrality_degree</w:t>
      </w:r>
      <w:proofErr w:type="spellEnd"/>
      <w:r w:rsidRPr="00D44D20">
        <w:rPr>
          <w:rFonts w:ascii="Arial" w:eastAsia="Consolas" w:hAnsi="Arial" w:cs="Arial"/>
          <w:color w:val="1A2E3F"/>
          <w:sz w:val="24"/>
          <w:szCs w:val="24"/>
        </w:rPr>
        <w:t>())</w:t>
      </w:r>
    </w:p>
    <w:p w14:paraId="0681137C"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20D5201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4. draw it</w:t>
      </w:r>
    </w:p>
    <w:p w14:paraId="2B3CD3FF"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proofErr w:type="gramStart"/>
      <w:r w:rsidRPr="00D44D20">
        <w:rPr>
          <w:rFonts w:ascii="Arial" w:eastAsia="Consolas" w:hAnsi="Arial" w:cs="Arial"/>
          <w:color w:val="1A2E3F"/>
          <w:sz w:val="24"/>
          <w:szCs w:val="24"/>
        </w:rPr>
        <w:t>ggraph</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g, layout = "</w:t>
      </w:r>
      <w:proofErr w:type="spellStart"/>
      <w:r w:rsidRPr="00D44D20">
        <w:rPr>
          <w:rFonts w:ascii="Arial" w:eastAsia="Consolas" w:hAnsi="Arial" w:cs="Arial"/>
          <w:color w:val="1A2E3F"/>
          <w:sz w:val="24"/>
          <w:szCs w:val="24"/>
        </w:rPr>
        <w:t>fr</w:t>
      </w:r>
      <w:proofErr w:type="spellEnd"/>
      <w:r w:rsidRPr="00D44D20">
        <w:rPr>
          <w:rFonts w:ascii="Arial" w:eastAsia="Consolas" w:hAnsi="Arial" w:cs="Arial"/>
          <w:color w:val="1A2E3F"/>
          <w:sz w:val="24"/>
          <w:szCs w:val="24"/>
        </w:rPr>
        <w:t>") +               # force directed layout</w:t>
      </w:r>
    </w:p>
    <w:p w14:paraId="579D959B"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geom_edge_</w:t>
      </w:r>
      <w:proofErr w:type="gramStart"/>
      <w:r w:rsidRPr="00D44D20">
        <w:rPr>
          <w:rFonts w:ascii="Arial" w:eastAsia="Consolas" w:hAnsi="Arial" w:cs="Arial"/>
          <w:color w:val="1A2E3F"/>
          <w:sz w:val="24"/>
          <w:szCs w:val="24"/>
        </w:rPr>
        <w:t>link</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aes</w:t>
      </w:r>
      <w:proofErr w:type="spellEnd"/>
      <w:r w:rsidRPr="00D44D20">
        <w:rPr>
          <w:rFonts w:ascii="Arial" w:eastAsia="Consolas" w:hAnsi="Arial" w:cs="Arial"/>
          <w:color w:val="1A2E3F"/>
          <w:sz w:val="24"/>
          <w:szCs w:val="24"/>
        </w:rPr>
        <w:t>(width = n)) +</w:t>
      </w:r>
    </w:p>
    <w:p w14:paraId="53814F72"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geom_node_</w:t>
      </w:r>
      <w:proofErr w:type="gramStart"/>
      <w:r w:rsidRPr="00D44D20">
        <w:rPr>
          <w:rFonts w:ascii="Arial" w:eastAsia="Consolas" w:hAnsi="Arial" w:cs="Arial"/>
          <w:color w:val="1A2E3F"/>
          <w:sz w:val="24"/>
          <w:szCs w:val="24"/>
        </w:rPr>
        <w:t>point</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aes</w:t>
      </w:r>
      <w:proofErr w:type="spellEnd"/>
      <w:r w:rsidRPr="00D44D20">
        <w:rPr>
          <w:rFonts w:ascii="Arial" w:eastAsia="Consolas" w:hAnsi="Arial" w:cs="Arial"/>
          <w:color w:val="1A2E3F"/>
          <w:sz w:val="24"/>
          <w:szCs w:val="24"/>
        </w:rPr>
        <w:t>(size = degree)) +</w:t>
      </w:r>
    </w:p>
    <w:p w14:paraId="22D1B716"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geom_node_</w:t>
      </w:r>
      <w:proofErr w:type="gramStart"/>
      <w:r w:rsidRPr="00D44D20">
        <w:rPr>
          <w:rFonts w:ascii="Arial" w:eastAsia="Consolas" w:hAnsi="Arial" w:cs="Arial"/>
          <w:color w:val="1A2E3F"/>
          <w:sz w:val="24"/>
          <w:szCs w:val="24"/>
        </w:rPr>
        <w:t>text</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aes</w:t>
      </w:r>
      <w:proofErr w:type="spellEnd"/>
      <w:r w:rsidRPr="00D44D20">
        <w:rPr>
          <w:rFonts w:ascii="Arial" w:eastAsia="Consolas" w:hAnsi="Arial" w:cs="Arial"/>
          <w:color w:val="1A2E3F"/>
          <w:sz w:val="24"/>
          <w:szCs w:val="24"/>
        </w:rPr>
        <w:t>(label = name), repel = TRUE)</w:t>
      </w:r>
    </w:p>
    <w:p w14:paraId="62698555"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52CEC84" w14:textId="77777777" w:rsidR="00B22C08" w:rsidRPr="00D44D20" w:rsidRDefault="00000000" w:rsidP="006456C7">
      <w:pPr>
        <w:pStyle w:val="Heading3"/>
        <w:spacing w:before="120" w:after="120" w:line="240" w:lineRule="auto"/>
        <w:contextualSpacing/>
        <w:jc w:val="both"/>
        <w:rPr>
          <w:rFonts w:ascii="Arial" w:hAnsi="Arial" w:cs="Arial"/>
          <w:sz w:val="24"/>
          <w:szCs w:val="24"/>
        </w:rPr>
      </w:pPr>
      <w:r w:rsidRPr="00D44D20">
        <w:rPr>
          <w:rFonts w:ascii="Arial" w:hAnsi="Arial" w:cs="Arial"/>
          <w:sz w:val="24"/>
          <w:szCs w:val="24"/>
        </w:rPr>
        <w:t>What each stage is doing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14"/>
        <w:gridCol w:w="6046"/>
      </w:tblGrid>
      <w:tr w:rsidR="00B22C08" w:rsidRPr="00D44D20" w14:paraId="74D18F2B" w14:textId="77777777">
        <w:tblPrEx>
          <w:tblCellMar>
            <w:top w:w="0" w:type="dxa"/>
            <w:bottom w:w="0" w:type="dxa"/>
          </w:tblCellMar>
        </w:tblPrEx>
        <w:tc>
          <w:tcPr>
            <w:tcW w:w="28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277A473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Stage</w:t>
            </w:r>
          </w:p>
        </w:tc>
        <w:tc>
          <w:tcPr>
            <w:tcW w:w="65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190BCD59"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Why it is there</w:t>
            </w:r>
          </w:p>
        </w:tc>
      </w:tr>
      <w:tr w:rsidR="00B22C08" w:rsidRPr="00D44D20" w14:paraId="714612F8" w14:textId="77777777">
        <w:tblPrEx>
          <w:tblCellMar>
            <w:top w:w="0" w:type="dxa"/>
            <w:bottom w:w="0" w:type="dxa"/>
          </w:tblCellMar>
        </w:tblPrEx>
        <w:tc>
          <w:tcPr>
            <w:tcW w:w="28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266E5B89" w14:textId="77777777" w:rsidR="00B22C08" w:rsidRPr="00D44D20" w:rsidRDefault="00000000" w:rsidP="006456C7">
            <w:pPr>
              <w:spacing w:before="120" w:after="120" w:line="240" w:lineRule="auto"/>
              <w:contextualSpacing/>
              <w:jc w:val="both"/>
              <w:rPr>
                <w:rFonts w:ascii="Arial" w:hAnsi="Arial" w:cs="Arial"/>
                <w:sz w:val="24"/>
                <w:szCs w:val="24"/>
              </w:rPr>
            </w:pPr>
            <w:proofErr w:type="spellStart"/>
            <w:r w:rsidRPr="00D44D20">
              <w:rPr>
                <w:rFonts w:ascii="Arial" w:hAnsi="Arial" w:cs="Arial"/>
                <w:b/>
                <w:bCs/>
                <w:color w:val="16324F"/>
                <w:sz w:val="24"/>
                <w:szCs w:val="24"/>
              </w:rPr>
              <w:t>unnest_tokens</w:t>
            </w:r>
            <w:proofErr w:type="spellEnd"/>
            <w:r w:rsidRPr="00D44D20">
              <w:rPr>
                <w:rFonts w:ascii="Arial" w:hAnsi="Arial" w:cs="Arial"/>
                <w:b/>
                <w:bCs/>
                <w:color w:val="16324F"/>
                <w:sz w:val="24"/>
                <w:szCs w:val="24"/>
              </w:rPr>
              <w:t xml:space="preserve"> twice</w:t>
            </w:r>
          </w:p>
        </w:tc>
        <w:tc>
          <w:tcPr>
            <w:tcW w:w="65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72BA546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Once to sentences, once to words. The sentence id survives, so we know which words shared a sentence.</w:t>
            </w:r>
          </w:p>
        </w:tc>
      </w:tr>
      <w:tr w:rsidR="00B22C08" w:rsidRPr="00D44D20" w14:paraId="6FAC62F7" w14:textId="77777777">
        <w:tblPrEx>
          <w:tblCellMar>
            <w:top w:w="0" w:type="dxa"/>
            <w:bottom w:w="0" w:type="dxa"/>
          </w:tblCellMar>
        </w:tblPrEx>
        <w:tc>
          <w:tcPr>
            <w:tcW w:w="28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8529C9F" w14:textId="77777777" w:rsidR="00B22C08" w:rsidRPr="00D44D20" w:rsidRDefault="00000000" w:rsidP="006456C7">
            <w:pPr>
              <w:spacing w:before="120" w:after="120" w:line="240" w:lineRule="auto"/>
              <w:contextualSpacing/>
              <w:jc w:val="both"/>
              <w:rPr>
                <w:rFonts w:ascii="Arial" w:hAnsi="Arial" w:cs="Arial"/>
                <w:sz w:val="24"/>
                <w:szCs w:val="24"/>
              </w:rPr>
            </w:pPr>
            <w:proofErr w:type="spellStart"/>
            <w:r w:rsidRPr="00D44D20">
              <w:rPr>
                <w:rFonts w:ascii="Arial" w:hAnsi="Arial" w:cs="Arial"/>
                <w:b/>
                <w:bCs/>
                <w:color w:val="16324F"/>
                <w:sz w:val="24"/>
                <w:szCs w:val="24"/>
              </w:rPr>
              <w:t>anti_join</w:t>
            </w:r>
            <w:proofErr w:type="spellEnd"/>
            <w:r w:rsidRPr="00D44D20">
              <w:rPr>
                <w:rFonts w:ascii="Arial" w:hAnsi="Arial" w:cs="Arial"/>
                <w:b/>
                <w:bCs/>
                <w:color w:val="16324F"/>
                <w:sz w:val="24"/>
                <w:szCs w:val="24"/>
              </w:rPr>
              <w:t>(</w:t>
            </w:r>
            <w:proofErr w:type="spellStart"/>
            <w:r w:rsidRPr="00D44D20">
              <w:rPr>
                <w:rFonts w:ascii="Arial" w:hAnsi="Arial" w:cs="Arial"/>
                <w:b/>
                <w:bCs/>
                <w:color w:val="16324F"/>
                <w:sz w:val="24"/>
                <w:szCs w:val="24"/>
              </w:rPr>
              <w:t>get_</w:t>
            </w:r>
            <w:proofErr w:type="gramStart"/>
            <w:r w:rsidRPr="00D44D20">
              <w:rPr>
                <w:rFonts w:ascii="Arial" w:hAnsi="Arial" w:cs="Arial"/>
                <w:b/>
                <w:bCs/>
                <w:color w:val="16324F"/>
                <w:sz w:val="24"/>
                <w:szCs w:val="24"/>
              </w:rPr>
              <w:t>stopwords</w:t>
            </w:r>
            <w:proofErr w:type="spellEnd"/>
            <w:r w:rsidRPr="00D44D20">
              <w:rPr>
                <w:rFonts w:ascii="Arial" w:hAnsi="Arial" w:cs="Arial"/>
                <w:b/>
                <w:bCs/>
                <w:color w:val="16324F"/>
                <w:sz w:val="24"/>
                <w:szCs w:val="24"/>
              </w:rPr>
              <w:t>(</w:t>
            </w:r>
            <w:proofErr w:type="gramEnd"/>
            <w:r w:rsidRPr="00D44D20">
              <w:rPr>
                <w:rFonts w:ascii="Arial" w:hAnsi="Arial" w:cs="Arial"/>
                <w:b/>
                <w:bCs/>
                <w:color w:val="16324F"/>
                <w:sz w:val="24"/>
                <w:szCs w:val="24"/>
              </w:rPr>
              <w:t>))</w:t>
            </w:r>
          </w:p>
        </w:tc>
        <w:tc>
          <w:tcPr>
            <w:tcW w:w="65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044F423A"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 xml:space="preserve">Words like the </w:t>
            </w:r>
            <w:proofErr w:type="spellStart"/>
            <w:r w:rsidRPr="00D44D20">
              <w:rPr>
                <w:rFonts w:ascii="Arial" w:hAnsi="Arial" w:cs="Arial"/>
                <w:color w:val="1F2933"/>
                <w:sz w:val="24"/>
                <w:szCs w:val="24"/>
              </w:rPr>
              <w:t>and</w:t>
            </w:r>
            <w:proofErr w:type="spellEnd"/>
            <w:r w:rsidRPr="00D44D20">
              <w:rPr>
                <w:rFonts w:ascii="Arial" w:hAnsi="Arial" w:cs="Arial"/>
                <w:color w:val="1F2933"/>
                <w:sz w:val="24"/>
                <w:szCs w:val="24"/>
              </w:rPr>
              <w:t xml:space="preserve"> of appear in nearly every sentence, so they connect to everything and carry no signal.</w:t>
            </w:r>
          </w:p>
        </w:tc>
      </w:tr>
      <w:tr w:rsidR="00B22C08" w:rsidRPr="00D44D20" w14:paraId="6E65D02A" w14:textId="77777777">
        <w:tblPrEx>
          <w:tblCellMar>
            <w:top w:w="0" w:type="dxa"/>
            <w:bottom w:w="0" w:type="dxa"/>
          </w:tblCellMar>
        </w:tblPrEx>
        <w:tc>
          <w:tcPr>
            <w:tcW w:w="28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435D8AE7" w14:textId="77777777" w:rsidR="00B22C08" w:rsidRPr="00D44D20" w:rsidRDefault="00000000" w:rsidP="006456C7">
            <w:pPr>
              <w:spacing w:before="120" w:after="120" w:line="240" w:lineRule="auto"/>
              <w:contextualSpacing/>
              <w:jc w:val="both"/>
              <w:rPr>
                <w:rFonts w:ascii="Arial" w:hAnsi="Arial" w:cs="Arial"/>
                <w:sz w:val="24"/>
                <w:szCs w:val="24"/>
              </w:rPr>
            </w:pPr>
            <w:proofErr w:type="spellStart"/>
            <w:r w:rsidRPr="00D44D20">
              <w:rPr>
                <w:rFonts w:ascii="Arial" w:hAnsi="Arial" w:cs="Arial"/>
                <w:b/>
                <w:bCs/>
                <w:color w:val="16324F"/>
                <w:sz w:val="24"/>
                <w:szCs w:val="24"/>
              </w:rPr>
              <w:t>pairwise_count</w:t>
            </w:r>
            <w:proofErr w:type="spellEnd"/>
          </w:p>
        </w:tc>
        <w:tc>
          <w:tcPr>
            <w:tcW w:w="65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76A68C6B"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Counts how many sentences each pair of words shares. That count becomes the edge weight.</w:t>
            </w:r>
          </w:p>
        </w:tc>
      </w:tr>
      <w:tr w:rsidR="00B22C08" w:rsidRPr="00D44D20" w14:paraId="33A20445" w14:textId="77777777">
        <w:tblPrEx>
          <w:tblCellMar>
            <w:top w:w="0" w:type="dxa"/>
            <w:bottom w:w="0" w:type="dxa"/>
          </w:tblCellMar>
        </w:tblPrEx>
        <w:tc>
          <w:tcPr>
            <w:tcW w:w="28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52EFDFA8" w14:textId="77777777" w:rsidR="00B22C08" w:rsidRPr="00D44D20" w:rsidRDefault="00000000" w:rsidP="006456C7">
            <w:pPr>
              <w:spacing w:before="120" w:after="120" w:line="240" w:lineRule="auto"/>
              <w:contextualSpacing/>
              <w:jc w:val="both"/>
              <w:rPr>
                <w:rFonts w:ascii="Arial" w:hAnsi="Arial" w:cs="Arial"/>
                <w:sz w:val="24"/>
                <w:szCs w:val="24"/>
              </w:rPr>
            </w:pPr>
            <w:proofErr w:type="gramStart"/>
            <w:r w:rsidRPr="00D44D20">
              <w:rPr>
                <w:rFonts w:ascii="Arial" w:hAnsi="Arial" w:cs="Arial"/>
                <w:b/>
                <w:bCs/>
                <w:color w:val="16324F"/>
                <w:sz w:val="24"/>
                <w:szCs w:val="24"/>
              </w:rPr>
              <w:t>filter(</w:t>
            </w:r>
            <w:proofErr w:type="gramEnd"/>
            <w:r w:rsidRPr="00D44D20">
              <w:rPr>
                <w:rFonts w:ascii="Arial" w:hAnsi="Arial" w:cs="Arial"/>
                <w:b/>
                <w:bCs/>
                <w:color w:val="16324F"/>
                <w:sz w:val="24"/>
                <w:szCs w:val="24"/>
              </w:rPr>
              <w:t>n &gt;= MIN_EDGE)</w:t>
            </w:r>
          </w:p>
        </w:tc>
        <w:tc>
          <w:tcPr>
            <w:tcW w:w="65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5764085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The threshold. Raising it drops weak links and clears the graph.</w:t>
            </w:r>
          </w:p>
        </w:tc>
      </w:tr>
      <w:tr w:rsidR="00B22C08" w:rsidRPr="00D44D20" w14:paraId="47C84360" w14:textId="77777777">
        <w:tblPrEx>
          <w:tblCellMar>
            <w:top w:w="0" w:type="dxa"/>
            <w:bottom w:w="0" w:type="dxa"/>
          </w:tblCellMar>
        </w:tblPrEx>
        <w:tc>
          <w:tcPr>
            <w:tcW w:w="28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98AAA26"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layout = "</w:t>
            </w:r>
            <w:proofErr w:type="spellStart"/>
            <w:r w:rsidRPr="00D44D20">
              <w:rPr>
                <w:rFonts w:ascii="Arial" w:hAnsi="Arial" w:cs="Arial"/>
                <w:b/>
                <w:bCs/>
                <w:color w:val="16324F"/>
                <w:sz w:val="24"/>
                <w:szCs w:val="24"/>
              </w:rPr>
              <w:t>fr</w:t>
            </w:r>
            <w:proofErr w:type="spellEnd"/>
            <w:r w:rsidRPr="00D44D20">
              <w:rPr>
                <w:rFonts w:ascii="Arial" w:hAnsi="Arial" w:cs="Arial"/>
                <w:b/>
                <w:bCs/>
                <w:color w:val="16324F"/>
                <w:sz w:val="24"/>
                <w:szCs w:val="24"/>
              </w:rPr>
              <w:t>"</w:t>
            </w:r>
          </w:p>
        </w:tc>
        <w:tc>
          <w:tcPr>
            <w:tcW w:w="65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07AE60E7"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Places connected nodes near each other. Starts from random positions, so set a seed.</w:t>
            </w:r>
          </w:p>
        </w:tc>
      </w:tr>
    </w:tbl>
    <w:p w14:paraId="68CDA253" w14:textId="77777777" w:rsidR="00B22C08" w:rsidRPr="00D44D20" w:rsidRDefault="00B22C08" w:rsidP="006456C7">
      <w:pPr>
        <w:spacing w:before="120" w:after="120" w:line="240" w:lineRule="auto"/>
        <w:contextualSpacing/>
        <w:jc w:val="both"/>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548E2DB6" w14:textId="77777777">
        <w:tblPrEx>
          <w:tblCellMar>
            <w:top w:w="0" w:type="dxa"/>
            <w:bottom w:w="0" w:type="dxa"/>
          </w:tblCellMar>
        </w:tblPrEx>
        <w:tc>
          <w:tcPr>
            <w:tcW w:w="9360" w:type="dxa"/>
            <w:tcBorders>
              <w:top w:val="single" w:sz="8" w:space="0" w:color="0E7C86"/>
              <w:left w:val="single" w:sz="8" w:space="0" w:color="0E7C86"/>
              <w:bottom w:val="single" w:sz="8" w:space="0" w:color="0E7C86"/>
              <w:right w:val="single" w:sz="8" w:space="0" w:color="0E7C86"/>
            </w:tcBorders>
            <w:shd w:val="clear" w:color="auto" w:fill="E9F3F4"/>
            <w:tcMar>
              <w:top w:w="150" w:type="dxa"/>
              <w:left w:w="200" w:type="dxa"/>
              <w:bottom w:w="150" w:type="dxa"/>
              <w:right w:w="200" w:type="dxa"/>
            </w:tcMar>
          </w:tcPr>
          <w:p w14:paraId="33D92BE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0E7C86"/>
                <w:sz w:val="24"/>
                <w:szCs w:val="24"/>
              </w:rPr>
              <w:t>KEY POINT</w:t>
            </w:r>
          </w:p>
          <w:p w14:paraId="2D774B3D"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teaching moment. </w:t>
            </w:r>
            <w:r w:rsidRPr="00D44D20">
              <w:rPr>
                <w:rFonts w:ascii="Arial" w:hAnsi="Arial" w:cs="Arial"/>
                <w:sz w:val="24"/>
                <w:szCs w:val="24"/>
              </w:rPr>
              <w:t>Change MIN_EDGE from 1 to 3 and redraw in front of the room. The tangle clears. Then say: the text did not change, only my choice did. Every network figure contains decisions like this one, and they are usually not disclosed.</w:t>
            </w:r>
          </w:p>
        </w:tc>
      </w:tr>
    </w:tbl>
    <w:p w14:paraId="6D7C950D" w14:textId="77777777" w:rsidR="00B22C08" w:rsidRPr="00D44D20" w:rsidRDefault="00000000" w:rsidP="006456C7">
      <w:pPr>
        <w:pStyle w:val="Heading3"/>
        <w:spacing w:before="120" w:after="120" w:line="240" w:lineRule="auto"/>
        <w:contextualSpacing/>
        <w:jc w:val="both"/>
        <w:rPr>
          <w:rFonts w:ascii="Arial" w:hAnsi="Arial" w:cs="Arial"/>
          <w:sz w:val="24"/>
          <w:szCs w:val="24"/>
        </w:rPr>
      </w:pPr>
      <w:r w:rsidRPr="00D44D20">
        <w:rPr>
          <w:rFonts w:ascii="Arial" w:hAnsi="Arial" w:cs="Arial"/>
          <w:sz w:val="24"/>
          <w:szCs w:val="24"/>
        </w:rPr>
        <w:t>A note on stop words</w:t>
      </w:r>
    </w:p>
    <w:p w14:paraId="5F6F102D"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The standard list is never quite enough. An early run of this session produced </w:t>
      </w:r>
      <w:r w:rsidRPr="00D44D20">
        <w:rPr>
          <w:rFonts w:ascii="Arial" w:eastAsia="Consolas" w:hAnsi="Arial" w:cs="Arial"/>
          <w:color w:val="1A2E3F"/>
          <w:sz w:val="24"/>
          <w:szCs w:val="24"/>
        </w:rPr>
        <w:t>also</w:t>
      </w:r>
      <w:r w:rsidRPr="00D44D20">
        <w:rPr>
          <w:rFonts w:ascii="Arial" w:hAnsi="Arial" w:cs="Arial"/>
          <w:sz w:val="24"/>
          <w:szCs w:val="24"/>
        </w:rPr>
        <w:t xml:space="preserve"> and </w:t>
      </w:r>
      <w:r w:rsidRPr="00D44D20">
        <w:rPr>
          <w:rFonts w:ascii="Arial" w:eastAsia="Consolas" w:hAnsi="Arial" w:cs="Arial"/>
          <w:color w:val="1A2E3F"/>
          <w:sz w:val="24"/>
          <w:szCs w:val="24"/>
        </w:rPr>
        <w:t>made</w:t>
      </w:r>
      <w:r w:rsidRPr="00D44D20">
        <w:rPr>
          <w:rFonts w:ascii="Arial" w:hAnsi="Arial" w:cs="Arial"/>
          <w:sz w:val="24"/>
          <w:szCs w:val="24"/>
        </w:rPr>
        <w:t xml:space="preserve"> as </w:t>
      </w:r>
      <w:proofErr w:type="gramStart"/>
      <w:r w:rsidRPr="00D44D20">
        <w:rPr>
          <w:rFonts w:ascii="Arial" w:hAnsi="Arial" w:cs="Arial"/>
          <w:sz w:val="24"/>
          <w:szCs w:val="24"/>
        </w:rPr>
        <w:t>well connected</w:t>
      </w:r>
      <w:proofErr w:type="gramEnd"/>
      <w:r w:rsidRPr="00D44D20">
        <w:rPr>
          <w:rFonts w:ascii="Arial" w:hAnsi="Arial" w:cs="Arial"/>
          <w:sz w:val="24"/>
          <w:szCs w:val="24"/>
        </w:rPr>
        <w:t xml:space="preserve"> nodes, which tells you nothing about a civil war. The script now carries a short extra list. Expect to add to it whenever you change text.</w:t>
      </w:r>
    </w:p>
    <w:p w14:paraId="42CC8350"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2.3  What</w:t>
      </w:r>
      <w:proofErr w:type="gramEnd"/>
      <w:r w:rsidRPr="00D44D20">
        <w:rPr>
          <w:rFonts w:ascii="Arial" w:hAnsi="Arial" w:cs="Arial"/>
        </w:rPr>
        <w:t xml:space="preserve"> counting cannot tell you</w:t>
      </w:r>
    </w:p>
    <w:p w14:paraId="3AD65C4B"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The co-occurrence graph says that </w:t>
      </w:r>
      <w:proofErr w:type="spellStart"/>
      <w:r w:rsidRPr="00D44D20">
        <w:rPr>
          <w:rFonts w:ascii="Arial" w:eastAsia="Consolas" w:hAnsi="Arial" w:cs="Arial"/>
          <w:color w:val="1A2E3F"/>
          <w:sz w:val="24"/>
          <w:szCs w:val="24"/>
        </w:rPr>
        <w:t>ojukwu</w:t>
      </w:r>
      <w:proofErr w:type="spellEnd"/>
      <w:r w:rsidRPr="00D44D20">
        <w:rPr>
          <w:rFonts w:ascii="Arial" w:hAnsi="Arial" w:cs="Arial"/>
          <w:sz w:val="24"/>
          <w:szCs w:val="24"/>
        </w:rPr>
        <w:t xml:space="preserve"> and </w:t>
      </w:r>
      <w:proofErr w:type="spellStart"/>
      <w:r w:rsidRPr="00D44D20">
        <w:rPr>
          <w:rFonts w:ascii="Arial" w:eastAsia="Consolas" w:hAnsi="Arial" w:cs="Arial"/>
          <w:color w:val="1A2E3F"/>
          <w:sz w:val="24"/>
          <w:szCs w:val="24"/>
        </w:rPr>
        <w:t>biafra</w:t>
      </w:r>
      <w:proofErr w:type="spellEnd"/>
      <w:r w:rsidRPr="00D44D20">
        <w:rPr>
          <w:rFonts w:ascii="Arial" w:hAnsi="Arial" w:cs="Arial"/>
          <w:sz w:val="24"/>
          <w:szCs w:val="24"/>
        </w:rPr>
        <w:t xml:space="preserve"> appear in the same sentence, often. It cannot say which led which, and it has no direction. That gap is the whole reason for the second half of part one.</w:t>
      </w:r>
    </w:p>
    <w:p w14:paraId="4C9F86FB"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2.4  The</w:t>
      </w:r>
      <w:proofErr w:type="gramEnd"/>
      <w:r w:rsidRPr="00D44D20">
        <w:rPr>
          <w:rFonts w:ascii="Arial" w:hAnsi="Arial" w:cs="Arial"/>
        </w:rPr>
        <w:t xml:space="preserve"> schema</w:t>
      </w:r>
    </w:p>
    <w:p w14:paraId="1F0A2DF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A schema is a blank form.</w:t>
      </w:r>
    </w:p>
    <w:p w14:paraId="64913976"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Ask a model a question in the ordinary way and you get a paragraph. Fine to read, useless to plot: you would have to pick it apart by hand, and the wording changes every time you ask, so whatever you wrote to pick it apart breaks.</w:t>
      </w:r>
    </w:p>
    <w:p w14:paraId="32564593" w14:textId="77777777" w:rsidR="00B22C08" w:rsidRPr="00D44D20" w:rsidRDefault="00000000" w:rsidP="006456C7">
      <w:pPr>
        <w:spacing w:before="120" w:after="120" w:line="240" w:lineRule="auto"/>
        <w:contextualSpacing/>
        <w:jc w:val="both"/>
        <w:rPr>
          <w:rFonts w:ascii="Arial" w:hAnsi="Arial" w:cs="Arial"/>
          <w:sz w:val="24"/>
          <w:szCs w:val="24"/>
        </w:rPr>
      </w:pPr>
      <w:proofErr w:type="gramStart"/>
      <w:r w:rsidRPr="00D44D20">
        <w:rPr>
          <w:rFonts w:ascii="Arial" w:hAnsi="Arial" w:cs="Arial"/>
          <w:sz w:val="24"/>
          <w:szCs w:val="24"/>
        </w:rPr>
        <w:t>Instead</w:t>
      </w:r>
      <w:proofErr w:type="gramEnd"/>
      <w:r w:rsidRPr="00D44D20">
        <w:rPr>
          <w:rFonts w:ascii="Arial" w:hAnsi="Arial" w:cs="Arial"/>
          <w:sz w:val="24"/>
          <w:szCs w:val="24"/>
        </w:rPr>
        <w:t xml:space="preserve"> you hand it a form with labelled blanks. Because the shape is fixed in advance, the answer arrives as a table that goes straight into the graph code above.</w:t>
      </w:r>
    </w:p>
    <w:p w14:paraId="32B7ECD9"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55060F81"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one entity: what it is called, and what kind of thing it is</w:t>
      </w:r>
    </w:p>
    <w:p w14:paraId="648DBD6D"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type_entity</w:t>
      </w:r>
      <w:proofErr w:type="spellEnd"/>
      <w:r w:rsidRPr="00D44D20">
        <w:rPr>
          <w:rFonts w:ascii="Arial" w:eastAsia="Consolas" w:hAnsi="Arial" w:cs="Arial"/>
          <w:color w:val="1A2E3F"/>
          <w:sz w:val="24"/>
          <w:szCs w:val="24"/>
        </w:rPr>
        <w:t xml:space="preserve"> &lt;-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object</w:t>
      </w:r>
      <w:proofErr w:type="spellEnd"/>
      <w:r w:rsidRPr="00D44D20">
        <w:rPr>
          <w:rFonts w:ascii="Arial" w:eastAsia="Consolas" w:hAnsi="Arial" w:cs="Arial"/>
          <w:color w:val="1A2E3F"/>
          <w:sz w:val="24"/>
          <w:szCs w:val="24"/>
        </w:rPr>
        <w:t>(</w:t>
      </w:r>
      <w:proofErr w:type="gramEnd"/>
    </w:p>
    <w:p w14:paraId="2CA8D83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name =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string</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"Entity name as written, e.g. Enugu"),</w:t>
      </w:r>
    </w:p>
    <w:p w14:paraId="647B72BF"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type =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string</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xml:space="preserve">"One of: Person, Place, </w:t>
      </w:r>
      <w:proofErr w:type="spellStart"/>
      <w:r w:rsidRPr="00D44D20">
        <w:rPr>
          <w:rFonts w:ascii="Arial" w:eastAsia="Consolas" w:hAnsi="Arial" w:cs="Arial"/>
          <w:color w:val="1A2E3F"/>
          <w:sz w:val="24"/>
          <w:szCs w:val="24"/>
        </w:rPr>
        <w:t>Organisation</w:t>
      </w:r>
      <w:proofErr w:type="spellEnd"/>
      <w:r w:rsidRPr="00D44D20">
        <w:rPr>
          <w:rFonts w:ascii="Arial" w:eastAsia="Consolas" w:hAnsi="Arial" w:cs="Arial"/>
          <w:color w:val="1A2E3F"/>
          <w:sz w:val="24"/>
          <w:szCs w:val="24"/>
        </w:rPr>
        <w:t>, Event")</w:t>
      </w:r>
    </w:p>
    <w:p w14:paraId="6EEDEF23"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8FC052E"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75F8C1B"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one relationship: three parts, read as a sentence</w:t>
      </w:r>
    </w:p>
    <w:p w14:paraId="678EABD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type_relation</w:t>
      </w:r>
      <w:proofErr w:type="spellEnd"/>
      <w:r w:rsidRPr="00D44D20">
        <w:rPr>
          <w:rFonts w:ascii="Arial" w:eastAsia="Consolas" w:hAnsi="Arial" w:cs="Arial"/>
          <w:color w:val="1A2E3F"/>
          <w:sz w:val="24"/>
          <w:szCs w:val="24"/>
        </w:rPr>
        <w:t xml:space="preserve"> &lt;-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object</w:t>
      </w:r>
      <w:proofErr w:type="spellEnd"/>
      <w:r w:rsidRPr="00D44D20">
        <w:rPr>
          <w:rFonts w:ascii="Arial" w:eastAsia="Consolas" w:hAnsi="Arial" w:cs="Arial"/>
          <w:color w:val="1A2E3F"/>
          <w:sz w:val="24"/>
          <w:szCs w:val="24"/>
        </w:rPr>
        <w:t>(</w:t>
      </w:r>
      <w:proofErr w:type="gramEnd"/>
    </w:p>
    <w:p w14:paraId="6763549C"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subject  =</w:t>
      </w:r>
      <w:proofErr w:type="gramEnd"/>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type_string</w:t>
      </w:r>
      <w:proofErr w:type="spellEnd"/>
      <w:r w:rsidRPr="00D44D20">
        <w:rPr>
          <w:rFonts w:ascii="Arial" w:eastAsia="Consolas" w:hAnsi="Arial" w:cs="Arial"/>
          <w:color w:val="1A2E3F"/>
          <w:sz w:val="24"/>
          <w:szCs w:val="24"/>
        </w:rPr>
        <w:t>("the thing the statement is about"),</w:t>
      </w:r>
    </w:p>
    <w:p w14:paraId="68B1C806"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relation =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string</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"how they connect, a few words"),</w:t>
      </w:r>
    </w:p>
    <w:p w14:paraId="075388D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object   =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string</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"the other thing")</w:t>
      </w:r>
    </w:p>
    <w:p w14:paraId="2AB560D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B5115EA"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40C26482"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the</w:t>
      </w:r>
      <w:proofErr w:type="gramEnd"/>
      <w:r w:rsidRPr="00D44D20">
        <w:rPr>
          <w:rFonts w:ascii="Arial" w:eastAsia="Consolas" w:hAnsi="Arial" w:cs="Arial"/>
          <w:color w:val="1A2E3F"/>
          <w:sz w:val="24"/>
          <w:szCs w:val="24"/>
        </w:rPr>
        <w:t xml:space="preserve"> whole form: many entities, many relationships</w:t>
      </w:r>
    </w:p>
    <w:p w14:paraId="7C96B966"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type_extraction</w:t>
      </w:r>
      <w:proofErr w:type="spellEnd"/>
      <w:r w:rsidRPr="00D44D20">
        <w:rPr>
          <w:rFonts w:ascii="Arial" w:eastAsia="Consolas" w:hAnsi="Arial" w:cs="Arial"/>
          <w:color w:val="1A2E3F"/>
          <w:sz w:val="24"/>
          <w:szCs w:val="24"/>
        </w:rPr>
        <w:t xml:space="preserve"> &lt;-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object</w:t>
      </w:r>
      <w:proofErr w:type="spellEnd"/>
      <w:r w:rsidRPr="00D44D20">
        <w:rPr>
          <w:rFonts w:ascii="Arial" w:eastAsia="Consolas" w:hAnsi="Arial" w:cs="Arial"/>
          <w:color w:val="1A2E3F"/>
          <w:sz w:val="24"/>
          <w:szCs w:val="24"/>
        </w:rPr>
        <w:t>(</w:t>
      </w:r>
      <w:proofErr w:type="gramEnd"/>
    </w:p>
    <w:p w14:paraId="3D5366A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entities  =</w:t>
      </w:r>
      <w:proofErr w:type="gramEnd"/>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type_array</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type_entity</w:t>
      </w:r>
      <w:proofErr w:type="spellEnd"/>
      <w:r w:rsidRPr="00D44D20">
        <w:rPr>
          <w:rFonts w:ascii="Arial" w:eastAsia="Consolas" w:hAnsi="Arial" w:cs="Arial"/>
          <w:color w:val="1A2E3F"/>
          <w:sz w:val="24"/>
          <w:szCs w:val="24"/>
        </w:rPr>
        <w:t>),</w:t>
      </w:r>
    </w:p>
    <w:p w14:paraId="43960463"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relations = </w:t>
      </w:r>
      <w:proofErr w:type="spellStart"/>
      <w:r w:rsidRPr="00D44D20">
        <w:rPr>
          <w:rFonts w:ascii="Arial" w:eastAsia="Consolas" w:hAnsi="Arial" w:cs="Arial"/>
          <w:color w:val="1A2E3F"/>
          <w:sz w:val="24"/>
          <w:szCs w:val="24"/>
        </w:rPr>
        <w:t>type_array</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type_relation</w:t>
      </w:r>
      <w:proofErr w:type="spellEnd"/>
      <w:r w:rsidRPr="00D44D20">
        <w:rPr>
          <w:rFonts w:ascii="Arial" w:eastAsia="Consolas" w:hAnsi="Arial" w:cs="Arial"/>
          <w:color w:val="1A2E3F"/>
          <w:sz w:val="24"/>
          <w:szCs w:val="24"/>
        </w:rPr>
        <w:t>)</w:t>
      </w:r>
    </w:p>
    <w:p w14:paraId="6D331D22"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5CF19304"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600"/>
        <w:gridCol w:w="3160"/>
      </w:tblGrid>
      <w:tr w:rsidR="00B22C08" w:rsidRPr="00D44D20" w14:paraId="7FC27051"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3AA1EF6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Building block</w:t>
            </w:r>
          </w:p>
        </w:tc>
        <w:tc>
          <w:tcPr>
            <w:tcW w:w="36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716ADC72"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What it is</w:t>
            </w:r>
          </w:p>
        </w:tc>
        <w:tc>
          <w:tcPr>
            <w:tcW w:w="31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2B97F5E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On the form</w:t>
            </w:r>
          </w:p>
        </w:tc>
      </w:tr>
      <w:tr w:rsidR="00B22C08" w:rsidRPr="00D44D20" w14:paraId="56866206"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15BD0DB" w14:textId="77777777" w:rsidR="00B22C08" w:rsidRPr="00D44D20" w:rsidRDefault="00000000" w:rsidP="006456C7">
            <w:pPr>
              <w:spacing w:before="120" w:after="120" w:line="240" w:lineRule="auto"/>
              <w:contextualSpacing/>
              <w:jc w:val="both"/>
              <w:rPr>
                <w:rFonts w:ascii="Arial" w:hAnsi="Arial" w:cs="Arial"/>
                <w:sz w:val="24"/>
                <w:szCs w:val="24"/>
              </w:rPr>
            </w:pPr>
            <w:proofErr w:type="spellStart"/>
            <w:r w:rsidRPr="00D44D20">
              <w:rPr>
                <w:rFonts w:ascii="Arial" w:hAnsi="Arial" w:cs="Arial"/>
                <w:b/>
                <w:bCs/>
                <w:color w:val="16324F"/>
                <w:sz w:val="24"/>
                <w:szCs w:val="24"/>
              </w:rPr>
              <w:t>type_</w:t>
            </w:r>
            <w:proofErr w:type="gramStart"/>
            <w:r w:rsidRPr="00D44D20">
              <w:rPr>
                <w:rFonts w:ascii="Arial" w:hAnsi="Arial" w:cs="Arial"/>
                <w:b/>
                <w:bCs/>
                <w:color w:val="16324F"/>
                <w:sz w:val="24"/>
                <w:szCs w:val="24"/>
              </w:rPr>
              <w:t>string</w:t>
            </w:r>
            <w:proofErr w:type="spellEnd"/>
            <w:r w:rsidRPr="00D44D20">
              <w:rPr>
                <w:rFonts w:ascii="Arial" w:hAnsi="Arial" w:cs="Arial"/>
                <w:b/>
                <w:bCs/>
                <w:color w:val="16324F"/>
                <w:sz w:val="24"/>
                <w:szCs w:val="24"/>
              </w:rPr>
              <w:t>(</w:t>
            </w:r>
            <w:proofErr w:type="gramEnd"/>
            <w:r w:rsidRPr="00D44D20">
              <w:rPr>
                <w:rFonts w:ascii="Arial" w:hAnsi="Arial" w:cs="Arial"/>
                <w:b/>
                <w:bCs/>
                <w:color w:val="16324F"/>
                <w:sz w:val="24"/>
                <w:szCs w:val="24"/>
              </w:rPr>
              <w:t>)</w:t>
            </w:r>
          </w:p>
        </w:tc>
        <w:tc>
          <w:tcPr>
            <w:tcW w:w="3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1A683E19"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One text field</w:t>
            </w:r>
          </w:p>
        </w:tc>
        <w:tc>
          <w:tcPr>
            <w:tcW w:w="31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2C230513"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One blank line</w:t>
            </w:r>
          </w:p>
        </w:tc>
      </w:tr>
      <w:tr w:rsidR="00B22C08" w:rsidRPr="00D44D20" w14:paraId="632F9AA3"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7C6B5BE3" w14:textId="77777777" w:rsidR="00B22C08" w:rsidRPr="00D44D20" w:rsidRDefault="00000000" w:rsidP="006456C7">
            <w:pPr>
              <w:spacing w:before="120" w:after="120" w:line="240" w:lineRule="auto"/>
              <w:contextualSpacing/>
              <w:jc w:val="both"/>
              <w:rPr>
                <w:rFonts w:ascii="Arial" w:hAnsi="Arial" w:cs="Arial"/>
                <w:sz w:val="24"/>
                <w:szCs w:val="24"/>
              </w:rPr>
            </w:pPr>
            <w:proofErr w:type="spellStart"/>
            <w:r w:rsidRPr="00D44D20">
              <w:rPr>
                <w:rFonts w:ascii="Arial" w:hAnsi="Arial" w:cs="Arial"/>
                <w:b/>
                <w:bCs/>
                <w:color w:val="16324F"/>
                <w:sz w:val="24"/>
                <w:szCs w:val="24"/>
              </w:rPr>
              <w:t>type_</w:t>
            </w:r>
            <w:proofErr w:type="gramStart"/>
            <w:r w:rsidRPr="00D44D20">
              <w:rPr>
                <w:rFonts w:ascii="Arial" w:hAnsi="Arial" w:cs="Arial"/>
                <w:b/>
                <w:bCs/>
                <w:color w:val="16324F"/>
                <w:sz w:val="24"/>
                <w:szCs w:val="24"/>
              </w:rPr>
              <w:t>object</w:t>
            </w:r>
            <w:proofErr w:type="spellEnd"/>
            <w:r w:rsidRPr="00D44D20">
              <w:rPr>
                <w:rFonts w:ascii="Arial" w:hAnsi="Arial" w:cs="Arial"/>
                <w:b/>
                <w:bCs/>
                <w:color w:val="16324F"/>
                <w:sz w:val="24"/>
                <w:szCs w:val="24"/>
              </w:rPr>
              <w:t>(</w:t>
            </w:r>
            <w:proofErr w:type="gramEnd"/>
            <w:r w:rsidRPr="00D44D20">
              <w:rPr>
                <w:rFonts w:ascii="Arial" w:hAnsi="Arial" w:cs="Arial"/>
                <w:b/>
                <w:bCs/>
                <w:color w:val="16324F"/>
                <w:sz w:val="24"/>
                <w:szCs w:val="24"/>
              </w:rPr>
              <w:t>)</w:t>
            </w:r>
          </w:p>
        </w:tc>
        <w:tc>
          <w:tcPr>
            <w:tcW w:w="3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3DB1204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Several fields that belong together</w:t>
            </w:r>
          </w:p>
        </w:tc>
        <w:tc>
          <w:tcPr>
            <w:tcW w:w="31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4F2F432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One record</w:t>
            </w:r>
          </w:p>
        </w:tc>
      </w:tr>
      <w:tr w:rsidR="00B22C08" w:rsidRPr="00D44D20" w14:paraId="1BF440E1"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344C41E5" w14:textId="77777777" w:rsidR="00B22C08" w:rsidRPr="00D44D20" w:rsidRDefault="00000000" w:rsidP="006456C7">
            <w:pPr>
              <w:spacing w:before="120" w:after="120" w:line="240" w:lineRule="auto"/>
              <w:contextualSpacing/>
              <w:jc w:val="both"/>
              <w:rPr>
                <w:rFonts w:ascii="Arial" w:hAnsi="Arial" w:cs="Arial"/>
                <w:sz w:val="24"/>
                <w:szCs w:val="24"/>
              </w:rPr>
            </w:pPr>
            <w:proofErr w:type="spellStart"/>
            <w:r w:rsidRPr="00D44D20">
              <w:rPr>
                <w:rFonts w:ascii="Arial" w:hAnsi="Arial" w:cs="Arial"/>
                <w:b/>
                <w:bCs/>
                <w:color w:val="16324F"/>
                <w:sz w:val="24"/>
                <w:szCs w:val="24"/>
              </w:rPr>
              <w:t>type_</w:t>
            </w:r>
            <w:proofErr w:type="gramStart"/>
            <w:r w:rsidRPr="00D44D20">
              <w:rPr>
                <w:rFonts w:ascii="Arial" w:hAnsi="Arial" w:cs="Arial"/>
                <w:b/>
                <w:bCs/>
                <w:color w:val="16324F"/>
                <w:sz w:val="24"/>
                <w:szCs w:val="24"/>
              </w:rPr>
              <w:t>array</w:t>
            </w:r>
            <w:proofErr w:type="spellEnd"/>
            <w:r w:rsidRPr="00D44D20">
              <w:rPr>
                <w:rFonts w:ascii="Arial" w:hAnsi="Arial" w:cs="Arial"/>
                <w:b/>
                <w:bCs/>
                <w:color w:val="16324F"/>
                <w:sz w:val="24"/>
                <w:szCs w:val="24"/>
              </w:rPr>
              <w:t>(</w:t>
            </w:r>
            <w:proofErr w:type="gramEnd"/>
            <w:r w:rsidRPr="00D44D20">
              <w:rPr>
                <w:rFonts w:ascii="Arial" w:hAnsi="Arial" w:cs="Arial"/>
                <w:b/>
                <w:bCs/>
                <w:color w:val="16324F"/>
                <w:sz w:val="24"/>
                <w:szCs w:val="24"/>
              </w:rPr>
              <w:t>)</w:t>
            </w:r>
          </w:p>
        </w:tc>
        <w:tc>
          <w:tcPr>
            <w:tcW w:w="3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C88D07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Many of those records</w:t>
            </w:r>
          </w:p>
        </w:tc>
        <w:tc>
          <w:tcPr>
            <w:tcW w:w="31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57B37DF7"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A page of records</w:t>
            </w:r>
          </w:p>
        </w:tc>
      </w:tr>
    </w:tbl>
    <w:p w14:paraId="0469AA8B" w14:textId="77777777" w:rsidR="00B22C08" w:rsidRPr="00D44D20" w:rsidRDefault="00B22C08" w:rsidP="006456C7">
      <w:pPr>
        <w:spacing w:before="120" w:after="120" w:line="240" w:lineRule="auto"/>
        <w:contextualSpacing/>
        <w:jc w:val="both"/>
        <w:rPr>
          <w:rFonts w:ascii="Arial" w:hAnsi="Arial" w:cs="Arial"/>
          <w:sz w:val="24"/>
          <w:szCs w:val="24"/>
        </w:rPr>
      </w:pPr>
    </w:p>
    <w:p w14:paraId="64C04FD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So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array</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type_object</w:t>
      </w:r>
      <w:proofErr w:type="spellEnd"/>
      <w:r w:rsidRPr="00D44D20">
        <w:rPr>
          <w:rFonts w:ascii="Arial" w:eastAsia="Consolas" w:hAnsi="Arial" w:cs="Arial"/>
          <w:color w:val="1A2E3F"/>
          <w:sz w:val="24"/>
          <w:szCs w:val="24"/>
        </w:rPr>
        <w:t>(subject, relation, object))</w:t>
      </w:r>
      <w:r w:rsidRPr="00D44D20">
        <w:rPr>
          <w:rFonts w:ascii="Arial" w:hAnsi="Arial" w:cs="Arial"/>
          <w:sz w:val="24"/>
          <w:szCs w:val="24"/>
        </w:rPr>
        <w:t xml:space="preserve"> means many records, each with three fields. That is a table.</w:t>
      </w:r>
    </w:p>
    <w:p w14:paraId="40C2DD0B"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text inside each </w:t>
      </w:r>
      <w:proofErr w:type="spellStart"/>
      <w:r w:rsidRPr="00D44D20">
        <w:rPr>
          <w:rFonts w:ascii="Arial" w:hAnsi="Arial" w:cs="Arial"/>
          <w:b/>
          <w:bCs/>
          <w:sz w:val="24"/>
          <w:szCs w:val="24"/>
        </w:rPr>
        <w:t>type_string</w:t>
      </w:r>
      <w:proofErr w:type="spellEnd"/>
      <w:r w:rsidRPr="00D44D20">
        <w:rPr>
          <w:rFonts w:ascii="Arial" w:hAnsi="Arial" w:cs="Arial"/>
          <w:b/>
          <w:bCs/>
          <w:sz w:val="24"/>
          <w:szCs w:val="24"/>
        </w:rPr>
        <w:t xml:space="preserve"> is not a comment. </w:t>
      </w:r>
      <w:r w:rsidRPr="00D44D20">
        <w:rPr>
          <w:rFonts w:ascii="Arial" w:hAnsi="Arial" w:cs="Arial"/>
          <w:sz w:val="24"/>
          <w:szCs w:val="24"/>
        </w:rPr>
        <w:t>The model reads it as the instruction for that field, so it is worth writing carefully. “Entity name as written” produces different output from “name”.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57B580C3" w14:textId="77777777">
        <w:tblPrEx>
          <w:tblCellMar>
            <w:top w:w="0" w:type="dxa"/>
            <w:bottom w:w="0" w:type="dxa"/>
          </w:tblCellMar>
        </w:tblPrEx>
        <w:tc>
          <w:tcPr>
            <w:tcW w:w="9360" w:type="dxa"/>
            <w:tcBorders>
              <w:top w:val="single" w:sz="8" w:space="0" w:color="C05746"/>
              <w:left w:val="single" w:sz="8" w:space="0" w:color="C05746"/>
              <w:bottom w:val="single" w:sz="8" w:space="0" w:color="C05746"/>
              <w:right w:val="single" w:sz="8" w:space="0" w:color="C05746"/>
            </w:tcBorders>
            <w:shd w:val="clear" w:color="auto" w:fill="FBF0EE"/>
            <w:tcMar>
              <w:top w:w="150" w:type="dxa"/>
              <w:left w:w="200" w:type="dxa"/>
              <w:bottom w:w="150" w:type="dxa"/>
              <w:right w:w="200" w:type="dxa"/>
            </w:tcMar>
          </w:tcPr>
          <w:p w14:paraId="0EA6B9DA"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C05746"/>
                <w:sz w:val="24"/>
                <w:szCs w:val="24"/>
              </w:rPr>
              <w:t>WATCH OUT</w:t>
            </w:r>
          </w:p>
          <w:p w14:paraId="2D34A548"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distinction that matters most. </w:t>
            </w:r>
            <w:r w:rsidRPr="00D44D20">
              <w:rPr>
                <w:rFonts w:ascii="Arial" w:hAnsi="Arial" w:cs="Arial"/>
                <w:sz w:val="24"/>
                <w:szCs w:val="24"/>
              </w:rPr>
              <w:t xml:space="preserve">A schema guarantees the answer has the right </w:t>
            </w:r>
            <w:r w:rsidRPr="00D44D20">
              <w:rPr>
                <w:rFonts w:ascii="Arial" w:hAnsi="Arial" w:cs="Arial"/>
                <w:i/>
                <w:iCs/>
                <w:sz w:val="24"/>
                <w:szCs w:val="24"/>
              </w:rPr>
              <w:t>shape</w:t>
            </w:r>
            <w:r w:rsidRPr="00D44D20">
              <w:rPr>
                <w:rFonts w:ascii="Arial" w:hAnsi="Arial" w:cs="Arial"/>
                <w:sz w:val="24"/>
                <w:szCs w:val="24"/>
              </w:rPr>
              <w:t xml:space="preserve">. It does not guarantee the answer is </w:t>
            </w:r>
            <w:r w:rsidRPr="00D44D20">
              <w:rPr>
                <w:rFonts w:ascii="Arial" w:hAnsi="Arial" w:cs="Arial"/>
                <w:i/>
                <w:iCs/>
                <w:sz w:val="24"/>
                <w:szCs w:val="24"/>
              </w:rPr>
              <w:t>true</w:t>
            </w:r>
            <w:r w:rsidRPr="00D44D20">
              <w:rPr>
                <w:rFonts w:ascii="Arial" w:hAnsi="Arial" w:cs="Arial"/>
                <w:sz w:val="24"/>
                <w:szCs w:val="24"/>
              </w:rPr>
              <w:t>. Those are separate things, and treating them as one is the commonest mistake people make with these tools.</w:t>
            </w:r>
          </w:p>
        </w:tc>
      </w:tr>
    </w:tbl>
    <w:p w14:paraId="6919AF39"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2.5  The</w:t>
      </w:r>
      <w:proofErr w:type="gramEnd"/>
      <w:r w:rsidRPr="00D44D20">
        <w:rPr>
          <w:rFonts w:ascii="Arial" w:hAnsi="Arial" w:cs="Arial"/>
        </w:rPr>
        <w:t xml:space="preserve"> prompt</w:t>
      </w:r>
    </w:p>
    <w:p w14:paraId="19641D9D"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The schema fixes the shape. The prompt decides the content, and the same prompt does not suit every text. A war article and an election article hold different kinds of relationship.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B22C08" w:rsidRPr="00D44D20" w14:paraId="12599858"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30D0C5D6"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Article</w:t>
            </w:r>
          </w:p>
        </w:tc>
        <w:tc>
          <w:tcPr>
            <w:tcW w:w="67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5442664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What to ask for</w:t>
            </w:r>
          </w:p>
        </w:tc>
      </w:tr>
      <w:tr w:rsidR="00B22C08" w:rsidRPr="00D44D20" w14:paraId="48A14362"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12361B73"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Nigerian Civil War</w:t>
            </w:r>
          </w:p>
        </w:tc>
        <w:tc>
          <w:tcPr>
            <w:tcW w:w="67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40C7B616"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 xml:space="preserve">Who led which side or </w:t>
            </w:r>
            <w:proofErr w:type="spellStart"/>
            <w:r w:rsidRPr="00D44D20">
              <w:rPr>
                <w:rFonts w:ascii="Arial" w:hAnsi="Arial" w:cs="Arial"/>
                <w:color w:val="1F2933"/>
                <w:sz w:val="24"/>
                <w:szCs w:val="24"/>
              </w:rPr>
              <w:t>organisation</w:t>
            </w:r>
            <w:proofErr w:type="spellEnd"/>
            <w:r w:rsidRPr="00D44D20">
              <w:rPr>
                <w:rFonts w:ascii="Arial" w:hAnsi="Arial" w:cs="Arial"/>
                <w:color w:val="1F2933"/>
                <w:sz w:val="24"/>
                <w:szCs w:val="24"/>
              </w:rPr>
              <w:t>; which regions were involved and on which side; which countries supported, supplied or mediated; which events happened where</w:t>
            </w:r>
          </w:p>
        </w:tc>
      </w:tr>
      <w:tr w:rsidR="00B22C08" w:rsidRPr="00D44D20" w14:paraId="0F17159F"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6DA2D4D3"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2023 Nigerian general election</w:t>
            </w:r>
          </w:p>
        </w:tc>
        <w:tc>
          <w:tcPr>
            <w:tcW w:w="67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1ACB94C5"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 xml:space="preserve">Which candidate ran for which party; who won and who lost; who succeeded whom; which bodies </w:t>
            </w:r>
            <w:proofErr w:type="spellStart"/>
            <w:r w:rsidRPr="00D44D20">
              <w:rPr>
                <w:rFonts w:ascii="Arial" w:hAnsi="Arial" w:cs="Arial"/>
                <w:color w:val="1F2933"/>
                <w:sz w:val="24"/>
                <w:szCs w:val="24"/>
              </w:rPr>
              <w:t>organised</w:t>
            </w:r>
            <w:proofErr w:type="spellEnd"/>
            <w:r w:rsidRPr="00D44D20">
              <w:rPr>
                <w:rFonts w:ascii="Arial" w:hAnsi="Arial" w:cs="Arial"/>
                <w:color w:val="1F2933"/>
                <w:sz w:val="24"/>
                <w:szCs w:val="24"/>
              </w:rPr>
              <w:t xml:space="preserve"> or ruled on the election; who carried which states</w:t>
            </w:r>
          </w:p>
        </w:tc>
      </w:tr>
    </w:tbl>
    <w:p w14:paraId="03A53641" w14:textId="77777777" w:rsidR="00B22C08" w:rsidRPr="00D44D20" w:rsidRDefault="00B22C08" w:rsidP="006456C7">
      <w:pPr>
        <w:spacing w:before="120" w:after="120" w:line="240" w:lineRule="auto"/>
        <w:contextualSpacing/>
        <w:jc w:val="both"/>
        <w:rPr>
          <w:rFonts w:ascii="Arial" w:hAnsi="Arial" w:cs="Arial"/>
          <w:sz w:val="24"/>
          <w:szCs w:val="24"/>
        </w:rPr>
      </w:pPr>
    </w:p>
    <w:p w14:paraId="741F05A5"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The script keeps one instruction per article in a list called </w:t>
      </w:r>
      <w:proofErr w:type="spellStart"/>
      <w:r w:rsidRPr="00D44D20">
        <w:rPr>
          <w:rFonts w:ascii="Arial" w:eastAsia="Consolas" w:hAnsi="Arial" w:cs="Arial"/>
          <w:color w:val="1A2E3F"/>
          <w:sz w:val="24"/>
          <w:szCs w:val="24"/>
        </w:rPr>
        <w:t>focus_by_article</w:t>
      </w:r>
      <w:proofErr w:type="spellEnd"/>
      <w:r w:rsidRPr="00D44D20">
        <w:rPr>
          <w:rFonts w:ascii="Arial" w:hAnsi="Arial" w:cs="Arial"/>
          <w:sz w:val="24"/>
          <w:szCs w:val="24"/>
        </w:rPr>
        <w:t>, and falls back to a general one for anything not listed, printing a message when it does. Adding an article means adding an entry.</w:t>
      </w:r>
    </w:p>
    <w:p w14:paraId="65288752"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2.6  Making</w:t>
      </w:r>
      <w:proofErr w:type="gramEnd"/>
      <w:r w:rsidRPr="00D44D20">
        <w:rPr>
          <w:rFonts w:ascii="Arial" w:hAnsi="Arial" w:cs="Arial"/>
        </w:rPr>
        <w:t xml:space="preserve"> the call</w:t>
      </w:r>
    </w:p>
    <w:p w14:paraId="5EDC42B5"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42F80580"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connect</w:t>
      </w:r>
      <w:proofErr w:type="gramEnd"/>
      <w:r w:rsidRPr="00D44D20">
        <w:rPr>
          <w:rFonts w:ascii="Arial" w:eastAsia="Consolas" w:hAnsi="Arial" w:cs="Arial"/>
          <w:color w:val="1A2E3F"/>
          <w:sz w:val="24"/>
          <w:szCs w:val="24"/>
        </w:rPr>
        <w:t xml:space="preserve"> to the model running on your own machine</w:t>
      </w:r>
    </w:p>
    <w:p w14:paraId="3FF7E0FB"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chat &lt;- </w:t>
      </w:r>
      <w:proofErr w:type="spellStart"/>
      <w:r w:rsidRPr="00D44D20">
        <w:rPr>
          <w:rFonts w:ascii="Arial" w:eastAsia="Consolas" w:hAnsi="Arial" w:cs="Arial"/>
          <w:color w:val="1A2E3F"/>
          <w:sz w:val="24"/>
          <w:szCs w:val="24"/>
        </w:rPr>
        <w:t>chat_</w:t>
      </w:r>
      <w:proofErr w:type="gramStart"/>
      <w:r w:rsidRPr="00D44D20">
        <w:rPr>
          <w:rFonts w:ascii="Arial" w:eastAsia="Consolas" w:hAnsi="Arial" w:cs="Arial"/>
          <w:color w:val="1A2E3F"/>
          <w:sz w:val="24"/>
          <w:szCs w:val="24"/>
        </w:rPr>
        <w:t>ollama</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model = "llama3.2:3b",</w:t>
      </w:r>
    </w:p>
    <w:p w14:paraId="237EE31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api_args</w:t>
      </w:r>
      <w:proofErr w:type="spellEnd"/>
      <w:r w:rsidRPr="00D44D20">
        <w:rPr>
          <w:rFonts w:ascii="Arial" w:eastAsia="Consolas" w:hAnsi="Arial" w:cs="Arial"/>
          <w:color w:val="1A2E3F"/>
          <w:sz w:val="24"/>
          <w:szCs w:val="24"/>
        </w:rPr>
        <w:t xml:space="preserve"> = </w:t>
      </w:r>
      <w:proofErr w:type="gramStart"/>
      <w:r w:rsidRPr="00D44D20">
        <w:rPr>
          <w:rFonts w:ascii="Arial" w:eastAsia="Consolas" w:hAnsi="Arial" w:cs="Arial"/>
          <w:color w:val="1A2E3F"/>
          <w:sz w:val="24"/>
          <w:szCs w:val="24"/>
        </w:rPr>
        <w:t>list(</w:t>
      </w:r>
      <w:proofErr w:type="spellStart"/>
      <w:proofErr w:type="gramEnd"/>
      <w:r w:rsidRPr="00D44D20">
        <w:rPr>
          <w:rFonts w:ascii="Arial" w:eastAsia="Consolas" w:hAnsi="Arial" w:cs="Arial"/>
          <w:color w:val="1A2E3F"/>
          <w:sz w:val="24"/>
          <w:szCs w:val="24"/>
        </w:rPr>
        <w:t>keep_alive</w:t>
      </w:r>
      <w:proofErr w:type="spellEnd"/>
      <w:r w:rsidRPr="00D44D20">
        <w:rPr>
          <w:rFonts w:ascii="Arial" w:eastAsia="Consolas" w:hAnsi="Arial" w:cs="Arial"/>
          <w:color w:val="1A2E3F"/>
          <w:sz w:val="24"/>
          <w:szCs w:val="24"/>
        </w:rPr>
        <w:t xml:space="preserve"> = "10m"))</w:t>
      </w:r>
    </w:p>
    <w:p w14:paraId="55DA9E0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EED66FB"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read</w:t>
      </w:r>
      <w:proofErr w:type="gramEnd"/>
      <w:r w:rsidRPr="00D44D20">
        <w:rPr>
          <w:rFonts w:ascii="Arial" w:eastAsia="Consolas" w:hAnsi="Arial" w:cs="Arial"/>
          <w:color w:val="1A2E3F"/>
          <w:sz w:val="24"/>
          <w:szCs w:val="24"/>
        </w:rPr>
        <w:t xml:space="preserve"> the article in passages, not all at once</w:t>
      </w:r>
    </w:p>
    <w:p w14:paraId="34948F5D"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result &lt;- </w:t>
      </w:r>
      <w:proofErr w:type="spellStart"/>
      <w:r w:rsidRPr="00D44D20">
        <w:rPr>
          <w:rFonts w:ascii="Arial" w:eastAsia="Consolas" w:hAnsi="Arial" w:cs="Arial"/>
          <w:color w:val="1A2E3F"/>
          <w:sz w:val="24"/>
          <w:szCs w:val="24"/>
        </w:rPr>
        <w:t>chat$chat_</w:t>
      </w:r>
      <w:proofErr w:type="gramStart"/>
      <w:r w:rsidRPr="00D44D20">
        <w:rPr>
          <w:rFonts w:ascii="Arial" w:eastAsia="Consolas" w:hAnsi="Arial" w:cs="Arial"/>
          <w:color w:val="1A2E3F"/>
          <w:sz w:val="24"/>
          <w:szCs w:val="24"/>
        </w:rPr>
        <w:t>structured</w:t>
      </w:r>
      <w:proofErr w:type="spellEnd"/>
      <w:r w:rsidRPr="00D44D20">
        <w:rPr>
          <w:rFonts w:ascii="Arial" w:eastAsia="Consolas" w:hAnsi="Arial" w:cs="Arial"/>
          <w:color w:val="1A2E3F"/>
          <w:sz w:val="24"/>
          <w:szCs w:val="24"/>
        </w:rPr>
        <w:t>(</w:t>
      </w:r>
      <w:proofErr w:type="gramEnd"/>
    </w:p>
    <w:p w14:paraId="424CB701"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paste(</w:t>
      </w:r>
      <w:proofErr w:type="spellStart"/>
      <w:proofErr w:type="gramEnd"/>
      <w:r w:rsidRPr="00D44D20">
        <w:rPr>
          <w:rFonts w:ascii="Arial" w:eastAsia="Consolas" w:hAnsi="Arial" w:cs="Arial"/>
          <w:color w:val="1A2E3F"/>
          <w:sz w:val="24"/>
          <w:szCs w:val="24"/>
        </w:rPr>
        <w:t>focus_instruction</w:t>
      </w:r>
      <w:proofErr w:type="spellEnd"/>
      <w:r w:rsidRPr="00D44D20">
        <w:rPr>
          <w:rFonts w:ascii="Arial" w:eastAsia="Consolas" w:hAnsi="Arial" w:cs="Arial"/>
          <w:color w:val="1A2E3F"/>
          <w:sz w:val="24"/>
          <w:szCs w:val="24"/>
        </w:rPr>
        <w:t>,      # what to look for, for this article</w:t>
      </w:r>
    </w:p>
    <w:p w14:paraId="14158180"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"Every entity must be a NAME.",</w:t>
      </w:r>
    </w:p>
    <w:p w14:paraId="1815C0B4"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passage</w:t>
      </w:r>
      <w:proofErr w:type="gramStart"/>
      <w:r w:rsidRPr="00D44D20">
        <w:rPr>
          <w:rFonts w:ascii="Arial" w:eastAsia="Consolas" w:hAnsi="Arial" w:cs="Arial"/>
          <w:color w:val="1A2E3F"/>
          <w:sz w:val="24"/>
          <w:szCs w:val="24"/>
        </w:rPr>
        <w:t xml:space="preserve">),   </w:t>
      </w:r>
      <w:proofErr w:type="gramEnd"/>
      <w:r w:rsidRPr="00D44D20">
        <w:rPr>
          <w:rFonts w:ascii="Arial" w:eastAsia="Consolas" w:hAnsi="Arial" w:cs="Arial"/>
          <w:color w:val="1A2E3F"/>
          <w:sz w:val="24"/>
          <w:szCs w:val="24"/>
        </w:rPr>
        <w:t xml:space="preserve">            # one piece of the article</w:t>
      </w:r>
    </w:p>
    <w:p w14:paraId="158E6B85"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type = </w:t>
      </w:r>
      <w:proofErr w:type="spellStart"/>
      <w:r w:rsidRPr="00D44D20">
        <w:rPr>
          <w:rFonts w:ascii="Arial" w:eastAsia="Consolas" w:hAnsi="Arial" w:cs="Arial"/>
          <w:color w:val="1A2E3F"/>
          <w:sz w:val="24"/>
          <w:szCs w:val="24"/>
        </w:rPr>
        <w:t>type_extraction</w:t>
      </w:r>
      <w:proofErr w:type="spellEnd"/>
      <w:r w:rsidRPr="00D44D20">
        <w:rPr>
          <w:rFonts w:ascii="Arial" w:eastAsia="Consolas" w:hAnsi="Arial" w:cs="Arial"/>
          <w:color w:val="1A2E3F"/>
          <w:sz w:val="24"/>
          <w:szCs w:val="24"/>
        </w:rPr>
        <w:t xml:space="preserve">        # the form it must fill in</w:t>
      </w:r>
    </w:p>
    <w:p w14:paraId="13BF94A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7B67B26"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6E9F2849"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result$entities</w:t>
      </w:r>
      <w:proofErr w:type="spellEnd"/>
      <w:r w:rsidRPr="00D44D20">
        <w:rPr>
          <w:rFonts w:ascii="Arial" w:eastAsia="Consolas" w:hAnsi="Arial" w:cs="Arial"/>
          <w:color w:val="1A2E3F"/>
          <w:sz w:val="24"/>
          <w:szCs w:val="24"/>
        </w:rPr>
        <w:t xml:space="preserve">    # a table: name, type</w:t>
      </w:r>
    </w:p>
    <w:p w14:paraId="6AD95D4C"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result$relations</w:t>
      </w:r>
      <w:proofErr w:type="spellEnd"/>
      <w:r w:rsidRPr="00D44D20">
        <w:rPr>
          <w:rFonts w:ascii="Arial" w:eastAsia="Consolas" w:hAnsi="Arial" w:cs="Arial"/>
          <w:color w:val="1A2E3F"/>
          <w:sz w:val="24"/>
          <w:szCs w:val="24"/>
        </w:rPr>
        <w:t xml:space="preserve">   # a table: subject, relation, object</w:t>
      </w:r>
    </w:p>
    <w:p w14:paraId="2FDD124A"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4F136717" w14:textId="77777777" w:rsidR="00B22C08" w:rsidRPr="00D44D20" w:rsidRDefault="00000000" w:rsidP="006456C7">
      <w:pPr>
        <w:pStyle w:val="Heading3"/>
        <w:spacing w:before="120" w:after="120" w:line="240" w:lineRule="auto"/>
        <w:contextualSpacing/>
        <w:jc w:val="both"/>
        <w:rPr>
          <w:rFonts w:ascii="Arial" w:hAnsi="Arial" w:cs="Arial"/>
          <w:sz w:val="24"/>
          <w:szCs w:val="24"/>
        </w:rPr>
      </w:pPr>
      <w:r w:rsidRPr="00D44D20">
        <w:rPr>
          <w:rFonts w:ascii="Arial" w:hAnsi="Arial" w:cs="Arial"/>
          <w:sz w:val="24"/>
          <w:szCs w:val="24"/>
        </w:rPr>
        <w:t>Why passages rather than one call</w:t>
      </w:r>
    </w:p>
    <w:p w14:paraId="3666BEC3"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One call over the whole article returns too little. A small model asked to read six thousand characters and </w:t>
      </w:r>
      <w:proofErr w:type="spellStart"/>
      <w:r w:rsidRPr="00D44D20">
        <w:rPr>
          <w:rFonts w:ascii="Arial" w:hAnsi="Arial" w:cs="Arial"/>
          <w:sz w:val="24"/>
          <w:szCs w:val="24"/>
        </w:rPr>
        <w:t>summarise</w:t>
      </w:r>
      <w:proofErr w:type="spellEnd"/>
      <w:r w:rsidRPr="00D44D20">
        <w:rPr>
          <w:rFonts w:ascii="Arial" w:hAnsi="Arial" w:cs="Arial"/>
          <w:sz w:val="24"/>
          <w:szCs w:val="24"/>
        </w:rPr>
        <w:t xml:space="preserve"> everything compresses hard, returns the five most obvious relationships and stops. The resulting graph has six nodes, which looks thin beside a co-occurrence graph with thirty and understates the method.</w:t>
      </w:r>
    </w:p>
    <w:p w14:paraId="1EB11DC7"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Reading in passages of about three thousand characters works better. Each call sees less, so it compresses less, and what comes back is more specific. The results are combined and duplicates removed. A relationship appearing in two passages is a sign it matters, but it should appear once in the graph.</w:t>
      </w:r>
    </w:p>
    <w:p w14:paraId="0BD01418" w14:textId="77777777" w:rsidR="00B22C08" w:rsidRPr="00D44D20" w:rsidRDefault="00000000" w:rsidP="006456C7">
      <w:pPr>
        <w:pStyle w:val="Heading3"/>
        <w:spacing w:before="120" w:after="120" w:line="240" w:lineRule="auto"/>
        <w:contextualSpacing/>
        <w:jc w:val="both"/>
        <w:rPr>
          <w:rFonts w:ascii="Arial" w:hAnsi="Arial" w:cs="Arial"/>
          <w:sz w:val="24"/>
          <w:szCs w:val="24"/>
        </w:rPr>
      </w:pPr>
      <w:r w:rsidRPr="00D44D20">
        <w:rPr>
          <w:rFonts w:ascii="Arial" w:hAnsi="Arial" w:cs="Arial"/>
          <w:sz w:val="24"/>
          <w:szCs w:val="24"/>
        </w:rPr>
        <w:t>Speed</w:t>
      </w:r>
    </w:p>
    <w:p w14:paraId="489F840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Model calls are slow on a laptop without a graphics card. Two things help, and both are in the script: </w:t>
      </w:r>
      <w:proofErr w:type="spellStart"/>
      <w:r w:rsidRPr="00D44D20">
        <w:rPr>
          <w:rFonts w:ascii="Arial" w:eastAsia="Consolas" w:hAnsi="Arial" w:cs="Arial"/>
          <w:color w:val="1A2E3F"/>
          <w:sz w:val="24"/>
          <w:szCs w:val="24"/>
        </w:rPr>
        <w:t>keep_alive</w:t>
      </w:r>
      <w:proofErr w:type="spellEnd"/>
      <w:r w:rsidRPr="00D44D20">
        <w:rPr>
          <w:rFonts w:ascii="Arial" w:hAnsi="Arial" w:cs="Arial"/>
          <w:sz w:val="24"/>
          <w:szCs w:val="24"/>
        </w:rPr>
        <w:t xml:space="preserve"> holds the model in memory so only the first call pays the loading cost, and every answer is cached to disk so the session-day run loads instantly. If a call times out, use a smaller model and send less text. Generation is the slow part, so capping how much you ask for helps more than shortening the input.</w:t>
      </w:r>
    </w:p>
    <w:p w14:paraId="2A99F4CA"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2.7  Checking</w:t>
      </w:r>
      <w:proofErr w:type="gramEnd"/>
      <w:r w:rsidRPr="00D44D20">
        <w:rPr>
          <w:rFonts w:ascii="Arial" w:hAnsi="Arial" w:cs="Arial"/>
        </w:rPr>
        <w:t xml:space="preserve"> the output</w:t>
      </w:r>
    </w:p>
    <w:p w14:paraId="6F50ABD7"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This is the most important part of the session and the part most likely to be rushed.</w:t>
      </w:r>
    </w:p>
    <w:p w14:paraId="04DD5BB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The schema guarantees form. It does not guarantee truth. A model can produce a statement that reads perfectly well and is not in the text. Read each row against the source and delete what it does not support.</w:t>
      </w:r>
    </w:p>
    <w:p w14:paraId="3B14DBE4"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2A449431"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print(</w:t>
      </w:r>
      <w:proofErr w:type="spellStart"/>
      <w:r w:rsidRPr="00D44D20">
        <w:rPr>
          <w:rFonts w:ascii="Arial" w:eastAsia="Consolas" w:hAnsi="Arial" w:cs="Arial"/>
          <w:color w:val="1A2E3F"/>
          <w:sz w:val="24"/>
          <w:szCs w:val="24"/>
        </w:rPr>
        <w:t>result$</w:t>
      </w:r>
      <w:proofErr w:type="gramStart"/>
      <w:r w:rsidRPr="00D44D20">
        <w:rPr>
          <w:rFonts w:ascii="Arial" w:eastAsia="Consolas" w:hAnsi="Arial" w:cs="Arial"/>
          <w:color w:val="1A2E3F"/>
          <w:sz w:val="24"/>
          <w:szCs w:val="24"/>
        </w:rPr>
        <w:t>relations</w:t>
      </w:r>
      <w:proofErr w:type="spellEnd"/>
      <w:r w:rsidRPr="00D44D20">
        <w:rPr>
          <w:rFonts w:ascii="Arial" w:eastAsia="Consolas" w:hAnsi="Arial" w:cs="Arial"/>
          <w:color w:val="1A2E3F"/>
          <w:sz w:val="24"/>
          <w:szCs w:val="24"/>
        </w:rPr>
        <w:t xml:space="preserve">)   </w:t>
      </w:r>
      <w:proofErr w:type="gramEnd"/>
      <w:r w:rsidRPr="00D44D20">
        <w:rPr>
          <w:rFonts w:ascii="Arial" w:eastAsia="Consolas" w:hAnsi="Arial" w:cs="Arial"/>
          <w:color w:val="1A2E3F"/>
          <w:sz w:val="24"/>
          <w:szCs w:val="24"/>
        </w:rPr>
        <w:t xml:space="preserve">                 # what the model returned</w:t>
      </w:r>
    </w:p>
    <w:p w14:paraId="23F5F7E4"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gramStart"/>
      <w:r w:rsidRPr="00D44D20">
        <w:rPr>
          <w:rFonts w:ascii="Arial" w:eastAsia="Consolas" w:hAnsi="Arial" w:cs="Arial"/>
          <w:color w:val="1A2E3F"/>
          <w:sz w:val="24"/>
          <w:szCs w:val="24"/>
        </w:rPr>
        <w:t>cat(</w:t>
      </w:r>
      <w:proofErr w:type="spellStart"/>
      <w:proofErr w:type="gramEnd"/>
      <w:r w:rsidRPr="00D44D20">
        <w:rPr>
          <w:rFonts w:ascii="Arial" w:eastAsia="Consolas" w:hAnsi="Arial" w:cs="Arial"/>
          <w:color w:val="1A2E3F"/>
          <w:sz w:val="24"/>
          <w:szCs w:val="24"/>
        </w:rPr>
        <w:t>substr</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article$text</w:t>
      </w:r>
      <w:proofErr w:type="spellEnd"/>
      <w:r w:rsidRPr="00D44D20">
        <w:rPr>
          <w:rFonts w:ascii="Arial" w:eastAsia="Consolas" w:hAnsi="Arial" w:cs="Arial"/>
          <w:color w:val="1A2E3F"/>
          <w:sz w:val="24"/>
          <w:szCs w:val="24"/>
        </w:rPr>
        <w:t>, 1, 1200))        # the source, for comparison</w:t>
      </w:r>
    </w:p>
    <w:p w14:paraId="2E33A25F"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DE8E75D"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drop</w:t>
      </w:r>
      <w:proofErr w:type="gramEnd"/>
      <w:r w:rsidRPr="00D44D20">
        <w:rPr>
          <w:rFonts w:ascii="Arial" w:eastAsia="Consolas" w:hAnsi="Arial" w:cs="Arial"/>
          <w:color w:val="1A2E3F"/>
          <w:sz w:val="24"/>
          <w:szCs w:val="24"/>
        </w:rPr>
        <w:t xml:space="preserve"> rows you judge unsupported, then save the corrected version</w:t>
      </w:r>
    </w:p>
    <w:p w14:paraId="3B008DE3"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result$relations</w:t>
      </w:r>
      <w:proofErr w:type="spellEnd"/>
      <w:r w:rsidRPr="00D44D20">
        <w:rPr>
          <w:rFonts w:ascii="Arial" w:eastAsia="Consolas" w:hAnsi="Arial" w:cs="Arial"/>
          <w:color w:val="1A2E3F"/>
          <w:sz w:val="24"/>
          <w:szCs w:val="24"/>
        </w:rPr>
        <w:t xml:space="preserve"> &lt;- </w:t>
      </w:r>
      <w:proofErr w:type="spellStart"/>
      <w:r w:rsidRPr="00D44D20">
        <w:rPr>
          <w:rFonts w:ascii="Arial" w:eastAsia="Consolas" w:hAnsi="Arial" w:cs="Arial"/>
          <w:color w:val="1A2E3F"/>
          <w:sz w:val="24"/>
          <w:szCs w:val="24"/>
        </w:rPr>
        <w:t>result$</w:t>
      </w:r>
      <w:proofErr w:type="gramStart"/>
      <w:r w:rsidRPr="00D44D20">
        <w:rPr>
          <w:rFonts w:ascii="Arial" w:eastAsia="Consolas" w:hAnsi="Arial" w:cs="Arial"/>
          <w:color w:val="1A2E3F"/>
          <w:sz w:val="24"/>
          <w:szCs w:val="24"/>
        </w:rPr>
        <w:t>relations</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-c(3, 7), ]</w:t>
      </w:r>
    </w:p>
    <w:p w14:paraId="1F5012A9"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proofErr w:type="gramStart"/>
      <w:r w:rsidRPr="00D44D20">
        <w:rPr>
          <w:rFonts w:ascii="Arial" w:eastAsia="Consolas" w:hAnsi="Arial" w:cs="Arial"/>
          <w:color w:val="1A2E3F"/>
          <w:sz w:val="24"/>
          <w:szCs w:val="24"/>
        </w:rPr>
        <w:t>saveRDS</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xml:space="preserve">result, </w:t>
      </w:r>
      <w:proofErr w:type="spellStart"/>
      <w:r w:rsidRPr="00D44D20">
        <w:rPr>
          <w:rFonts w:ascii="Arial" w:eastAsia="Consolas" w:hAnsi="Arial" w:cs="Arial"/>
          <w:color w:val="1A2E3F"/>
          <w:sz w:val="24"/>
          <w:szCs w:val="24"/>
        </w:rPr>
        <w:t>cache_file</w:t>
      </w:r>
      <w:proofErr w:type="spellEnd"/>
      <w:r w:rsidRPr="00D44D20">
        <w:rPr>
          <w:rFonts w:ascii="Arial" w:eastAsia="Consolas" w:hAnsi="Arial" w:cs="Arial"/>
          <w:color w:val="1A2E3F"/>
          <w:sz w:val="24"/>
          <w:szCs w:val="24"/>
        </w:rPr>
        <w:t>)</w:t>
      </w:r>
    </w:p>
    <w:p w14:paraId="5DE8A506"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42142549" w14:textId="77777777">
        <w:tblPrEx>
          <w:tblCellMar>
            <w:top w:w="0" w:type="dxa"/>
            <w:bottom w:w="0" w:type="dxa"/>
          </w:tblCellMar>
        </w:tblPrEx>
        <w:tc>
          <w:tcPr>
            <w:tcW w:w="9360" w:type="dxa"/>
            <w:tcBorders>
              <w:top w:val="single" w:sz="8" w:space="0" w:color="8A5F14"/>
              <w:left w:val="single" w:sz="8" w:space="0" w:color="8A5F14"/>
              <w:bottom w:val="single" w:sz="8" w:space="0" w:color="8A5F14"/>
              <w:right w:val="single" w:sz="8" w:space="0" w:color="8A5F14"/>
            </w:tcBorders>
            <w:shd w:val="clear" w:color="auto" w:fill="FDF6E8"/>
            <w:tcMar>
              <w:top w:w="150" w:type="dxa"/>
              <w:left w:w="200" w:type="dxa"/>
              <w:bottom w:w="150" w:type="dxa"/>
              <w:right w:w="200" w:type="dxa"/>
            </w:tcMar>
          </w:tcPr>
          <w:p w14:paraId="410FC9E5"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8A5F14"/>
                <w:sz w:val="24"/>
                <w:szCs w:val="24"/>
              </w:rPr>
              <w:t>IF ASKED</w:t>
            </w:r>
          </w:p>
          <w:p w14:paraId="15C1338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A real example from building this session. </w:t>
            </w:r>
            <w:r w:rsidRPr="00D44D20">
              <w:rPr>
                <w:rFonts w:ascii="Arial" w:hAnsi="Arial" w:cs="Arial"/>
                <w:sz w:val="24"/>
                <w:szCs w:val="24"/>
              </w:rPr>
              <w:t xml:space="preserve">An early run produced nodes reading “no information”, “not part of it” and “not mentioned in this passage”, and one node containing an entire garbled sentence. The model had been given a passage that did not contain what the prompt asked for, and rather than returning nothing it answered </w:t>
            </w:r>
            <w:r w:rsidRPr="00D44D20">
              <w:rPr>
                <w:rFonts w:ascii="Arial" w:hAnsi="Arial" w:cs="Arial"/>
                <w:i/>
                <w:iCs/>
                <w:sz w:val="24"/>
                <w:szCs w:val="24"/>
              </w:rPr>
              <w:t>about the passage</w:t>
            </w:r>
            <w:r w:rsidRPr="00D44D20">
              <w:rPr>
                <w:rFonts w:ascii="Arial" w:hAnsi="Arial" w:cs="Arial"/>
                <w:sz w:val="24"/>
                <w:szCs w:val="24"/>
              </w:rPr>
              <w:t>. Those answers became graph nodes.</w:t>
            </w:r>
          </w:p>
          <w:p w14:paraId="2FE38E8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Two fixes went in. The prompt now says explicitly that every entity must be a name and that empty lists are acceptable. The graph builder filters entries matching that pattern, along with entity names longer than six words. Both were needed: the prompt reduces the problem, the filter catches what survives.</w:t>
            </w:r>
          </w:p>
          <w:p w14:paraId="47DE9C0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Worth telling the room. </w:t>
            </w:r>
            <w:r w:rsidRPr="00D44D20">
              <w:rPr>
                <w:rFonts w:ascii="Arial" w:hAnsi="Arial" w:cs="Arial"/>
                <w:sz w:val="24"/>
                <w:szCs w:val="24"/>
              </w:rPr>
              <w:t>It is a better illustration of why checking matters than any invented example.</w:t>
            </w:r>
          </w:p>
        </w:tc>
      </w:tr>
    </w:tbl>
    <w:p w14:paraId="19E74793"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2.8  Drawing</w:t>
      </w:r>
      <w:proofErr w:type="gramEnd"/>
      <w:r w:rsidRPr="00D44D20">
        <w:rPr>
          <w:rFonts w:ascii="Arial" w:hAnsi="Arial" w:cs="Arial"/>
        </w:rPr>
        <w:t xml:space="preserve"> the result</w:t>
      </w:r>
    </w:p>
    <w:p w14:paraId="58B19503"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2FAE804A"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CRITICAL: </w:t>
      </w:r>
      <w:proofErr w:type="spellStart"/>
      <w:r w:rsidRPr="00D44D20">
        <w:rPr>
          <w:rFonts w:ascii="Arial" w:eastAsia="Consolas" w:hAnsi="Arial" w:cs="Arial"/>
          <w:color w:val="1A2E3F"/>
          <w:sz w:val="24"/>
          <w:szCs w:val="24"/>
        </w:rPr>
        <w:t>graph_from_data_frame</w:t>
      </w:r>
      <w:proofErr w:type="spellEnd"/>
      <w:r w:rsidRPr="00D44D20">
        <w:rPr>
          <w:rFonts w:ascii="Arial" w:eastAsia="Consolas" w:hAnsi="Arial" w:cs="Arial"/>
          <w:color w:val="1A2E3F"/>
          <w:sz w:val="24"/>
          <w:szCs w:val="24"/>
        </w:rPr>
        <w:t xml:space="preserve"> reads the FIRST TWO COLUMNS as the</w:t>
      </w:r>
    </w:p>
    <w:p w14:paraId="547C5572"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two ends of each edge, whatever they are named. </w:t>
      </w:r>
      <w:proofErr w:type="gramStart"/>
      <w:r w:rsidRPr="00D44D20">
        <w:rPr>
          <w:rFonts w:ascii="Arial" w:eastAsia="Consolas" w:hAnsi="Arial" w:cs="Arial"/>
          <w:color w:val="1A2E3F"/>
          <w:sz w:val="24"/>
          <w:szCs w:val="24"/>
        </w:rPr>
        <w:t>select(</w:t>
      </w:r>
      <w:proofErr w:type="gramEnd"/>
      <w:r w:rsidRPr="00D44D20">
        <w:rPr>
          <w:rFonts w:ascii="Arial" w:eastAsia="Consolas" w:hAnsi="Arial" w:cs="Arial"/>
          <w:color w:val="1A2E3F"/>
          <w:sz w:val="24"/>
          <w:szCs w:val="24"/>
        </w:rPr>
        <w:t>) reorders as</w:t>
      </w:r>
    </w:p>
    <w:p w14:paraId="40E6E9F4"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well as renames. </w:t>
      </w:r>
      <w:proofErr w:type="gramStart"/>
      <w:r w:rsidRPr="00D44D20">
        <w:rPr>
          <w:rFonts w:ascii="Arial" w:eastAsia="Consolas" w:hAnsi="Arial" w:cs="Arial"/>
          <w:color w:val="1A2E3F"/>
          <w:sz w:val="24"/>
          <w:szCs w:val="24"/>
        </w:rPr>
        <w:t>rename(</w:t>
      </w:r>
      <w:proofErr w:type="gramEnd"/>
      <w:r w:rsidRPr="00D44D20">
        <w:rPr>
          <w:rFonts w:ascii="Arial" w:eastAsia="Consolas" w:hAnsi="Arial" w:cs="Arial"/>
          <w:color w:val="1A2E3F"/>
          <w:sz w:val="24"/>
          <w:szCs w:val="24"/>
        </w:rPr>
        <w:t>) alone would leave the wrong column in</w:t>
      </w:r>
    </w:p>
    <w:p w14:paraId="75AA12EC"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position two and build a graph on the wrong pair, silently.</w:t>
      </w:r>
    </w:p>
    <w:p w14:paraId="18A4ED69"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g &lt;- </w:t>
      </w:r>
      <w:proofErr w:type="spellStart"/>
      <w:r w:rsidRPr="00D44D20">
        <w:rPr>
          <w:rFonts w:ascii="Arial" w:eastAsia="Consolas" w:hAnsi="Arial" w:cs="Arial"/>
          <w:color w:val="1A2E3F"/>
          <w:sz w:val="24"/>
          <w:szCs w:val="24"/>
        </w:rPr>
        <w:t>result$relations</w:t>
      </w:r>
      <w:proofErr w:type="spellEnd"/>
      <w:r w:rsidRPr="00D44D20">
        <w:rPr>
          <w:rFonts w:ascii="Arial" w:eastAsia="Consolas" w:hAnsi="Arial" w:cs="Arial"/>
          <w:color w:val="1A2E3F"/>
          <w:sz w:val="24"/>
          <w:szCs w:val="24"/>
        </w:rPr>
        <w:t xml:space="preserve"> %&gt;%</w:t>
      </w:r>
    </w:p>
    <w:p w14:paraId="0A348A6C"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select(</w:t>
      </w:r>
      <w:proofErr w:type="gramEnd"/>
      <w:r w:rsidRPr="00D44D20">
        <w:rPr>
          <w:rFonts w:ascii="Arial" w:eastAsia="Consolas" w:hAnsi="Arial" w:cs="Arial"/>
          <w:color w:val="1A2E3F"/>
          <w:sz w:val="24"/>
          <w:szCs w:val="24"/>
        </w:rPr>
        <w:t>from = subject, to = object, relation) %&gt;%</w:t>
      </w:r>
    </w:p>
    <w:p w14:paraId="1CAF0A55"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graph_from_data_</w:t>
      </w:r>
      <w:proofErr w:type="gramStart"/>
      <w:r w:rsidRPr="00D44D20">
        <w:rPr>
          <w:rFonts w:ascii="Arial" w:eastAsia="Consolas" w:hAnsi="Arial" w:cs="Arial"/>
          <w:color w:val="1A2E3F"/>
          <w:sz w:val="24"/>
          <w:szCs w:val="24"/>
        </w:rPr>
        <w:t>frame</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directed = TRUE) %&gt;%</w:t>
      </w:r>
    </w:p>
    <w:p w14:paraId="022C221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as_tbl_</w:t>
      </w:r>
      <w:proofErr w:type="gramStart"/>
      <w:r w:rsidRPr="00D44D20">
        <w:rPr>
          <w:rFonts w:ascii="Arial" w:eastAsia="Consolas" w:hAnsi="Arial" w:cs="Arial"/>
          <w:color w:val="1A2E3F"/>
          <w:sz w:val="24"/>
          <w:szCs w:val="24"/>
        </w:rPr>
        <w:t>graph</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w:t>
      </w:r>
    </w:p>
    <w:p w14:paraId="7224A392"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2A4025E"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proofErr w:type="gramStart"/>
      <w:r w:rsidRPr="00D44D20">
        <w:rPr>
          <w:rFonts w:ascii="Arial" w:eastAsia="Consolas" w:hAnsi="Arial" w:cs="Arial"/>
          <w:color w:val="1A2E3F"/>
          <w:sz w:val="24"/>
          <w:szCs w:val="24"/>
        </w:rPr>
        <w:t>ggraph</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g, layout = "</w:t>
      </w:r>
      <w:proofErr w:type="spellStart"/>
      <w:r w:rsidRPr="00D44D20">
        <w:rPr>
          <w:rFonts w:ascii="Arial" w:eastAsia="Consolas" w:hAnsi="Arial" w:cs="Arial"/>
          <w:color w:val="1A2E3F"/>
          <w:sz w:val="24"/>
          <w:szCs w:val="24"/>
        </w:rPr>
        <w:t>fr</w:t>
      </w:r>
      <w:proofErr w:type="spellEnd"/>
      <w:r w:rsidRPr="00D44D20">
        <w:rPr>
          <w:rFonts w:ascii="Arial" w:eastAsia="Consolas" w:hAnsi="Arial" w:cs="Arial"/>
          <w:color w:val="1A2E3F"/>
          <w:sz w:val="24"/>
          <w:szCs w:val="24"/>
        </w:rPr>
        <w:t>") +</w:t>
      </w:r>
    </w:p>
    <w:p w14:paraId="68FB90F6"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geom_edge_</w:t>
      </w:r>
      <w:proofErr w:type="gramStart"/>
      <w:r w:rsidRPr="00D44D20">
        <w:rPr>
          <w:rFonts w:ascii="Arial" w:eastAsia="Consolas" w:hAnsi="Arial" w:cs="Arial"/>
          <w:color w:val="1A2E3F"/>
          <w:sz w:val="24"/>
          <w:szCs w:val="24"/>
        </w:rPr>
        <w:t>link</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aes</w:t>
      </w:r>
      <w:proofErr w:type="spellEnd"/>
      <w:r w:rsidRPr="00D44D20">
        <w:rPr>
          <w:rFonts w:ascii="Arial" w:eastAsia="Consolas" w:hAnsi="Arial" w:cs="Arial"/>
          <w:color w:val="1A2E3F"/>
          <w:sz w:val="24"/>
          <w:szCs w:val="24"/>
        </w:rPr>
        <w:t>(label = relation),</w:t>
      </w:r>
    </w:p>
    <w:p w14:paraId="15F50BC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arrow = </w:t>
      </w:r>
      <w:proofErr w:type="gramStart"/>
      <w:r w:rsidRPr="00D44D20">
        <w:rPr>
          <w:rFonts w:ascii="Arial" w:eastAsia="Consolas" w:hAnsi="Arial" w:cs="Arial"/>
          <w:color w:val="1A2E3F"/>
          <w:sz w:val="24"/>
          <w:szCs w:val="24"/>
        </w:rPr>
        <w:t>arrow(</w:t>
      </w:r>
      <w:proofErr w:type="gramEnd"/>
      <w:r w:rsidRPr="00D44D20">
        <w:rPr>
          <w:rFonts w:ascii="Arial" w:eastAsia="Consolas" w:hAnsi="Arial" w:cs="Arial"/>
          <w:color w:val="1A2E3F"/>
          <w:sz w:val="24"/>
          <w:szCs w:val="24"/>
        </w:rPr>
        <w:t>length = unit(3, "mm")),</w:t>
      </w:r>
    </w:p>
    <w:p w14:paraId="74D1BD09"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end_cap</w:t>
      </w:r>
      <w:proofErr w:type="spellEnd"/>
      <w:r w:rsidRPr="00D44D20">
        <w:rPr>
          <w:rFonts w:ascii="Arial" w:eastAsia="Consolas" w:hAnsi="Arial" w:cs="Arial"/>
          <w:color w:val="1A2E3F"/>
          <w:sz w:val="24"/>
          <w:szCs w:val="24"/>
        </w:rPr>
        <w:t xml:space="preserve"> = </w:t>
      </w:r>
      <w:proofErr w:type="gramStart"/>
      <w:r w:rsidRPr="00D44D20">
        <w:rPr>
          <w:rFonts w:ascii="Arial" w:eastAsia="Consolas" w:hAnsi="Arial" w:cs="Arial"/>
          <w:color w:val="1A2E3F"/>
          <w:sz w:val="24"/>
          <w:szCs w:val="24"/>
        </w:rPr>
        <w:t>circle(</w:t>
      </w:r>
      <w:proofErr w:type="gramEnd"/>
      <w:r w:rsidRPr="00D44D20">
        <w:rPr>
          <w:rFonts w:ascii="Arial" w:eastAsia="Consolas" w:hAnsi="Arial" w:cs="Arial"/>
          <w:color w:val="1A2E3F"/>
          <w:sz w:val="24"/>
          <w:szCs w:val="24"/>
        </w:rPr>
        <w:t>5, "mm")) +   # stop short of the node</w:t>
      </w:r>
    </w:p>
    <w:p w14:paraId="2D4E0A1E"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geom_node_</w:t>
      </w:r>
      <w:proofErr w:type="gramStart"/>
      <w:r w:rsidRPr="00D44D20">
        <w:rPr>
          <w:rFonts w:ascii="Arial" w:eastAsia="Consolas" w:hAnsi="Arial" w:cs="Arial"/>
          <w:color w:val="1A2E3F"/>
          <w:sz w:val="24"/>
          <w:szCs w:val="24"/>
        </w:rPr>
        <w:t>point</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size = 8) +</w:t>
      </w:r>
    </w:p>
    <w:p w14:paraId="25E6E084"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geom_node_</w:t>
      </w:r>
      <w:proofErr w:type="gramStart"/>
      <w:r w:rsidRPr="00D44D20">
        <w:rPr>
          <w:rFonts w:ascii="Arial" w:eastAsia="Consolas" w:hAnsi="Arial" w:cs="Arial"/>
          <w:color w:val="1A2E3F"/>
          <w:sz w:val="24"/>
          <w:szCs w:val="24"/>
        </w:rPr>
        <w:t>text</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aes</w:t>
      </w:r>
      <w:proofErr w:type="spellEnd"/>
      <w:r w:rsidRPr="00D44D20">
        <w:rPr>
          <w:rFonts w:ascii="Arial" w:eastAsia="Consolas" w:hAnsi="Arial" w:cs="Arial"/>
          <w:color w:val="1A2E3F"/>
          <w:sz w:val="24"/>
          <w:szCs w:val="24"/>
        </w:rPr>
        <w:t>(label = name), repel = TRUE)</w:t>
      </w:r>
    </w:p>
    <w:p w14:paraId="253FE399"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5F029AD9" w14:textId="77777777">
        <w:tblPrEx>
          <w:tblCellMar>
            <w:top w:w="0" w:type="dxa"/>
            <w:bottom w:w="0" w:type="dxa"/>
          </w:tblCellMar>
        </w:tblPrEx>
        <w:tc>
          <w:tcPr>
            <w:tcW w:w="9360" w:type="dxa"/>
            <w:tcBorders>
              <w:top w:val="single" w:sz="8" w:space="0" w:color="C05746"/>
              <w:left w:val="single" w:sz="8" w:space="0" w:color="C05746"/>
              <w:bottom w:val="single" w:sz="8" w:space="0" w:color="C05746"/>
              <w:right w:val="single" w:sz="8" w:space="0" w:color="C05746"/>
            </w:tcBorders>
            <w:shd w:val="clear" w:color="auto" w:fill="FBF0EE"/>
            <w:tcMar>
              <w:top w:w="150" w:type="dxa"/>
              <w:left w:w="200" w:type="dxa"/>
              <w:bottom w:w="150" w:type="dxa"/>
              <w:right w:w="200" w:type="dxa"/>
            </w:tcMar>
          </w:tcPr>
          <w:p w14:paraId="1F0B2E8A"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C05746"/>
                <w:sz w:val="24"/>
                <w:szCs w:val="24"/>
              </w:rPr>
              <w:t>WATCH OUT</w:t>
            </w:r>
          </w:p>
          <w:p w14:paraId="0B05225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column order trap. </w:t>
            </w:r>
            <w:r w:rsidRPr="00D44D20">
              <w:rPr>
                <w:rFonts w:ascii="Arial" w:hAnsi="Arial" w:cs="Arial"/>
                <w:sz w:val="24"/>
                <w:szCs w:val="24"/>
              </w:rPr>
              <w:t>This one produces no error. The graph builds, the figure draws, and the relationships are wrong. If a graph ever looks structurally odd, check that subject and object are the first two columns.</w:t>
            </w:r>
          </w:p>
        </w:tc>
      </w:tr>
    </w:tbl>
    <w:p w14:paraId="01FB68BA"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2.9  The</w:t>
      </w:r>
      <w:proofErr w:type="gramEnd"/>
      <w:r w:rsidRPr="00D44D20">
        <w:rPr>
          <w:rFonts w:ascii="Arial" w:hAnsi="Arial" w:cs="Arial"/>
        </w:rPr>
        <w:t xml:space="preserve">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B22C08" w:rsidRPr="00D44D20" w14:paraId="3A96E4DD"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24ED5EA5" w14:textId="77777777" w:rsidR="00B22C08" w:rsidRPr="00D44D20" w:rsidRDefault="00B22C08" w:rsidP="006456C7">
            <w:pPr>
              <w:spacing w:before="120" w:after="120" w:line="240" w:lineRule="auto"/>
              <w:contextualSpacing/>
              <w:jc w:val="both"/>
              <w:rPr>
                <w:rFonts w:ascii="Arial" w:hAnsi="Arial" w:cs="Arial"/>
                <w:sz w:val="24"/>
                <w:szCs w:val="24"/>
              </w:rPr>
            </w:pPr>
          </w:p>
        </w:tc>
        <w:tc>
          <w:tcPr>
            <w:tcW w:w="34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4154A6D3"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Counting words</w:t>
            </w:r>
          </w:p>
        </w:tc>
        <w:tc>
          <w:tcPr>
            <w:tcW w:w="33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6790D70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Reading with a model</w:t>
            </w:r>
          </w:p>
        </w:tc>
      </w:tr>
      <w:tr w:rsidR="00B22C08" w:rsidRPr="00D44D20" w14:paraId="781401F9"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49D6D5A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What an edge means</w:t>
            </w:r>
          </w:p>
        </w:tc>
        <w:tc>
          <w:tcPr>
            <w:tcW w:w="34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51CEC8D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these words share a sentence</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04FCFA1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this thing relates to that thing</w:t>
            </w:r>
          </w:p>
        </w:tc>
      </w:tr>
      <w:tr w:rsidR="00B22C08" w:rsidRPr="00D44D20" w14:paraId="7AE0690B"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329CACB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Direction</w:t>
            </w:r>
          </w:p>
        </w:tc>
        <w:tc>
          <w:tcPr>
            <w:tcW w:w="34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3F999FE6"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none</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03980ABB"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subject to object</w:t>
            </w:r>
          </w:p>
        </w:tc>
      </w:tr>
      <w:tr w:rsidR="00B22C08" w:rsidRPr="00D44D20" w14:paraId="663F4B93"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0E2AC548"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Edge label</w:t>
            </w:r>
          </w:p>
        </w:tc>
        <w:tc>
          <w:tcPr>
            <w:tcW w:w="34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19DF1F6B"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none, only thickness</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1FC5118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the relationship, in words</w:t>
            </w:r>
          </w:p>
        </w:tc>
      </w:tr>
      <w:tr w:rsidR="00B22C08" w:rsidRPr="00D44D20" w14:paraId="52D138AA"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543423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What the nodes are</w:t>
            </w:r>
          </w:p>
        </w:tc>
        <w:tc>
          <w:tcPr>
            <w:tcW w:w="34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04EE19D"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frequent words</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0D320407"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 xml:space="preserve">people, places, </w:t>
            </w:r>
            <w:proofErr w:type="spellStart"/>
            <w:r w:rsidRPr="00D44D20">
              <w:rPr>
                <w:rFonts w:ascii="Arial" w:hAnsi="Arial" w:cs="Arial"/>
                <w:color w:val="1F2933"/>
                <w:sz w:val="24"/>
                <w:szCs w:val="24"/>
              </w:rPr>
              <w:t>organisations</w:t>
            </w:r>
            <w:proofErr w:type="spellEnd"/>
          </w:p>
        </w:tc>
      </w:tr>
      <w:tr w:rsidR="00B22C08" w:rsidRPr="00D44D20" w14:paraId="7F21F2CE"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3F77AD78"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Repeatable</w:t>
            </w:r>
          </w:p>
        </w:tc>
        <w:tc>
          <w:tcPr>
            <w:tcW w:w="34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D46BB05"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yes, it is arithmetic</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4D819445"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not exactly, it is a reading</w:t>
            </w:r>
          </w:p>
        </w:tc>
      </w:tr>
      <w:tr w:rsidR="00B22C08" w:rsidRPr="00D44D20" w14:paraId="088BDD8F"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546CBD93"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Needs checking</w:t>
            </w:r>
          </w:p>
        </w:tc>
        <w:tc>
          <w:tcPr>
            <w:tcW w:w="34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6AB18A3D"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no</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38113E32"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yes, every time</w:t>
            </w:r>
          </w:p>
        </w:tc>
      </w:tr>
    </w:tbl>
    <w:p w14:paraId="78BF5ECF" w14:textId="77777777" w:rsidR="00B22C08" w:rsidRPr="00D44D20" w:rsidRDefault="00B22C08" w:rsidP="006456C7">
      <w:pPr>
        <w:spacing w:before="120" w:after="120" w:line="240" w:lineRule="auto"/>
        <w:contextualSpacing/>
        <w:jc w:val="both"/>
        <w:rPr>
          <w:rFonts w:ascii="Arial" w:hAnsi="Arial" w:cs="Arial"/>
          <w:sz w:val="24"/>
          <w:szCs w:val="24"/>
        </w:rPr>
      </w:pPr>
    </w:p>
    <w:p w14:paraId="60A51D5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Neither is better. They answer different questions, and the second costs a checking step. The last two rows carry the methodological weight: counting gives the same answer every time, a model does not.</w:t>
      </w:r>
    </w:p>
    <w:p w14:paraId="3962787B" w14:textId="77777777" w:rsidR="00B22C08" w:rsidRPr="00D44D20" w:rsidRDefault="00000000" w:rsidP="006456C7">
      <w:pPr>
        <w:pStyle w:val="Heading3"/>
        <w:spacing w:before="120" w:after="120" w:line="240" w:lineRule="auto"/>
        <w:contextualSpacing/>
        <w:jc w:val="both"/>
        <w:rPr>
          <w:rFonts w:ascii="Arial" w:hAnsi="Arial" w:cs="Arial"/>
          <w:sz w:val="24"/>
          <w:szCs w:val="24"/>
        </w:rPr>
      </w:pPr>
      <w:r w:rsidRPr="00D44D20">
        <w:rPr>
          <w:rFonts w:ascii="Arial" w:hAnsi="Arial" w:cs="Arial"/>
          <w:sz w:val="24"/>
          <w:szCs w:val="24"/>
        </w:rPr>
        <w:t>Where this goes next</w:t>
      </w:r>
    </w:p>
    <w:p w14:paraId="11B4C82D"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Extraction run over hundreds of documents, merged and stored in a graph database, is what tools such as Neo4j and </w:t>
      </w:r>
      <w:proofErr w:type="spellStart"/>
      <w:r w:rsidRPr="00D44D20">
        <w:rPr>
          <w:rFonts w:ascii="Arial" w:hAnsi="Arial" w:cs="Arial"/>
          <w:sz w:val="24"/>
          <w:szCs w:val="24"/>
        </w:rPr>
        <w:t>GraphRAG</w:t>
      </w:r>
      <w:proofErr w:type="spellEnd"/>
      <w:r w:rsidRPr="00D44D20">
        <w:rPr>
          <w:rFonts w:ascii="Arial" w:hAnsi="Arial" w:cs="Arial"/>
          <w:sz w:val="24"/>
          <w:szCs w:val="24"/>
        </w:rPr>
        <w:t xml:space="preserve"> do. You stop looking at the graph and start asking it questions. The step in this session is the core of it; the rest is storage and scale.</w:t>
      </w:r>
    </w:p>
    <w:p w14:paraId="5F70106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br w:type="page"/>
      </w:r>
    </w:p>
    <w:p w14:paraId="6931559E" w14:textId="77777777" w:rsidR="00B22C08" w:rsidRPr="00D44D20" w:rsidRDefault="00000000" w:rsidP="006456C7">
      <w:pPr>
        <w:pStyle w:val="Heading1"/>
        <w:spacing w:before="120" w:after="120" w:line="240" w:lineRule="auto"/>
        <w:contextualSpacing/>
        <w:jc w:val="both"/>
        <w:rPr>
          <w:rFonts w:ascii="Arial" w:hAnsi="Arial" w:cs="Arial"/>
          <w:sz w:val="24"/>
          <w:szCs w:val="24"/>
        </w:rPr>
      </w:pPr>
      <w:r w:rsidRPr="00D44D20">
        <w:rPr>
          <w:rFonts w:ascii="Arial" w:hAnsi="Arial" w:cs="Arial"/>
          <w:sz w:val="24"/>
          <w:szCs w:val="24"/>
        </w:rPr>
        <w:t>3.  Part two: themes over time</w:t>
      </w:r>
    </w:p>
    <w:p w14:paraId="24AE7C52"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3.1  What</w:t>
      </w:r>
      <w:proofErr w:type="gramEnd"/>
      <w:r w:rsidRPr="00D44D20">
        <w:rPr>
          <w:rFonts w:ascii="Arial" w:hAnsi="Arial" w:cs="Arial"/>
        </w:rPr>
        <w:t xml:space="preserve"> a topic model does</w:t>
      </w:r>
    </w:p>
    <w:p w14:paraId="54E41B2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It reads a set of documents and finds themes without being told what they are, working from a simple observation: words about the same subject tend to appear in the same documents. Group the words that travel together and you have a theme.</w:t>
      </w:r>
    </w:p>
    <w:p w14:paraId="4DF34877"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Every document is a mixture. </w:t>
      </w:r>
      <w:r w:rsidRPr="00D44D20">
        <w:rPr>
          <w:rFonts w:ascii="Arial" w:hAnsi="Arial" w:cs="Arial"/>
          <w:sz w:val="24"/>
          <w:szCs w:val="24"/>
        </w:rPr>
        <w:t>One chunk might be 30 per cent one theme, 20 per cent another. The shares add to 100 per cent.</w:t>
      </w:r>
    </w:p>
    <w:p w14:paraId="092FE323"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A theme is a list of words, not a name. </w:t>
      </w:r>
      <w:r w:rsidRPr="00D44D20">
        <w:rPr>
          <w:rFonts w:ascii="Arial" w:hAnsi="Arial" w:cs="Arial"/>
          <w:sz w:val="24"/>
          <w:szCs w:val="24"/>
        </w:rPr>
        <w:t>The model produces “</w:t>
      </w:r>
      <w:proofErr w:type="spellStart"/>
      <w:r w:rsidRPr="00D44D20">
        <w:rPr>
          <w:rFonts w:ascii="Arial" w:hAnsi="Arial" w:cs="Arial"/>
          <w:sz w:val="24"/>
          <w:szCs w:val="24"/>
        </w:rPr>
        <w:t>biafran</w:t>
      </w:r>
      <w:proofErr w:type="spellEnd"/>
      <w:r w:rsidRPr="00D44D20">
        <w:rPr>
          <w:rFonts w:ascii="Arial" w:hAnsi="Arial" w:cs="Arial"/>
          <w:sz w:val="24"/>
          <w:szCs w:val="24"/>
        </w:rPr>
        <w:t xml:space="preserve">, relief, </w:t>
      </w:r>
      <w:proofErr w:type="spellStart"/>
      <w:r w:rsidRPr="00D44D20">
        <w:rPr>
          <w:rFonts w:ascii="Arial" w:hAnsi="Arial" w:cs="Arial"/>
          <w:sz w:val="24"/>
          <w:szCs w:val="24"/>
        </w:rPr>
        <w:t>starv</w:t>
      </w:r>
      <w:proofErr w:type="spellEnd"/>
      <w:r w:rsidRPr="00D44D20">
        <w:rPr>
          <w:rFonts w:ascii="Arial" w:hAnsi="Arial" w:cs="Arial"/>
          <w:sz w:val="24"/>
          <w:szCs w:val="24"/>
        </w:rPr>
        <w:t>, children, airlift”. Calling that “Humanitarian relief” is a human act.</w:t>
      </w:r>
    </w:p>
    <w:p w14:paraId="0D296A65"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You choose how many themes to look for. </w:t>
      </w:r>
      <w:r w:rsidRPr="00D44D20">
        <w:rPr>
          <w:rFonts w:ascii="Arial" w:hAnsi="Arial" w:cs="Arial"/>
          <w:sz w:val="24"/>
          <w:szCs w:val="24"/>
        </w:rPr>
        <w:t>There is no correct number.</w:t>
      </w:r>
    </w:p>
    <w:p w14:paraId="08E34C68"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3.2  The</w:t>
      </w:r>
      <w:proofErr w:type="gramEnd"/>
      <w:r w:rsidRPr="00D44D20">
        <w:rPr>
          <w:rFonts w:ascii="Arial" w:hAnsi="Arial" w:cs="Arial"/>
        </w:rPr>
        <w:t xml:space="preserve"> vocabulary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B22C08" w:rsidRPr="00D44D20" w14:paraId="49235C9B"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12F6EF9A"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Term</w:t>
            </w:r>
          </w:p>
        </w:tc>
        <w:tc>
          <w:tcPr>
            <w:tcW w:w="67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265294C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What it means</w:t>
            </w:r>
          </w:p>
        </w:tc>
      </w:tr>
      <w:tr w:rsidR="00B22C08" w:rsidRPr="00D44D20" w14:paraId="5846BC45"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CA481D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Corpus</w:t>
            </w:r>
          </w:p>
        </w:tc>
        <w:tc>
          <w:tcPr>
            <w:tcW w:w="67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7E17208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A collection of documents with information attached to each, such as a date</w:t>
            </w:r>
          </w:p>
        </w:tc>
      </w:tr>
      <w:tr w:rsidR="00B22C08" w:rsidRPr="00D44D20" w14:paraId="72593D20"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CB180F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Document-feature matrix</w:t>
            </w:r>
          </w:p>
        </w:tc>
        <w:tc>
          <w:tcPr>
            <w:tcW w:w="67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30ACDAF9"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Documents as rows, words as columns, counts in the cells</w:t>
            </w:r>
          </w:p>
        </w:tc>
      </w:tr>
      <w:tr w:rsidR="00B22C08" w:rsidRPr="00D44D20" w14:paraId="28AED47A"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48AD71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Stemming</w:t>
            </w:r>
          </w:p>
        </w:tc>
        <w:tc>
          <w:tcPr>
            <w:tcW w:w="67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3D6A0E2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Cutting words to a common root, so govern, government and governing count as one</w:t>
            </w:r>
          </w:p>
        </w:tc>
      </w:tr>
      <w:tr w:rsidR="00B22C08" w:rsidRPr="00D44D20" w14:paraId="00903A28"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561A1706"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Topic</w:t>
            </w:r>
          </w:p>
        </w:tc>
        <w:tc>
          <w:tcPr>
            <w:tcW w:w="67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41F21EB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A group of words that tend to appear together</w:t>
            </w:r>
          </w:p>
        </w:tc>
      </w:tr>
      <w:tr w:rsidR="00B22C08" w:rsidRPr="00D44D20" w14:paraId="7FC4A552"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3813B97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K</w:t>
            </w:r>
          </w:p>
        </w:tc>
        <w:tc>
          <w:tcPr>
            <w:tcW w:w="67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7BE04A2"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How many themes to look for. Your choice, not the data's</w:t>
            </w:r>
          </w:p>
        </w:tc>
      </w:tr>
      <w:tr w:rsidR="00B22C08" w:rsidRPr="00D44D20" w14:paraId="1F3EF813"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36073F43"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theta</w:t>
            </w:r>
          </w:p>
        </w:tc>
        <w:tc>
          <w:tcPr>
            <w:tcW w:w="67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4F12CC93"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The table of shares: one row per document, one column per theme</w:t>
            </w:r>
          </w:p>
        </w:tc>
      </w:tr>
      <w:tr w:rsidR="00B22C08" w:rsidRPr="00D44D20" w14:paraId="66C8FFD1"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4DBFAE1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Covariate</w:t>
            </w:r>
          </w:p>
        </w:tc>
        <w:tc>
          <w:tcPr>
            <w:tcW w:w="67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4D879E19"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A document variable the model can use. Here, the year</w:t>
            </w:r>
          </w:p>
        </w:tc>
      </w:tr>
      <w:tr w:rsidR="00B22C08" w:rsidRPr="00D44D20" w14:paraId="335A58A5" w14:textId="77777777">
        <w:tblPrEx>
          <w:tblCellMar>
            <w:top w:w="0" w:type="dxa"/>
            <w:bottom w:w="0" w:type="dxa"/>
          </w:tblCellMar>
        </w:tblPrEx>
        <w:tc>
          <w:tcPr>
            <w:tcW w:w="2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480AF3DB"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Prevalence</w:t>
            </w:r>
          </w:p>
        </w:tc>
        <w:tc>
          <w:tcPr>
            <w:tcW w:w="67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6739E6DB"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 xml:space="preserve">How much of a document a theme </w:t>
            </w:r>
            <w:proofErr w:type="gramStart"/>
            <w:r w:rsidRPr="00D44D20">
              <w:rPr>
                <w:rFonts w:ascii="Arial" w:hAnsi="Arial" w:cs="Arial"/>
                <w:color w:val="1F2933"/>
                <w:sz w:val="24"/>
                <w:szCs w:val="24"/>
              </w:rPr>
              <w:t>accounts</w:t>
            </w:r>
            <w:proofErr w:type="gramEnd"/>
            <w:r w:rsidRPr="00D44D20">
              <w:rPr>
                <w:rFonts w:ascii="Arial" w:hAnsi="Arial" w:cs="Arial"/>
                <w:color w:val="1F2933"/>
                <w:sz w:val="24"/>
                <w:szCs w:val="24"/>
              </w:rPr>
              <w:t xml:space="preserve"> for</w:t>
            </w:r>
          </w:p>
        </w:tc>
      </w:tr>
    </w:tbl>
    <w:p w14:paraId="2C0779CD"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3.3  Preparing</w:t>
      </w:r>
      <w:proofErr w:type="gramEnd"/>
      <w:r w:rsidRPr="00D44D20">
        <w:rPr>
          <w:rFonts w:ascii="Arial" w:hAnsi="Arial" w:cs="Arial"/>
        </w:rPr>
        <w:t xml:space="preserve"> the text</w:t>
      </w:r>
    </w:p>
    <w:p w14:paraId="35D8685E"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4A28AF25"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dfm_topic</w:t>
      </w:r>
      <w:proofErr w:type="spellEnd"/>
      <w:r w:rsidRPr="00D44D20">
        <w:rPr>
          <w:rFonts w:ascii="Arial" w:eastAsia="Consolas" w:hAnsi="Arial" w:cs="Arial"/>
          <w:color w:val="1A2E3F"/>
          <w:sz w:val="24"/>
          <w:szCs w:val="24"/>
        </w:rPr>
        <w:t xml:space="preserve"> &lt;- corpus(</w:t>
      </w:r>
      <w:proofErr w:type="spellStart"/>
      <w:r w:rsidRPr="00D44D20">
        <w:rPr>
          <w:rFonts w:ascii="Arial" w:eastAsia="Consolas" w:hAnsi="Arial" w:cs="Arial"/>
          <w:color w:val="1A2E3F"/>
          <w:sz w:val="24"/>
          <w:szCs w:val="24"/>
        </w:rPr>
        <w:t>yearly_chunks</w:t>
      </w:r>
      <w:proofErr w:type="spellEnd"/>
      <w:r w:rsidRPr="00D44D20">
        <w:rPr>
          <w:rFonts w:ascii="Arial" w:eastAsia="Consolas" w:hAnsi="Arial" w:cs="Arial"/>
          <w:color w:val="1A2E3F"/>
          <w:sz w:val="24"/>
          <w:szCs w:val="24"/>
        </w:rPr>
        <w:t>) %&gt;%</w:t>
      </w:r>
    </w:p>
    <w:p w14:paraId="15D405D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tokens(</w:t>
      </w:r>
      <w:proofErr w:type="spellStart"/>
      <w:proofErr w:type="gramEnd"/>
      <w:r w:rsidRPr="00D44D20">
        <w:rPr>
          <w:rFonts w:ascii="Arial" w:eastAsia="Consolas" w:hAnsi="Arial" w:cs="Arial"/>
          <w:color w:val="1A2E3F"/>
          <w:sz w:val="24"/>
          <w:szCs w:val="24"/>
        </w:rPr>
        <w:t>remove_punct</w:t>
      </w:r>
      <w:proofErr w:type="spellEnd"/>
      <w:r w:rsidRPr="00D44D20">
        <w:rPr>
          <w:rFonts w:ascii="Arial" w:eastAsia="Consolas" w:hAnsi="Arial" w:cs="Arial"/>
          <w:color w:val="1A2E3F"/>
          <w:sz w:val="24"/>
          <w:szCs w:val="24"/>
        </w:rPr>
        <w:t xml:space="preserve"> = TRUE, </w:t>
      </w:r>
      <w:proofErr w:type="spellStart"/>
      <w:r w:rsidRPr="00D44D20">
        <w:rPr>
          <w:rFonts w:ascii="Arial" w:eastAsia="Consolas" w:hAnsi="Arial" w:cs="Arial"/>
          <w:color w:val="1A2E3F"/>
          <w:sz w:val="24"/>
          <w:szCs w:val="24"/>
        </w:rPr>
        <w:t>remove_numbers</w:t>
      </w:r>
      <w:proofErr w:type="spellEnd"/>
      <w:r w:rsidRPr="00D44D20">
        <w:rPr>
          <w:rFonts w:ascii="Arial" w:eastAsia="Consolas" w:hAnsi="Arial" w:cs="Arial"/>
          <w:color w:val="1A2E3F"/>
          <w:sz w:val="24"/>
          <w:szCs w:val="24"/>
        </w:rPr>
        <w:t xml:space="preserve"> = TRUE) %&gt;%</w:t>
      </w:r>
    </w:p>
    <w:p w14:paraId="01F0FC6D"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tokens_</w:t>
      </w:r>
      <w:proofErr w:type="gramStart"/>
      <w:r w:rsidRPr="00D44D20">
        <w:rPr>
          <w:rFonts w:ascii="Arial" w:eastAsia="Consolas" w:hAnsi="Arial" w:cs="Arial"/>
          <w:color w:val="1A2E3F"/>
          <w:sz w:val="24"/>
          <w:szCs w:val="24"/>
        </w:rPr>
        <w:t>tolower</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%&gt;%</w:t>
      </w:r>
    </w:p>
    <w:p w14:paraId="1510839E"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tokens_remove</w:t>
      </w:r>
      <w:proofErr w:type="spellEnd"/>
      <w:r w:rsidRPr="00D44D20">
        <w:rPr>
          <w:rFonts w:ascii="Arial" w:eastAsia="Consolas" w:hAnsi="Arial" w:cs="Arial"/>
          <w:color w:val="1A2E3F"/>
          <w:sz w:val="24"/>
          <w:szCs w:val="24"/>
        </w:rPr>
        <w:t>(c(</w:t>
      </w:r>
      <w:proofErr w:type="spellStart"/>
      <w:r w:rsidRPr="00D44D20">
        <w:rPr>
          <w:rFonts w:ascii="Arial" w:eastAsia="Consolas" w:hAnsi="Arial" w:cs="Arial"/>
          <w:color w:val="1A2E3F"/>
          <w:sz w:val="24"/>
          <w:szCs w:val="24"/>
        </w:rPr>
        <w:t>stopwords</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en</w:t>
      </w:r>
      <w:proofErr w:type="spellEnd"/>
      <w:r w:rsidRPr="00D44D20">
        <w:rPr>
          <w:rFonts w:ascii="Arial" w:eastAsia="Consolas" w:hAnsi="Arial" w:cs="Arial"/>
          <w:color w:val="1A2E3F"/>
          <w:sz w:val="24"/>
          <w:szCs w:val="24"/>
        </w:rPr>
        <w:t>"), EXTRA_STOP)) %&gt;%</w:t>
      </w:r>
    </w:p>
    <w:p w14:paraId="359609B6"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tokens_</w:t>
      </w:r>
      <w:proofErr w:type="gramStart"/>
      <w:r w:rsidRPr="00D44D20">
        <w:rPr>
          <w:rFonts w:ascii="Arial" w:eastAsia="Consolas" w:hAnsi="Arial" w:cs="Arial"/>
          <w:color w:val="1A2E3F"/>
          <w:sz w:val="24"/>
          <w:szCs w:val="24"/>
        </w:rPr>
        <w:t>wordstem</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%&gt;%          # govern, governing -&gt; govern</w:t>
      </w:r>
    </w:p>
    <w:p w14:paraId="57FF5645"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proofErr w:type="gramStart"/>
      <w:r w:rsidRPr="00D44D20">
        <w:rPr>
          <w:rFonts w:ascii="Arial" w:eastAsia="Consolas" w:hAnsi="Arial" w:cs="Arial"/>
          <w:color w:val="1A2E3F"/>
          <w:sz w:val="24"/>
          <w:szCs w:val="24"/>
        </w:rPr>
        <w:t>dfm</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%&gt;%</w:t>
      </w:r>
    </w:p>
    <w:p w14:paraId="799D7605"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dfm_</w:t>
      </w:r>
      <w:proofErr w:type="gramStart"/>
      <w:r w:rsidRPr="00D44D20">
        <w:rPr>
          <w:rFonts w:ascii="Arial" w:eastAsia="Consolas" w:hAnsi="Arial" w:cs="Arial"/>
          <w:color w:val="1A2E3F"/>
          <w:sz w:val="24"/>
          <w:szCs w:val="24"/>
        </w:rPr>
        <w:t>trim</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min_termfreq</w:t>
      </w:r>
      <w:proofErr w:type="spellEnd"/>
      <w:r w:rsidRPr="00D44D20">
        <w:rPr>
          <w:rFonts w:ascii="Arial" w:eastAsia="Consolas" w:hAnsi="Arial" w:cs="Arial"/>
          <w:color w:val="1A2E3F"/>
          <w:sz w:val="24"/>
          <w:szCs w:val="24"/>
        </w:rPr>
        <w:t xml:space="preserve"> = 5, </w:t>
      </w:r>
      <w:proofErr w:type="spellStart"/>
      <w:r w:rsidRPr="00D44D20">
        <w:rPr>
          <w:rFonts w:ascii="Arial" w:eastAsia="Consolas" w:hAnsi="Arial" w:cs="Arial"/>
          <w:color w:val="1A2E3F"/>
          <w:sz w:val="24"/>
          <w:szCs w:val="24"/>
        </w:rPr>
        <w:t>min_docfreq</w:t>
      </w:r>
      <w:proofErr w:type="spellEnd"/>
      <w:r w:rsidRPr="00D44D20">
        <w:rPr>
          <w:rFonts w:ascii="Arial" w:eastAsia="Consolas" w:hAnsi="Arial" w:cs="Arial"/>
          <w:color w:val="1A2E3F"/>
          <w:sz w:val="24"/>
          <w:szCs w:val="24"/>
        </w:rPr>
        <w:t xml:space="preserve"> = 3)</w:t>
      </w:r>
    </w:p>
    <w:p w14:paraId="28C59FAB"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408B34B8"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On the extra stop words. </w:t>
      </w:r>
      <w:r w:rsidRPr="00D44D20">
        <w:rPr>
          <w:rFonts w:ascii="Arial" w:hAnsi="Arial" w:cs="Arial"/>
          <w:sz w:val="24"/>
          <w:szCs w:val="24"/>
        </w:rPr>
        <w:t xml:space="preserve">Two kinds go in the list. Markup that survives cleaning, such as </w:t>
      </w:r>
      <w:r w:rsidRPr="00D44D20">
        <w:rPr>
          <w:rFonts w:ascii="Arial" w:eastAsia="Consolas" w:hAnsi="Arial" w:cs="Arial"/>
          <w:color w:val="1A2E3F"/>
          <w:sz w:val="24"/>
          <w:szCs w:val="24"/>
        </w:rPr>
        <w:t>ref</w:t>
      </w:r>
      <w:r w:rsidRPr="00D44D20">
        <w:rPr>
          <w:rFonts w:ascii="Arial" w:hAnsi="Arial" w:cs="Arial"/>
          <w:sz w:val="24"/>
          <w:szCs w:val="24"/>
        </w:rPr>
        <w:t xml:space="preserve"> and </w:t>
      </w:r>
      <w:r w:rsidRPr="00D44D20">
        <w:rPr>
          <w:rFonts w:ascii="Arial" w:eastAsia="Consolas" w:hAnsi="Arial" w:cs="Arial"/>
          <w:color w:val="1A2E3F"/>
          <w:sz w:val="24"/>
          <w:szCs w:val="24"/>
        </w:rPr>
        <w:t>cite</w:t>
      </w:r>
      <w:r w:rsidRPr="00D44D20">
        <w:rPr>
          <w:rFonts w:ascii="Arial" w:hAnsi="Arial" w:cs="Arial"/>
          <w:sz w:val="24"/>
          <w:szCs w:val="24"/>
        </w:rPr>
        <w:t xml:space="preserve">. And the article's own subject: </w:t>
      </w:r>
      <w:proofErr w:type="spellStart"/>
      <w:r w:rsidRPr="00D44D20">
        <w:rPr>
          <w:rFonts w:ascii="Arial" w:eastAsia="Consolas" w:hAnsi="Arial" w:cs="Arial"/>
          <w:color w:val="1A2E3F"/>
          <w:sz w:val="24"/>
          <w:szCs w:val="24"/>
        </w:rPr>
        <w:t>nigeria</w:t>
      </w:r>
      <w:proofErr w:type="spellEnd"/>
      <w:r w:rsidRPr="00D44D20">
        <w:rPr>
          <w:rFonts w:ascii="Arial" w:hAnsi="Arial" w:cs="Arial"/>
          <w:sz w:val="24"/>
          <w:szCs w:val="24"/>
        </w:rPr>
        <w:t xml:space="preserve">, </w:t>
      </w:r>
      <w:r w:rsidRPr="00D44D20">
        <w:rPr>
          <w:rFonts w:ascii="Arial" w:eastAsia="Consolas" w:hAnsi="Arial" w:cs="Arial"/>
          <w:color w:val="1A2E3F"/>
          <w:sz w:val="24"/>
          <w:szCs w:val="24"/>
        </w:rPr>
        <w:t>war</w:t>
      </w:r>
      <w:r w:rsidRPr="00D44D20">
        <w:rPr>
          <w:rFonts w:ascii="Arial" w:hAnsi="Arial" w:cs="Arial"/>
          <w:sz w:val="24"/>
          <w:szCs w:val="24"/>
        </w:rPr>
        <w:t xml:space="preserve">, </w:t>
      </w:r>
      <w:r w:rsidRPr="00D44D20">
        <w:rPr>
          <w:rFonts w:ascii="Arial" w:eastAsia="Consolas" w:hAnsi="Arial" w:cs="Arial"/>
          <w:color w:val="1A2E3F"/>
          <w:sz w:val="24"/>
          <w:szCs w:val="24"/>
        </w:rPr>
        <w:t>civil</w:t>
      </w:r>
      <w:r w:rsidRPr="00D44D20">
        <w:rPr>
          <w:rFonts w:ascii="Arial" w:hAnsi="Arial" w:cs="Arial"/>
          <w:sz w:val="24"/>
          <w:szCs w:val="24"/>
        </w:rPr>
        <w:t>. Left in, those appear in nearly every paragraph, lead every theme and tell you nothing. Deciding what counts as obvious is your call and worth defending out loud.</w:t>
      </w:r>
    </w:p>
    <w:p w14:paraId="37724944"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3.4  The</w:t>
      </w:r>
      <w:proofErr w:type="gramEnd"/>
      <w:r w:rsidRPr="00D44D20">
        <w:rPr>
          <w:rFonts w:ascii="Arial" w:hAnsi="Arial" w:cs="Arial"/>
        </w:rPr>
        <w:t xml:space="preserve"> step that matters most: chunking</w:t>
      </w:r>
    </w:p>
    <w:p w14:paraId="3671880D"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This is the single most important technical point in part two.</w:t>
      </w:r>
      <w:r w:rsidRPr="00D44D20">
        <w:rPr>
          <w:rFonts w:ascii="Arial" w:hAnsi="Arial" w:cs="Arial"/>
          <w:sz w:val="24"/>
          <w:szCs w:val="24"/>
        </w:rPr>
        <w:t xml:space="preserve"> A topic model finds themes by comparing across documents. Give it twenty very long documents and it has too little to compare: it hands each document its own theme. Every row of theta then reads close to 1 for one theme and 0 for the rest, and the chart shows which document is which rather than what they share.</w:t>
      </w:r>
    </w:p>
    <w:p w14:paraId="3C7D261A"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The fix is more, shorter documents. Each yearly snapshot is cut into pieces of about three hundred words, and every piece keeps its year.</w:t>
      </w:r>
    </w:p>
    <w:p w14:paraId="282B82F2"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284B4D0A"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corpus_df</w:t>
      </w:r>
      <w:proofErr w:type="spellEnd"/>
      <w:r w:rsidRPr="00D44D20">
        <w:rPr>
          <w:rFonts w:ascii="Arial" w:eastAsia="Consolas" w:hAnsi="Arial" w:cs="Arial"/>
          <w:color w:val="1A2E3F"/>
          <w:sz w:val="24"/>
          <w:szCs w:val="24"/>
        </w:rPr>
        <w:t xml:space="preserve"> &lt;- snapshots %&gt;%</w:t>
      </w:r>
    </w:p>
    <w:p w14:paraId="6BD74B4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proofErr w:type="gramStart"/>
      <w:r w:rsidRPr="00D44D20">
        <w:rPr>
          <w:rFonts w:ascii="Arial" w:eastAsia="Consolas" w:hAnsi="Arial" w:cs="Arial"/>
          <w:color w:val="1A2E3F"/>
          <w:sz w:val="24"/>
          <w:szCs w:val="24"/>
        </w:rPr>
        <w:t>rowwise</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%&gt;%</w:t>
      </w:r>
    </w:p>
    <w:p w14:paraId="3D6FCA0B"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mutate(</w:t>
      </w:r>
      <w:proofErr w:type="gramEnd"/>
      <w:r w:rsidRPr="00D44D20">
        <w:rPr>
          <w:rFonts w:ascii="Arial" w:eastAsia="Consolas" w:hAnsi="Arial" w:cs="Arial"/>
          <w:color w:val="1A2E3F"/>
          <w:sz w:val="24"/>
          <w:szCs w:val="24"/>
        </w:rPr>
        <w:t>piece = list(</w:t>
      </w:r>
      <w:proofErr w:type="spellStart"/>
      <w:r w:rsidRPr="00D44D20">
        <w:rPr>
          <w:rFonts w:ascii="Arial" w:eastAsia="Consolas" w:hAnsi="Arial" w:cs="Arial"/>
          <w:color w:val="1A2E3F"/>
          <w:sz w:val="24"/>
          <w:szCs w:val="24"/>
        </w:rPr>
        <w:t>chunk_text</w:t>
      </w:r>
      <w:proofErr w:type="spellEnd"/>
      <w:r w:rsidRPr="00D44D20">
        <w:rPr>
          <w:rFonts w:ascii="Arial" w:eastAsia="Consolas" w:hAnsi="Arial" w:cs="Arial"/>
          <w:color w:val="1A2E3F"/>
          <w:sz w:val="24"/>
          <w:szCs w:val="24"/>
        </w:rPr>
        <w:t xml:space="preserve">(text, </w:t>
      </w:r>
      <w:proofErr w:type="spellStart"/>
      <w:r w:rsidRPr="00D44D20">
        <w:rPr>
          <w:rFonts w:ascii="Arial" w:eastAsia="Consolas" w:hAnsi="Arial" w:cs="Arial"/>
          <w:color w:val="1A2E3F"/>
          <w:sz w:val="24"/>
          <w:szCs w:val="24"/>
        </w:rPr>
        <w:t>words_per_chunk</w:t>
      </w:r>
      <w:proofErr w:type="spellEnd"/>
      <w:r w:rsidRPr="00D44D20">
        <w:rPr>
          <w:rFonts w:ascii="Arial" w:eastAsia="Consolas" w:hAnsi="Arial" w:cs="Arial"/>
          <w:color w:val="1A2E3F"/>
          <w:sz w:val="24"/>
          <w:szCs w:val="24"/>
        </w:rPr>
        <w:t xml:space="preserve"> = 300))) %&gt;%</w:t>
      </w:r>
    </w:p>
    <w:p w14:paraId="04A6ED8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ungroup(</w:t>
      </w:r>
      <w:proofErr w:type="gramEnd"/>
      <w:r w:rsidRPr="00D44D20">
        <w:rPr>
          <w:rFonts w:ascii="Arial" w:eastAsia="Consolas" w:hAnsi="Arial" w:cs="Arial"/>
          <w:color w:val="1A2E3F"/>
          <w:sz w:val="24"/>
          <w:szCs w:val="24"/>
        </w:rPr>
        <w:t>) %&gt;%</w:t>
      </w:r>
    </w:p>
    <w:p w14:paraId="12F30C3E"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select(</w:t>
      </w:r>
      <w:proofErr w:type="gramEnd"/>
      <w:r w:rsidRPr="00D44D20">
        <w:rPr>
          <w:rFonts w:ascii="Arial" w:eastAsia="Consolas" w:hAnsi="Arial" w:cs="Arial"/>
          <w:color w:val="1A2E3F"/>
          <w:sz w:val="24"/>
          <w:szCs w:val="24"/>
        </w:rPr>
        <w:t>Year, piece) %&gt;%</w:t>
      </w:r>
    </w:p>
    <w:p w14:paraId="112962D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unnest(piece) %&gt;%</w:t>
      </w:r>
    </w:p>
    <w:p w14:paraId="7BC1B46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rename(</w:t>
      </w:r>
      <w:proofErr w:type="gramEnd"/>
      <w:r w:rsidRPr="00D44D20">
        <w:rPr>
          <w:rFonts w:ascii="Arial" w:eastAsia="Consolas" w:hAnsi="Arial" w:cs="Arial"/>
          <w:color w:val="1A2E3F"/>
          <w:sz w:val="24"/>
          <w:szCs w:val="24"/>
        </w:rPr>
        <w:t>text = piece)</w:t>
      </w:r>
    </w:p>
    <w:p w14:paraId="513305F9"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00"/>
        <w:gridCol w:w="3160"/>
      </w:tblGrid>
      <w:tr w:rsidR="00B22C08" w:rsidRPr="00D44D20" w14:paraId="72D9B4AC"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2D78F59A" w14:textId="77777777" w:rsidR="00B22C08" w:rsidRPr="00D44D20" w:rsidRDefault="00B22C08" w:rsidP="006456C7">
            <w:pPr>
              <w:spacing w:before="120" w:after="120" w:line="240" w:lineRule="auto"/>
              <w:contextualSpacing/>
              <w:jc w:val="both"/>
              <w:rPr>
                <w:rFonts w:ascii="Arial" w:hAnsi="Arial" w:cs="Arial"/>
                <w:sz w:val="24"/>
                <w:szCs w:val="24"/>
              </w:rPr>
            </w:pPr>
          </w:p>
        </w:tc>
        <w:tc>
          <w:tcPr>
            <w:tcW w:w="32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1472EE1D"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Before chunking</w:t>
            </w:r>
          </w:p>
        </w:tc>
        <w:tc>
          <w:tcPr>
            <w:tcW w:w="31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182587D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After chunking</w:t>
            </w:r>
          </w:p>
        </w:tc>
      </w:tr>
      <w:tr w:rsidR="00B22C08" w:rsidRPr="00D44D20" w14:paraId="62085260"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24F51BB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Documents</w:t>
            </w:r>
          </w:p>
        </w:tc>
        <w:tc>
          <w:tcPr>
            <w:tcW w:w="32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A348D8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21</w:t>
            </w:r>
          </w:p>
        </w:tc>
        <w:tc>
          <w:tcPr>
            <w:tcW w:w="31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7D2726C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about 660</w:t>
            </w:r>
          </w:p>
        </w:tc>
      </w:tr>
      <w:tr w:rsidR="00B22C08" w:rsidRPr="00D44D20" w14:paraId="6C5AF594"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744D06D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Documents per theme (K = 6)</w:t>
            </w:r>
          </w:p>
        </w:tc>
        <w:tc>
          <w:tcPr>
            <w:tcW w:w="32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4A0D2BE5"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3.5</w:t>
            </w:r>
          </w:p>
        </w:tc>
        <w:tc>
          <w:tcPr>
            <w:tcW w:w="31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7659C156"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about 110</w:t>
            </w:r>
          </w:p>
        </w:tc>
      </w:tr>
      <w:tr w:rsidR="00B22C08" w:rsidRPr="00D44D20" w14:paraId="5ED5776E"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788C19F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Typical theta row</w:t>
            </w:r>
          </w:p>
        </w:tc>
        <w:tc>
          <w:tcPr>
            <w:tcW w:w="32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31CDD60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0.99, 0.00, 0.00 ...</w:t>
            </w:r>
          </w:p>
        </w:tc>
        <w:tc>
          <w:tcPr>
            <w:tcW w:w="31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40999427"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0.22, 0.30, 0.13 ...</w:t>
            </w:r>
          </w:p>
        </w:tc>
      </w:tr>
      <w:tr w:rsidR="00B22C08" w:rsidRPr="00D44D20" w14:paraId="5E447057"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3E5399F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What the chart shows</w:t>
            </w:r>
          </w:p>
        </w:tc>
        <w:tc>
          <w:tcPr>
            <w:tcW w:w="32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8458A5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which year is which</w:t>
            </w:r>
          </w:p>
        </w:tc>
        <w:tc>
          <w:tcPr>
            <w:tcW w:w="31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0EDA0D7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which themes moved</w:t>
            </w:r>
          </w:p>
        </w:tc>
      </w:tr>
    </w:tbl>
    <w:p w14:paraId="0296A415" w14:textId="77777777" w:rsidR="00B22C08" w:rsidRPr="00D44D20" w:rsidRDefault="00B22C08" w:rsidP="006456C7">
      <w:pPr>
        <w:spacing w:before="120" w:after="120" w:line="240" w:lineRule="auto"/>
        <w:contextualSpacing/>
        <w:jc w:val="both"/>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6CC2C8FB" w14:textId="77777777">
        <w:tblPrEx>
          <w:tblCellMar>
            <w:top w:w="0" w:type="dxa"/>
            <w:bottom w:w="0" w:type="dxa"/>
          </w:tblCellMar>
        </w:tblPrEx>
        <w:tc>
          <w:tcPr>
            <w:tcW w:w="9360" w:type="dxa"/>
            <w:tcBorders>
              <w:top w:val="single" w:sz="8" w:space="0" w:color="8A5F14"/>
              <w:left w:val="single" w:sz="8" w:space="0" w:color="8A5F14"/>
              <w:bottom w:val="single" w:sz="8" w:space="0" w:color="8A5F14"/>
              <w:right w:val="single" w:sz="8" w:space="0" w:color="8A5F14"/>
            </w:tcBorders>
            <w:shd w:val="clear" w:color="auto" w:fill="FDF6E8"/>
            <w:tcMar>
              <w:top w:w="150" w:type="dxa"/>
              <w:left w:w="200" w:type="dxa"/>
              <w:bottom w:w="150" w:type="dxa"/>
              <w:right w:w="200" w:type="dxa"/>
            </w:tcMar>
          </w:tcPr>
          <w:p w14:paraId="6821716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8A5F14"/>
                <w:sz w:val="24"/>
                <w:szCs w:val="24"/>
              </w:rPr>
              <w:t>IF ASKED</w:t>
            </w:r>
          </w:p>
          <w:p w14:paraId="66074F1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How this was found. </w:t>
            </w:r>
            <w:r w:rsidRPr="00D44D20">
              <w:rPr>
                <w:rFonts w:ascii="Arial" w:hAnsi="Arial" w:cs="Arial"/>
                <w:sz w:val="24"/>
                <w:szCs w:val="24"/>
              </w:rPr>
              <w:t xml:space="preserve">The first run of this session produced a chart with shares below minus twenty per cent and above one hundred. A share is a proportion, so a negative one is impossible. The smoothing line was the visible symptom; the real cause was in the points, which sat almost entirely at 0 or 1. </w:t>
            </w:r>
            <w:proofErr w:type="gramStart"/>
            <w:r w:rsidRPr="00D44D20">
              <w:rPr>
                <w:rFonts w:ascii="Arial" w:hAnsi="Arial" w:cs="Arial"/>
                <w:sz w:val="24"/>
                <w:szCs w:val="24"/>
              </w:rPr>
              <w:t>Twenty one</w:t>
            </w:r>
            <w:proofErr w:type="gramEnd"/>
            <w:r w:rsidRPr="00D44D20">
              <w:rPr>
                <w:rFonts w:ascii="Arial" w:hAnsi="Arial" w:cs="Arial"/>
                <w:sz w:val="24"/>
                <w:szCs w:val="24"/>
              </w:rPr>
              <w:t xml:space="preserve"> documents for six themes was simply too few.</w:t>
            </w:r>
          </w:p>
          <w:p w14:paraId="4172D0D8"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Script 09 now warns if the mean top share exceeds 0.85, which is the signature of this failure. Script 07 warns if there are fewer than ten documents per theme.</w:t>
            </w:r>
          </w:p>
        </w:tc>
      </w:tr>
    </w:tbl>
    <w:p w14:paraId="07A52F36"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3.5  Fitting</w:t>
      </w:r>
      <w:proofErr w:type="gramEnd"/>
    </w:p>
    <w:p w14:paraId="6710DEFD"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D478ED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fit &lt;- </w:t>
      </w:r>
      <w:proofErr w:type="spellStart"/>
      <w:proofErr w:type="gramStart"/>
      <w:r w:rsidRPr="00D44D20">
        <w:rPr>
          <w:rFonts w:ascii="Arial" w:eastAsia="Consolas" w:hAnsi="Arial" w:cs="Arial"/>
          <w:color w:val="1A2E3F"/>
          <w:sz w:val="24"/>
          <w:szCs w:val="24"/>
        </w:rPr>
        <w:t>stm</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quanteda</w:t>
      </w:r>
      <w:proofErr w:type="spellEnd"/>
      <w:r w:rsidRPr="00D44D20">
        <w:rPr>
          <w:rFonts w:ascii="Arial" w:eastAsia="Consolas" w:hAnsi="Arial" w:cs="Arial"/>
          <w:color w:val="1A2E3F"/>
          <w:sz w:val="24"/>
          <w:szCs w:val="24"/>
        </w:rPr>
        <w:t>::convert(</w:t>
      </w:r>
      <w:proofErr w:type="spellStart"/>
      <w:r w:rsidRPr="00D44D20">
        <w:rPr>
          <w:rFonts w:ascii="Arial" w:eastAsia="Consolas" w:hAnsi="Arial" w:cs="Arial"/>
          <w:color w:val="1A2E3F"/>
          <w:sz w:val="24"/>
          <w:szCs w:val="24"/>
        </w:rPr>
        <w:t>dfm_topic</w:t>
      </w:r>
      <w:proofErr w:type="spellEnd"/>
      <w:r w:rsidRPr="00D44D20">
        <w:rPr>
          <w:rFonts w:ascii="Arial" w:eastAsia="Consolas" w:hAnsi="Arial" w:cs="Arial"/>
          <w:color w:val="1A2E3F"/>
          <w:sz w:val="24"/>
          <w:szCs w:val="24"/>
        </w:rPr>
        <w:t>, to = "</w:t>
      </w:r>
      <w:proofErr w:type="spellStart"/>
      <w:r w:rsidRPr="00D44D20">
        <w:rPr>
          <w:rFonts w:ascii="Arial" w:eastAsia="Consolas" w:hAnsi="Arial" w:cs="Arial"/>
          <w:color w:val="1A2E3F"/>
          <w:sz w:val="24"/>
          <w:szCs w:val="24"/>
        </w:rPr>
        <w:t>stm</w:t>
      </w:r>
      <w:proofErr w:type="spellEnd"/>
      <w:r w:rsidRPr="00D44D20">
        <w:rPr>
          <w:rFonts w:ascii="Arial" w:eastAsia="Consolas" w:hAnsi="Arial" w:cs="Arial"/>
          <w:color w:val="1A2E3F"/>
          <w:sz w:val="24"/>
          <w:szCs w:val="24"/>
        </w:rPr>
        <w:t>"),</w:t>
      </w:r>
    </w:p>
    <w:p w14:paraId="0D3F9C69"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K          = </w:t>
      </w:r>
      <w:proofErr w:type="gramStart"/>
      <w:r w:rsidRPr="00D44D20">
        <w:rPr>
          <w:rFonts w:ascii="Arial" w:eastAsia="Consolas" w:hAnsi="Arial" w:cs="Arial"/>
          <w:color w:val="1A2E3F"/>
          <w:sz w:val="24"/>
          <w:szCs w:val="24"/>
        </w:rPr>
        <w:t xml:space="preserve">6,   </w:t>
      </w:r>
      <w:proofErr w:type="gramEnd"/>
      <w:r w:rsidRPr="00D44D20">
        <w:rPr>
          <w:rFonts w:ascii="Arial" w:eastAsia="Consolas" w:hAnsi="Arial" w:cs="Arial"/>
          <w:color w:val="1A2E3F"/>
          <w:sz w:val="24"/>
          <w:szCs w:val="24"/>
        </w:rPr>
        <w:t xml:space="preserve">           # your choice</w:t>
      </w:r>
    </w:p>
    <w:p w14:paraId="5C601480"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prevalence = ~ s(Year</w:t>
      </w:r>
      <w:proofErr w:type="gramStart"/>
      <w:r w:rsidRPr="00D44D20">
        <w:rPr>
          <w:rFonts w:ascii="Arial" w:eastAsia="Consolas" w:hAnsi="Arial" w:cs="Arial"/>
          <w:color w:val="1A2E3F"/>
          <w:sz w:val="24"/>
          <w:szCs w:val="24"/>
        </w:rPr>
        <w:t xml:space="preserve">),   </w:t>
      </w:r>
      <w:proofErr w:type="gramEnd"/>
      <w:r w:rsidRPr="00D44D20">
        <w:rPr>
          <w:rFonts w:ascii="Arial" w:eastAsia="Consolas" w:hAnsi="Arial" w:cs="Arial"/>
          <w:color w:val="1A2E3F"/>
          <w:sz w:val="24"/>
          <w:szCs w:val="24"/>
        </w:rPr>
        <w:t xml:space="preserve">   # allows themes to move with time</w:t>
      </w:r>
    </w:p>
    <w:p w14:paraId="6CFF60B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proofErr w:type="gramStart"/>
      <w:r w:rsidRPr="00D44D20">
        <w:rPr>
          <w:rFonts w:ascii="Arial" w:eastAsia="Consolas" w:hAnsi="Arial" w:cs="Arial"/>
          <w:color w:val="1A2E3F"/>
          <w:sz w:val="24"/>
          <w:szCs w:val="24"/>
        </w:rPr>
        <w:t>init.type</w:t>
      </w:r>
      <w:proofErr w:type="spellEnd"/>
      <w:proofErr w:type="gramEnd"/>
      <w:r w:rsidRPr="00D44D20">
        <w:rPr>
          <w:rFonts w:ascii="Arial" w:eastAsia="Consolas" w:hAnsi="Arial" w:cs="Arial"/>
          <w:color w:val="1A2E3F"/>
          <w:sz w:val="24"/>
          <w:szCs w:val="24"/>
        </w:rPr>
        <w:t xml:space="preserve">  = "Spectral",     # repeatable starting point</w:t>
      </w:r>
    </w:p>
    <w:p w14:paraId="1C2E541A"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seed       = 2026)</w:t>
      </w:r>
    </w:p>
    <w:p w14:paraId="385D3A9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6B9DA83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prevalence line is what makes the chart possible. </w:t>
      </w:r>
      <w:r w:rsidRPr="00D44D20">
        <w:rPr>
          <w:rFonts w:ascii="Arial" w:hAnsi="Arial" w:cs="Arial"/>
          <w:sz w:val="24"/>
          <w:szCs w:val="24"/>
        </w:rPr>
        <w:t xml:space="preserve">Without it the model still finds themes, but has no way to let a theme's share vary with time. The </w:t>
      </w:r>
      <w:proofErr w:type="gramStart"/>
      <w:r w:rsidRPr="00D44D20">
        <w:rPr>
          <w:rFonts w:ascii="Arial" w:eastAsia="Consolas" w:hAnsi="Arial" w:cs="Arial"/>
          <w:color w:val="1A2E3F"/>
          <w:sz w:val="24"/>
          <w:szCs w:val="24"/>
        </w:rPr>
        <w:t>s(</w:t>
      </w:r>
      <w:proofErr w:type="gramEnd"/>
      <w:r w:rsidRPr="00D44D20">
        <w:rPr>
          <w:rFonts w:ascii="Arial" w:eastAsia="Consolas" w:hAnsi="Arial" w:cs="Arial"/>
          <w:color w:val="1A2E3F"/>
          <w:sz w:val="24"/>
          <w:szCs w:val="24"/>
        </w:rPr>
        <w:t>)</w:t>
      </w:r>
      <w:r w:rsidRPr="00D44D20">
        <w:rPr>
          <w:rFonts w:ascii="Arial" w:hAnsi="Arial" w:cs="Arial"/>
          <w:sz w:val="24"/>
          <w:szCs w:val="24"/>
        </w:rPr>
        <w:t xml:space="preserve"> allows the relationship to bend rather than being a straight line.</w:t>
      </w:r>
    </w:p>
    <w:p w14:paraId="1A4A4AE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On </w:t>
      </w:r>
      <w:proofErr w:type="spellStart"/>
      <w:proofErr w:type="gramStart"/>
      <w:r w:rsidRPr="00D44D20">
        <w:rPr>
          <w:rFonts w:ascii="Arial" w:hAnsi="Arial" w:cs="Arial"/>
          <w:b/>
          <w:bCs/>
          <w:sz w:val="24"/>
          <w:szCs w:val="24"/>
        </w:rPr>
        <w:t>quanteda</w:t>
      </w:r>
      <w:proofErr w:type="spellEnd"/>
      <w:r w:rsidRPr="00D44D20">
        <w:rPr>
          <w:rFonts w:ascii="Arial" w:hAnsi="Arial" w:cs="Arial"/>
          <w:b/>
          <w:bCs/>
          <w:sz w:val="24"/>
          <w:szCs w:val="24"/>
        </w:rPr>
        <w:t>::</w:t>
      </w:r>
      <w:proofErr w:type="gramEnd"/>
      <w:r w:rsidRPr="00D44D20">
        <w:rPr>
          <w:rFonts w:ascii="Arial" w:hAnsi="Arial" w:cs="Arial"/>
          <w:b/>
          <w:bCs/>
          <w:sz w:val="24"/>
          <w:szCs w:val="24"/>
        </w:rPr>
        <w:t xml:space="preserve">convert. </w:t>
      </w:r>
      <w:r w:rsidRPr="00D44D20">
        <w:rPr>
          <w:rFonts w:ascii="Arial" w:hAnsi="Arial" w:cs="Arial"/>
          <w:sz w:val="24"/>
          <w:szCs w:val="24"/>
        </w:rPr>
        <w:t>Written with the package prefix on purpose. Another loaded package also defines a function called convert, and without the prefix R may pick the wrong one. The error, when it comes, is confusing.</w:t>
      </w:r>
    </w:p>
    <w:p w14:paraId="2F273C95" w14:textId="77777777" w:rsidR="00B22C08" w:rsidRPr="00D44D20" w:rsidRDefault="00000000" w:rsidP="006456C7">
      <w:pPr>
        <w:pStyle w:val="Heading3"/>
        <w:spacing w:before="120" w:after="120" w:line="240" w:lineRule="auto"/>
        <w:contextualSpacing/>
        <w:jc w:val="both"/>
        <w:rPr>
          <w:rFonts w:ascii="Arial" w:hAnsi="Arial" w:cs="Arial"/>
          <w:sz w:val="24"/>
          <w:szCs w:val="24"/>
        </w:rPr>
      </w:pPr>
      <w:r w:rsidRPr="00D44D20">
        <w:rPr>
          <w:rFonts w:ascii="Arial" w:hAnsi="Arial" w:cs="Arial"/>
          <w:sz w:val="24"/>
          <w:szCs w:val="24"/>
        </w:rPr>
        <w:t>Choosing K</w:t>
      </w:r>
    </w:p>
    <w:p w14:paraId="0F4BE55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There is no formula. Fewer themes give a broader view, more split it finer. Fit at two values and pick the one whose themes can be named clearly. If asked, say that: it is the real answer, and it is respectable. Pretending there is a formula is worse than admitting there is a judgement.</w:t>
      </w:r>
    </w:p>
    <w:p w14:paraId="6DAAF454"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3.6  Naming</w:t>
      </w:r>
      <w:proofErr w:type="gramEnd"/>
      <w:r w:rsidRPr="00D44D20">
        <w:rPr>
          <w:rFonts w:ascii="Arial" w:hAnsi="Arial" w:cs="Arial"/>
        </w:rPr>
        <w:t xml:space="preserve"> the themes</w:t>
      </w:r>
    </w:p>
    <w:p w14:paraId="526C28A9"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Left alone, the model gives you numbered word lists:</w:t>
      </w:r>
    </w:p>
    <w:p w14:paraId="1A60B5D6"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0B2C8F70"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labelTopics</w:t>
      </w:r>
      <w:proofErr w:type="spellEnd"/>
      <w:r w:rsidRPr="00D44D20">
        <w:rPr>
          <w:rFonts w:ascii="Arial" w:eastAsia="Consolas" w:hAnsi="Arial" w:cs="Arial"/>
          <w:color w:val="1A2E3F"/>
          <w:sz w:val="24"/>
          <w:szCs w:val="24"/>
        </w:rPr>
        <w:t>(fit)</w:t>
      </w:r>
    </w:p>
    <w:p w14:paraId="4787741C"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27E2765"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Topic 1   </w:t>
      </w:r>
      <w:proofErr w:type="spellStart"/>
      <w:r w:rsidRPr="00D44D20">
        <w:rPr>
          <w:rFonts w:ascii="Arial" w:eastAsia="Consolas" w:hAnsi="Arial" w:cs="Arial"/>
          <w:color w:val="1A2E3F"/>
          <w:sz w:val="24"/>
          <w:szCs w:val="24"/>
        </w:rPr>
        <w:t>biafran</w:t>
      </w:r>
      <w:proofErr w:type="spellEnd"/>
      <w:r w:rsidRPr="00D44D20">
        <w:rPr>
          <w:rFonts w:ascii="Arial" w:eastAsia="Consolas" w:hAnsi="Arial" w:cs="Arial"/>
          <w:color w:val="1A2E3F"/>
          <w:sz w:val="24"/>
          <w:szCs w:val="24"/>
        </w:rPr>
        <w:t xml:space="preserve">, relief, </w:t>
      </w:r>
      <w:proofErr w:type="spellStart"/>
      <w:r w:rsidRPr="00D44D20">
        <w:rPr>
          <w:rFonts w:ascii="Arial" w:eastAsia="Consolas" w:hAnsi="Arial" w:cs="Arial"/>
          <w:color w:val="1A2E3F"/>
          <w:sz w:val="24"/>
          <w:szCs w:val="24"/>
        </w:rPr>
        <w:t>starv</w:t>
      </w:r>
      <w:proofErr w:type="spellEnd"/>
      <w:r w:rsidRPr="00D44D20">
        <w:rPr>
          <w:rFonts w:ascii="Arial" w:eastAsia="Consolas" w:hAnsi="Arial" w:cs="Arial"/>
          <w:color w:val="1A2E3F"/>
          <w:sz w:val="24"/>
          <w:szCs w:val="24"/>
        </w:rPr>
        <w:t>, children, airlift</w:t>
      </w:r>
    </w:p>
    <w:p w14:paraId="2CBA23A3"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Topic 2   </w:t>
      </w:r>
      <w:proofErr w:type="spellStart"/>
      <w:r w:rsidRPr="00D44D20">
        <w:rPr>
          <w:rFonts w:ascii="Arial" w:eastAsia="Consolas" w:hAnsi="Arial" w:cs="Arial"/>
          <w:color w:val="1A2E3F"/>
          <w:sz w:val="24"/>
          <w:szCs w:val="24"/>
        </w:rPr>
        <w:t>feder</w:t>
      </w:r>
      <w:proofErr w:type="spellEnd"/>
      <w:r w:rsidRPr="00D44D20">
        <w:rPr>
          <w:rFonts w:ascii="Arial" w:eastAsia="Consolas" w:hAnsi="Arial" w:cs="Arial"/>
          <w:color w:val="1A2E3F"/>
          <w:sz w:val="24"/>
          <w:szCs w:val="24"/>
        </w:rPr>
        <w:t xml:space="preserve">, troop, division, </w:t>
      </w:r>
      <w:proofErr w:type="spellStart"/>
      <w:r w:rsidRPr="00D44D20">
        <w:rPr>
          <w:rFonts w:ascii="Arial" w:eastAsia="Consolas" w:hAnsi="Arial" w:cs="Arial"/>
          <w:color w:val="1A2E3F"/>
          <w:sz w:val="24"/>
          <w:szCs w:val="24"/>
        </w:rPr>
        <w:t>offens</w:t>
      </w:r>
      <w:proofErr w:type="spellEnd"/>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advanc</w:t>
      </w:r>
      <w:proofErr w:type="spellEnd"/>
    </w:p>
    <w:p w14:paraId="7BF5E4CD"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Topic 3   </w:t>
      </w:r>
      <w:proofErr w:type="spellStart"/>
      <w:r w:rsidRPr="00D44D20">
        <w:rPr>
          <w:rFonts w:ascii="Arial" w:eastAsia="Consolas" w:hAnsi="Arial" w:cs="Arial"/>
          <w:color w:val="1A2E3F"/>
          <w:sz w:val="24"/>
          <w:szCs w:val="24"/>
        </w:rPr>
        <w:t>britain</w:t>
      </w:r>
      <w:proofErr w:type="spellEnd"/>
      <w:r w:rsidRPr="00D44D20">
        <w:rPr>
          <w:rFonts w:ascii="Arial" w:eastAsia="Consolas" w:hAnsi="Arial" w:cs="Arial"/>
          <w:color w:val="1A2E3F"/>
          <w:sz w:val="24"/>
          <w:szCs w:val="24"/>
        </w:rPr>
        <w:t xml:space="preserve">, franc, soviet, arms, </w:t>
      </w:r>
      <w:proofErr w:type="spellStart"/>
      <w:r w:rsidRPr="00D44D20">
        <w:rPr>
          <w:rFonts w:ascii="Arial" w:eastAsia="Consolas" w:hAnsi="Arial" w:cs="Arial"/>
          <w:color w:val="1A2E3F"/>
          <w:sz w:val="24"/>
          <w:szCs w:val="24"/>
        </w:rPr>
        <w:t>recognit</w:t>
      </w:r>
      <w:proofErr w:type="spellEnd"/>
    </w:p>
    <w:p w14:paraId="23577C5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6E49F6C9"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Reading those and naming each one is ordinary practice and has always been how this is done. The cost is that it is slow, and until you do it the chart legend reads Topic 1, Topic 2, Topic 3, which nobody can follow.</w:t>
      </w:r>
    </w:p>
    <w:p w14:paraId="268D6D6A"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Ask for one label at a time.</w:t>
      </w:r>
    </w:p>
    <w:p w14:paraId="1AAB40AB"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6DCACB3"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type_label</w:t>
      </w:r>
      <w:proofErr w:type="spellEnd"/>
      <w:r w:rsidRPr="00D44D20">
        <w:rPr>
          <w:rFonts w:ascii="Arial" w:eastAsia="Consolas" w:hAnsi="Arial" w:cs="Arial"/>
          <w:color w:val="1A2E3F"/>
          <w:sz w:val="24"/>
          <w:szCs w:val="24"/>
        </w:rPr>
        <w:t xml:space="preserve"> &lt;-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object</w:t>
      </w:r>
      <w:proofErr w:type="spellEnd"/>
      <w:r w:rsidRPr="00D44D20">
        <w:rPr>
          <w:rFonts w:ascii="Arial" w:eastAsia="Consolas" w:hAnsi="Arial" w:cs="Arial"/>
          <w:color w:val="1A2E3F"/>
          <w:sz w:val="24"/>
          <w:szCs w:val="24"/>
        </w:rPr>
        <w:t>(</w:t>
      </w:r>
      <w:proofErr w:type="gramEnd"/>
    </w:p>
    <w:p w14:paraId="4ADA1AEE"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name = </w:t>
      </w:r>
      <w:proofErr w:type="spellStart"/>
      <w:r w:rsidRPr="00D44D20">
        <w:rPr>
          <w:rFonts w:ascii="Arial" w:eastAsia="Consolas" w:hAnsi="Arial" w:cs="Arial"/>
          <w:color w:val="1A2E3F"/>
          <w:sz w:val="24"/>
          <w:szCs w:val="24"/>
        </w:rPr>
        <w:t>type_</w:t>
      </w:r>
      <w:proofErr w:type="gramStart"/>
      <w:r w:rsidRPr="00D44D20">
        <w:rPr>
          <w:rFonts w:ascii="Arial" w:eastAsia="Consolas" w:hAnsi="Arial" w:cs="Arial"/>
          <w:color w:val="1A2E3F"/>
          <w:sz w:val="24"/>
          <w:szCs w:val="24"/>
        </w:rPr>
        <w:t>string</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"A short label of two to four words")</w:t>
      </w:r>
    </w:p>
    <w:p w14:paraId="2C47F660"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5FC39983"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6DE5323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for (</w:t>
      </w:r>
      <w:proofErr w:type="spellStart"/>
      <w:r w:rsidRPr="00D44D20">
        <w:rPr>
          <w:rFonts w:ascii="Arial" w:eastAsia="Consolas" w:hAnsi="Arial" w:cs="Arial"/>
          <w:color w:val="1A2E3F"/>
          <w:sz w:val="24"/>
          <w:szCs w:val="24"/>
        </w:rPr>
        <w:t>i</w:t>
      </w:r>
      <w:proofErr w:type="spellEnd"/>
      <w:r w:rsidRPr="00D44D20">
        <w:rPr>
          <w:rFonts w:ascii="Arial" w:eastAsia="Consolas" w:hAnsi="Arial" w:cs="Arial"/>
          <w:color w:val="1A2E3F"/>
          <w:sz w:val="24"/>
          <w:szCs w:val="24"/>
        </w:rPr>
        <w:t xml:space="preserve"> in </w:t>
      </w:r>
      <w:proofErr w:type="spellStart"/>
      <w:r w:rsidRPr="00D44D20">
        <w:rPr>
          <w:rFonts w:ascii="Arial" w:eastAsia="Consolas" w:hAnsi="Arial" w:cs="Arial"/>
          <w:color w:val="1A2E3F"/>
          <w:sz w:val="24"/>
          <w:szCs w:val="24"/>
        </w:rPr>
        <w:t>seq_len</w:t>
      </w:r>
      <w:proofErr w:type="spellEnd"/>
      <w:r w:rsidRPr="00D44D20">
        <w:rPr>
          <w:rFonts w:ascii="Arial" w:eastAsia="Consolas" w:hAnsi="Arial" w:cs="Arial"/>
          <w:color w:val="1A2E3F"/>
          <w:sz w:val="24"/>
          <w:szCs w:val="24"/>
        </w:rPr>
        <w:t>(K)) {</w:t>
      </w:r>
    </w:p>
    <w:p w14:paraId="0CC4834F"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names_vec</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i</w:t>
      </w:r>
      <w:proofErr w:type="spellEnd"/>
      <w:r w:rsidRPr="00D44D20">
        <w:rPr>
          <w:rFonts w:ascii="Arial" w:eastAsia="Consolas" w:hAnsi="Arial" w:cs="Arial"/>
          <w:color w:val="1A2E3F"/>
          <w:sz w:val="24"/>
          <w:szCs w:val="24"/>
        </w:rPr>
        <w:t xml:space="preserve">] &lt;- </w:t>
      </w:r>
      <w:proofErr w:type="spellStart"/>
      <w:r w:rsidRPr="00D44D20">
        <w:rPr>
          <w:rFonts w:ascii="Arial" w:eastAsia="Consolas" w:hAnsi="Arial" w:cs="Arial"/>
          <w:color w:val="1A2E3F"/>
          <w:sz w:val="24"/>
          <w:szCs w:val="24"/>
        </w:rPr>
        <w:t>chat$chat_</w:t>
      </w:r>
      <w:proofErr w:type="gramStart"/>
      <w:r w:rsidRPr="00D44D20">
        <w:rPr>
          <w:rFonts w:ascii="Arial" w:eastAsia="Consolas" w:hAnsi="Arial" w:cs="Arial"/>
          <w:color w:val="1A2E3F"/>
          <w:sz w:val="24"/>
          <w:szCs w:val="24"/>
        </w:rPr>
        <w:t>structured</w:t>
      </w:r>
      <w:proofErr w:type="spellEnd"/>
      <w:r w:rsidRPr="00D44D20">
        <w:rPr>
          <w:rFonts w:ascii="Arial" w:eastAsia="Consolas" w:hAnsi="Arial" w:cs="Arial"/>
          <w:color w:val="1A2E3F"/>
          <w:sz w:val="24"/>
          <w:szCs w:val="24"/>
        </w:rPr>
        <w:t>(</w:t>
      </w:r>
      <w:proofErr w:type="gramEnd"/>
    </w:p>
    <w:p w14:paraId="69EE3601"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paste(</w:t>
      </w:r>
      <w:proofErr w:type="gramEnd"/>
      <w:r w:rsidRPr="00D44D20">
        <w:rPr>
          <w:rFonts w:ascii="Arial" w:eastAsia="Consolas" w:hAnsi="Arial" w:cs="Arial"/>
          <w:color w:val="1A2E3F"/>
          <w:sz w:val="24"/>
          <w:szCs w:val="24"/>
        </w:rPr>
        <w:t xml:space="preserve">"These stems come from one theme:", </w:t>
      </w:r>
      <w:proofErr w:type="spellStart"/>
      <w:r w:rsidRPr="00D44D20">
        <w:rPr>
          <w:rFonts w:ascii="Arial" w:eastAsia="Consolas" w:hAnsi="Arial" w:cs="Arial"/>
          <w:color w:val="1A2E3F"/>
          <w:sz w:val="24"/>
          <w:szCs w:val="24"/>
        </w:rPr>
        <w:t>top_words</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i</w:t>
      </w:r>
      <w:proofErr w:type="spellEnd"/>
      <w:r w:rsidRPr="00D44D20">
        <w:rPr>
          <w:rFonts w:ascii="Arial" w:eastAsia="Consolas" w:hAnsi="Arial" w:cs="Arial"/>
          <w:color w:val="1A2E3F"/>
          <w:sz w:val="24"/>
          <w:szCs w:val="24"/>
        </w:rPr>
        <w:t>],</w:t>
      </w:r>
    </w:p>
    <w:p w14:paraId="729AA910"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"Reply with a short label. Stems are truncated, so",</w:t>
      </w:r>
    </w:p>
    <w:p w14:paraId="3254CFD0"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secur</w:t>
      </w:r>
      <w:proofErr w:type="spellEnd"/>
      <w:r w:rsidRPr="00D44D20">
        <w:rPr>
          <w:rFonts w:ascii="Arial" w:eastAsia="Consolas" w:hAnsi="Arial" w:cs="Arial"/>
          <w:color w:val="1A2E3F"/>
          <w:sz w:val="24"/>
          <w:szCs w:val="24"/>
        </w:rPr>
        <w:t>' means security."),</w:t>
      </w:r>
    </w:p>
    <w:p w14:paraId="7AB521EB"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type = </w:t>
      </w:r>
      <w:proofErr w:type="spellStart"/>
      <w:r w:rsidRPr="00D44D20">
        <w:rPr>
          <w:rFonts w:ascii="Arial" w:eastAsia="Consolas" w:hAnsi="Arial" w:cs="Arial"/>
          <w:color w:val="1A2E3F"/>
          <w:sz w:val="24"/>
          <w:szCs w:val="24"/>
        </w:rPr>
        <w:t>type_label</w:t>
      </w:r>
      <w:proofErr w:type="spellEnd"/>
    </w:p>
    <w:p w14:paraId="11E33FE4"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name</w:t>
      </w:r>
    </w:p>
    <w:p w14:paraId="5616C9B2"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43449086"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17CCBAB5" w14:textId="77777777">
        <w:tblPrEx>
          <w:tblCellMar>
            <w:top w:w="0" w:type="dxa"/>
            <w:bottom w:w="0" w:type="dxa"/>
          </w:tblCellMar>
        </w:tblPrEx>
        <w:tc>
          <w:tcPr>
            <w:tcW w:w="9360" w:type="dxa"/>
            <w:tcBorders>
              <w:top w:val="single" w:sz="8" w:space="0" w:color="C05746"/>
              <w:left w:val="single" w:sz="8" w:space="0" w:color="C05746"/>
              <w:bottom w:val="single" w:sz="8" w:space="0" w:color="C05746"/>
              <w:right w:val="single" w:sz="8" w:space="0" w:color="C05746"/>
            </w:tcBorders>
            <w:shd w:val="clear" w:color="auto" w:fill="FBF0EE"/>
            <w:tcMar>
              <w:top w:w="150" w:type="dxa"/>
              <w:left w:w="200" w:type="dxa"/>
              <w:bottom w:w="150" w:type="dxa"/>
              <w:right w:w="200" w:type="dxa"/>
            </w:tcMar>
          </w:tcPr>
          <w:p w14:paraId="38693CD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C05746"/>
                <w:sz w:val="24"/>
                <w:szCs w:val="24"/>
              </w:rPr>
              <w:t>WATCH OUT</w:t>
            </w:r>
          </w:p>
          <w:p w14:paraId="385108D6"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Why one at a time. </w:t>
            </w:r>
            <w:r w:rsidRPr="00D44D20">
              <w:rPr>
                <w:rFonts w:ascii="Arial" w:hAnsi="Arial" w:cs="Arial"/>
                <w:sz w:val="24"/>
                <w:szCs w:val="24"/>
              </w:rPr>
              <w:t>Asking for all six in one call means asking for a nested structure: a list of records, each with two fields. Small local models often return an empty list rather than failing, and the empty result then gets cached and silently reloaded on every later run. The script checks the result before caching and stops rather than saving a bad answer.</w:t>
            </w:r>
          </w:p>
        </w:tc>
      </w:tr>
    </w:tbl>
    <w:p w14:paraId="242377BD"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These labels are a first draft. </w:t>
      </w:r>
      <w:r w:rsidRPr="00D44D20">
        <w:rPr>
          <w:rFonts w:ascii="Arial" w:hAnsi="Arial" w:cs="Arial"/>
          <w:sz w:val="24"/>
          <w:szCs w:val="24"/>
        </w:rPr>
        <w:t>Read each against its word list and rewrite what does not fit. You know the subject; the model does not. Writing all six by hand is a perfectly good alternative and the script has a block for it.</w:t>
      </w:r>
    </w:p>
    <w:p w14:paraId="7FB55A29"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3.7  Drawing</w:t>
      </w:r>
      <w:proofErr w:type="gramEnd"/>
      <w:r w:rsidRPr="00D44D20">
        <w:rPr>
          <w:rFonts w:ascii="Arial" w:hAnsi="Arial" w:cs="Arial"/>
        </w:rPr>
        <w:t xml:space="preserve"> the chart</w:t>
      </w:r>
    </w:p>
    <w:p w14:paraId="6B50C231"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1436AFD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theta &lt;- </w:t>
      </w:r>
      <w:proofErr w:type="spellStart"/>
      <w:r w:rsidRPr="00D44D20">
        <w:rPr>
          <w:rFonts w:ascii="Arial" w:eastAsia="Consolas" w:hAnsi="Arial" w:cs="Arial"/>
          <w:color w:val="1A2E3F"/>
          <w:sz w:val="24"/>
          <w:szCs w:val="24"/>
        </w:rPr>
        <w:t>as.</w:t>
      </w:r>
      <w:proofErr w:type="gramStart"/>
      <w:r w:rsidRPr="00D44D20">
        <w:rPr>
          <w:rFonts w:ascii="Arial" w:eastAsia="Consolas" w:hAnsi="Arial" w:cs="Arial"/>
          <w:color w:val="1A2E3F"/>
          <w:sz w:val="24"/>
          <w:szCs w:val="24"/>
        </w:rPr>
        <w:t>data.frame</w:t>
      </w:r>
      <w:proofErr w:type="spellEnd"/>
      <w:proofErr w:type="gram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fit$theta</w:t>
      </w:r>
      <w:proofErr w:type="spellEnd"/>
      <w:r w:rsidRPr="00D44D20">
        <w:rPr>
          <w:rFonts w:ascii="Arial" w:eastAsia="Consolas" w:hAnsi="Arial" w:cs="Arial"/>
          <w:color w:val="1A2E3F"/>
          <w:sz w:val="24"/>
          <w:szCs w:val="24"/>
        </w:rPr>
        <w:t>)</w:t>
      </w:r>
    </w:p>
    <w:p w14:paraId="11047D16"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colnames</w:t>
      </w:r>
      <w:proofErr w:type="spellEnd"/>
      <w:r w:rsidRPr="00D44D20">
        <w:rPr>
          <w:rFonts w:ascii="Arial" w:eastAsia="Consolas" w:hAnsi="Arial" w:cs="Arial"/>
          <w:color w:val="1A2E3F"/>
          <w:sz w:val="24"/>
          <w:szCs w:val="24"/>
        </w:rPr>
        <w:t xml:space="preserve">(theta) &lt;- paste0("T", </w:t>
      </w:r>
      <w:proofErr w:type="spellStart"/>
      <w:r w:rsidRPr="00D44D20">
        <w:rPr>
          <w:rFonts w:ascii="Arial" w:eastAsia="Consolas" w:hAnsi="Arial" w:cs="Arial"/>
          <w:color w:val="1A2E3F"/>
          <w:sz w:val="24"/>
          <w:szCs w:val="24"/>
        </w:rPr>
        <w:t>seq_len</w:t>
      </w:r>
      <w:proofErr w:type="spellEnd"/>
      <w:r w:rsidRPr="00D44D20">
        <w:rPr>
          <w:rFonts w:ascii="Arial" w:eastAsia="Consolas" w:hAnsi="Arial" w:cs="Arial"/>
          <w:color w:val="1A2E3F"/>
          <w:sz w:val="24"/>
          <w:szCs w:val="24"/>
        </w:rPr>
        <w:t>(K))</w:t>
      </w:r>
    </w:p>
    <w:p w14:paraId="743F6E62"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theta$Year</w:t>
      </w:r>
      <w:proofErr w:type="spellEnd"/>
      <w:r w:rsidRPr="00D44D20">
        <w:rPr>
          <w:rFonts w:ascii="Arial" w:eastAsia="Consolas" w:hAnsi="Arial" w:cs="Arial"/>
          <w:color w:val="1A2E3F"/>
          <w:sz w:val="24"/>
          <w:szCs w:val="24"/>
        </w:rPr>
        <w:t xml:space="preserve"> &lt;- </w:t>
      </w:r>
      <w:proofErr w:type="spellStart"/>
      <w:r w:rsidRPr="00D44D20">
        <w:rPr>
          <w:rFonts w:ascii="Arial" w:eastAsia="Consolas" w:hAnsi="Arial" w:cs="Arial"/>
          <w:color w:val="1A2E3F"/>
          <w:sz w:val="24"/>
          <w:szCs w:val="24"/>
        </w:rPr>
        <w:t>stm_input$meta$Year</w:t>
      </w:r>
      <w:proofErr w:type="spellEnd"/>
    </w:p>
    <w:p w14:paraId="407AAB0D"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D00D88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average within each year, since there are many chunks per year</w:t>
      </w:r>
    </w:p>
    <w:p w14:paraId="647FA5D5"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r w:rsidRPr="00D44D20">
        <w:rPr>
          <w:rFonts w:ascii="Arial" w:eastAsia="Consolas" w:hAnsi="Arial" w:cs="Arial"/>
          <w:color w:val="1A2E3F"/>
          <w:sz w:val="24"/>
          <w:szCs w:val="24"/>
        </w:rPr>
        <w:t>theta_year</w:t>
      </w:r>
      <w:proofErr w:type="spellEnd"/>
      <w:r w:rsidRPr="00D44D20">
        <w:rPr>
          <w:rFonts w:ascii="Arial" w:eastAsia="Consolas" w:hAnsi="Arial" w:cs="Arial"/>
          <w:color w:val="1A2E3F"/>
          <w:sz w:val="24"/>
          <w:szCs w:val="24"/>
        </w:rPr>
        <w:t xml:space="preserve"> &lt;- theta %&gt;%</w:t>
      </w:r>
    </w:p>
    <w:p w14:paraId="1009C0B6"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pivot_longer</w:t>
      </w:r>
      <w:proofErr w:type="spellEnd"/>
      <w:r w:rsidRPr="00D44D20">
        <w:rPr>
          <w:rFonts w:ascii="Arial" w:eastAsia="Consolas" w:hAnsi="Arial" w:cs="Arial"/>
          <w:color w:val="1A2E3F"/>
          <w:sz w:val="24"/>
          <w:szCs w:val="24"/>
        </w:rPr>
        <w:t>(</w:t>
      </w:r>
      <w:proofErr w:type="spellStart"/>
      <w:r w:rsidRPr="00D44D20">
        <w:rPr>
          <w:rFonts w:ascii="Arial" w:eastAsia="Consolas" w:hAnsi="Arial" w:cs="Arial"/>
          <w:color w:val="1A2E3F"/>
          <w:sz w:val="24"/>
          <w:szCs w:val="24"/>
        </w:rPr>
        <w:t>starts_with</w:t>
      </w:r>
      <w:proofErr w:type="spellEnd"/>
      <w:r w:rsidRPr="00D44D20">
        <w:rPr>
          <w:rFonts w:ascii="Arial" w:eastAsia="Consolas" w:hAnsi="Arial" w:cs="Arial"/>
          <w:color w:val="1A2E3F"/>
          <w:sz w:val="24"/>
          <w:szCs w:val="24"/>
        </w:rPr>
        <w:t xml:space="preserve">("T"), </w:t>
      </w:r>
      <w:proofErr w:type="spellStart"/>
      <w:r w:rsidRPr="00D44D20">
        <w:rPr>
          <w:rFonts w:ascii="Arial" w:eastAsia="Consolas" w:hAnsi="Arial" w:cs="Arial"/>
          <w:color w:val="1A2E3F"/>
          <w:sz w:val="24"/>
          <w:szCs w:val="24"/>
        </w:rPr>
        <w:t>names_to</w:t>
      </w:r>
      <w:proofErr w:type="spellEnd"/>
      <w:r w:rsidRPr="00D44D20">
        <w:rPr>
          <w:rFonts w:ascii="Arial" w:eastAsia="Consolas" w:hAnsi="Arial" w:cs="Arial"/>
          <w:color w:val="1A2E3F"/>
          <w:sz w:val="24"/>
          <w:szCs w:val="24"/>
        </w:rPr>
        <w:t xml:space="preserve"> = "topic",</w:t>
      </w:r>
    </w:p>
    <w:p w14:paraId="6132C1E9"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values_to</w:t>
      </w:r>
      <w:proofErr w:type="spellEnd"/>
      <w:r w:rsidRPr="00D44D20">
        <w:rPr>
          <w:rFonts w:ascii="Arial" w:eastAsia="Consolas" w:hAnsi="Arial" w:cs="Arial"/>
          <w:color w:val="1A2E3F"/>
          <w:sz w:val="24"/>
          <w:szCs w:val="24"/>
        </w:rPr>
        <w:t xml:space="preserve"> = "share") %&gt;%</w:t>
      </w:r>
    </w:p>
    <w:p w14:paraId="7345DF8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gramStart"/>
      <w:r w:rsidRPr="00D44D20">
        <w:rPr>
          <w:rFonts w:ascii="Arial" w:eastAsia="Consolas" w:hAnsi="Arial" w:cs="Arial"/>
          <w:color w:val="1A2E3F"/>
          <w:sz w:val="24"/>
          <w:szCs w:val="24"/>
        </w:rPr>
        <w:t>mutate(</w:t>
      </w:r>
      <w:proofErr w:type="gramEnd"/>
      <w:r w:rsidRPr="00D44D20">
        <w:rPr>
          <w:rFonts w:ascii="Arial" w:eastAsia="Consolas" w:hAnsi="Arial" w:cs="Arial"/>
          <w:color w:val="1A2E3F"/>
          <w:sz w:val="24"/>
          <w:szCs w:val="24"/>
        </w:rPr>
        <w:t>topic = recode(topic, !!!</w:t>
      </w:r>
      <w:proofErr w:type="spellStart"/>
      <w:r w:rsidRPr="00D44D20">
        <w:rPr>
          <w:rFonts w:ascii="Arial" w:eastAsia="Consolas" w:hAnsi="Arial" w:cs="Arial"/>
          <w:color w:val="1A2E3F"/>
          <w:sz w:val="24"/>
          <w:szCs w:val="24"/>
        </w:rPr>
        <w:t>label_lookup</w:t>
      </w:r>
      <w:proofErr w:type="spellEnd"/>
      <w:r w:rsidRPr="00D44D20">
        <w:rPr>
          <w:rFonts w:ascii="Arial" w:eastAsia="Consolas" w:hAnsi="Arial" w:cs="Arial"/>
          <w:color w:val="1A2E3F"/>
          <w:sz w:val="24"/>
          <w:szCs w:val="24"/>
        </w:rPr>
        <w:t>)) %&gt;%</w:t>
      </w:r>
    </w:p>
    <w:p w14:paraId="5A9D6714"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group_</w:t>
      </w:r>
      <w:proofErr w:type="gramStart"/>
      <w:r w:rsidRPr="00D44D20">
        <w:rPr>
          <w:rFonts w:ascii="Arial" w:eastAsia="Consolas" w:hAnsi="Arial" w:cs="Arial"/>
          <w:color w:val="1A2E3F"/>
          <w:sz w:val="24"/>
          <w:szCs w:val="24"/>
        </w:rPr>
        <w:t>by</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Year, topic) %&gt;%</w:t>
      </w:r>
    </w:p>
    <w:p w14:paraId="63886213"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proofErr w:type="gramStart"/>
      <w:r w:rsidRPr="00D44D20">
        <w:rPr>
          <w:rFonts w:ascii="Arial" w:eastAsia="Consolas" w:hAnsi="Arial" w:cs="Arial"/>
          <w:color w:val="1A2E3F"/>
          <w:sz w:val="24"/>
          <w:szCs w:val="24"/>
        </w:rPr>
        <w:t>summarise</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share = mean(share))</w:t>
      </w:r>
    </w:p>
    <w:p w14:paraId="02275DC1"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3B446957"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proofErr w:type="spellStart"/>
      <w:proofErr w:type="gramStart"/>
      <w:r w:rsidRPr="00D44D20">
        <w:rPr>
          <w:rFonts w:ascii="Arial" w:eastAsia="Consolas" w:hAnsi="Arial" w:cs="Arial"/>
          <w:color w:val="1A2E3F"/>
          <w:sz w:val="24"/>
          <w:szCs w:val="24"/>
        </w:rPr>
        <w:t>ggplot</w:t>
      </w:r>
      <w:proofErr w:type="spellEnd"/>
      <w:r w:rsidRPr="00D44D20">
        <w:rPr>
          <w:rFonts w:ascii="Arial" w:eastAsia="Consolas" w:hAnsi="Arial" w:cs="Arial"/>
          <w:color w:val="1A2E3F"/>
          <w:sz w:val="24"/>
          <w:szCs w:val="24"/>
        </w:rPr>
        <w:t>(</w:t>
      </w:r>
      <w:proofErr w:type="spellStart"/>
      <w:proofErr w:type="gramEnd"/>
      <w:r w:rsidRPr="00D44D20">
        <w:rPr>
          <w:rFonts w:ascii="Arial" w:eastAsia="Consolas" w:hAnsi="Arial" w:cs="Arial"/>
          <w:color w:val="1A2E3F"/>
          <w:sz w:val="24"/>
          <w:szCs w:val="24"/>
        </w:rPr>
        <w:t>theta_year</w:t>
      </w:r>
      <w:proofErr w:type="spellEnd"/>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aes</w:t>
      </w:r>
      <w:proofErr w:type="spellEnd"/>
      <w:r w:rsidRPr="00D44D20">
        <w:rPr>
          <w:rFonts w:ascii="Arial" w:eastAsia="Consolas" w:hAnsi="Arial" w:cs="Arial"/>
          <w:color w:val="1A2E3F"/>
          <w:sz w:val="24"/>
          <w:szCs w:val="24"/>
        </w:rPr>
        <w:t xml:space="preserve">(Year, share, </w:t>
      </w:r>
      <w:proofErr w:type="spellStart"/>
      <w:r w:rsidRPr="00D44D20">
        <w:rPr>
          <w:rFonts w:ascii="Arial" w:eastAsia="Consolas" w:hAnsi="Arial" w:cs="Arial"/>
          <w:color w:val="1A2E3F"/>
          <w:sz w:val="24"/>
          <w:szCs w:val="24"/>
        </w:rPr>
        <w:t>colour</w:t>
      </w:r>
      <w:proofErr w:type="spellEnd"/>
      <w:r w:rsidRPr="00D44D20">
        <w:rPr>
          <w:rFonts w:ascii="Arial" w:eastAsia="Consolas" w:hAnsi="Arial" w:cs="Arial"/>
          <w:color w:val="1A2E3F"/>
          <w:sz w:val="24"/>
          <w:szCs w:val="24"/>
        </w:rPr>
        <w:t xml:space="preserve"> = topic)) +</w:t>
      </w:r>
    </w:p>
    <w:p w14:paraId="4A89F93C"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w:t>
      </w:r>
      <w:proofErr w:type="gramStart"/>
      <w:r w:rsidRPr="00D44D20">
        <w:rPr>
          <w:rFonts w:ascii="Arial" w:eastAsia="Consolas" w:hAnsi="Arial" w:cs="Arial"/>
          <w:color w:val="1A2E3F"/>
          <w:sz w:val="24"/>
          <w:szCs w:val="24"/>
        </w:rPr>
        <w:t>line</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linewidth = 1.1) +</w:t>
      </w:r>
    </w:p>
    <w:p w14:paraId="2A2B6058"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geom_</w:t>
      </w:r>
      <w:proofErr w:type="gramStart"/>
      <w:r w:rsidRPr="00D44D20">
        <w:rPr>
          <w:rFonts w:ascii="Arial" w:eastAsia="Consolas" w:hAnsi="Arial" w:cs="Arial"/>
          <w:color w:val="1A2E3F"/>
          <w:sz w:val="24"/>
          <w:szCs w:val="24"/>
        </w:rPr>
        <w:t>point</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size = 1.8) +</w:t>
      </w:r>
    </w:p>
    <w:p w14:paraId="5D1BD8DF"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 xml:space="preserve">  </w:t>
      </w:r>
      <w:proofErr w:type="spellStart"/>
      <w:r w:rsidRPr="00D44D20">
        <w:rPr>
          <w:rFonts w:ascii="Arial" w:eastAsia="Consolas" w:hAnsi="Arial" w:cs="Arial"/>
          <w:color w:val="1A2E3F"/>
          <w:sz w:val="24"/>
          <w:szCs w:val="24"/>
        </w:rPr>
        <w:t>scale_y_</w:t>
      </w:r>
      <w:proofErr w:type="gramStart"/>
      <w:r w:rsidRPr="00D44D20">
        <w:rPr>
          <w:rFonts w:ascii="Arial" w:eastAsia="Consolas" w:hAnsi="Arial" w:cs="Arial"/>
          <w:color w:val="1A2E3F"/>
          <w:sz w:val="24"/>
          <w:szCs w:val="24"/>
        </w:rPr>
        <w:t>continuous</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 xml:space="preserve">labels = </w:t>
      </w:r>
      <w:proofErr w:type="spellStart"/>
      <w:r w:rsidRPr="00D44D20">
        <w:rPr>
          <w:rFonts w:ascii="Arial" w:eastAsia="Consolas" w:hAnsi="Arial" w:cs="Arial"/>
          <w:color w:val="1A2E3F"/>
          <w:sz w:val="24"/>
          <w:szCs w:val="24"/>
        </w:rPr>
        <w:t>percent_format</w:t>
      </w:r>
      <w:proofErr w:type="spellEnd"/>
      <w:r w:rsidRPr="00D44D20">
        <w:rPr>
          <w:rFonts w:ascii="Arial" w:eastAsia="Consolas" w:hAnsi="Arial" w:cs="Arial"/>
          <w:color w:val="1A2E3F"/>
          <w:sz w:val="24"/>
          <w:szCs w:val="24"/>
        </w:rPr>
        <w:t>(), limits = c(0, NA))</w:t>
      </w:r>
    </w:p>
    <w:p w14:paraId="105BD91A" w14:textId="77777777" w:rsidR="00B22C08" w:rsidRPr="00D44D20" w:rsidRDefault="00000000" w:rsidP="006456C7">
      <w:pPr>
        <w:shd w:val="clear" w:color="auto" w:fill="F2F5F8"/>
        <w:spacing w:before="120" w:after="120" w:line="240" w:lineRule="auto"/>
        <w:ind w:left="220" w:right="220"/>
        <w:contextualSpacing/>
        <w:jc w:val="both"/>
        <w:rPr>
          <w:rFonts w:ascii="Arial" w:hAnsi="Arial" w:cs="Arial"/>
          <w:sz w:val="24"/>
          <w:szCs w:val="24"/>
        </w:rPr>
      </w:pPr>
      <w:r w:rsidRPr="00D44D20">
        <w:rPr>
          <w:rFonts w:ascii="Arial" w:eastAsia="Consolas" w:hAnsi="Arial" w:cs="Arial"/>
          <w:color w:val="1A2E3F"/>
          <w:sz w:val="24"/>
          <w:szCs w:val="24"/>
        </w:rPr>
        <w:t>​</w:t>
      </w:r>
    </w:p>
    <w:p w14:paraId="2EA4781D"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Why average rather than smooth. </w:t>
      </w:r>
      <w:r w:rsidRPr="00D44D20">
        <w:rPr>
          <w:rFonts w:ascii="Arial" w:hAnsi="Arial" w:cs="Arial"/>
          <w:sz w:val="24"/>
          <w:szCs w:val="24"/>
        </w:rPr>
        <w:t>A share is a proportion, so it lies between 0 and 1, and an average of proportions still does. A smoothing line fitted through scattered points does not: it will happily draw a curve through minus twenty per cent, which is not a possible value. Averaging within each year keeps every point on the chart a real quantity.</w:t>
      </w:r>
    </w:p>
    <w:p w14:paraId="76A0B6D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On saving. </w:t>
      </w:r>
      <w:r w:rsidRPr="00D44D20">
        <w:rPr>
          <w:rFonts w:ascii="Arial" w:hAnsi="Arial" w:cs="Arial"/>
          <w:sz w:val="24"/>
          <w:szCs w:val="24"/>
        </w:rPr>
        <w:t xml:space="preserve">The save helper passes </w:t>
      </w:r>
      <w:proofErr w:type="spellStart"/>
      <w:r w:rsidRPr="00D44D20">
        <w:rPr>
          <w:rFonts w:ascii="Arial" w:eastAsia="Consolas" w:hAnsi="Arial" w:cs="Arial"/>
          <w:color w:val="1A2E3F"/>
          <w:sz w:val="24"/>
          <w:szCs w:val="24"/>
        </w:rPr>
        <w:t>bg</w:t>
      </w:r>
      <w:proofErr w:type="spellEnd"/>
      <w:r w:rsidRPr="00D44D20">
        <w:rPr>
          <w:rFonts w:ascii="Arial" w:eastAsia="Consolas" w:hAnsi="Arial" w:cs="Arial"/>
          <w:color w:val="1A2E3F"/>
          <w:sz w:val="24"/>
          <w:szCs w:val="24"/>
        </w:rPr>
        <w:t xml:space="preserve"> = "white"</w:t>
      </w:r>
      <w:r w:rsidRPr="00D44D20">
        <w:rPr>
          <w:rFonts w:ascii="Arial" w:hAnsi="Arial" w:cs="Arial"/>
          <w:sz w:val="24"/>
          <w:szCs w:val="24"/>
        </w:rPr>
        <w:t>. Without it the PNG is written with a transparent background, which looks correct in RStudio and then shows as grey or black once dropped into slides.</w:t>
      </w:r>
    </w:p>
    <w:p w14:paraId="0E92584E" w14:textId="77777777" w:rsidR="00B22C08" w:rsidRPr="00D44D20" w:rsidRDefault="00000000" w:rsidP="006456C7">
      <w:pPr>
        <w:pStyle w:val="Heading2"/>
        <w:spacing w:before="120" w:after="120" w:line="240" w:lineRule="auto"/>
        <w:contextualSpacing/>
        <w:jc w:val="both"/>
        <w:rPr>
          <w:rFonts w:ascii="Arial" w:hAnsi="Arial" w:cs="Arial"/>
        </w:rPr>
      </w:pPr>
      <w:proofErr w:type="gramStart"/>
      <w:r w:rsidRPr="00D44D20">
        <w:rPr>
          <w:rFonts w:ascii="Arial" w:hAnsi="Arial" w:cs="Arial"/>
        </w:rPr>
        <w:t>3.8  Reading</w:t>
      </w:r>
      <w:proofErr w:type="gramEnd"/>
      <w:r w:rsidRPr="00D44D20">
        <w:rPr>
          <w:rFonts w:ascii="Arial" w:hAnsi="Arial" w:cs="Arial"/>
        </w:rPr>
        <w:t xml:space="preserve"> the result</w:t>
      </w:r>
    </w:p>
    <w:p w14:paraId="1F525CDD"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From the run built for this session, on the Nigerian Civil War article between 2005 and 2025:</w:t>
      </w:r>
    </w:p>
    <w:p w14:paraId="35C14A6D"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sz w:val="24"/>
          <w:szCs w:val="24"/>
        </w:rPr>
        <w:t>Narrative of the war itself falls from roughly 40 per cent to roughly 21 per cent.</w:t>
      </w:r>
    </w:p>
    <w:p w14:paraId="5350FDA8"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sz w:val="24"/>
          <w:szCs w:val="24"/>
        </w:rPr>
        <w:t>International involvement rises from under 5 per cent to about 30 per cent, most of it in a single jump around 2015.</w:t>
      </w:r>
    </w:p>
    <w:p w14:paraId="651FE98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What it might mean. </w:t>
      </w:r>
      <w:r w:rsidRPr="00D44D20">
        <w:rPr>
          <w:rFonts w:ascii="Arial" w:hAnsi="Arial" w:cs="Arial"/>
          <w:sz w:val="24"/>
          <w:szCs w:val="24"/>
        </w:rPr>
        <w:t xml:space="preserve">An </w:t>
      </w:r>
      <w:proofErr w:type="spellStart"/>
      <w:r w:rsidRPr="00D44D20">
        <w:rPr>
          <w:rFonts w:ascii="Arial" w:hAnsi="Arial" w:cs="Arial"/>
          <w:sz w:val="24"/>
          <w:szCs w:val="24"/>
        </w:rPr>
        <w:t>encyclopaedia</w:t>
      </w:r>
      <w:proofErr w:type="spellEnd"/>
      <w:r w:rsidRPr="00D44D20">
        <w:rPr>
          <w:rFonts w:ascii="Arial" w:hAnsi="Arial" w:cs="Arial"/>
          <w:sz w:val="24"/>
          <w:szCs w:val="24"/>
        </w:rPr>
        <w:t xml:space="preserve"> article is not a fixed record. What a subject is taken to be about shifts as editors, sources and attention shift.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53A981B8" w14:textId="77777777">
        <w:tblPrEx>
          <w:tblCellMar>
            <w:top w:w="0" w:type="dxa"/>
            <w:bottom w:w="0" w:type="dxa"/>
          </w:tblCellMar>
        </w:tblPrEx>
        <w:tc>
          <w:tcPr>
            <w:tcW w:w="9360" w:type="dxa"/>
            <w:tcBorders>
              <w:top w:val="single" w:sz="8" w:space="0" w:color="C05746"/>
              <w:left w:val="single" w:sz="8" w:space="0" w:color="C05746"/>
              <w:bottom w:val="single" w:sz="8" w:space="0" w:color="C05746"/>
              <w:right w:val="single" w:sz="8" w:space="0" w:color="C05746"/>
            </w:tcBorders>
            <w:shd w:val="clear" w:color="auto" w:fill="FBF0EE"/>
            <w:tcMar>
              <w:top w:w="150" w:type="dxa"/>
              <w:left w:w="200" w:type="dxa"/>
              <w:bottom w:w="150" w:type="dxa"/>
              <w:right w:w="200" w:type="dxa"/>
            </w:tcMar>
          </w:tcPr>
          <w:p w14:paraId="144DBAA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C05746"/>
                <w:sz w:val="24"/>
                <w:szCs w:val="24"/>
              </w:rPr>
              <w:t>WATCH OUT</w:t>
            </w:r>
          </w:p>
          <w:p w14:paraId="04FF5D43"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What it does not prove. </w:t>
            </w:r>
            <w:r w:rsidRPr="00D44D20">
              <w:rPr>
                <w:rFonts w:ascii="Arial" w:hAnsi="Arial" w:cs="Arial"/>
                <w:sz w:val="24"/>
                <w:szCs w:val="24"/>
              </w:rPr>
              <w:t>A sharp jump in one year is often structural: a section added, an article merged, a rewrite. Check the revision history around that year before calling it a change in framing. Saying this out loud is the difference between showing a chart and reading one.</w:t>
            </w:r>
          </w:p>
        </w:tc>
      </w:tr>
    </w:tbl>
    <w:p w14:paraId="28E25A65"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On the trend. </w:t>
      </w:r>
      <w:r w:rsidRPr="00D44D20">
        <w:rPr>
          <w:rFonts w:ascii="Arial" w:hAnsi="Arial" w:cs="Arial"/>
          <w:sz w:val="24"/>
          <w:szCs w:val="24"/>
        </w:rPr>
        <w:t xml:space="preserve">The lines are descriptive. They are not a test of whether a change is statistically real. For that, </w:t>
      </w:r>
      <w:proofErr w:type="spellStart"/>
      <w:proofErr w:type="gramStart"/>
      <w:r w:rsidRPr="00D44D20">
        <w:rPr>
          <w:rFonts w:ascii="Arial" w:eastAsia="Consolas" w:hAnsi="Arial" w:cs="Arial"/>
          <w:color w:val="1A2E3F"/>
          <w:sz w:val="24"/>
          <w:szCs w:val="24"/>
        </w:rPr>
        <w:t>estimateEffect</w:t>
      </w:r>
      <w:proofErr w:type="spellEnd"/>
      <w:r w:rsidRPr="00D44D20">
        <w:rPr>
          <w:rFonts w:ascii="Arial" w:eastAsia="Consolas" w:hAnsi="Arial" w:cs="Arial"/>
          <w:color w:val="1A2E3F"/>
          <w:sz w:val="24"/>
          <w:szCs w:val="24"/>
        </w:rPr>
        <w:t>(</w:t>
      </w:r>
      <w:proofErr w:type="gramEnd"/>
      <w:r w:rsidRPr="00D44D20">
        <w:rPr>
          <w:rFonts w:ascii="Arial" w:eastAsia="Consolas" w:hAnsi="Arial" w:cs="Arial"/>
          <w:color w:val="1A2E3F"/>
          <w:sz w:val="24"/>
          <w:szCs w:val="24"/>
        </w:rPr>
        <w:t>)</w:t>
      </w:r>
      <w:r w:rsidRPr="00D44D20">
        <w:rPr>
          <w:rFonts w:ascii="Arial" w:hAnsi="Arial" w:cs="Arial"/>
          <w:sz w:val="24"/>
          <w:szCs w:val="24"/>
        </w:rPr>
        <w:t xml:space="preserve"> fits the year term properly and gives an interval around it.</w:t>
      </w:r>
    </w:p>
    <w:p w14:paraId="0EB29369"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br w:type="page"/>
      </w:r>
    </w:p>
    <w:p w14:paraId="73CDD7E4" w14:textId="77777777" w:rsidR="00B22C08" w:rsidRPr="00D44D20" w:rsidRDefault="00000000" w:rsidP="006456C7">
      <w:pPr>
        <w:pStyle w:val="Heading1"/>
        <w:spacing w:before="120" w:after="120" w:line="240" w:lineRule="auto"/>
        <w:contextualSpacing/>
        <w:jc w:val="both"/>
        <w:rPr>
          <w:rFonts w:ascii="Arial" w:hAnsi="Arial" w:cs="Arial"/>
          <w:sz w:val="24"/>
          <w:szCs w:val="24"/>
        </w:rPr>
      </w:pPr>
      <w:r w:rsidRPr="00D44D20">
        <w:rPr>
          <w:rFonts w:ascii="Arial" w:hAnsi="Arial" w:cs="Arial"/>
          <w:sz w:val="24"/>
          <w:szCs w:val="24"/>
        </w:rPr>
        <w:t>4.  What the model contributed</w:t>
      </w:r>
    </w:p>
    <w:p w14:paraId="3AE0413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The two halves are not equal, and someone in the room will notice.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B22C08" w:rsidRPr="00D44D20" w14:paraId="4DB12BE4" w14:textId="77777777">
        <w:tblPrEx>
          <w:tblCellMar>
            <w:top w:w="0" w:type="dxa"/>
            <w:bottom w:w="0" w:type="dxa"/>
          </w:tblCellMar>
        </w:tblPrEx>
        <w:tc>
          <w:tcPr>
            <w:tcW w:w="24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48337AE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Where</w:t>
            </w:r>
          </w:p>
        </w:tc>
        <w:tc>
          <w:tcPr>
            <w:tcW w:w="36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79FFD805"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What the model did</w:t>
            </w:r>
          </w:p>
        </w:tc>
        <w:tc>
          <w:tcPr>
            <w:tcW w:w="33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670F36AB"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How much it mattered</w:t>
            </w:r>
          </w:p>
        </w:tc>
      </w:tr>
      <w:tr w:rsidR="00B22C08" w:rsidRPr="00D44D20" w14:paraId="3B6CA0B0" w14:textId="77777777">
        <w:tblPrEx>
          <w:tblCellMar>
            <w:top w:w="0" w:type="dxa"/>
            <w:bottom w:w="0" w:type="dxa"/>
          </w:tblCellMar>
        </w:tblPrEx>
        <w:tc>
          <w:tcPr>
            <w:tcW w:w="24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20EDA7A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Knowledge graph</w:t>
            </w:r>
          </w:p>
        </w:tc>
        <w:tc>
          <w:tcPr>
            <w:tcW w:w="36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584501F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Read the article and produced named, directed relationships</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A683957"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A great deal. Counting cannot produce this at all.</w:t>
            </w:r>
          </w:p>
        </w:tc>
      </w:tr>
      <w:tr w:rsidR="00B22C08" w:rsidRPr="00D44D20" w14:paraId="25AF2C5C" w14:textId="77777777">
        <w:tblPrEx>
          <w:tblCellMar>
            <w:top w:w="0" w:type="dxa"/>
            <w:bottom w:w="0" w:type="dxa"/>
          </w:tblCellMar>
        </w:tblPrEx>
        <w:tc>
          <w:tcPr>
            <w:tcW w:w="24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515D50D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Themes chart</w:t>
            </w:r>
          </w:p>
        </w:tc>
        <w:tc>
          <w:tcPr>
            <w:tcW w:w="36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03F3E85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Read word lists and suggested names</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3F25BC22"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A convenience. You could write six labels by hand.</w:t>
            </w:r>
          </w:p>
        </w:tc>
      </w:tr>
    </w:tbl>
    <w:p w14:paraId="4C458E40" w14:textId="77777777" w:rsidR="00B22C08" w:rsidRPr="00D44D20" w:rsidRDefault="00B22C08" w:rsidP="006456C7">
      <w:pPr>
        <w:spacing w:before="120" w:after="120" w:line="240" w:lineRule="auto"/>
        <w:contextualSpacing/>
        <w:jc w:val="both"/>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2C08" w:rsidRPr="00D44D20" w14:paraId="338391E2" w14:textId="77777777">
        <w:tblPrEx>
          <w:tblCellMar>
            <w:top w:w="0" w:type="dxa"/>
            <w:bottom w:w="0" w:type="dxa"/>
          </w:tblCellMar>
        </w:tblPrEx>
        <w:tc>
          <w:tcPr>
            <w:tcW w:w="9360" w:type="dxa"/>
            <w:tcBorders>
              <w:top w:val="single" w:sz="8" w:space="0" w:color="0E7C86"/>
              <w:left w:val="single" w:sz="8" w:space="0" w:color="0E7C86"/>
              <w:bottom w:val="single" w:sz="8" w:space="0" w:color="0E7C86"/>
              <w:right w:val="single" w:sz="8" w:space="0" w:color="0E7C86"/>
            </w:tcBorders>
            <w:shd w:val="clear" w:color="auto" w:fill="E9F3F4"/>
            <w:tcMar>
              <w:top w:w="150" w:type="dxa"/>
              <w:left w:w="200" w:type="dxa"/>
              <w:bottom w:w="150" w:type="dxa"/>
              <w:right w:w="200" w:type="dxa"/>
            </w:tcMar>
          </w:tcPr>
          <w:p w14:paraId="236F1C5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0E7C86"/>
                <w:sz w:val="24"/>
                <w:szCs w:val="24"/>
              </w:rPr>
              <w:t>KEY POINT</w:t>
            </w:r>
          </w:p>
          <w:p w14:paraId="78A02A4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A ten second way to show it. </w:t>
            </w:r>
            <w:r w:rsidRPr="00D44D20">
              <w:rPr>
                <w:rFonts w:ascii="Arial" w:hAnsi="Arial" w:cs="Arial"/>
                <w:sz w:val="24"/>
                <w:szCs w:val="24"/>
              </w:rPr>
              <w:t>Delete the labels file and run the chart script. It draws with Topic 1, Topic 2, Topic 3, which is exactly what you get without the model. Restore the labels and draw again. That demonstrates the contribution rather than claiming it.</w:t>
            </w:r>
          </w:p>
        </w:tc>
      </w:tr>
    </w:tbl>
    <w:p w14:paraId="598050B5"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A tool described honestly, helping a lot with one job and a little with another, is more useful to hand someone than a tool described as magic. It also sets up the closing point: these are assistants inside a method, not replacements for it.</w:t>
      </w:r>
    </w:p>
    <w:p w14:paraId="2AA5262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br w:type="page"/>
      </w:r>
    </w:p>
    <w:p w14:paraId="1CB50C9F" w14:textId="77777777" w:rsidR="00B22C08" w:rsidRPr="00D44D20" w:rsidRDefault="00000000" w:rsidP="006456C7">
      <w:pPr>
        <w:pStyle w:val="Heading1"/>
        <w:spacing w:before="120" w:after="120" w:line="240" w:lineRule="auto"/>
        <w:contextualSpacing/>
        <w:jc w:val="both"/>
        <w:rPr>
          <w:rFonts w:ascii="Arial" w:hAnsi="Arial" w:cs="Arial"/>
          <w:sz w:val="24"/>
          <w:szCs w:val="24"/>
        </w:rPr>
      </w:pPr>
      <w:r w:rsidRPr="00D44D20">
        <w:rPr>
          <w:rFonts w:ascii="Arial" w:hAnsi="Arial" w:cs="Arial"/>
          <w:sz w:val="24"/>
          <w:szCs w:val="24"/>
        </w:rPr>
        <w:t>5.  Applying it to your own text</w:t>
      </w:r>
    </w:p>
    <w:p w14:paraId="68B1E58F" w14:textId="77777777" w:rsidR="00B22C08" w:rsidRPr="00D44D20" w:rsidRDefault="00000000" w:rsidP="006456C7">
      <w:pPr>
        <w:pStyle w:val="Heading2"/>
        <w:spacing w:before="120" w:after="120" w:line="240" w:lineRule="auto"/>
        <w:contextualSpacing/>
        <w:jc w:val="both"/>
        <w:rPr>
          <w:rFonts w:ascii="Arial" w:hAnsi="Arial" w:cs="Arial"/>
        </w:rPr>
      </w:pPr>
      <w:r w:rsidRPr="00D44D20">
        <w:rPr>
          <w:rFonts w:ascii="Arial" w:hAnsi="Arial" w:cs="Arial"/>
        </w:rPr>
        <w:t>For the knowledge graph</w:t>
      </w:r>
    </w:p>
    <w:p w14:paraId="0BC088D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Any text will do. Set </w:t>
      </w:r>
      <w:r w:rsidRPr="00D44D20">
        <w:rPr>
          <w:rFonts w:ascii="Arial" w:eastAsia="Consolas" w:hAnsi="Arial" w:cs="Arial"/>
          <w:color w:val="1A2E3F"/>
          <w:sz w:val="24"/>
          <w:szCs w:val="24"/>
        </w:rPr>
        <w:t>ARTICLE_TITLE</w:t>
      </w:r>
      <w:r w:rsidRPr="00D44D20">
        <w:rPr>
          <w:rFonts w:ascii="Arial" w:hAnsi="Arial" w:cs="Arial"/>
          <w:sz w:val="24"/>
          <w:szCs w:val="24"/>
        </w:rPr>
        <w:t xml:space="preserve"> in </w:t>
      </w:r>
      <w:r w:rsidRPr="00D44D20">
        <w:rPr>
          <w:rFonts w:ascii="Arial" w:eastAsia="Consolas" w:hAnsi="Arial" w:cs="Arial"/>
          <w:color w:val="1A2E3F"/>
          <w:sz w:val="24"/>
          <w:szCs w:val="24"/>
        </w:rPr>
        <w:t>R/00_</w:t>
      </w:r>
      <w:proofErr w:type="gramStart"/>
      <w:r w:rsidRPr="00D44D20">
        <w:rPr>
          <w:rFonts w:ascii="Arial" w:eastAsia="Consolas" w:hAnsi="Arial" w:cs="Arial"/>
          <w:color w:val="1A2E3F"/>
          <w:sz w:val="24"/>
          <w:szCs w:val="24"/>
        </w:rPr>
        <w:t>setup.R</w:t>
      </w:r>
      <w:proofErr w:type="gramEnd"/>
      <w:r w:rsidRPr="00D44D20">
        <w:rPr>
          <w:rFonts w:ascii="Arial" w:hAnsi="Arial" w:cs="Arial"/>
          <w:sz w:val="24"/>
          <w:szCs w:val="24"/>
        </w:rPr>
        <w:t xml:space="preserve">, and add a matching instruction to </w:t>
      </w:r>
      <w:proofErr w:type="spellStart"/>
      <w:r w:rsidRPr="00D44D20">
        <w:rPr>
          <w:rFonts w:ascii="Arial" w:eastAsia="Consolas" w:hAnsi="Arial" w:cs="Arial"/>
          <w:color w:val="1A2E3F"/>
          <w:sz w:val="24"/>
          <w:szCs w:val="24"/>
        </w:rPr>
        <w:t>focus_by_article</w:t>
      </w:r>
      <w:proofErr w:type="spellEnd"/>
      <w:r w:rsidRPr="00D44D20">
        <w:rPr>
          <w:rFonts w:ascii="Arial" w:hAnsi="Arial" w:cs="Arial"/>
          <w:sz w:val="24"/>
          <w:szCs w:val="24"/>
        </w:rPr>
        <w:t xml:space="preserve"> in script 03. Without one it falls back to a general prompt and tells you so.</w:t>
      </w:r>
    </w:p>
    <w:p w14:paraId="744DD360" w14:textId="77777777" w:rsidR="00B22C08" w:rsidRPr="00D44D20" w:rsidRDefault="00000000" w:rsidP="006456C7">
      <w:pPr>
        <w:pStyle w:val="Heading2"/>
        <w:spacing w:before="120" w:after="120" w:line="240" w:lineRule="auto"/>
        <w:contextualSpacing/>
        <w:jc w:val="both"/>
        <w:rPr>
          <w:rFonts w:ascii="Arial" w:hAnsi="Arial" w:cs="Arial"/>
        </w:rPr>
      </w:pPr>
      <w:r w:rsidRPr="00D44D20">
        <w:rPr>
          <w:rFonts w:ascii="Arial" w:hAnsi="Arial" w:cs="Arial"/>
        </w:rPr>
        <w:t>For the themes chart</w:t>
      </w:r>
    </w:p>
    <w:p w14:paraId="68B30A13"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 xml:space="preserve">You need text with a date attached. That requirement catches people out more than anything else. Set </w:t>
      </w:r>
      <w:r w:rsidRPr="00D44D20">
        <w:rPr>
          <w:rFonts w:ascii="Arial" w:eastAsia="Consolas" w:hAnsi="Arial" w:cs="Arial"/>
          <w:color w:val="1A2E3F"/>
          <w:sz w:val="24"/>
          <w:szCs w:val="24"/>
        </w:rPr>
        <w:t>CORPUS</w:t>
      </w:r>
      <w:r w:rsidRPr="00D44D20">
        <w:rPr>
          <w:rFonts w:ascii="Arial" w:hAnsi="Arial" w:cs="Arial"/>
          <w:sz w:val="24"/>
          <w:szCs w:val="24"/>
        </w:rPr>
        <w:t xml:space="preserve"> at the top of </w:t>
      </w:r>
      <w:r w:rsidRPr="00D44D20">
        <w:rPr>
          <w:rFonts w:ascii="Arial" w:eastAsia="Consolas" w:hAnsi="Arial" w:cs="Arial"/>
          <w:color w:val="1A2E3F"/>
          <w:sz w:val="24"/>
          <w:szCs w:val="24"/>
        </w:rPr>
        <w:t>06_load_</w:t>
      </w:r>
      <w:proofErr w:type="gramStart"/>
      <w:r w:rsidRPr="00D44D20">
        <w:rPr>
          <w:rFonts w:ascii="Arial" w:eastAsia="Consolas" w:hAnsi="Arial" w:cs="Arial"/>
          <w:color w:val="1A2E3F"/>
          <w:sz w:val="24"/>
          <w:szCs w:val="24"/>
        </w:rPr>
        <w:t>corpus.R</w:t>
      </w:r>
      <w:proofErr w:type="gramEnd"/>
      <w:r w:rsidRPr="00D44D20">
        <w:rPr>
          <w:rFonts w:ascii="Arial" w:hAnsi="Arial" w:cs="Arial"/>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800"/>
        <w:gridCol w:w="3560"/>
      </w:tblGrid>
      <w:tr w:rsidR="00B22C08" w:rsidRPr="00D44D20" w14:paraId="5359E53A" w14:textId="77777777">
        <w:tblPrEx>
          <w:tblCellMar>
            <w:top w:w="0" w:type="dxa"/>
            <w:bottom w:w="0" w:type="dxa"/>
          </w:tblCellMar>
        </w:tblPrEx>
        <w:tc>
          <w:tcPr>
            <w:tcW w:w="20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37967303"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Value</w:t>
            </w:r>
          </w:p>
        </w:tc>
        <w:tc>
          <w:tcPr>
            <w:tcW w:w="38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21C71A73"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What it loads</w:t>
            </w:r>
          </w:p>
        </w:tc>
        <w:tc>
          <w:tcPr>
            <w:tcW w:w="35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6E4E77E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Needs</w:t>
            </w:r>
          </w:p>
        </w:tc>
      </w:tr>
      <w:tr w:rsidR="00B22C08" w:rsidRPr="00D44D20" w14:paraId="0F28A7EE" w14:textId="77777777">
        <w:tblPrEx>
          <w:tblCellMar>
            <w:top w:w="0" w:type="dxa"/>
            <w:bottom w:w="0" w:type="dxa"/>
          </w:tblCellMar>
        </w:tblPrEx>
        <w:tc>
          <w:tcPr>
            <w:tcW w:w="2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3ABBD0E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w:t>
            </w:r>
            <w:proofErr w:type="spellStart"/>
            <w:r w:rsidRPr="00D44D20">
              <w:rPr>
                <w:rFonts w:ascii="Arial" w:hAnsi="Arial" w:cs="Arial"/>
                <w:b/>
                <w:bCs/>
                <w:color w:val="16324F"/>
                <w:sz w:val="24"/>
                <w:szCs w:val="24"/>
              </w:rPr>
              <w:t>wikipedia</w:t>
            </w:r>
            <w:proofErr w:type="spellEnd"/>
            <w:r w:rsidRPr="00D44D20">
              <w:rPr>
                <w:rFonts w:ascii="Arial" w:hAnsi="Arial" w:cs="Arial"/>
                <w:b/>
                <w:bCs/>
                <w:color w:val="16324F"/>
                <w:sz w:val="24"/>
                <w:szCs w:val="24"/>
              </w:rPr>
              <w:t>"</w:t>
            </w:r>
          </w:p>
        </w:tc>
        <w:tc>
          <w:tcPr>
            <w:tcW w:w="38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5249871B"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One article, one version per year</w:t>
            </w:r>
          </w:p>
        </w:tc>
        <w:tc>
          <w:tcPr>
            <w:tcW w:w="35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9D0ED33"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A connection, and a good verdict from 06a</w:t>
            </w:r>
          </w:p>
        </w:tc>
      </w:tr>
      <w:tr w:rsidR="00B22C08" w:rsidRPr="00D44D20" w14:paraId="78F8A0FC" w14:textId="77777777">
        <w:tblPrEx>
          <w:tblCellMar>
            <w:top w:w="0" w:type="dxa"/>
            <w:bottom w:w="0" w:type="dxa"/>
          </w:tblCellMar>
        </w:tblPrEx>
        <w:tc>
          <w:tcPr>
            <w:tcW w:w="2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5BF063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"tweets"</w:t>
            </w:r>
          </w:p>
        </w:tc>
        <w:tc>
          <w:tcPr>
            <w:tcW w:w="38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C5F358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23,000 tweets as chunked documents</w:t>
            </w:r>
          </w:p>
        </w:tc>
        <w:tc>
          <w:tcPr>
            <w:tcW w:w="35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5B94DD3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Nothing, bundled and tested</w:t>
            </w:r>
          </w:p>
        </w:tc>
      </w:tr>
      <w:tr w:rsidR="00B22C08" w:rsidRPr="00D44D20" w14:paraId="2E72F1B3" w14:textId="77777777">
        <w:tblPrEx>
          <w:tblCellMar>
            <w:top w:w="0" w:type="dxa"/>
            <w:bottom w:w="0" w:type="dxa"/>
          </w:tblCellMar>
        </w:tblPrEx>
        <w:tc>
          <w:tcPr>
            <w:tcW w:w="2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7544E159"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w:t>
            </w:r>
            <w:proofErr w:type="spellStart"/>
            <w:r w:rsidRPr="00D44D20">
              <w:rPr>
                <w:rFonts w:ascii="Arial" w:hAnsi="Arial" w:cs="Arial"/>
                <w:b/>
                <w:bCs/>
                <w:color w:val="16324F"/>
                <w:sz w:val="24"/>
                <w:szCs w:val="24"/>
              </w:rPr>
              <w:t>sotu</w:t>
            </w:r>
            <w:proofErr w:type="spellEnd"/>
            <w:r w:rsidRPr="00D44D20">
              <w:rPr>
                <w:rFonts w:ascii="Arial" w:hAnsi="Arial" w:cs="Arial"/>
                <w:b/>
                <w:bCs/>
                <w:color w:val="16324F"/>
                <w:sz w:val="24"/>
                <w:szCs w:val="24"/>
              </w:rPr>
              <w:t>"</w:t>
            </w:r>
          </w:p>
        </w:tc>
        <w:tc>
          <w:tcPr>
            <w:tcW w:w="38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6E8612A2"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US State of the Union addresses</w:t>
            </w:r>
          </w:p>
        </w:tc>
        <w:tc>
          <w:tcPr>
            <w:tcW w:w="35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2885C212"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One package from GitHub</w:t>
            </w:r>
          </w:p>
        </w:tc>
      </w:tr>
    </w:tbl>
    <w:p w14:paraId="0AAF2C9C" w14:textId="77777777" w:rsidR="00B22C08" w:rsidRPr="00D44D20" w:rsidRDefault="00B22C08" w:rsidP="006456C7">
      <w:pPr>
        <w:spacing w:before="120" w:after="120" w:line="240" w:lineRule="auto"/>
        <w:contextualSpacing/>
        <w:jc w:val="both"/>
        <w:rPr>
          <w:rFonts w:ascii="Arial" w:hAnsi="Arial" w:cs="Arial"/>
          <w:sz w:val="24"/>
          <w:szCs w:val="24"/>
        </w:rPr>
      </w:pPr>
    </w:p>
    <w:p w14:paraId="7D4F0235"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After switching, delete </w:t>
      </w:r>
      <w:r w:rsidRPr="00D44D20">
        <w:rPr>
          <w:rFonts w:ascii="Arial" w:eastAsia="Consolas" w:hAnsi="Arial" w:cs="Arial"/>
          <w:color w:val="1A2E3F"/>
          <w:sz w:val="24"/>
          <w:szCs w:val="24"/>
        </w:rPr>
        <w:t>cache/</w:t>
      </w:r>
      <w:proofErr w:type="spellStart"/>
      <w:r w:rsidRPr="00D44D20">
        <w:rPr>
          <w:rFonts w:ascii="Arial" w:eastAsia="Consolas" w:hAnsi="Arial" w:cs="Arial"/>
          <w:color w:val="1A2E3F"/>
          <w:sz w:val="24"/>
          <w:szCs w:val="24"/>
        </w:rPr>
        <w:t>topic_fit.rds</w:t>
      </w:r>
      <w:proofErr w:type="spellEnd"/>
      <w:r w:rsidRPr="00D44D20">
        <w:rPr>
          <w:rFonts w:ascii="Arial" w:hAnsi="Arial" w:cs="Arial"/>
          <w:b/>
          <w:bCs/>
          <w:sz w:val="24"/>
          <w:szCs w:val="24"/>
        </w:rPr>
        <w:t xml:space="preserve"> and </w:t>
      </w:r>
      <w:r w:rsidRPr="00D44D20">
        <w:rPr>
          <w:rFonts w:ascii="Arial" w:eastAsia="Consolas" w:hAnsi="Arial" w:cs="Arial"/>
          <w:color w:val="1A2E3F"/>
          <w:sz w:val="24"/>
          <w:szCs w:val="24"/>
        </w:rPr>
        <w:t>cache/</w:t>
      </w:r>
      <w:proofErr w:type="spellStart"/>
      <w:r w:rsidRPr="00D44D20">
        <w:rPr>
          <w:rFonts w:ascii="Arial" w:eastAsia="Consolas" w:hAnsi="Arial" w:cs="Arial"/>
          <w:color w:val="1A2E3F"/>
          <w:sz w:val="24"/>
          <w:szCs w:val="24"/>
        </w:rPr>
        <w:t>topic_labels.rds</w:t>
      </w:r>
      <w:proofErr w:type="spellEnd"/>
      <w:r w:rsidRPr="00D44D20">
        <w:rPr>
          <w:rFonts w:ascii="Arial" w:hAnsi="Arial" w:cs="Arial"/>
          <w:sz w:val="24"/>
          <w:szCs w:val="24"/>
        </w:rPr>
        <w:t xml:space="preserve">. </w:t>
      </w:r>
      <w:proofErr w:type="gramStart"/>
      <w:r w:rsidRPr="00D44D20">
        <w:rPr>
          <w:rFonts w:ascii="Arial" w:hAnsi="Arial" w:cs="Arial"/>
          <w:sz w:val="24"/>
          <w:szCs w:val="24"/>
        </w:rPr>
        <w:t>Otherwise</w:t>
      </w:r>
      <w:proofErr w:type="gramEnd"/>
      <w:r w:rsidRPr="00D44D20">
        <w:rPr>
          <w:rFonts w:ascii="Arial" w:hAnsi="Arial" w:cs="Arial"/>
          <w:sz w:val="24"/>
          <w:szCs w:val="24"/>
        </w:rPr>
        <w:t xml:space="preserve"> scripts 07 to 09 load results belonging to the previous corpus and the chart will not match the data.</w:t>
      </w:r>
    </w:p>
    <w:p w14:paraId="5B14AB88" w14:textId="77777777" w:rsidR="00B22C08" w:rsidRPr="00D44D20" w:rsidRDefault="00000000" w:rsidP="006456C7">
      <w:pPr>
        <w:pStyle w:val="Heading2"/>
        <w:spacing w:before="120" w:after="120" w:line="240" w:lineRule="auto"/>
        <w:contextualSpacing/>
        <w:jc w:val="both"/>
        <w:rPr>
          <w:rFonts w:ascii="Arial" w:hAnsi="Arial" w:cs="Arial"/>
        </w:rPr>
      </w:pPr>
      <w:r w:rsidRPr="00D44D20">
        <w:rPr>
          <w:rFonts w:ascii="Arial" w:hAnsi="Arial" w:cs="Arial"/>
        </w:rPr>
        <w:t>Rules of thumb</w:t>
      </w:r>
    </w:p>
    <w:p w14:paraId="4305590C"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Documents per theme. </w:t>
      </w:r>
      <w:r w:rsidRPr="00D44D20">
        <w:rPr>
          <w:rFonts w:ascii="Arial" w:hAnsi="Arial" w:cs="Arial"/>
          <w:sz w:val="24"/>
          <w:szCs w:val="24"/>
        </w:rPr>
        <w:t>Aim for at least ten, preferably many more. If you have few documents, chunk them.</w:t>
      </w:r>
    </w:p>
    <w:p w14:paraId="3F35F6A1"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Chunk size. </w:t>
      </w:r>
      <w:r w:rsidRPr="00D44D20">
        <w:rPr>
          <w:rFonts w:ascii="Arial" w:hAnsi="Arial" w:cs="Arial"/>
          <w:sz w:val="24"/>
          <w:szCs w:val="24"/>
        </w:rPr>
        <w:t>250 to 400 words works for article prose. Shorter for conversational text.</w:t>
      </w:r>
    </w:p>
    <w:p w14:paraId="14434D17"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Passages for extraction. </w:t>
      </w:r>
      <w:r w:rsidRPr="00D44D20">
        <w:rPr>
          <w:rFonts w:ascii="Arial" w:hAnsi="Arial" w:cs="Arial"/>
          <w:sz w:val="24"/>
          <w:szCs w:val="24"/>
        </w:rPr>
        <w:t>About 3,000 characters. Longer and the model compresses; shorter and you pay for more calls.</w:t>
      </w:r>
    </w:p>
    <w:p w14:paraId="74F13395"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Stop words. </w:t>
      </w:r>
      <w:r w:rsidRPr="00D44D20">
        <w:rPr>
          <w:rFonts w:ascii="Arial" w:hAnsi="Arial" w:cs="Arial"/>
          <w:sz w:val="24"/>
          <w:szCs w:val="24"/>
        </w:rPr>
        <w:t>Always add your subject's own name. It appears everywhere and swamps every theme.</w:t>
      </w:r>
    </w:p>
    <w:p w14:paraId="6454DF3A"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br w:type="page"/>
      </w:r>
    </w:p>
    <w:p w14:paraId="270496E7" w14:textId="77777777" w:rsidR="00B22C08" w:rsidRPr="00D44D20" w:rsidRDefault="00000000" w:rsidP="006456C7">
      <w:pPr>
        <w:pStyle w:val="Heading1"/>
        <w:spacing w:before="120" w:after="120" w:line="240" w:lineRule="auto"/>
        <w:contextualSpacing/>
        <w:jc w:val="both"/>
        <w:rPr>
          <w:rFonts w:ascii="Arial" w:hAnsi="Arial" w:cs="Arial"/>
          <w:sz w:val="24"/>
          <w:szCs w:val="24"/>
        </w:rPr>
      </w:pPr>
      <w:r w:rsidRPr="00D44D20">
        <w:rPr>
          <w:rFonts w:ascii="Arial" w:hAnsi="Arial" w:cs="Arial"/>
          <w:sz w:val="24"/>
          <w:szCs w:val="24"/>
        </w:rPr>
        <w:t>6.  When something breaks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B22C08" w:rsidRPr="00D44D20" w14:paraId="752CBD25"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761DE5CB"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Symptom</w:t>
            </w:r>
          </w:p>
        </w:tc>
        <w:tc>
          <w:tcPr>
            <w:tcW w:w="300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7405A0B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Cause</w:t>
            </w:r>
          </w:p>
        </w:tc>
        <w:tc>
          <w:tcPr>
            <w:tcW w:w="3360" w:type="dxa"/>
            <w:tcBorders>
              <w:top w:val="single" w:sz="1" w:space="0" w:color="CDD5E0"/>
              <w:left w:val="single" w:sz="1" w:space="0" w:color="CDD5E0"/>
              <w:bottom w:val="single" w:sz="1" w:space="0" w:color="CDD5E0"/>
              <w:right w:val="single" w:sz="1" w:space="0" w:color="CDD5E0"/>
            </w:tcBorders>
            <w:shd w:val="clear" w:color="auto" w:fill="16324F"/>
            <w:tcMar>
              <w:top w:w="90" w:type="dxa"/>
              <w:left w:w="150" w:type="dxa"/>
              <w:bottom w:w="90" w:type="dxa"/>
              <w:right w:w="150" w:type="dxa"/>
            </w:tcMar>
          </w:tcPr>
          <w:p w14:paraId="16F2A19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FFFFFF"/>
                <w:sz w:val="24"/>
                <w:szCs w:val="24"/>
              </w:rPr>
              <w:t>Fix</w:t>
            </w:r>
          </w:p>
        </w:tc>
      </w:tr>
      <w:tr w:rsidR="00B22C08" w:rsidRPr="00D44D20" w14:paraId="17386DFA"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5061183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cannot open file 'R/00_</w:t>
            </w:r>
            <w:proofErr w:type="gramStart"/>
            <w:r w:rsidRPr="00D44D20">
              <w:rPr>
                <w:rFonts w:ascii="Arial" w:hAnsi="Arial" w:cs="Arial"/>
                <w:b/>
                <w:bCs/>
                <w:color w:val="16324F"/>
                <w:sz w:val="24"/>
                <w:szCs w:val="24"/>
              </w:rPr>
              <w:t>setup.R</w:t>
            </w:r>
            <w:proofErr w:type="gramEnd"/>
            <w:r w:rsidRPr="00D44D20">
              <w:rPr>
                <w:rFonts w:ascii="Arial" w:hAnsi="Arial" w:cs="Arial"/>
                <w:b/>
                <w:bCs/>
                <w:color w:val="16324F"/>
                <w:sz w:val="24"/>
                <w:szCs w:val="24"/>
              </w:rPr>
              <w:t>'</w:t>
            </w:r>
          </w:p>
        </w:tc>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37EC00A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Working directory is wrong</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73E0EEDC"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 xml:space="preserve">Open </w:t>
            </w:r>
            <w:proofErr w:type="gramStart"/>
            <w:r w:rsidRPr="00D44D20">
              <w:rPr>
                <w:rFonts w:ascii="Arial" w:hAnsi="Arial" w:cs="Arial"/>
                <w:color w:val="1F2933"/>
                <w:sz w:val="24"/>
                <w:szCs w:val="24"/>
              </w:rPr>
              <w:t>the .</w:t>
            </w:r>
            <w:proofErr w:type="spellStart"/>
            <w:r w:rsidRPr="00D44D20">
              <w:rPr>
                <w:rFonts w:ascii="Arial" w:hAnsi="Arial" w:cs="Arial"/>
                <w:color w:val="1F2933"/>
                <w:sz w:val="24"/>
                <w:szCs w:val="24"/>
              </w:rPr>
              <w:t>Rproj</w:t>
            </w:r>
            <w:proofErr w:type="spellEnd"/>
            <w:proofErr w:type="gramEnd"/>
            <w:r w:rsidRPr="00D44D20">
              <w:rPr>
                <w:rFonts w:ascii="Arial" w:hAnsi="Arial" w:cs="Arial"/>
                <w:color w:val="1F2933"/>
                <w:sz w:val="24"/>
                <w:szCs w:val="24"/>
              </w:rPr>
              <w:t xml:space="preserve"> file</w:t>
            </w:r>
          </w:p>
        </w:tc>
      </w:tr>
      <w:tr w:rsidR="00B22C08" w:rsidRPr="00D44D20" w14:paraId="13BFB84A"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6ADFD3A1"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Timeout was reached</w:t>
            </w:r>
          </w:p>
        </w:tc>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7C6B017"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Model too large or prompt too long</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0C5E2BB7"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Smaller model; shorter passages; lower the item cap</w:t>
            </w:r>
          </w:p>
        </w:tc>
      </w:tr>
      <w:tr w:rsidR="00B22C08" w:rsidRPr="00D44D20" w14:paraId="68E8E7E0"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3D0DBA3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Model is not installed locally</w:t>
            </w:r>
          </w:p>
        </w:tc>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52AC8BF8" w14:textId="77777777" w:rsidR="00B22C08" w:rsidRPr="00D44D20" w:rsidRDefault="00000000" w:rsidP="006456C7">
            <w:pPr>
              <w:spacing w:before="120" w:after="120" w:line="240" w:lineRule="auto"/>
              <w:contextualSpacing/>
              <w:jc w:val="both"/>
              <w:rPr>
                <w:rFonts w:ascii="Arial" w:hAnsi="Arial" w:cs="Arial"/>
                <w:sz w:val="24"/>
                <w:szCs w:val="24"/>
              </w:rPr>
            </w:pPr>
            <w:proofErr w:type="spellStart"/>
            <w:r w:rsidRPr="00D44D20">
              <w:rPr>
                <w:rFonts w:ascii="Arial" w:hAnsi="Arial" w:cs="Arial"/>
                <w:color w:val="1F2933"/>
                <w:sz w:val="24"/>
                <w:szCs w:val="24"/>
              </w:rPr>
              <w:t>Ollama</w:t>
            </w:r>
            <w:proofErr w:type="spellEnd"/>
            <w:r w:rsidRPr="00D44D20">
              <w:rPr>
                <w:rFonts w:ascii="Arial" w:hAnsi="Arial" w:cs="Arial"/>
                <w:color w:val="1F2933"/>
                <w:sz w:val="24"/>
                <w:szCs w:val="24"/>
              </w:rPr>
              <w:t xml:space="preserve"> does not have it</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40827C57" w14:textId="77777777" w:rsidR="00B22C08" w:rsidRPr="00D44D20" w:rsidRDefault="00000000" w:rsidP="006456C7">
            <w:pPr>
              <w:spacing w:before="120" w:after="120" w:line="240" w:lineRule="auto"/>
              <w:contextualSpacing/>
              <w:jc w:val="both"/>
              <w:rPr>
                <w:rFonts w:ascii="Arial" w:hAnsi="Arial" w:cs="Arial"/>
                <w:sz w:val="24"/>
                <w:szCs w:val="24"/>
              </w:rPr>
            </w:pPr>
            <w:proofErr w:type="spellStart"/>
            <w:r w:rsidRPr="00D44D20">
              <w:rPr>
                <w:rFonts w:ascii="Arial" w:hAnsi="Arial" w:cs="Arial"/>
                <w:color w:val="1F2933"/>
                <w:sz w:val="24"/>
                <w:szCs w:val="24"/>
              </w:rPr>
              <w:t>ollama</w:t>
            </w:r>
            <w:proofErr w:type="spellEnd"/>
            <w:r w:rsidRPr="00D44D20">
              <w:rPr>
                <w:rFonts w:ascii="Arial" w:hAnsi="Arial" w:cs="Arial"/>
                <w:color w:val="1F2933"/>
                <w:sz w:val="24"/>
                <w:szCs w:val="24"/>
              </w:rPr>
              <w:t xml:space="preserve"> pull llama3.2:3b</w:t>
            </w:r>
          </w:p>
        </w:tc>
      </w:tr>
      <w:tr w:rsidR="00B22C08" w:rsidRPr="00D44D20" w14:paraId="38A1B080"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4A146726"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Labels come back empty</w:t>
            </w:r>
          </w:p>
        </w:tc>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0BC5F06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Nested schema on a small model</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43A55459"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Ask one at a time. Script 08 already does</w:t>
            </w:r>
          </w:p>
        </w:tc>
      </w:tr>
      <w:tr w:rsidR="00B22C08" w:rsidRPr="00D44D20" w14:paraId="628CE18A"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2DFCF3FF"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Changed a prompt, nothing changed</w:t>
            </w:r>
          </w:p>
        </w:tc>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5C293AC7"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The old answer is cached</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34C0C686"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Delete the file in cache/</w:t>
            </w:r>
          </w:p>
        </w:tc>
      </w:tr>
      <w:tr w:rsidR="00B22C08" w:rsidRPr="00D44D20" w14:paraId="49463801"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51B54353"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Chart shares outside 0 to 1</w:t>
            </w:r>
          </w:p>
        </w:tc>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31E498FA"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Too few documents per theme</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9CD6FC9"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Chunk the text. Lower CHUNK_WORDS</w:t>
            </w:r>
          </w:p>
        </w:tc>
      </w:tr>
      <w:tr w:rsidR="00B22C08" w:rsidRPr="00D44D20" w14:paraId="683ED086"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25DF4ADE"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Graph nodes read "no information"</w:t>
            </w:r>
          </w:p>
        </w:tc>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0247EB96"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Model answering about the passage</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1C25912B"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Prompt forbids it; the filter catches the rest</w:t>
            </w:r>
          </w:p>
        </w:tc>
      </w:tr>
      <w:tr w:rsidR="00B22C08" w:rsidRPr="00D44D20" w14:paraId="1318679D"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4CD29479"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Graph is an unreadable tangle</w:t>
            </w:r>
          </w:p>
        </w:tc>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4596C019"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Threshold too low</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43544644"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Raise MIN_EDGE in script 02</w:t>
            </w:r>
          </w:p>
        </w:tc>
      </w:tr>
      <w:tr w:rsidR="00B22C08" w:rsidRPr="00D44D20" w14:paraId="14B083CA"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2A4B9B66"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could not find function "convert"</w:t>
            </w:r>
          </w:p>
        </w:tc>
        <w:tc>
          <w:tcPr>
            <w:tcW w:w="300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319555B9"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Package clash</w:t>
            </w:r>
          </w:p>
        </w:tc>
        <w:tc>
          <w:tcPr>
            <w:tcW w:w="3360" w:type="dxa"/>
            <w:tcBorders>
              <w:top w:val="single" w:sz="1" w:space="0" w:color="CDD5E0"/>
              <w:left w:val="single" w:sz="1" w:space="0" w:color="CDD5E0"/>
              <w:bottom w:val="single" w:sz="1" w:space="0" w:color="CDD5E0"/>
              <w:right w:val="single" w:sz="1" w:space="0" w:color="CDD5E0"/>
            </w:tcBorders>
            <w:shd w:val="clear" w:color="auto" w:fill="F5F8FA"/>
            <w:tcMar>
              <w:top w:w="90" w:type="dxa"/>
              <w:left w:w="150" w:type="dxa"/>
              <w:bottom w:w="90" w:type="dxa"/>
              <w:right w:w="150" w:type="dxa"/>
            </w:tcMar>
          </w:tcPr>
          <w:p w14:paraId="4906607D"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 xml:space="preserve">Use </w:t>
            </w:r>
            <w:proofErr w:type="spellStart"/>
            <w:proofErr w:type="gramStart"/>
            <w:r w:rsidRPr="00D44D20">
              <w:rPr>
                <w:rFonts w:ascii="Arial" w:hAnsi="Arial" w:cs="Arial"/>
                <w:color w:val="1F2933"/>
                <w:sz w:val="24"/>
                <w:szCs w:val="24"/>
              </w:rPr>
              <w:t>quanteda</w:t>
            </w:r>
            <w:proofErr w:type="spellEnd"/>
            <w:r w:rsidRPr="00D44D20">
              <w:rPr>
                <w:rFonts w:ascii="Arial" w:hAnsi="Arial" w:cs="Arial"/>
                <w:color w:val="1F2933"/>
                <w:sz w:val="24"/>
                <w:szCs w:val="24"/>
              </w:rPr>
              <w:t>::</w:t>
            </w:r>
            <w:proofErr w:type="gramEnd"/>
            <w:r w:rsidRPr="00D44D20">
              <w:rPr>
                <w:rFonts w:ascii="Arial" w:hAnsi="Arial" w:cs="Arial"/>
                <w:color w:val="1F2933"/>
                <w:sz w:val="24"/>
                <w:szCs w:val="24"/>
              </w:rPr>
              <w:t>convert()</w:t>
            </w:r>
          </w:p>
        </w:tc>
      </w:tr>
      <w:tr w:rsidR="00B22C08" w:rsidRPr="00D44D20" w14:paraId="5173FD88" w14:textId="77777777">
        <w:tblPrEx>
          <w:tblCellMar>
            <w:top w:w="0" w:type="dxa"/>
            <w:bottom w:w="0" w:type="dxa"/>
          </w:tblCellMar>
        </w:tblPrEx>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52BC90D5"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color w:val="16324F"/>
                <w:sz w:val="24"/>
                <w:szCs w:val="24"/>
              </w:rPr>
              <w:t>Figure has a grey background in slides</w:t>
            </w:r>
          </w:p>
        </w:tc>
        <w:tc>
          <w:tcPr>
            <w:tcW w:w="300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270D1AEA"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color w:val="1F2933"/>
                <w:sz w:val="24"/>
                <w:szCs w:val="24"/>
              </w:rPr>
              <w:t>Saved without a background</w:t>
            </w:r>
          </w:p>
        </w:tc>
        <w:tc>
          <w:tcPr>
            <w:tcW w:w="3360" w:type="dxa"/>
            <w:tcBorders>
              <w:top w:val="single" w:sz="1" w:space="0" w:color="CDD5E0"/>
              <w:left w:val="single" w:sz="1" w:space="0" w:color="CDD5E0"/>
              <w:bottom w:val="single" w:sz="1" w:space="0" w:color="CDD5E0"/>
              <w:right w:val="single" w:sz="1" w:space="0" w:color="CDD5E0"/>
            </w:tcBorders>
            <w:shd w:val="clear" w:color="auto" w:fill="FFFFFF"/>
            <w:tcMar>
              <w:top w:w="90" w:type="dxa"/>
              <w:left w:w="150" w:type="dxa"/>
              <w:bottom w:w="90" w:type="dxa"/>
              <w:right w:w="150" w:type="dxa"/>
            </w:tcMar>
          </w:tcPr>
          <w:p w14:paraId="3CCE4D30" w14:textId="77777777" w:rsidR="00B22C08" w:rsidRPr="00D44D20" w:rsidRDefault="00000000" w:rsidP="006456C7">
            <w:pPr>
              <w:spacing w:before="120" w:after="120" w:line="240" w:lineRule="auto"/>
              <w:contextualSpacing/>
              <w:jc w:val="both"/>
              <w:rPr>
                <w:rFonts w:ascii="Arial" w:hAnsi="Arial" w:cs="Arial"/>
                <w:sz w:val="24"/>
                <w:szCs w:val="24"/>
              </w:rPr>
            </w:pPr>
            <w:proofErr w:type="spellStart"/>
            <w:r w:rsidRPr="00D44D20">
              <w:rPr>
                <w:rFonts w:ascii="Arial" w:hAnsi="Arial" w:cs="Arial"/>
                <w:color w:val="1F2933"/>
                <w:sz w:val="24"/>
                <w:szCs w:val="24"/>
              </w:rPr>
              <w:t>save_figure</w:t>
            </w:r>
            <w:proofErr w:type="spellEnd"/>
            <w:r w:rsidRPr="00D44D20">
              <w:rPr>
                <w:rFonts w:ascii="Arial" w:hAnsi="Arial" w:cs="Arial"/>
                <w:color w:val="1F2933"/>
                <w:sz w:val="24"/>
                <w:szCs w:val="24"/>
              </w:rPr>
              <w:t xml:space="preserve"> passes </w:t>
            </w:r>
            <w:proofErr w:type="spellStart"/>
            <w:r w:rsidRPr="00D44D20">
              <w:rPr>
                <w:rFonts w:ascii="Arial" w:hAnsi="Arial" w:cs="Arial"/>
                <w:color w:val="1F2933"/>
                <w:sz w:val="24"/>
                <w:szCs w:val="24"/>
              </w:rPr>
              <w:t>bg</w:t>
            </w:r>
            <w:proofErr w:type="spellEnd"/>
            <w:r w:rsidRPr="00D44D20">
              <w:rPr>
                <w:rFonts w:ascii="Arial" w:hAnsi="Arial" w:cs="Arial"/>
                <w:color w:val="1F2933"/>
                <w:sz w:val="24"/>
                <w:szCs w:val="24"/>
              </w:rPr>
              <w:t xml:space="preserve"> = white</w:t>
            </w:r>
          </w:p>
        </w:tc>
      </w:tr>
    </w:tbl>
    <w:p w14:paraId="69D2351A"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br w:type="page"/>
      </w:r>
    </w:p>
    <w:p w14:paraId="404C1976" w14:textId="77777777" w:rsidR="00B22C08" w:rsidRPr="00D44D20" w:rsidRDefault="00000000" w:rsidP="006456C7">
      <w:pPr>
        <w:pStyle w:val="Heading1"/>
        <w:spacing w:before="120" w:after="120" w:line="240" w:lineRule="auto"/>
        <w:contextualSpacing/>
        <w:jc w:val="both"/>
        <w:rPr>
          <w:rFonts w:ascii="Arial" w:hAnsi="Arial" w:cs="Arial"/>
          <w:sz w:val="24"/>
          <w:szCs w:val="24"/>
        </w:rPr>
      </w:pPr>
      <w:r w:rsidRPr="00D44D20">
        <w:rPr>
          <w:rFonts w:ascii="Arial" w:hAnsi="Arial" w:cs="Arial"/>
          <w:sz w:val="24"/>
          <w:szCs w:val="24"/>
        </w:rPr>
        <w:t>7.  Things to be ready to admit</w:t>
      </w:r>
    </w:p>
    <w:p w14:paraId="427996BD"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sz w:val="24"/>
          <w:szCs w:val="24"/>
        </w:rPr>
        <w:t>Knowing the limits of what you are showing separates a confident session from a brittle one. None of these are weaknesses in the material; they are properties of the methods.</w:t>
      </w:r>
    </w:p>
    <w:p w14:paraId="4D98A674"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first graph is not really a knowledge graph. </w:t>
      </w:r>
      <w:r w:rsidRPr="00D44D20">
        <w:rPr>
          <w:rFonts w:ascii="Arial" w:hAnsi="Arial" w:cs="Arial"/>
          <w:sz w:val="24"/>
          <w:szCs w:val="24"/>
        </w:rPr>
        <w:t>It is a word network, and you should say so.</w:t>
      </w:r>
    </w:p>
    <w:p w14:paraId="74368927"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layout means nothing precise. </w:t>
      </w:r>
      <w:r w:rsidRPr="00D44D20">
        <w:rPr>
          <w:rFonts w:ascii="Arial" w:hAnsi="Arial" w:cs="Arial"/>
          <w:sz w:val="24"/>
          <w:szCs w:val="24"/>
        </w:rPr>
        <w:t>Only closeness carries information, and the arrangement changes with the seed.</w:t>
      </w:r>
    </w:p>
    <w:p w14:paraId="6B389547"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thresholds are choices. </w:t>
      </w:r>
      <w:r w:rsidRPr="00D44D20">
        <w:rPr>
          <w:rFonts w:ascii="Arial" w:hAnsi="Arial" w:cs="Arial"/>
          <w:sz w:val="24"/>
          <w:szCs w:val="24"/>
        </w:rPr>
        <w:t>Where you cut the edges changes the figure, and that decision is yours.</w:t>
      </w:r>
    </w:p>
    <w:p w14:paraId="74C3A539"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K is a choice too. </w:t>
      </w:r>
      <w:r w:rsidRPr="00D44D20">
        <w:rPr>
          <w:rFonts w:ascii="Arial" w:hAnsi="Arial" w:cs="Arial"/>
          <w:sz w:val="24"/>
          <w:szCs w:val="24"/>
        </w:rPr>
        <w:t>There is no correct number of themes.</w:t>
      </w:r>
    </w:p>
    <w:p w14:paraId="10A67339"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lines are descriptive. </w:t>
      </w:r>
      <w:r w:rsidRPr="00D44D20">
        <w:rPr>
          <w:rFonts w:ascii="Arial" w:hAnsi="Arial" w:cs="Arial"/>
          <w:sz w:val="24"/>
          <w:szCs w:val="24"/>
        </w:rPr>
        <w:t>They do not establish that a change is real.</w:t>
      </w:r>
    </w:p>
    <w:p w14:paraId="5C9EFA64"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The model can be wrong. </w:t>
      </w:r>
      <w:r w:rsidRPr="00D44D20">
        <w:rPr>
          <w:rFonts w:ascii="Arial" w:hAnsi="Arial" w:cs="Arial"/>
          <w:sz w:val="24"/>
          <w:szCs w:val="24"/>
        </w:rPr>
        <w:t>Fluent output is not accurate output.</w:t>
      </w:r>
    </w:p>
    <w:p w14:paraId="59F8C05E"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Topic labels are interpretation. </w:t>
      </w:r>
      <w:r w:rsidRPr="00D44D20">
        <w:rPr>
          <w:rFonts w:ascii="Arial" w:hAnsi="Arial" w:cs="Arial"/>
          <w:sz w:val="24"/>
          <w:szCs w:val="24"/>
        </w:rPr>
        <w:t>Two people would label the same theme differently, and neither is wrong.</w:t>
      </w:r>
    </w:p>
    <w:p w14:paraId="36F8C186" w14:textId="77777777" w:rsidR="00B22C08" w:rsidRPr="00D44D20" w:rsidRDefault="00000000" w:rsidP="006456C7">
      <w:pPr>
        <w:pStyle w:val="ListParagraph"/>
        <w:numPr>
          <w:ilvl w:val="0"/>
          <w:numId w:val="2"/>
        </w:num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A jump in one year may be a restructure. </w:t>
      </w:r>
      <w:r w:rsidRPr="00D44D20">
        <w:rPr>
          <w:rFonts w:ascii="Arial" w:hAnsi="Arial" w:cs="Arial"/>
          <w:sz w:val="24"/>
          <w:szCs w:val="24"/>
        </w:rPr>
        <w:t>Check the revision history before reading it as a change in framing.</w:t>
      </w:r>
    </w:p>
    <w:p w14:paraId="0024F053" w14:textId="77777777" w:rsidR="00B22C08" w:rsidRPr="00D44D20" w:rsidRDefault="00B22C08" w:rsidP="006456C7">
      <w:pPr>
        <w:spacing w:before="120" w:after="120" w:line="240" w:lineRule="auto"/>
        <w:contextualSpacing/>
        <w:jc w:val="both"/>
        <w:rPr>
          <w:rFonts w:ascii="Arial" w:hAnsi="Arial" w:cs="Arial"/>
          <w:sz w:val="24"/>
          <w:szCs w:val="24"/>
        </w:rPr>
      </w:pPr>
    </w:p>
    <w:p w14:paraId="24244DF0" w14:textId="77777777" w:rsidR="00B22C08" w:rsidRPr="00D44D20" w:rsidRDefault="00000000" w:rsidP="006456C7">
      <w:pPr>
        <w:spacing w:before="120" w:after="120" w:line="240" w:lineRule="auto"/>
        <w:contextualSpacing/>
        <w:jc w:val="both"/>
        <w:rPr>
          <w:rFonts w:ascii="Arial" w:hAnsi="Arial" w:cs="Arial"/>
          <w:sz w:val="24"/>
          <w:szCs w:val="24"/>
        </w:rPr>
      </w:pPr>
      <w:r w:rsidRPr="00D44D20">
        <w:rPr>
          <w:rFonts w:ascii="Arial" w:hAnsi="Arial" w:cs="Arial"/>
          <w:b/>
          <w:bCs/>
          <w:sz w:val="24"/>
          <w:szCs w:val="24"/>
        </w:rPr>
        <w:t xml:space="preserve">Saying these out loud does not weaken the session. </w:t>
      </w:r>
      <w:r w:rsidRPr="00D44D20">
        <w:rPr>
          <w:rFonts w:ascii="Arial" w:hAnsi="Arial" w:cs="Arial"/>
          <w:sz w:val="24"/>
          <w:szCs w:val="24"/>
        </w:rPr>
        <w:t>It is what a careful analyst sounds like, and it is more useful to participants than a demonstration that appears to have no limits.</w:t>
      </w:r>
    </w:p>
    <w:sectPr w:rsidR="00B22C08" w:rsidRPr="00D44D20">
      <w:headerReference w:type="default" r:id="rId7"/>
      <w:footerReference w:type="default" r:id="rId8"/>
      <w:pgSz w:w="12240" w:h="15840"/>
      <w:pgMar w:top="1400" w:right="1400" w:bottom="124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73AFCE" w14:textId="77777777" w:rsidR="00C31D86" w:rsidRDefault="00C31D86">
      <w:pPr>
        <w:spacing w:line="240" w:lineRule="auto"/>
      </w:pPr>
      <w:r>
        <w:separator/>
      </w:r>
    </w:p>
  </w:endnote>
  <w:endnote w:type="continuationSeparator" w:id="0">
    <w:p w14:paraId="74E43791" w14:textId="77777777" w:rsidR="00C31D86" w:rsidRDefault="00C31D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79A92" w14:textId="77777777" w:rsidR="00B22C08" w:rsidRDefault="00000000">
    <w:pPr>
      <w:jc w:val="center"/>
    </w:pPr>
    <w:r>
      <w:rPr>
        <w:color w:val="8090A0"/>
        <w:sz w:val="16"/>
        <w:szCs w:val="16"/>
      </w:rPr>
      <w:t xml:space="preserve">Training </w:t>
    </w:r>
    <w:proofErr w:type="gramStart"/>
    <w:r>
      <w:rPr>
        <w:color w:val="8090A0"/>
        <w:sz w:val="16"/>
        <w:szCs w:val="16"/>
      </w:rPr>
      <w:t>Manual  ·</w:t>
    </w:r>
    <w:proofErr w:type="gramEnd"/>
    <w:r>
      <w:rPr>
        <w:color w:val="8090A0"/>
        <w:sz w:val="16"/>
        <w:szCs w:val="16"/>
      </w:rPr>
      <w:t xml:space="preserve">  SICSS-Nigeria 2026          Page </w:t>
    </w:r>
    <w:r>
      <w:rPr>
        <w:color w:val="8090A0"/>
        <w:sz w:val="16"/>
        <w:szCs w:val="16"/>
      </w:rPr>
      <w:fldChar w:fldCharType="begin"/>
    </w:r>
    <w:r>
      <w:rPr>
        <w:color w:val="8090A0"/>
        <w:sz w:val="16"/>
        <w:szCs w:val="16"/>
      </w:rPr>
      <w:instrText>PAGE</w:instrText>
    </w:r>
    <w:r>
      <w:rPr>
        <w:color w:val="8090A0"/>
        <w:sz w:val="16"/>
        <w:szCs w:val="16"/>
      </w:rPr>
      <w:fldChar w:fldCharType="separate"/>
    </w:r>
    <w:r w:rsidR="00CA0B12">
      <w:rPr>
        <w:noProof/>
        <w:color w:val="8090A0"/>
        <w:sz w:val="16"/>
        <w:szCs w:val="16"/>
      </w:rPr>
      <w:t>1</w:t>
    </w:r>
    <w:r>
      <w:rPr>
        <w:color w:val="8090A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3A0560" w14:textId="77777777" w:rsidR="00C31D86" w:rsidRDefault="00C31D86">
      <w:pPr>
        <w:spacing w:line="240" w:lineRule="auto"/>
      </w:pPr>
      <w:r>
        <w:separator/>
      </w:r>
    </w:p>
  </w:footnote>
  <w:footnote w:type="continuationSeparator" w:id="0">
    <w:p w14:paraId="66C0FC53" w14:textId="77777777" w:rsidR="00C31D86" w:rsidRDefault="00C31D8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1B594" w14:textId="53E28529" w:rsidR="00CA0B12" w:rsidRDefault="00CA0B12">
    <w:pPr>
      <w:pStyle w:val="Header"/>
    </w:pPr>
    <w:r w:rsidRPr="00907FDD">
      <w:rPr>
        <w:noProof/>
      </w:rPr>
      <w:drawing>
        <wp:anchor distT="0" distB="0" distL="114300" distR="114300" simplePos="0" relativeHeight="251659264" behindDoc="0" locked="0" layoutInCell="1" allowOverlap="1" wp14:anchorId="341B49AA" wp14:editId="13E4B154">
          <wp:simplePos x="0" y="0"/>
          <wp:positionH relativeFrom="margin">
            <wp:align>left</wp:align>
          </wp:positionH>
          <wp:positionV relativeFrom="margin">
            <wp:posOffset>-563880</wp:posOffset>
          </wp:positionV>
          <wp:extent cx="971550" cy="400050"/>
          <wp:effectExtent l="0" t="0" r="0" b="0"/>
          <wp:wrapSquare wrapText="bothSides"/>
          <wp:docPr id="9" name="Picture 8">
            <a:extLst xmlns:a="http://schemas.openxmlformats.org/drawingml/2006/main">
              <a:ext uri="{FF2B5EF4-FFF2-40B4-BE49-F238E27FC236}">
                <a16:creationId xmlns:a16="http://schemas.microsoft.com/office/drawing/2014/main" id="{07542D15-BEE5-F8ED-49A3-1BBFB249D6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07542D15-BEE5-F8ED-49A3-1BBFB249D63A}"/>
                      </a:ext>
                    </a:extLst>
                  </pic:cNvPr>
                  <pic:cNvPicPr>
                    <a:picLocks noChangeAspect="1"/>
                  </pic:cNvPicPr>
                </pic:nvPicPr>
                <pic:blipFill rotWithShape="1">
                  <a:blip r:embed="rId1">
                    <a:extLst>
                      <a:ext uri="{28A0092B-C50C-407E-A947-70E740481C1C}">
                        <a14:useLocalDpi xmlns:a14="http://schemas.microsoft.com/office/drawing/2010/main" val="0"/>
                      </a:ext>
                    </a:extLst>
                  </a:blip>
                  <a:srcRect l="42903" t="-282" r="44862" b="90113"/>
                  <a:stretch/>
                </pic:blipFill>
                <pic:spPr bwMode="auto">
                  <a:xfrm>
                    <a:off x="0" y="0"/>
                    <a:ext cx="971550" cy="400050"/>
                  </a:xfrm>
                  <a:prstGeom prst="rect">
                    <a:avLst/>
                  </a:prstGeom>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64864"/>
    <w:multiLevelType w:val="hybridMultilevel"/>
    <w:tmpl w:val="B1EC5938"/>
    <w:lvl w:ilvl="0" w:tplc="44B4402A">
      <w:start w:val="1"/>
      <w:numFmt w:val="bullet"/>
      <w:lvlText w:val="☐"/>
      <w:lvlJc w:val="left"/>
      <w:pPr>
        <w:ind w:left="520" w:hanging="300"/>
      </w:pPr>
    </w:lvl>
    <w:lvl w:ilvl="1" w:tplc="20944442">
      <w:numFmt w:val="decimal"/>
      <w:lvlText w:val=""/>
      <w:lvlJc w:val="left"/>
    </w:lvl>
    <w:lvl w:ilvl="2" w:tplc="19866A50">
      <w:numFmt w:val="decimal"/>
      <w:lvlText w:val=""/>
      <w:lvlJc w:val="left"/>
    </w:lvl>
    <w:lvl w:ilvl="3" w:tplc="D6D8DF9A">
      <w:numFmt w:val="decimal"/>
      <w:lvlText w:val=""/>
      <w:lvlJc w:val="left"/>
    </w:lvl>
    <w:lvl w:ilvl="4" w:tplc="BA525408">
      <w:numFmt w:val="decimal"/>
      <w:lvlText w:val=""/>
      <w:lvlJc w:val="left"/>
    </w:lvl>
    <w:lvl w:ilvl="5" w:tplc="439ABED8">
      <w:numFmt w:val="decimal"/>
      <w:lvlText w:val=""/>
      <w:lvlJc w:val="left"/>
    </w:lvl>
    <w:lvl w:ilvl="6" w:tplc="18084E9A">
      <w:numFmt w:val="decimal"/>
      <w:lvlText w:val=""/>
      <w:lvlJc w:val="left"/>
    </w:lvl>
    <w:lvl w:ilvl="7" w:tplc="FC5CE204">
      <w:numFmt w:val="decimal"/>
      <w:lvlText w:val=""/>
      <w:lvlJc w:val="left"/>
    </w:lvl>
    <w:lvl w:ilvl="8" w:tplc="575E2C32">
      <w:numFmt w:val="decimal"/>
      <w:lvlText w:val=""/>
      <w:lvlJc w:val="left"/>
    </w:lvl>
  </w:abstractNum>
  <w:abstractNum w:abstractNumId="1" w15:restartNumberingAfterBreak="0">
    <w:nsid w:val="2EF768BB"/>
    <w:multiLevelType w:val="hybridMultilevel"/>
    <w:tmpl w:val="439C32B0"/>
    <w:lvl w:ilvl="0" w:tplc="01FEC01A">
      <w:start w:val="1"/>
      <w:numFmt w:val="bullet"/>
      <w:lvlText w:val="●"/>
      <w:lvlJc w:val="left"/>
      <w:pPr>
        <w:ind w:left="720" w:hanging="360"/>
      </w:pPr>
    </w:lvl>
    <w:lvl w:ilvl="1" w:tplc="276EFD5A">
      <w:start w:val="1"/>
      <w:numFmt w:val="bullet"/>
      <w:lvlText w:val="○"/>
      <w:lvlJc w:val="left"/>
      <w:pPr>
        <w:ind w:left="1440" w:hanging="360"/>
      </w:pPr>
    </w:lvl>
    <w:lvl w:ilvl="2" w:tplc="32728D50">
      <w:start w:val="1"/>
      <w:numFmt w:val="bullet"/>
      <w:lvlText w:val="■"/>
      <w:lvlJc w:val="left"/>
      <w:pPr>
        <w:ind w:left="2160" w:hanging="360"/>
      </w:pPr>
    </w:lvl>
    <w:lvl w:ilvl="3" w:tplc="DC2C03D8">
      <w:start w:val="1"/>
      <w:numFmt w:val="bullet"/>
      <w:lvlText w:val="●"/>
      <w:lvlJc w:val="left"/>
      <w:pPr>
        <w:ind w:left="2880" w:hanging="360"/>
      </w:pPr>
    </w:lvl>
    <w:lvl w:ilvl="4" w:tplc="BD806110">
      <w:start w:val="1"/>
      <w:numFmt w:val="bullet"/>
      <w:lvlText w:val="○"/>
      <w:lvlJc w:val="left"/>
      <w:pPr>
        <w:ind w:left="3600" w:hanging="360"/>
      </w:pPr>
    </w:lvl>
    <w:lvl w:ilvl="5" w:tplc="2B76DD2A">
      <w:start w:val="1"/>
      <w:numFmt w:val="bullet"/>
      <w:lvlText w:val="■"/>
      <w:lvlJc w:val="left"/>
      <w:pPr>
        <w:ind w:left="4320" w:hanging="360"/>
      </w:pPr>
    </w:lvl>
    <w:lvl w:ilvl="6" w:tplc="463CF92A">
      <w:start w:val="1"/>
      <w:numFmt w:val="bullet"/>
      <w:lvlText w:val="●"/>
      <w:lvlJc w:val="left"/>
      <w:pPr>
        <w:ind w:left="5040" w:hanging="360"/>
      </w:pPr>
    </w:lvl>
    <w:lvl w:ilvl="7" w:tplc="879E5FD8">
      <w:start w:val="1"/>
      <w:numFmt w:val="bullet"/>
      <w:lvlText w:val="●"/>
      <w:lvlJc w:val="left"/>
      <w:pPr>
        <w:ind w:left="5760" w:hanging="360"/>
      </w:pPr>
    </w:lvl>
    <w:lvl w:ilvl="8" w:tplc="51B4C7D6">
      <w:start w:val="1"/>
      <w:numFmt w:val="bullet"/>
      <w:lvlText w:val="●"/>
      <w:lvlJc w:val="left"/>
      <w:pPr>
        <w:ind w:left="6480" w:hanging="360"/>
      </w:pPr>
    </w:lvl>
  </w:abstractNum>
  <w:abstractNum w:abstractNumId="2" w15:restartNumberingAfterBreak="0">
    <w:nsid w:val="55CF1C88"/>
    <w:multiLevelType w:val="hybridMultilevel"/>
    <w:tmpl w:val="785CE42C"/>
    <w:lvl w:ilvl="0" w:tplc="F5903482">
      <w:start w:val="1"/>
      <w:numFmt w:val="bullet"/>
      <w:lvlText w:val="•"/>
      <w:lvlJc w:val="left"/>
      <w:pPr>
        <w:ind w:left="520" w:hanging="270"/>
      </w:pPr>
    </w:lvl>
    <w:lvl w:ilvl="1" w:tplc="BAD65AC0">
      <w:numFmt w:val="decimal"/>
      <w:lvlText w:val=""/>
      <w:lvlJc w:val="left"/>
    </w:lvl>
    <w:lvl w:ilvl="2" w:tplc="E4460192">
      <w:numFmt w:val="decimal"/>
      <w:lvlText w:val=""/>
      <w:lvlJc w:val="left"/>
    </w:lvl>
    <w:lvl w:ilvl="3" w:tplc="B420C794">
      <w:numFmt w:val="decimal"/>
      <w:lvlText w:val=""/>
      <w:lvlJc w:val="left"/>
    </w:lvl>
    <w:lvl w:ilvl="4" w:tplc="22B4B668">
      <w:numFmt w:val="decimal"/>
      <w:lvlText w:val=""/>
      <w:lvlJc w:val="left"/>
    </w:lvl>
    <w:lvl w:ilvl="5" w:tplc="2E889FB4">
      <w:numFmt w:val="decimal"/>
      <w:lvlText w:val=""/>
      <w:lvlJc w:val="left"/>
    </w:lvl>
    <w:lvl w:ilvl="6" w:tplc="313E7454">
      <w:numFmt w:val="decimal"/>
      <w:lvlText w:val=""/>
      <w:lvlJc w:val="left"/>
    </w:lvl>
    <w:lvl w:ilvl="7" w:tplc="243A512C">
      <w:numFmt w:val="decimal"/>
      <w:lvlText w:val=""/>
      <w:lvlJc w:val="left"/>
    </w:lvl>
    <w:lvl w:ilvl="8" w:tplc="6B46CDC8">
      <w:numFmt w:val="decimal"/>
      <w:lvlText w:val=""/>
      <w:lvlJc w:val="left"/>
    </w:lvl>
  </w:abstractNum>
  <w:abstractNum w:abstractNumId="3" w15:restartNumberingAfterBreak="0">
    <w:nsid w:val="6E707EB2"/>
    <w:multiLevelType w:val="hybridMultilevel"/>
    <w:tmpl w:val="83086124"/>
    <w:lvl w:ilvl="0" w:tplc="FEDA9600">
      <w:start w:val="1"/>
      <w:numFmt w:val="decimal"/>
      <w:lvlText w:val="%1."/>
      <w:lvlJc w:val="left"/>
      <w:pPr>
        <w:ind w:left="520" w:hanging="270"/>
      </w:pPr>
    </w:lvl>
    <w:lvl w:ilvl="1" w:tplc="063EBB06">
      <w:numFmt w:val="decimal"/>
      <w:lvlText w:val=""/>
      <w:lvlJc w:val="left"/>
    </w:lvl>
    <w:lvl w:ilvl="2" w:tplc="7BFCE5DC">
      <w:numFmt w:val="decimal"/>
      <w:lvlText w:val=""/>
      <w:lvlJc w:val="left"/>
    </w:lvl>
    <w:lvl w:ilvl="3" w:tplc="B4BC00D0">
      <w:numFmt w:val="decimal"/>
      <w:lvlText w:val=""/>
      <w:lvlJc w:val="left"/>
    </w:lvl>
    <w:lvl w:ilvl="4" w:tplc="7714B2A8">
      <w:numFmt w:val="decimal"/>
      <w:lvlText w:val=""/>
      <w:lvlJc w:val="left"/>
    </w:lvl>
    <w:lvl w:ilvl="5" w:tplc="4A00633E">
      <w:numFmt w:val="decimal"/>
      <w:lvlText w:val=""/>
      <w:lvlJc w:val="left"/>
    </w:lvl>
    <w:lvl w:ilvl="6" w:tplc="C98CB44E">
      <w:numFmt w:val="decimal"/>
      <w:lvlText w:val=""/>
      <w:lvlJc w:val="left"/>
    </w:lvl>
    <w:lvl w:ilvl="7" w:tplc="9F7E3358">
      <w:numFmt w:val="decimal"/>
      <w:lvlText w:val=""/>
      <w:lvlJc w:val="left"/>
    </w:lvl>
    <w:lvl w:ilvl="8" w:tplc="1A14C84E">
      <w:numFmt w:val="decimal"/>
      <w:lvlText w:val=""/>
      <w:lvlJc w:val="left"/>
    </w:lvl>
  </w:abstractNum>
  <w:num w:numId="1" w16cid:durableId="737628603">
    <w:abstractNumId w:val="1"/>
    <w:lvlOverride w:ilvl="0">
      <w:startOverride w:val="1"/>
    </w:lvlOverride>
  </w:num>
  <w:num w:numId="2" w16cid:durableId="177840906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C08"/>
    <w:rsid w:val="001F146A"/>
    <w:rsid w:val="004746B9"/>
    <w:rsid w:val="005B4E7D"/>
    <w:rsid w:val="005C4D83"/>
    <w:rsid w:val="006456C7"/>
    <w:rsid w:val="00B22C08"/>
    <w:rsid w:val="00C31D86"/>
    <w:rsid w:val="00CA0B12"/>
    <w:rsid w:val="00CC6A3A"/>
    <w:rsid w:val="00D44D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67B75"/>
  <w15:docId w15:val="{839FC217-5686-4C1A-BDAA-5245264B9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50"/>
      <w:outlineLvl w:val="0"/>
    </w:pPr>
    <w:rPr>
      <w:rFonts w:ascii="Georgia" w:eastAsia="Georgia" w:hAnsi="Georgia" w:cs="Georgia"/>
      <w:b/>
      <w:bCs/>
      <w:color w:val="16324F"/>
      <w:sz w:val="30"/>
      <w:szCs w:val="30"/>
    </w:rPr>
  </w:style>
  <w:style w:type="paragraph" w:styleId="Heading2">
    <w:name w:val="heading 2"/>
    <w:uiPriority w:val="9"/>
    <w:unhideWhenUsed/>
    <w:qFormat/>
    <w:pPr>
      <w:spacing w:before="250" w:after="110"/>
      <w:outlineLvl w:val="1"/>
    </w:pPr>
    <w:rPr>
      <w:rFonts w:ascii="Georgia" w:eastAsia="Georgia" w:hAnsi="Georgia" w:cs="Georgia"/>
      <w:b/>
      <w:bCs/>
      <w:color w:val="0E7C86"/>
      <w:sz w:val="24"/>
      <w:szCs w:val="24"/>
    </w:rPr>
  </w:style>
  <w:style w:type="paragraph" w:styleId="Heading3">
    <w:name w:val="heading 3"/>
    <w:uiPriority w:val="9"/>
    <w:unhideWhenUsed/>
    <w:qFormat/>
    <w:pPr>
      <w:spacing w:before="180" w:after="90"/>
      <w:outlineLvl w:val="2"/>
    </w:pPr>
    <w:rPr>
      <w:b/>
      <w:bCs/>
      <w:color w:val="2C4A6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A0B12"/>
    <w:pPr>
      <w:tabs>
        <w:tab w:val="center" w:pos="4680"/>
        <w:tab w:val="right" w:pos="9360"/>
      </w:tabs>
      <w:spacing w:line="240" w:lineRule="auto"/>
    </w:pPr>
  </w:style>
  <w:style w:type="character" w:customStyle="1" w:styleId="HeaderChar">
    <w:name w:val="Header Char"/>
    <w:basedOn w:val="DefaultParagraphFont"/>
    <w:link w:val="Header"/>
    <w:uiPriority w:val="99"/>
    <w:rsid w:val="00CA0B12"/>
  </w:style>
  <w:style w:type="paragraph" w:styleId="Footer">
    <w:name w:val="footer"/>
    <w:basedOn w:val="Normal"/>
    <w:link w:val="FooterChar"/>
    <w:uiPriority w:val="99"/>
    <w:unhideWhenUsed/>
    <w:rsid w:val="00CA0B12"/>
    <w:pPr>
      <w:tabs>
        <w:tab w:val="center" w:pos="4680"/>
        <w:tab w:val="right" w:pos="9360"/>
      </w:tabs>
      <w:spacing w:line="240" w:lineRule="auto"/>
    </w:pPr>
  </w:style>
  <w:style w:type="character" w:customStyle="1" w:styleId="FooterChar">
    <w:name w:val="Footer Char"/>
    <w:basedOn w:val="DefaultParagraphFont"/>
    <w:link w:val="Footer"/>
    <w:uiPriority w:val="99"/>
    <w:rsid w:val="00CA0B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18</Pages>
  <Words>4031</Words>
  <Characters>22983</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Training Manual</vt:lpstr>
    </vt:vector>
  </TitlesOfParts>
  <Company/>
  <LinksUpToDate>false</LinksUpToDate>
  <CharactersWithSpaces>26961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Manual</dc:title>
  <dc:creator>Joseph David</dc:creator>
  <cp:lastModifiedBy>Joseph Laolu David</cp:lastModifiedBy>
  <cp:revision>6</cp:revision>
  <dcterms:created xsi:type="dcterms:W3CDTF">2026-07-20T18:42:00Z</dcterms:created>
  <dcterms:modified xsi:type="dcterms:W3CDTF">2026-07-21T14:35:00Z</dcterms:modified>
</cp:coreProperties>
</file>