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Georgia" w:cs="Georgia" w:eastAsia="Georgia" w:hAnsi="Georgia"/>
          <w:b/>
          <w:bCs/>
          <w:color w:val="8B7355"/>
          <w:sz w:val="26"/>
          <w:szCs w:val="26"/>
        </w:rPr>
        <w:t xml:space="preserve">CHAPTER TWO</w:t>
      </w:r>
    </w:p>
    <w:p>
      <w:pPr>
        <w:spacing w:after="120" w:before="0"/>
        <w:jc w:val="center"/>
      </w:pPr>
      <w:r>
        <w:rPr>
          <w:rFonts w:ascii="Georgia" w:cs="Georgia" w:eastAsia="Georgia" w:hAnsi="Georgia"/>
          <w:b/>
          <w:bCs/>
          <w:sz w:val="44"/>
          <w:szCs w:val="44"/>
        </w:rPr>
        <w:t xml:space="preserve">The Woman in the Mirror Isn’t the Whole Story</w:t>
      </w:r>
    </w:p>
    <w:p>
      <w:pPr>
        <w:pBdr>
          <w:bottom w:val="single" w:color="8B7355" w:sz="6" w:space="6"/>
        </w:pBdr>
        <w:spacing w:after="480" w:before="0"/>
        <w:jc w:val="center"/>
      </w:pPr>
      <w:r>
        <w:rPr>
          <w:sz w:val="12"/>
          <w:szCs w:val="12"/>
        </w:rPr>
        <w:t xml:space="preserve"/>
      </w:r>
    </w:p>
    <w:p>
      <w:pPr>
        <w:spacing w:after="200" w:before="120" w:line="360" w:lineRule="auto"/>
        <w:jc w:val="left"/>
      </w:pPr>
      <w:r>
        <w:rPr>
          <w:rFonts w:ascii="Georgia" w:cs="Georgia" w:eastAsia="Georgia" w:hAnsi="Georgia"/>
          <w:sz w:val="24"/>
          <w:szCs w:val="24"/>
        </w:rPr>
        <w:t xml:space="preserve">You have been evaluated your entire life by what people can see.</w:t>
      </w:r>
    </w:p>
    <w:p>
      <w:pPr>
        <w:spacing w:after="200" w:before="120" w:line="360" w:lineRule="auto"/>
        <w:jc w:val="left"/>
      </w:pPr>
      <w:r>
        <w:rPr>
          <w:rFonts w:ascii="Georgia" w:cs="Georgia" w:eastAsia="Georgia" w:hAnsi="Georgia"/>
          <w:sz w:val="24"/>
          <w:szCs w:val="24"/>
        </w:rPr>
        <w:t xml:space="preserve">Your appearance. Your weight. Your hair. Your clothes. Whether you’re pretty enough, thin enough, stylish enough. Whether you smile the right way, wear the right things, and look the right way in photos. The world around you has been forming opinions about you since the day you were born — and almost every single one of those opinions has been based on what’s visible on the outside.</w:t>
      </w:r>
    </w:p>
    <w:p>
      <w:pPr>
        <w:spacing w:after="200" w:before="120" w:line="360" w:lineRule="auto"/>
        <w:jc w:val="left"/>
      </w:pPr>
      <w:r>
        <w:rPr>
          <w:rFonts w:ascii="Georgia" w:cs="Georgia" w:eastAsia="Georgia" w:hAnsi="Georgia"/>
          <w:sz w:val="24"/>
          <w:szCs w:val="24"/>
        </w:rPr>
        <w:t xml:space="preserve">The pressure is relentless. You know it is. Every filter, every angle, every carefully curated image — the message is always the same: your value is in what can be seen.</w:t>
      </w:r>
    </w:p>
    <w:p>
      <w:pPr>
        <w:spacing w:after="200" w:before="120" w:line="360" w:lineRule="auto"/>
        <w:jc w:val="left"/>
      </w:pPr>
      <w:r>
        <w:rPr>
          <w:rFonts w:ascii="Georgia" w:cs="Georgia" w:eastAsia="Georgia" w:hAnsi="Georgia"/>
          <w:sz w:val="24"/>
          <w:szCs w:val="24"/>
        </w:rPr>
        <w:t xml:space="preserve">Here is what God says about that entire system of evaluation:</w:t>
      </w:r>
    </w:p>
    <w:p>
      <w:pPr>
        <w:spacing w:after="120" w:before="360" w:line="360" w:lineRule="auto"/>
        <w:ind w:left="720" w:right="720"/>
        <w:jc w:val="left"/>
      </w:pPr>
      <w:r>
        <w:rPr>
          <w:rFonts w:ascii="Georgia" w:cs="Georgia" w:eastAsia="Georgia" w:hAnsi="Georgia"/>
          <w:i/>
          <w:iCs/>
          <w:color w:val="2C3E50"/>
          <w:sz w:val="24"/>
          <w:szCs w:val="24"/>
        </w:rPr>
        <w:t xml:space="preserve">“God sees not as man sees, for man looks at the outward appearance, but the Lord looks at the heart.”</w:t>
      </w:r>
    </w:p>
    <w:p>
      <w:pPr>
        <w:spacing w:after="360" w:before="0"/>
        <w:ind w:right="720"/>
        <w:jc w:val="right"/>
      </w:pPr>
      <w:r>
        <w:rPr>
          <w:rFonts w:ascii="Georgia" w:cs="Georgia" w:eastAsia="Georgia" w:hAnsi="Georgia"/>
          <w:color w:val="8B7355"/>
          <w:sz w:val="22"/>
          <w:szCs w:val="22"/>
        </w:rPr>
        <w:t xml:space="preserve">— 1 Samuel 16:7 (NASB)</w:t>
      </w:r>
    </w:p>
    <w:p>
      <w:pPr>
        <w:spacing w:after="200" w:before="120" w:line="360" w:lineRule="auto"/>
        <w:jc w:val="left"/>
      </w:pPr>
      <w:r>
        <w:rPr>
          <w:rFonts w:ascii="Georgia" w:cs="Georgia" w:eastAsia="Georgia" w:hAnsi="Georgia"/>
          <w:sz w:val="24"/>
          <w:szCs w:val="24"/>
        </w:rPr>
        <w:t xml:space="preserve">One sentence. And it dismantles the entire basis on which the world judges a woman.</w:t>
      </w:r>
    </w:p>
    <w:p>
      <w:pPr>
        <w:spacing w:after="200" w:before="120" w:line="360" w:lineRule="auto"/>
        <w:jc w:val="left"/>
      </w:pPr>
      <w:r>
        <w:rPr>
          <w:rFonts w:ascii="Georgia" w:cs="Georgia" w:eastAsia="Georgia" w:hAnsi="Georgia"/>
          <w:sz w:val="24"/>
          <w:szCs w:val="24"/>
        </w:rPr>
        <w:t xml:space="preserve">God is not impressed by what you can perform. He is not moved by what you look like, how many people follow you, how well you present yourself, or how perfectly you can pose for a picture. He looks straight past all of it — past the image you’ve carefully constructed, past the version of yourself you put forward for other people — and He looks directly at your heart.</w:t>
      </w:r>
    </w:p>
    <w:p>
      <w:pPr>
        <w:spacing w:after="200" w:before="120" w:line="360" w:lineRule="auto"/>
        <w:jc w:val="left"/>
      </w:pPr>
      <w:r>
        <w:rPr>
          <w:rFonts w:ascii="Georgia" w:cs="Georgia" w:eastAsia="Georgia" w:hAnsi="Georgia"/>
          <w:sz w:val="24"/>
          <w:szCs w:val="24"/>
        </w:rPr>
        <w:t xml:space="preserve">That should be both sobering and freeing. Sobering, because you cannot fool Him. Freeing, because the things that impress Him are available to every woman — regardless of appearance, popularity, or circumstances.</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The Story Behind the Verse</w:t>
      </w:r>
    </w:p>
    <w:p>
      <w:pPr>
        <w:spacing w:after="200" w:before="120" w:line="360" w:lineRule="auto"/>
        <w:jc w:val="left"/>
      </w:pPr>
      <w:r>
        <w:rPr>
          <w:rFonts w:ascii="Georgia" w:cs="Georgia" w:eastAsia="Georgia" w:hAnsi="Georgia"/>
          <w:sz w:val="24"/>
          <w:szCs w:val="24"/>
        </w:rPr>
        <w:t xml:space="preserve">That verse in 1 Samuel 16 comes from one of the most instructive moments in all of Scripture, and it’s worth understanding the full picture.</w:t>
      </w:r>
    </w:p>
    <w:p>
      <w:pPr>
        <w:spacing w:after="200" w:before="120" w:line="360" w:lineRule="auto"/>
        <w:jc w:val="left"/>
      </w:pPr>
      <w:r>
        <w:rPr>
          <w:rFonts w:ascii="Georgia" w:cs="Georgia" w:eastAsia="Georgia" w:hAnsi="Georgia"/>
          <w:sz w:val="24"/>
          <w:szCs w:val="24"/>
        </w:rPr>
        <w:t xml:space="preserve">God had told the prophet Samuel to go to the house of a man named Jesse, because one of Jesse’s sons was going to be the next king of Israel. Samuel arrived and Jesse began presenting his sons. The first one to walk in was a young man named Eliab — and the text tells us that Samuel looked at him and thought, surely this is the one God has chosen. Eliab was tall. He was impressive. He looked exactly like what a king should look like.</w:t>
      </w:r>
    </w:p>
    <w:p>
      <w:pPr>
        <w:spacing w:after="200" w:before="120" w:line="360" w:lineRule="auto"/>
        <w:jc w:val="left"/>
      </w:pPr>
      <w:r>
        <w:rPr>
          <w:rFonts w:ascii="Georgia" w:cs="Georgia" w:eastAsia="Georgia" w:hAnsi="Georgia"/>
          <w:sz w:val="24"/>
          <w:szCs w:val="24"/>
        </w:rPr>
        <w:t xml:space="preserve">God immediately corrected Samuel. “Do not look at his appearance or at the height of his stature, because I have rejected him.” And then God said the words that have echoed through every generation since: “For God sees not as man sees, for man looks at the outward appearance, but the Lord looks at the heart.”</w:t>
      </w:r>
    </w:p>
    <w:p>
      <w:pPr>
        <w:spacing w:after="200" w:before="120" w:line="360" w:lineRule="auto"/>
        <w:jc w:val="left"/>
      </w:pPr>
      <w:r>
        <w:rPr>
          <w:rFonts w:ascii="Georgia" w:cs="Georgia" w:eastAsia="Georgia" w:hAnsi="Georgia"/>
          <w:sz w:val="24"/>
          <w:szCs w:val="24"/>
        </w:rPr>
        <w:t xml:space="preserve">Son after son walked past Samuel. Seven of Jesse’s sons. Not one of them was chosen.</w:t>
      </w:r>
    </w:p>
    <w:p>
      <w:pPr>
        <w:spacing w:after="200" w:before="120" w:line="360" w:lineRule="auto"/>
        <w:jc w:val="left"/>
      </w:pPr>
      <w:r>
        <w:rPr>
          <w:rFonts w:ascii="Georgia" w:cs="Georgia" w:eastAsia="Georgia" w:hAnsi="Georgia"/>
          <w:sz w:val="24"/>
          <w:szCs w:val="24"/>
        </w:rPr>
        <w:t xml:space="preserve">Finally Samuel asked — is this all of them? And Jesse said, well, there’s the youngest. He’s out in the field watching the sheep. Nobody had even thought to call him in. He wasn’t in the room because nobody considered him a serious candidate.</w:t>
      </w:r>
    </w:p>
    <w:p>
      <w:pPr>
        <w:spacing w:after="200" w:before="120" w:line="360" w:lineRule="auto"/>
        <w:jc w:val="left"/>
      </w:pPr>
      <w:r>
        <w:rPr>
          <w:rFonts w:ascii="Georgia" w:cs="Georgia" w:eastAsia="Georgia" w:hAnsi="Georgia"/>
          <w:sz w:val="24"/>
          <w:szCs w:val="24"/>
        </w:rPr>
        <w:t xml:space="preserve">That youngest son’s name was David.</w:t>
      </w:r>
    </w:p>
    <w:p>
      <w:pPr>
        <w:spacing w:after="240" w:before="240"/>
        <w:jc w:val="center"/>
      </w:pPr>
      <w:r>
        <w:rPr>
          <w:rFonts w:ascii="Georgia" w:cs="Georgia" w:eastAsia="Georgia" w:hAnsi="Georgia"/>
          <w:b/>
          <w:bCs/>
          <w:i/>
          <w:iCs/>
          <w:color w:val="2C3E50"/>
          <w:sz w:val="26"/>
          <w:szCs w:val="26"/>
        </w:rPr>
        <w:t xml:space="preserve">“Arise, anoint him; for this is he.”</w:t>
      </w:r>
    </w:p>
    <w:p>
      <w:pPr>
        <w:spacing w:after="200" w:before="120" w:line="360" w:lineRule="auto"/>
        <w:jc w:val="left"/>
      </w:pPr>
      <w:r>
        <w:rPr>
          <w:rFonts w:ascii="Georgia" w:cs="Georgia" w:eastAsia="Georgia" w:hAnsi="Georgia"/>
          <w:sz w:val="24"/>
          <w:szCs w:val="24"/>
        </w:rPr>
        <w:t xml:space="preserve">The man after God’s own heart — the greatest king in Israel’s history, the ancestor of Jesus Christ — was the one nobody thought to invite to the meeting. He was outside doing his job faithfully, with no audience, no applause, and no idea that everything was about to change.</w:t>
      </w:r>
    </w:p>
    <w:p>
      <w:pPr>
        <w:spacing w:after="200" w:before="120" w:line="360" w:lineRule="auto"/>
        <w:jc w:val="left"/>
      </w:pPr>
      <w:r>
        <w:rPr>
          <w:rFonts w:ascii="Georgia" w:cs="Georgia" w:eastAsia="Georgia" w:hAnsi="Georgia"/>
          <w:sz w:val="24"/>
          <w:szCs w:val="24"/>
        </w:rPr>
        <w:t xml:space="preserve">That is not a coincidence. That is a pattern. God consistently chooses and uses people based on what is happening on the inside, not what is being performed on the outside.</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What Scripture Says Directly to Women</w:t>
      </w:r>
    </w:p>
    <w:p>
      <w:pPr>
        <w:spacing w:after="200" w:before="120" w:line="360" w:lineRule="auto"/>
        <w:jc w:val="left"/>
      </w:pPr>
      <w:r>
        <w:rPr>
          <w:rFonts w:ascii="Georgia" w:cs="Georgia" w:eastAsia="Georgia" w:hAnsi="Georgia"/>
          <w:sz w:val="24"/>
          <w:szCs w:val="24"/>
        </w:rPr>
        <w:t xml:space="preserve">The principle of 1 Samuel 16:7 applies to everyone. But the New Testament takes that truth and applies it directly to women in a passage that could not be more relevant to your generation:</w:t>
      </w:r>
    </w:p>
    <w:p>
      <w:pPr>
        <w:spacing w:after="120" w:before="360" w:line="360" w:lineRule="auto"/>
        <w:ind w:left="720" w:right="720"/>
        <w:jc w:val="left"/>
      </w:pPr>
      <w:r>
        <w:rPr>
          <w:rFonts w:ascii="Georgia" w:cs="Georgia" w:eastAsia="Georgia" w:hAnsi="Georgia"/>
          <w:i/>
          <w:iCs/>
          <w:color w:val="2C3E50"/>
          <w:sz w:val="24"/>
          <w:szCs w:val="24"/>
        </w:rPr>
        <w:t xml:space="preserve">“Your adornment must not be merely external — braiding the hair, and wearing gold jewelry, or putting on dresses; but let it be the hidden person of the heart, with the imperishable quality of a gentle and quiet spirit, which is precious in the sight of God.”</w:t>
      </w:r>
    </w:p>
    <w:p>
      <w:pPr>
        <w:spacing w:after="360" w:before="0"/>
        <w:ind w:right="720"/>
        <w:jc w:val="right"/>
      </w:pPr>
      <w:r>
        <w:rPr>
          <w:rFonts w:ascii="Georgia" w:cs="Georgia" w:eastAsia="Georgia" w:hAnsi="Georgia"/>
          <w:color w:val="8B7355"/>
          <w:sz w:val="22"/>
          <w:szCs w:val="22"/>
        </w:rPr>
        <w:t xml:space="preserve">— 1 Peter 3:3–4 (NASB)</w:t>
      </w:r>
    </w:p>
    <w:p>
      <w:pPr>
        <w:spacing w:after="200" w:before="120" w:line="360" w:lineRule="auto"/>
        <w:jc w:val="left"/>
      </w:pPr>
      <w:r>
        <w:rPr>
          <w:rFonts w:ascii="Georgia" w:cs="Georgia" w:eastAsia="Georgia" w:hAnsi="Georgia"/>
          <w:sz w:val="24"/>
          <w:szCs w:val="24"/>
        </w:rPr>
        <w:t xml:space="preserve">Read that carefully. Peter is not saying it’s wrong to braid your hair or wear jewelry or dress nicely. That’s not the point. The point is that your adornment — the thing that makes you beautiful, the thing that gives you value — must not be merely external.</w:t>
      </w:r>
    </w:p>
    <w:p>
      <w:pPr>
        <w:spacing w:after="200" w:before="120" w:line="360" w:lineRule="auto"/>
        <w:jc w:val="left"/>
      </w:pPr>
      <w:r>
        <w:rPr>
          <w:rFonts w:ascii="Georgia" w:cs="Georgia" w:eastAsia="Georgia" w:hAnsi="Georgia"/>
          <w:sz w:val="24"/>
          <w:szCs w:val="24"/>
        </w:rPr>
        <w:t xml:space="preserve">There is something deeper. Something hidden. Something imperishable.</w:t>
      </w:r>
    </w:p>
    <w:p>
      <w:pPr>
        <w:spacing w:after="200" w:before="120" w:line="360" w:lineRule="auto"/>
        <w:jc w:val="left"/>
      </w:pPr>
      <w:r>
        <w:rPr>
          <w:rFonts w:ascii="Georgia" w:cs="Georgia" w:eastAsia="Georgia" w:hAnsi="Georgia"/>
          <w:sz w:val="24"/>
          <w:szCs w:val="24"/>
        </w:rPr>
        <w:t xml:space="preserve">The world’s definition of beauty is perishable. It fades. It ages. It is chased desperately and lost inevitably. But the beauty Peter is describing — the hidden person of the heart — does not fade. It grows. It deepens. It becomes more valuable with time, not less.</w:t>
      </w:r>
    </w:p>
    <w:p>
      <w:pPr>
        <w:spacing w:after="200" w:before="120" w:line="360" w:lineRule="auto"/>
        <w:jc w:val="left"/>
      </w:pPr>
      <w:r>
        <w:rPr>
          <w:rFonts w:ascii="Georgia" w:cs="Georgia" w:eastAsia="Georgia" w:hAnsi="Georgia"/>
          <w:sz w:val="24"/>
          <w:szCs w:val="24"/>
        </w:rPr>
        <w:t>And here is the part to read carefully:</w:t>
      </w:r>
    </w:p>
    <w:p>
      <w:pPr>
        <w:spacing w:after="240" w:before="240"/>
        <w:jc w:val="center"/>
      </w:pPr>
      <w:r>
        <w:rPr>
          <w:rFonts w:ascii="Georgia" w:cs="Georgia" w:eastAsia="Georgia" w:hAnsi="Georgia"/>
          <w:b/>
          <w:bCs/>
          <w:i/>
          <w:iCs/>
          <w:color w:val="2C3E50"/>
          <w:sz w:val="26"/>
          <w:szCs w:val="26"/>
        </w:rPr>
        <w:t xml:space="preserve">It is precious in the sight of God.</w:t>
      </w:r>
    </w:p>
    <w:p>
      <w:pPr>
        <w:spacing w:after="200" w:before="120" w:line="360" w:lineRule="auto"/>
        <w:jc w:val="left"/>
      </w:pPr>
      <w:r>
        <w:rPr>
          <w:rFonts w:ascii="Georgia" w:cs="Georgia" w:eastAsia="Georgia" w:hAnsi="Georgia"/>
          <w:sz w:val="24"/>
          <w:szCs w:val="24"/>
        </w:rPr>
        <w:t xml:space="preserve">The God who created the universe, who hung the stars and painted the sunset — that God looks at a woman with a gentle and quiet spirit and calls her precious. Not her hair. Not her figure. Not her carefully edited photos. Her heart.</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What Is the Heart?</w:t>
      </w:r>
    </w:p>
    <w:p>
      <w:pPr>
        <w:spacing w:after="200" w:before="120" w:line="360" w:lineRule="auto"/>
        <w:jc w:val="left"/>
      </w:pPr>
      <w:r>
        <w:rPr>
          <w:rFonts w:ascii="Georgia" w:cs="Georgia" w:eastAsia="Georgia" w:hAnsi="Georgia"/>
          <w:sz w:val="24"/>
          <w:szCs w:val="24"/>
        </w:rPr>
        <w:t xml:space="preserve">When the Bible talks about the heart, it is not talking about the organ in your chest. In both Hebrew and Greek, the heart refers to the inner person — the seat of your will, your thoughts, your desires, your motives. It is the deepest, most private part of who you are. The part that no one else can see.</w:t>
      </w:r>
    </w:p>
    <w:p>
      <w:pPr>
        <w:spacing w:after="200" w:before="120" w:line="360" w:lineRule="auto"/>
        <w:jc w:val="left"/>
      </w:pPr>
      <w:r>
        <w:rPr>
          <w:rFonts w:ascii="Georgia" w:cs="Georgia" w:eastAsia="Georgia" w:hAnsi="Georgia"/>
          <w:sz w:val="24"/>
          <w:szCs w:val="24"/>
        </w:rPr>
        <w:t xml:space="preserve">It is who you are when you are completely alone.</w:t>
      </w:r>
    </w:p>
    <w:p>
      <w:pPr>
        <w:spacing w:after="200" w:before="120" w:line="360" w:lineRule="auto"/>
        <w:jc w:val="left"/>
      </w:pPr>
      <w:r>
        <w:rPr>
          <w:rFonts w:ascii="Georgia" w:cs="Georgia" w:eastAsia="Georgia" w:hAnsi="Georgia"/>
          <w:sz w:val="24"/>
          <w:szCs w:val="24"/>
        </w:rPr>
        <w:t xml:space="preserve">It is the thought behind the action. The motive behind the gesture. The reason you actually did the thing you did — not the reason you told other people.</w:t>
      </w:r>
    </w:p>
    <w:p>
      <w:pPr>
        <w:spacing w:after="200" w:before="120" w:line="360" w:lineRule="auto"/>
        <w:jc w:val="left"/>
      </w:pPr>
      <w:r>
        <w:rPr>
          <w:rFonts w:ascii="Georgia" w:cs="Georgia" w:eastAsia="Georgia" w:hAnsi="Georgia"/>
          <w:sz w:val="24"/>
          <w:szCs w:val="24"/>
        </w:rPr>
        <w:t xml:space="preserve">And God sees it with perfect clarity.</w:t>
      </w:r>
    </w:p>
    <w:p>
      <w:pPr>
        <w:spacing w:after="120" w:before="360" w:line="360" w:lineRule="auto"/>
        <w:ind w:left="720" w:right="720"/>
        <w:jc w:val="left"/>
      </w:pPr>
      <w:r>
        <w:rPr>
          <w:rFonts w:ascii="Georgia" w:cs="Georgia" w:eastAsia="Georgia" w:hAnsi="Georgia"/>
          <w:i/>
          <w:iCs/>
          <w:color w:val="2C3E50"/>
          <w:sz w:val="24"/>
          <w:szCs w:val="24"/>
        </w:rPr>
        <w:t xml:space="preserve">“For the word of God is living and active, and sharper than any two-edged sword, and piercing as far as the division of soul and spirit, of both joints and marrow, and able to judge the thoughts and intentions of the heart.”</w:t>
      </w:r>
    </w:p>
    <w:p>
      <w:pPr>
        <w:spacing w:after="360" w:before="0"/>
        <w:ind w:right="720"/>
        <w:jc w:val="right"/>
      </w:pPr>
      <w:r>
        <w:rPr>
          <w:rFonts w:ascii="Georgia" w:cs="Georgia" w:eastAsia="Georgia" w:hAnsi="Georgia"/>
          <w:color w:val="8B7355"/>
          <w:sz w:val="22"/>
          <w:szCs w:val="22"/>
        </w:rPr>
        <w:t xml:space="preserve">— Hebrews 4:12 (NASB)</w:t>
      </w:r>
    </w:p>
    <w:p>
      <w:pPr>
        <w:spacing w:after="200" w:before="120" w:line="360" w:lineRule="auto"/>
        <w:jc w:val="left"/>
      </w:pPr>
      <w:r>
        <w:rPr>
          <w:rFonts w:ascii="Georgia" w:cs="Georgia" w:eastAsia="Georgia" w:hAnsi="Georgia"/>
          <w:sz w:val="24"/>
          <w:szCs w:val="24"/>
        </w:rPr>
        <w:t xml:space="preserve">That verse is describing what God’s Word does when it works on a person. It goes beneath the surface. It gets past the performance. It exposes what is actually there — the thoughts, yes, but also the intentions. Not just what you did, but why you did it.</w:t>
      </w:r>
    </w:p>
    <w:p>
      <w:pPr>
        <w:spacing w:after="200" w:before="120" w:line="360" w:lineRule="auto"/>
        <w:jc w:val="left"/>
      </w:pPr>
      <w:r>
        <w:rPr>
          <w:rFonts w:ascii="Georgia" w:cs="Georgia" w:eastAsia="Georgia" w:hAnsi="Georgia"/>
          <w:sz w:val="24"/>
          <w:szCs w:val="24"/>
        </w:rPr>
        <w:t xml:space="preserve">This is why two women can do the exact same thing and it can mean something completely different to God. One woman serves others because she genuinely loves people and wants to honor God. Another woman serves others because she wants to be seen serving others. The action looks identical. The heart behind it is entirely different.</w:t>
      </w:r>
    </w:p>
    <w:p>
      <w:pPr>
        <w:spacing w:after="240" w:before="240"/>
        <w:jc w:val="center"/>
      </w:pPr>
      <w:r>
        <w:rPr>
          <w:rFonts w:ascii="Georgia" w:cs="Georgia" w:eastAsia="Georgia" w:hAnsi="Georgia"/>
          <w:b/>
          <w:bCs/>
          <w:i/>
          <w:iCs/>
          <w:color w:val="2C3E50"/>
          <w:sz w:val="26"/>
          <w:szCs w:val="26"/>
        </w:rPr>
        <w:t xml:space="preserve">God knows which is which. Every time.</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The Word Nobody Talks About Anymore</w:t>
      </w:r>
    </w:p>
    <w:p>
      <w:pPr>
        <w:spacing w:after="200" w:before="120" w:line="360" w:lineRule="auto"/>
        <w:jc w:val="left"/>
      </w:pPr>
      <w:r>
        <w:rPr>
          <w:rFonts w:ascii="Georgia" w:cs="Georgia" w:eastAsia="Georgia" w:hAnsi="Georgia"/>
          <w:sz w:val="24"/>
          <w:szCs w:val="24"/>
        </w:rPr>
        <w:t xml:space="preserve">There is a word that used to be common in the vocabulary of women and has nearly disappeared from the modern world.</w:t>
      </w:r>
    </w:p>
    <w:p>
      <w:pPr>
        <w:spacing w:after="240" w:before="240"/>
        <w:jc w:val="center"/>
      </w:pPr>
      <w:r>
        <w:rPr>
          <w:rFonts w:ascii="Georgia" w:cs="Georgia" w:eastAsia="Georgia" w:hAnsi="Georgia"/>
          <w:b/>
          <w:bCs/>
          <w:color w:val="8B7355"/>
          <w:sz w:val="40"/>
          <w:szCs w:val="40"/>
        </w:rPr>
        <w:t xml:space="preserve">Integrity.</w:t>
      </w:r>
    </w:p>
    <w:p>
      <w:pPr>
        <w:spacing w:after="200" w:before="120" w:line="360" w:lineRule="auto"/>
        <w:jc w:val="left"/>
      </w:pPr>
      <w:r>
        <w:rPr>
          <w:rFonts w:ascii="Georgia" w:cs="Georgia" w:eastAsia="Georgia" w:hAnsi="Georgia"/>
          <w:sz w:val="24"/>
          <w:szCs w:val="24"/>
        </w:rPr>
        <w:t xml:space="preserve">Integrity comes from the same root as the word integer — a whole number. A number that is not a fraction. Not divided. Complete.</w:t>
      </w:r>
    </w:p>
    <w:p>
      <w:pPr>
        <w:spacing w:after="200" w:before="120" w:line="360" w:lineRule="auto"/>
        <w:jc w:val="left"/>
      </w:pPr>
      <w:r>
        <w:rPr>
          <w:rFonts w:ascii="Georgia" w:cs="Georgia" w:eastAsia="Georgia" w:hAnsi="Georgia"/>
          <w:sz w:val="24"/>
          <w:szCs w:val="24"/>
        </w:rPr>
        <w:t xml:space="preserve">A woman of integrity is not divided. She is the same person in public that she is in private. She is the same person when the stakes are high as when no one is paying attention. She does not have a performance version of herself and a real version of herself. What you see is what you get, every time, in every room, under every kind of pressure.</w:t>
      </w:r>
    </w:p>
    <w:p>
      <w:pPr>
        <w:spacing w:after="200" w:before="120" w:line="360" w:lineRule="auto"/>
        <w:jc w:val="left"/>
      </w:pPr>
      <w:r>
        <w:rPr>
          <w:rFonts w:ascii="Georgia" w:cs="Georgia" w:eastAsia="Georgia" w:hAnsi="Georgia"/>
          <w:sz w:val="24"/>
          <w:szCs w:val="24"/>
        </w:rPr>
        <w:t xml:space="preserve">The book of Proverbs describes this kind of person:</w:t>
      </w:r>
    </w:p>
    <w:p>
      <w:pPr>
        <w:spacing w:after="120" w:before="360" w:line="360" w:lineRule="auto"/>
        <w:ind w:left="720" w:right="720"/>
        <w:jc w:val="left"/>
      </w:pPr>
      <w:r>
        <w:rPr>
          <w:rFonts w:ascii="Georgia" w:cs="Georgia" w:eastAsia="Georgia" w:hAnsi="Georgia"/>
          <w:i/>
          <w:iCs/>
          <w:color w:val="2C3E50"/>
          <w:sz w:val="24"/>
          <w:szCs w:val="24"/>
        </w:rPr>
        <w:t xml:space="preserve">“A righteous man who walks in his integrity — how blessed are his sons after him.”</w:t>
      </w:r>
    </w:p>
    <w:p>
      <w:pPr>
        <w:spacing w:after="360" w:before="0"/>
        <w:ind w:right="720"/>
        <w:jc w:val="right"/>
      </w:pPr>
      <w:r>
        <w:rPr>
          <w:rFonts w:ascii="Georgia" w:cs="Georgia" w:eastAsia="Georgia" w:hAnsi="Georgia"/>
          <w:color w:val="8B7355"/>
          <w:sz w:val="22"/>
          <w:szCs w:val="22"/>
        </w:rPr>
        <w:t xml:space="preserve">— Proverbs 20:7 (NASB)</w:t>
      </w:r>
    </w:p>
    <w:p>
      <w:pPr>
        <w:spacing w:after="200" w:before="120" w:line="360" w:lineRule="auto"/>
        <w:jc w:val="left"/>
      </w:pPr>
      <w:r>
        <w:rPr>
          <w:rFonts w:ascii="Georgia" w:cs="Georgia" w:eastAsia="Georgia" w:hAnsi="Georgia"/>
          <w:sz w:val="24"/>
          <w:szCs w:val="24"/>
        </w:rPr>
        <w:t xml:space="preserve">Notice something remarkable in that verse. It doesn’t just say the person is blessed. It says those who come after them are blessed. Your integrity — or the lack of it — does not stay contained to your own life. It flows forward. Into the people who come after you. Into the family you will one day have. Into the young women who will watch you and learn from you what a woman is supposed to look like.</w:t>
      </w:r>
    </w:p>
    <w:p>
      <w:pPr>
        <w:spacing w:after="200" w:before="120" w:line="360" w:lineRule="auto"/>
        <w:jc w:val="left"/>
      </w:pPr>
      <w:r>
        <w:rPr>
          <w:rFonts w:ascii="Georgia" w:cs="Georgia" w:eastAsia="Georgia" w:hAnsi="Georgia"/>
          <w:sz w:val="24"/>
          <w:szCs w:val="24"/>
        </w:rPr>
        <w:t xml:space="preserve">You are already influencing someone younger than you. You may not be aware of it. But somewhere there is a girl who is watching the way you carry yourself — and forming her idea of womanhood based on what she sees.</w:t>
      </w:r>
    </w:p>
    <w:p>
      <w:pPr>
        <w:spacing w:after="240" w:before="240"/>
        <w:jc w:val="center"/>
      </w:pPr>
      <w:r>
        <w:rPr>
          <w:rFonts w:ascii="Georgia" w:cs="Georgia" w:eastAsia="Georgia" w:hAnsi="Georgia"/>
          <w:b/>
          <w:bCs/>
          <w:i/>
          <w:iCs/>
          <w:color w:val="2C3E50"/>
          <w:sz w:val="26"/>
          <w:szCs w:val="26"/>
        </w:rPr>
        <w:t xml:space="preserve">What is she learning?</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Who You Are When No One Is Watching</w:t>
      </w:r>
    </w:p>
    <w:p>
      <w:pPr>
        <w:spacing w:after="200" w:before="120" w:line="360" w:lineRule="auto"/>
        <w:jc w:val="left"/>
      </w:pPr>
      <w:r>
        <w:rPr>
          <w:rFonts w:ascii="Georgia" w:cs="Georgia" w:eastAsia="Georgia" w:hAnsi="Georgia"/>
          <w:sz w:val="24"/>
          <w:szCs w:val="24"/>
        </w:rPr>
        <w:t xml:space="preserve">Here is a simple test for the condition of your heart. Ask yourself honestly:</w:t>
      </w:r>
    </w:p>
    <w:p>
      <w:pPr>
        <w:spacing w:after="240" w:before="240" w:line="360" w:lineRule="auto"/>
        <w:ind w:left="720" w:right="720"/>
        <w:jc w:val="left"/>
      </w:pPr>
      <w:r>
        <w:rPr>
          <w:rFonts w:ascii="Georgia" w:cs="Georgia" w:eastAsia="Georgia" w:hAnsi="Georgia"/>
          <w:i/>
          <w:iCs/>
          <w:color w:val="2C3E50"/>
          <w:sz w:val="24"/>
          <w:szCs w:val="24"/>
        </w:rPr>
        <w:t xml:space="preserve">How do I act when there is absolutely nothing to gain and no one to impress?</w:t>
      </w:r>
    </w:p>
    <w:p>
      <w:pPr>
        <w:spacing w:after="200" w:before="120" w:line="360" w:lineRule="auto"/>
        <w:jc w:val="left"/>
      </w:pPr>
      <w:r>
        <w:rPr>
          <w:rFonts w:ascii="Georgia" w:cs="Georgia" w:eastAsia="Georgia" w:hAnsi="Georgia"/>
          <w:sz w:val="24"/>
          <w:szCs w:val="24"/>
        </w:rPr>
        <w:t xml:space="preserve">Do you treat people with kindness when they can do nothing for you — or only when it benefits you? Do you keep your word when breaking it would have no consequences — or only when someone is holding you accountable? Do you speak well of people when they’re not in the room — or only when they can hear you?</w:t>
      </w:r>
    </w:p>
    <w:p>
      <w:pPr>
        <w:spacing w:after="200" w:before="120" w:line="360" w:lineRule="auto"/>
        <w:jc w:val="left"/>
      </w:pPr>
      <w:r>
        <w:rPr>
          <w:rFonts w:ascii="Georgia" w:cs="Georgia" w:eastAsia="Georgia" w:hAnsi="Georgia"/>
          <w:sz w:val="24"/>
          <w:szCs w:val="24"/>
        </w:rPr>
        <w:t xml:space="preserve">These are not hypothetical questions. These are questions about the real you. The you that God sees at all times.</w:t>
      </w:r>
    </w:p>
    <w:p>
      <w:pPr>
        <w:spacing w:after="200" w:before="120" w:line="360" w:lineRule="auto"/>
        <w:jc w:val="left"/>
      </w:pPr>
      <w:r>
        <w:rPr>
          <w:rFonts w:ascii="Georgia" w:cs="Georgia" w:eastAsia="Georgia" w:hAnsi="Georgia"/>
          <w:sz w:val="24"/>
          <w:szCs w:val="24"/>
        </w:rPr>
        <w:t xml:space="preserve">King David — the same young man God chose from a field, who nobody thought to invite into the room — wrote this:</w:t>
      </w:r>
    </w:p>
    <w:p>
      <w:pPr>
        <w:spacing w:after="120" w:before="360" w:line="360" w:lineRule="auto"/>
        <w:ind w:left="720" w:right="720"/>
        <w:jc w:val="left"/>
      </w:pPr>
      <w:r>
        <w:rPr>
          <w:rFonts w:ascii="Georgia" w:cs="Georgia" w:eastAsia="Georgia" w:hAnsi="Georgia"/>
          <w:i/>
          <w:iCs/>
          <w:color w:val="2C3E50"/>
          <w:sz w:val="24"/>
          <w:szCs w:val="24"/>
        </w:rPr>
        <w:t xml:space="preserve">“Search me, O God, and know my heart; try me and know my anxious thoughts; and see if there be any hurtful way in me, and lead me in the everlasting way.”</w:t>
      </w:r>
    </w:p>
    <w:p>
      <w:pPr>
        <w:spacing w:after="360" w:before="0"/>
        <w:ind w:right="720"/>
        <w:jc w:val="right"/>
      </w:pPr>
      <w:r>
        <w:rPr>
          <w:rFonts w:ascii="Georgia" w:cs="Georgia" w:eastAsia="Georgia" w:hAnsi="Georgia"/>
          <w:color w:val="8B7355"/>
          <w:sz w:val="22"/>
          <w:szCs w:val="22"/>
        </w:rPr>
        <w:t xml:space="preserve">— Psalm 139:23–24 (NASB)</w:t>
      </w:r>
    </w:p>
    <w:p>
      <w:pPr>
        <w:spacing w:after="200" w:before="120" w:line="360" w:lineRule="auto"/>
        <w:jc w:val="left"/>
      </w:pPr>
      <w:r>
        <w:rPr>
          <w:rFonts w:ascii="Georgia" w:cs="Georgia" w:eastAsia="Georgia" w:hAnsi="Georgia"/>
          <w:sz w:val="24"/>
          <w:szCs w:val="24"/>
        </w:rPr>
        <w:t xml:space="preserve">That is a dangerous prayer. It is the prayer of someone who is willing to be examined. Who is not hiding behind a performance. Who understands that the condition of her heart matters more than the condition of her reputation.</w:t>
      </w:r>
    </w:p>
    <w:p>
      <w:pPr>
        <w:spacing w:after="200" w:before="120" w:line="360" w:lineRule="auto"/>
        <w:jc w:val="left"/>
      </w:pPr>
      <w:r>
        <w:rPr>
          <w:rFonts w:ascii="Georgia" w:cs="Georgia" w:eastAsia="Georgia" w:hAnsi="Georgia"/>
          <w:sz w:val="24"/>
          <w:szCs w:val="24"/>
        </w:rPr>
        <w:t xml:space="preserve">Most people never pray that prayer because they’re not sure they want the honest answer. But the women who can pray it — and mean it — are the women God can do something with.</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The Slow Work of Building a Heart</w:t>
      </w:r>
    </w:p>
    <w:p>
      <w:pPr>
        <w:spacing w:after="200" w:before="120" w:line="360" w:lineRule="auto"/>
        <w:jc w:val="left"/>
      </w:pPr>
      <w:r>
        <w:rPr>
          <w:rFonts w:ascii="Georgia" w:cs="Georgia" w:eastAsia="Georgia" w:hAnsi="Georgia"/>
          <w:sz w:val="24"/>
          <w:szCs w:val="24"/>
        </w:rPr>
        <w:t xml:space="preserve">Here is the truth that culture will never tell you: becoming a woman of genuine character is slow work. It does not happen all at once. It does not happen in a weekend retreat or after a powerful sermon or because you felt something deeply in the moment.</w:t>
      </w:r>
    </w:p>
    <w:p>
      <w:pPr>
        <w:spacing w:after="200" w:before="120" w:line="360" w:lineRule="auto"/>
        <w:jc w:val="left"/>
      </w:pPr>
      <w:r>
        <w:rPr>
          <w:rFonts w:ascii="Georgia" w:cs="Georgia" w:eastAsia="Georgia" w:hAnsi="Georgia"/>
          <w:sz w:val="24"/>
          <w:szCs w:val="24"/>
        </w:rPr>
        <w:t xml:space="preserve">It happens the way a muscle is built — through repeated effort, day after day, in the ordinary moments where nobody is watching and nothing dramatic is happening.</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Every time you choose honesty over convenience, your heart gets a little stronger in that direction.</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Every time you choose to build someone up instead of tearing them down, something grows in you.</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Every time you refuse to gossip when everyone else is, something is being formed that will hold weight later.</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Every time you take responsibility for a failure instead of deflecting it, you are building something that will last.</w:t>
      </w:r>
    </w:p>
    <w:p>
      <w:pPr>
        <w:spacing w:after="200" w:before="120" w:line="360" w:lineRule="auto"/>
        <w:jc w:val="left"/>
      </w:pPr>
      <w:r>
        <w:rPr>
          <w:rFonts w:ascii="Georgia" w:cs="Georgia" w:eastAsia="Georgia" w:hAnsi="Georgia"/>
          <w:sz w:val="24"/>
          <w:szCs w:val="24"/>
        </w:rPr>
        <w:t xml:space="preserve">And every time you do the opposite — every shortcut, every half-truth, every time you treat people differently based on what they can do for you — something erodes. Quietly. Without fanfare. But it erodes.</w:t>
      </w:r>
    </w:p>
    <w:p>
      <w:pPr>
        <w:spacing w:after="200" w:before="120" w:line="360" w:lineRule="auto"/>
        <w:jc w:val="left"/>
      </w:pPr>
      <w:r>
        <w:rPr>
          <w:rFonts w:ascii="Georgia" w:cs="Georgia" w:eastAsia="Georgia" w:hAnsi="Georgia"/>
          <w:sz w:val="24"/>
          <w:szCs w:val="24"/>
        </w:rPr>
        <w:t xml:space="preserve">The writer of Proverbs said it this way:</w:t>
      </w:r>
    </w:p>
    <w:p>
      <w:pPr>
        <w:spacing w:after="120" w:before="360" w:line="360" w:lineRule="auto"/>
        <w:ind w:left="720" w:right="720"/>
        <w:jc w:val="left"/>
      </w:pPr>
      <w:r>
        <w:rPr>
          <w:rFonts w:ascii="Georgia" w:cs="Georgia" w:eastAsia="Georgia" w:hAnsi="Georgia"/>
          <w:i/>
          <w:iCs/>
          <w:color w:val="2C3E50"/>
          <w:sz w:val="24"/>
          <w:szCs w:val="24"/>
        </w:rPr>
        <w:t xml:space="preserve">“Watch over your heart with all diligence, for from it flow the springs of life.”</w:t>
      </w:r>
    </w:p>
    <w:p>
      <w:pPr>
        <w:spacing w:after="360" w:before="0"/>
        <w:ind w:right="720"/>
        <w:jc w:val="right"/>
      </w:pPr>
      <w:r>
        <w:rPr>
          <w:rFonts w:ascii="Georgia" w:cs="Georgia" w:eastAsia="Georgia" w:hAnsi="Georgia"/>
          <w:color w:val="8B7355"/>
          <w:sz w:val="22"/>
          <w:szCs w:val="22"/>
        </w:rPr>
        <w:t xml:space="preserve">— Proverbs 4:23 (NASB)</w:t>
      </w:r>
    </w:p>
    <w:p>
      <w:pPr>
        <w:spacing w:after="200" w:before="120" w:line="360" w:lineRule="auto"/>
        <w:jc w:val="left"/>
      </w:pPr>
      <w:r>
        <w:rPr>
          <w:rFonts w:ascii="Georgia" w:cs="Georgia" w:eastAsia="Georgia" w:hAnsi="Georgia"/>
          <w:sz w:val="24"/>
          <w:szCs w:val="24"/>
        </w:rPr>
        <w:t xml:space="preserve">Watch over it with all diligence. Not occasionally. Not when it’s convenient. With all diligence — which means it requires active, intentional, ongoing attention.</w:t>
      </w:r>
    </w:p>
    <w:p>
      <w:pPr>
        <w:spacing w:after="200" w:before="120" w:line="360" w:lineRule="auto"/>
        <w:jc w:val="left"/>
      </w:pPr>
      <w:r>
        <w:rPr>
          <w:rFonts w:ascii="Georgia" w:cs="Georgia" w:eastAsia="Georgia" w:hAnsi="Georgia"/>
          <w:sz w:val="24"/>
          <w:szCs w:val="24"/>
        </w:rPr>
        <w:t xml:space="preserve">Your heart is not something that takes care of itself. It requires tending. And the primary tool for tending it is the Word of God — which is why this book will keep returning to Scripture, and why the challenge at the end of every chapter asks you to open a Bible and spend time in it.</w:t>
      </w:r>
    </w:p>
    <w:p>
      <w:pPr>
        <w:spacing w:after="200" w:before="120" w:line="360" w:lineRule="auto"/>
        <w:jc w:val="left"/>
      </w:pPr>
      <w:r>
        <w:rPr>
          <w:rFonts w:ascii="Georgia" w:cs="Georgia" w:eastAsia="Georgia" w:hAnsi="Georgia"/>
          <w:sz w:val="24"/>
          <w:szCs w:val="24"/>
        </w:rPr>
        <w:t xml:space="preserve">You cannot build a healthy heart on a diet of social media, entertainment, and peer pressure. It simply cannot be done. The inputs shape the heart, and the heart shapes the woman.</w:t>
      </w:r>
    </w:p>
    <w:p>
      <w:pPr>
        <w:spacing w:after="240" w:before="240"/>
        <w:jc w:val="center"/>
      </w:pPr>
      <w:r>
        <w:rPr>
          <w:rFonts w:ascii="Georgia" w:cs="Georgia" w:eastAsia="Georgia" w:hAnsi="Georgia"/>
          <w:b/>
          <w:bCs/>
          <w:i/>
          <w:iCs/>
          <w:color w:val="2C3E50"/>
          <w:sz w:val="26"/>
          <w:szCs w:val="26"/>
        </w:rPr>
        <w:t xml:space="preserve">Choose your inputs carefully.</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i/>
          <w:iCs/>
          <w:color w:val="5D6D7E"/>
          <w:sz w:val="24"/>
          <w:szCs w:val="24"/>
        </w:rPr>
        <w:t xml:space="preserve">For Further Study</w:t>
      </w:r>
    </w:p>
    <w:p>
      <w:pPr>
        <w:spacing w:after="200" w:before="120" w:line="360" w:lineRule="auto"/>
        <w:jc w:val="left"/>
      </w:pPr>
      <w:r>
        <w:rPr>
          <w:rFonts w:ascii="Georgia" w:cs="Georgia" w:eastAsia="Georgia" w:hAnsi="Georgia"/>
          <w:sz w:val="24"/>
          <w:szCs w:val="24"/>
        </w:rPr>
        <w:t xml:space="preserve">Read the whole account — not just the famous verse. Let the full story land.</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1 Samuel 16:1–13 — The choosing of David</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1 Peter 3:1–6 — The full context of inner beauty</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Psalm 139:1–24 — David’s meditation on what it means to be fully known by God</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Proverbs 4:20–27 — Guarding the heart</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Hebrews 4:12–13 — Nothing is hidden from God</w:t>
      </w:r>
    </w:p>
    <w:p>
      <w:pPr>
        <w:pBdr>
          <w:left w:val="single" w:color="8B7355" w:sz="12" w:space="12"/>
        </w:pBdr>
        <w:spacing w:after="120" w:before="480" w:line="360" w:lineRule="auto"/>
        <w:ind w:left="720" w:right="720"/>
        <w:jc w:val="left"/>
      </w:pPr>
      <w:r>
        <w:rPr>
          <w:rFonts w:ascii="Georgia" w:cs="Georgia" w:eastAsia="Georgia" w:hAnsi="Georgia"/>
          <w:i/>
          <w:iCs/>
          <w:color w:val="2C3E50"/>
          <w:sz w:val="22"/>
          <w:szCs w:val="22"/>
        </w:rPr>
        <w:t xml:space="preserve">“Let it be the hidden person of the heart, with the imperishable quality of a gentle and quiet spirit, which is precious in the sight of God.”</w:t>
      </w:r>
    </w:p>
    <w:p>
      <w:pPr>
        <w:spacing w:after="240" w:before="60"/>
        <w:ind w:left="720"/>
        <w:jc w:val="left"/>
      </w:pPr>
      <w:r>
        <w:rPr>
          <w:rFonts w:ascii="Georgia" w:cs="Georgia" w:eastAsia="Georgia" w:hAnsi="Georgia"/>
          <w:color w:val="8B7355"/>
          <w:sz w:val="20"/>
          <w:szCs w:val="20"/>
        </w:rPr>
        <w:t xml:space="preserve">— 1 Peter 3:4 (NASB)</w:t>
      </w:r>
    </w:p>
    <w:sectPr>
      <w:type w:val="oddPage"/>
      <w:pgSz w:w="7920" w:h="12240" w:orient="portrait"/>
      <w:pgMar w:top="1080" w:right="90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2026-03-07T10:39:53.627Z</dcterms:created>
  <dcterms:modified xsi:type="dcterms:W3CDTF">2026-03-07T10:39:53.629Z</dcterms:modified>
</cp:coreProperties>
</file>

<file path=docProps/custom.xml><?xml version="1.0" encoding="utf-8"?>
<Properties xmlns="http://schemas.openxmlformats.org/officeDocument/2006/custom-properties" xmlns:vt="http://schemas.openxmlformats.org/officeDocument/2006/docPropsVTypes"/>
</file>