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r w:rsidDel="00000000" w:rsidR="00000000" w:rsidRPr="00000000">
        <w:rPr>
          <w:b w:val="1"/>
          <w:bCs w:val="1"/>
          <w:rtl w:val="0"/>
        </w:rPr>
        <w:t xml:space="preserve">The Open Door</w:t>
      </w:r>
      <w:r w:rsidDel="00000000" w:rsidR="00000000" w:rsidRPr="00000000">
        <w:rPr>
          <w:rtl w:val="0"/>
        </w:rPr>
        <w:t xml:space="preserve">: From System to Access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00" w:line="360" w:lineRule="auto"/>
        <w:rPr>
          <w:sz w:val="28"/>
          <w:szCs w:val="28"/>
        </w:rPr>
      </w:pPr>
      <w:r w:rsidDel="00000000" w:rsidR="00000000" w:rsidRPr="00000000">
        <w:rPr>
          <w:sz w:val="28"/>
          <w:szCs w:val="28"/>
          <w:rtl w:val="0"/>
        </w:rPr>
        <w:t xml:space="preserve">If you could pinpoint one moment in history that changed everything—past, present, and future—what would it be?</w:t>
      </w:r>
    </w:p>
    <w:p w:rsidR="00000000" w:rsidDel="00000000" w:rsidP="00000000" w:rsidRDefault="00000000" w:rsidRPr="00000000" w14:paraId="00000004">
      <w:pPr>
        <w:spacing w:after="200" w:line="360" w:lineRule="auto"/>
        <w:rPr>
          <w:sz w:val="28"/>
          <w:szCs w:val="28"/>
        </w:rPr>
      </w:pPr>
      <w:r w:rsidDel="00000000" w:rsidR="00000000" w:rsidRPr="00000000">
        <w:rPr>
          <w:i w:val="1"/>
          <w:iCs w:val="1"/>
          <w:sz w:val="28"/>
          <w:szCs w:val="28"/>
          <w:rtl w:val="0"/>
        </w:rPr>
        <w:t xml:space="preserve">[Pause]</w:t>
      </w:r>
      <w:r w:rsidDel="00000000" w:rsidR="00000000" w:rsidRPr="00000000">
        <w:rPr>
          <w:rtl w:val="0"/>
        </w:rPr>
      </w:r>
    </w:p>
    <w:p w:rsidR="00000000" w:rsidDel="00000000" w:rsidP="00000000" w:rsidRDefault="00000000" w:rsidRPr="00000000" w14:paraId="00000005">
      <w:pPr>
        <w:spacing w:after="200" w:line="360" w:lineRule="auto"/>
        <w:rPr>
          <w:sz w:val="28"/>
          <w:szCs w:val="28"/>
        </w:rPr>
      </w:pPr>
      <w:r w:rsidDel="00000000" w:rsidR="00000000" w:rsidRPr="00000000">
        <w:rPr>
          <w:sz w:val="28"/>
          <w:szCs w:val="28"/>
          <w:rtl w:val="0"/>
        </w:rPr>
        <w:t xml:space="preserve">The death and resurrection of Jesus Christ. But today, for the next few minutes, I want us to focus on </w:t>
      </w:r>
      <w:r w:rsidDel="00000000" w:rsidR="00000000" w:rsidRPr="00000000">
        <w:rPr>
          <w:b w:val="1"/>
          <w:bCs w:val="1"/>
          <w:sz w:val="28"/>
          <w:szCs w:val="28"/>
          <w:rtl w:val="0"/>
        </w:rPr>
        <w:t xml:space="preserve">what actually changed</w:t>
      </w:r>
      <w:r w:rsidDel="00000000" w:rsidR="00000000" w:rsidRPr="00000000">
        <w:rPr>
          <w:sz w:val="28"/>
          <w:szCs w:val="28"/>
          <w:rtl w:val="0"/>
        </w:rPr>
        <w:t xml:space="preserve"> for you and me because of it.</w:t>
      </w:r>
    </w:p>
    <w:p w:rsidR="00000000" w:rsidDel="00000000" w:rsidP="00000000" w:rsidRDefault="00000000" w:rsidRPr="00000000" w14:paraId="00000006">
      <w:pPr>
        <w:pStyle w:val="Heading2"/>
        <w:spacing w:line="360" w:lineRule="auto"/>
        <w:rPr/>
      </w:pPr>
      <w:r w:rsidDel="00000000" w:rsidR="00000000" w:rsidRPr="00000000">
        <w:rPr>
          <w:b w:val="1"/>
          <w:bCs w:val="1"/>
          <w:rtl w:val="0"/>
        </w:rPr>
        <w:t xml:space="preserve">The Old System</w:t>
      </w:r>
      <w:r w:rsidDel="00000000" w:rsidR="00000000" w:rsidRPr="00000000">
        <w:rPr>
          <w:rtl w:val="0"/>
        </w:rPr>
      </w:r>
    </w:p>
    <w:p w:rsidR="00000000" w:rsidDel="00000000" w:rsidP="00000000" w:rsidRDefault="00000000" w:rsidRPr="00000000" w14:paraId="00000007">
      <w:pPr>
        <w:spacing w:after="200" w:line="360" w:lineRule="auto"/>
        <w:rPr>
          <w:sz w:val="28"/>
          <w:szCs w:val="28"/>
        </w:rPr>
      </w:pPr>
      <w:r w:rsidDel="00000000" w:rsidR="00000000" w:rsidRPr="00000000">
        <w:rPr>
          <w:sz w:val="28"/>
          <w:szCs w:val="28"/>
          <w:rtl w:val="0"/>
        </w:rPr>
        <w:t xml:space="preserve">To understand the power of that moment, we have to remember what life was like before. For centuries, the relationship between God and man was defined by a system of </w:t>
      </w:r>
      <w:r w:rsidDel="00000000" w:rsidR="00000000" w:rsidRPr="00000000">
        <w:rPr>
          <w:b w:val="1"/>
          <w:bCs w:val="1"/>
          <w:sz w:val="28"/>
          <w:szCs w:val="28"/>
          <w:rtl w:val="0"/>
        </w:rPr>
        <w:t xml:space="preserve">distance</w:t>
      </w:r>
      <w:r w:rsidDel="00000000" w:rsidR="00000000" w:rsidRPr="00000000">
        <w:rPr>
          <w:sz w:val="28"/>
          <w:szCs w:val="28"/>
          <w:rtl w:val="0"/>
        </w:rPr>
        <w:t xml:space="preserve">.</w:t>
      </w:r>
    </w:p>
    <w:p w:rsidR="00000000" w:rsidDel="00000000" w:rsidP="00000000" w:rsidRDefault="00000000" w:rsidRPr="00000000" w14:paraId="00000008">
      <w:pPr>
        <w:spacing w:after="200" w:line="360" w:lineRule="auto"/>
        <w:rPr>
          <w:sz w:val="28"/>
          <w:szCs w:val="28"/>
        </w:rPr>
      </w:pPr>
      <w:r w:rsidDel="00000000" w:rsidR="00000000" w:rsidRPr="00000000">
        <w:rPr>
          <w:sz w:val="28"/>
          <w:szCs w:val="28"/>
          <w:rtl w:val="0"/>
        </w:rPr>
        <w:t xml:space="preserve">In the Temple, there were boundaries you simply did not cross. The average person couldn’t even enter the Holy Place—only the priests could. And beyond that was the “Holy of Holies,” the very presence of God. Only one person, the High Priest, could enter that room. He could only do it once a year, and he never went in without the blood of a sacrifice.</w:t>
      </w:r>
    </w:p>
    <w:p w:rsidR="00000000" w:rsidDel="00000000" w:rsidP="00000000" w:rsidRDefault="00000000" w:rsidRPr="00000000" w14:paraId="00000009">
      <w:pPr>
        <w:spacing w:after="200" w:line="360" w:lineRule="auto"/>
        <w:rPr>
          <w:sz w:val="28"/>
          <w:szCs w:val="28"/>
        </w:rPr>
      </w:pPr>
      <w:r w:rsidDel="00000000" w:rsidR="00000000" w:rsidRPr="00000000">
        <w:rPr>
          <w:sz w:val="28"/>
          <w:szCs w:val="28"/>
          <w:rtl w:val="0"/>
        </w:rPr>
        <w:t xml:space="preserve">It was a constant reminder: </w:t>
      </w:r>
      <w:r w:rsidDel="00000000" w:rsidR="00000000" w:rsidRPr="00000000">
        <w:rPr>
          <w:i w:val="1"/>
          <w:iCs w:val="1"/>
          <w:sz w:val="28"/>
          <w:szCs w:val="28"/>
          <w:rtl w:val="0"/>
        </w:rPr>
        <w:t xml:space="preserve">God is holy, and you are not. Stay back.</w:t>
      </w:r>
      <w:r w:rsidDel="00000000" w:rsidR="00000000" w:rsidRPr="00000000">
        <w:rPr>
          <w:rtl w:val="0"/>
        </w:rPr>
      </w:r>
    </w:p>
    <w:p w:rsidR="00000000" w:rsidDel="00000000" w:rsidP="00000000" w:rsidRDefault="00000000" w:rsidRPr="00000000" w14:paraId="0000000A">
      <w:pPr>
        <w:pStyle w:val="Heading2"/>
        <w:spacing w:line="360" w:lineRule="auto"/>
        <w:rPr/>
      </w:pPr>
      <w:r w:rsidDel="00000000" w:rsidR="00000000" w:rsidRPr="00000000">
        <w:rPr>
          <w:b w:val="1"/>
          <w:bCs w:val="1"/>
          <w:rtl w:val="0"/>
        </w:rPr>
        <w:t xml:space="preserve">The Great Tear</w:t>
      </w:r>
      <w:r w:rsidDel="00000000" w:rsidR="00000000" w:rsidRPr="00000000">
        <w:rPr>
          <w:rtl w:val="0"/>
        </w:rPr>
      </w:r>
    </w:p>
    <w:p w:rsidR="00000000" w:rsidDel="00000000" w:rsidP="00000000" w:rsidRDefault="00000000" w:rsidRPr="00000000" w14:paraId="0000000B">
      <w:pPr>
        <w:spacing w:after="200" w:line="360" w:lineRule="auto"/>
        <w:rPr>
          <w:sz w:val="28"/>
          <w:szCs w:val="28"/>
        </w:rPr>
      </w:pPr>
      <w:r w:rsidDel="00000000" w:rsidR="00000000" w:rsidRPr="00000000">
        <w:rPr>
          <w:sz w:val="28"/>
          <w:szCs w:val="28"/>
          <w:rtl w:val="0"/>
        </w:rPr>
        <w:t xml:space="preserve">But when Jesus died, the system was fulfilled. Everything the old system pointed to—every sacrifice, every curtain, every boundary—reached its purpose in Him. The Bible tells us:</w:t>
      </w:r>
    </w:p>
    <w:p w:rsidR="00000000" w:rsidDel="00000000" w:rsidP="00000000" w:rsidRDefault="00000000" w:rsidRPr="00000000" w14:paraId="0000000C">
      <w:pPr>
        <w:spacing w:after="200" w:line="360" w:lineRule="auto"/>
        <w:ind w:left="720" w:right="720" w:firstLine="0"/>
        <w:rPr>
          <w:sz w:val="28"/>
          <w:szCs w:val="28"/>
        </w:rPr>
      </w:pPr>
      <w:r w:rsidDel="00000000" w:rsidR="00000000" w:rsidRPr="00000000">
        <w:rPr>
          <w:i w:val="1"/>
          <w:iCs w:val="1"/>
          <w:sz w:val="28"/>
          <w:szCs w:val="28"/>
          <w:rtl w:val="0"/>
        </w:rPr>
        <w:t xml:space="preserve">“And behold, the veil of the temple was torn in two from top to bottom.”</w:t>
      </w:r>
      <w:r w:rsidDel="00000000" w:rsidR="00000000" w:rsidRPr="00000000">
        <w:rPr>
          <w:b w:val="1"/>
          <w:bCs w:val="1"/>
          <w:sz w:val="28"/>
          <w:szCs w:val="28"/>
          <w:rtl w:val="0"/>
        </w:rPr>
        <w:t xml:space="preserve"> (Matthew 27:51, NASB)</w:t>
      </w:r>
      <w:r w:rsidDel="00000000" w:rsidR="00000000" w:rsidRPr="00000000">
        <w:rPr>
          <w:rtl w:val="0"/>
        </w:rPr>
      </w:r>
    </w:p>
    <w:p w:rsidR="00000000" w:rsidDel="00000000" w:rsidP="00000000" w:rsidRDefault="00000000" w:rsidRPr="00000000" w14:paraId="0000000D">
      <w:pPr>
        <w:spacing w:after="200" w:line="360" w:lineRule="auto"/>
        <w:rPr>
          <w:sz w:val="28"/>
          <w:szCs w:val="28"/>
        </w:rPr>
      </w:pPr>
      <w:r w:rsidDel="00000000" w:rsidR="00000000" w:rsidRPr="00000000">
        <w:rPr>
          <w:sz w:val="28"/>
          <w:szCs w:val="28"/>
          <w:rtl w:val="0"/>
        </w:rPr>
        <w:t xml:space="preserve">That massive, thick curtain that said “Keep Out” was ripped apart. And notice—it wasn’t torn from the bottom up, as if a man had done it. It was torn </w:t>
      </w:r>
      <w:r w:rsidDel="00000000" w:rsidR="00000000" w:rsidRPr="00000000">
        <w:rPr>
          <w:b w:val="1"/>
          <w:bCs w:val="1"/>
          <w:sz w:val="28"/>
          <w:szCs w:val="28"/>
          <w:rtl w:val="0"/>
        </w:rPr>
        <w:t xml:space="preserve">from top to bottom</w:t>
      </w:r>
      <w:r w:rsidDel="00000000" w:rsidR="00000000" w:rsidRPr="00000000">
        <w:rPr>
          <w:sz w:val="28"/>
          <w:szCs w:val="28"/>
          <w:rtl w:val="0"/>
        </w:rPr>
        <w:t xml:space="preserve">. It was as if God Himself reached down and personally removed the barrier.</w:t>
      </w:r>
    </w:p>
    <w:p w:rsidR="00000000" w:rsidDel="00000000" w:rsidP="00000000" w:rsidRDefault="00000000" w:rsidRPr="00000000" w14:paraId="0000000E">
      <w:pPr>
        <w:spacing w:after="200" w:line="360" w:lineRule="auto"/>
        <w:rPr>
          <w:sz w:val="28"/>
          <w:szCs w:val="28"/>
        </w:rPr>
      </w:pPr>
      <w:r w:rsidDel="00000000" w:rsidR="00000000" w:rsidRPr="00000000">
        <w:rPr>
          <w:sz w:val="28"/>
          <w:szCs w:val="28"/>
          <w:rtl w:val="0"/>
        </w:rPr>
        <w:t xml:space="preserve">In that moment, the “No Trespassing” sign was taken down forever. The separation was over. The way was open.</w:t>
      </w:r>
    </w:p>
    <w:p w:rsidR="00000000" w:rsidDel="00000000" w:rsidP="00000000" w:rsidRDefault="00000000" w:rsidRPr="00000000" w14:paraId="0000000F">
      <w:pPr>
        <w:pStyle w:val="Heading2"/>
        <w:spacing w:line="360" w:lineRule="auto"/>
        <w:rPr/>
      </w:pPr>
      <w:r w:rsidDel="00000000" w:rsidR="00000000" w:rsidRPr="00000000">
        <w:rPr>
          <w:b w:val="1"/>
          <w:bCs w:val="1"/>
          <w:rtl w:val="0"/>
        </w:rPr>
        <w:t xml:space="preserve">The New Identity</w:t>
      </w:r>
      <w:r w:rsidDel="00000000" w:rsidR="00000000" w:rsidRPr="00000000">
        <w:rPr>
          <w:rtl w:val="0"/>
        </w:rPr>
      </w:r>
    </w:p>
    <w:p w:rsidR="00000000" w:rsidDel="00000000" w:rsidP="00000000" w:rsidRDefault="00000000" w:rsidRPr="00000000" w14:paraId="00000010">
      <w:pPr>
        <w:spacing w:after="200" w:line="360" w:lineRule="auto"/>
        <w:rPr>
          <w:sz w:val="28"/>
          <w:szCs w:val="28"/>
        </w:rPr>
      </w:pPr>
      <w:r w:rsidDel="00000000" w:rsidR="00000000" w:rsidRPr="00000000">
        <w:rPr>
          <w:sz w:val="28"/>
          <w:szCs w:val="28"/>
          <w:rtl w:val="0"/>
        </w:rPr>
        <w:t xml:space="preserve">But here is the incredible part: the Resurrection didn’t just give us a way </w:t>
      </w:r>
      <w:r w:rsidDel="00000000" w:rsidR="00000000" w:rsidRPr="00000000">
        <w:rPr>
          <w:i w:val="1"/>
          <w:iCs w:val="1"/>
          <w:sz w:val="28"/>
          <w:szCs w:val="28"/>
          <w:rtl w:val="0"/>
        </w:rPr>
        <w:t xml:space="preserve">in</w:t>
      </w:r>
      <w:r w:rsidDel="00000000" w:rsidR="00000000" w:rsidRPr="00000000">
        <w:rPr>
          <w:sz w:val="28"/>
          <w:szCs w:val="28"/>
          <w:rtl w:val="0"/>
        </w:rPr>
        <w:t xml:space="preserve">; it gave us a new </w:t>
      </w:r>
      <w:r w:rsidDel="00000000" w:rsidR="00000000" w:rsidRPr="00000000">
        <w:rPr>
          <w:b w:val="1"/>
          <w:bCs w:val="1"/>
          <w:sz w:val="28"/>
          <w:szCs w:val="28"/>
          <w:rtl w:val="0"/>
        </w:rPr>
        <w:t xml:space="preserve">status</w:t>
      </w:r>
      <w:r w:rsidDel="00000000" w:rsidR="00000000" w:rsidRPr="00000000">
        <w:rPr>
          <w:sz w:val="28"/>
          <w:szCs w:val="28"/>
          <w:rtl w:val="0"/>
        </w:rPr>
        <w:t xml:space="preserve">.</w:t>
      </w:r>
    </w:p>
    <w:p w:rsidR="00000000" w:rsidDel="00000000" w:rsidP="00000000" w:rsidRDefault="00000000" w:rsidRPr="00000000" w14:paraId="00000011">
      <w:pPr>
        <w:spacing w:after="200" w:line="360" w:lineRule="auto"/>
        <w:rPr>
          <w:sz w:val="28"/>
          <w:szCs w:val="28"/>
        </w:rPr>
      </w:pPr>
      <w:r w:rsidDel="00000000" w:rsidR="00000000" w:rsidRPr="00000000">
        <w:rPr>
          <w:sz w:val="28"/>
          <w:szCs w:val="28"/>
          <w:rtl w:val="0"/>
        </w:rPr>
        <w:t xml:space="preserve">We don’t need a human mediator or a yearly ritual anymore. Peter tells us that now, through Christ, we are “a chosen race, a royal priesthood, a holy nation, a people for God’s own possession” (1 Peter 2:9, NASB). We have a Great High Priest, Christ Himself, who has entered the true Holy Place on our behalf.</w:t>
      </w:r>
    </w:p>
    <w:p w:rsidR="00000000" w:rsidDel="00000000" w:rsidP="00000000" w:rsidRDefault="00000000" w:rsidRPr="00000000" w14:paraId="00000012">
      <w:pPr>
        <w:spacing w:after="200" w:line="360" w:lineRule="auto"/>
        <w:rPr>
          <w:sz w:val="28"/>
          <w:szCs w:val="28"/>
        </w:rPr>
      </w:pPr>
      <w:r w:rsidDel="00000000" w:rsidR="00000000" w:rsidRPr="00000000">
        <w:rPr>
          <w:sz w:val="28"/>
          <w:szCs w:val="28"/>
          <w:rtl w:val="0"/>
        </w:rPr>
        <w:t xml:space="preserve">Think about what that means. The High Priest could enter God’s presence once a year, after careful preparation and sacrifice. You can pray at your kitchen table on a Tuesday morning and have that same access—not because of anything you’ve done, but because of what He has done.</w:t>
      </w:r>
    </w:p>
    <w:p w:rsidR="00000000" w:rsidDel="00000000" w:rsidP="00000000" w:rsidRDefault="00000000" w:rsidRPr="00000000" w14:paraId="00000013">
      <w:pPr>
        <w:spacing w:after="200" w:line="360" w:lineRule="auto"/>
        <w:rPr>
          <w:sz w:val="28"/>
          <w:szCs w:val="28"/>
        </w:rPr>
      </w:pPr>
      <w:r w:rsidDel="00000000" w:rsidR="00000000" w:rsidRPr="00000000">
        <w:rPr>
          <w:sz w:val="28"/>
          <w:szCs w:val="28"/>
          <w:rtl w:val="0"/>
        </w:rPr>
        <w:t xml:space="preserve">Because He lives, you don’t have to wait in the outer court. You don’t have to stand at a distance. Scripture says:</w:t>
      </w:r>
    </w:p>
    <w:p w:rsidR="00000000" w:rsidDel="00000000" w:rsidP="00000000" w:rsidRDefault="00000000" w:rsidRPr="00000000" w14:paraId="00000014">
      <w:pPr>
        <w:spacing w:after="200" w:line="360" w:lineRule="auto"/>
        <w:ind w:left="720" w:right="720" w:firstLine="0"/>
        <w:rPr>
          <w:sz w:val="28"/>
          <w:szCs w:val="28"/>
        </w:rPr>
      </w:pPr>
      <w:r w:rsidDel="00000000" w:rsidR="00000000" w:rsidRPr="00000000">
        <w:rPr>
          <w:i w:val="1"/>
          <w:iCs w:val="1"/>
          <w:sz w:val="28"/>
          <w:szCs w:val="28"/>
          <w:rtl w:val="0"/>
        </w:rPr>
        <w:t xml:space="preserve">“Therefore let us draw near with confidence to the throne of grace, so that we may receive mercy and find grace to help in time of need.”</w:t>
      </w:r>
      <w:r w:rsidDel="00000000" w:rsidR="00000000" w:rsidRPr="00000000">
        <w:rPr>
          <w:b w:val="1"/>
          <w:bCs w:val="1"/>
          <w:sz w:val="28"/>
          <w:szCs w:val="28"/>
          <w:rtl w:val="0"/>
        </w:rPr>
        <w:t xml:space="preserve"> (Hebrews 4:16, NASB)</w:t>
      </w:r>
      <w:r w:rsidDel="00000000" w:rsidR="00000000" w:rsidRPr="00000000">
        <w:rPr>
          <w:rtl w:val="0"/>
        </w:rPr>
      </w:r>
    </w:p>
    <w:p w:rsidR="00000000" w:rsidDel="00000000" w:rsidP="00000000" w:rsidRDefault="00000000" w:rsidRPr="00000000" w14:paraId="00000015">
      <w:pPr>
        <w:spacing w:after="200" w:line="360" w:lineRule="auto"/>
        <w:rPr>
          <w:sz w:val="28"/>
          <w:szCs w:val="28"/>
        </w:rPr>
      </w:pPr>
      <w:r w:rsidDel="00000000" w:rsidR="00000000" w:rsidRPr="00000000">
        <w:rPr>
          <w:sz w:val="28"/>
          <w:szCs w:val="28"/>
          <w:rtl w:val="0"/>
        </w:rPr>
        <w:t xml:space="preserve">No system. No barriers. Just </w:t>
      </w:r>
      <w:r w:rsidDel="00000000" w:rsidR="00000000" w:rsidRPr="00000000">
        <w:rPr>
          <w:b w:val="1"/>
          <w:bCs w:val="1"/>
          <w:sz w:val="28"/>
          <w:szCs w:val="28"/>
          <w:rtl w:val="0"/>
        </w:rPr>
        <w:t xml:space="preserve">access</w:t>
      </w:r>
      <w:r w:rsidDel="00000000" w:rsidR="00000000" w:rsidRPr="00000000">
        <w:rPr>
          <w:sz w:val="28"/>
          <w:szCs w:val="28"/>
          <w:rtl w:val="0"/>
        </w:rPr>
        <w:t xml:space="preserve">.</w:t>
      </w:r>
    </w:p>
    <w:p w:rsidR="00000000" w:rsidDel="00000000" w:rsidP="00000000" w:rsidRDefault="00000000" w:rsidRPr="00000000" w14:paraId="00000016">
      <w:pPr>
        <w:pStyle w:val="Heading2"/>
        <w:spacing w:line="360" w:lineRule="auto"/>
        <w:rPr/>
      </w:pPr>
      <w:r w:rsidDel="00000000" w:rsidR="00000000" w:rsidRPr="00000000">
        <w:rPr>
          <w:b w:val="1"/>
          <w:bCs w:val="1"/>
          <w:rtl w:val="0"/>
        </w:rPr>
        <w:t xml:space="preserve">The Hope</w:t>
      </w:r>
      <w:r w:rsidDel="00000000" w:rsidR="00000000" w:rsidRPr="00000000">
        <w:rPr>
          <w:rtl w:val="0"/>
        </w:rPr>
      </w:r>
    </w:p>
    <w:p w:rsidR="00000000" w:rsidDel="00000000" w:rsidP="00000000" w:rsidRDefault="00000000" w:rsidRPr="00000000" w14:paraId="00000017">
      <w:pPr>
        <w:spacing w:after="200" w:line="360" w:lineRule="auto"/>
        <w:rPr>
          <w:sz w:val="28"/>
          <w:szCs w:val="28"/>
        </w:rPr>
      </w:pPr>
      <w:r w:rsidDel="00000000" w:rsidR="00000000" w:rsidRPr="00000000">
        <w:rPr>
          <w:sz w:val="28"/>
          <w:szCs w:val="28"/>
          <w:rtl w:val="0"/>
        </w:rPr>
        <w:t xml:space="preserve">This is why the Resurrection is more than a story. It’s the proof that the way is permanently open. It guarantees that “real life” is available to you right now.</w:t>
      </w:r>
    </w:p>
    <w:p w:rsidR="00000000" w:rsidDel="00000000" w:rsidP="00000000" w:rsidRDefault="00000000" w:rsidRPr="00000000" w14:paraId="00000018">
      <w:pPr>
        <w:spacing w:after="200" w:line="360" w:lineRule="auto"/>
        <w:rPr>
          <w:sz w:val="28"/>
          <w:szCs w:val="28"/>
        </w:rPr>
      </w:pPr>
      <w:r w:rsidDel="00000000" w:rsidR="00000000" w:rsidRPr="00000000">
        <w:rPr>
          <w:sz w:val="28"/>
          <w:szCs w:val="28"/>
          <w:rtl w:val="0"/>
        </w:rPr>
        <w:t xml:space="preserve">And that access isn’t just for now—it secures everything that’s coming. As Scripture says:</w:t>
      </w:r>
    </w:p>
    <w:p w:rsidR="00000000" w:rsidDel="00000000" w:rsidP="00000000" w:rsidRDefault="00000000" w:rsidRPr="00000000" w14:paraId="00000019">
      <w:pPr>
        <w:spacing w:after="200" w:line="360" w:lineRule="auto"/>
        <w:ind w:left="720" w:right="720" w:firstLine="0"/>
        <w:rPr>
          <w:sz w:val="28"/>
          <w:szCs w:val="28"/>
        </w:rPr>
      </w:pPr>
      <w:r w:rsidDel="00000000" w:rsidR="00000000" w:rsidRPr="00000000">
        <w:rPr>
          <w:i w:val="1"/>
          <w:iCs w:val="1"/>
          <w:sz w:val="28"/>
          <w:szCs w:val="28"/>
          <w:rtl w:val="0"/>
        </w:rPr>
        <w:t xml:space="preserve">“…so that you will not grieve as do the rest who have no hope.”</w:t>
      </w:r>
      <w:r w:rsidDel="00000000" w:rsidR="00000000" w:rsidRPr="00000000">
        <w:rPr>
          <w:b w:val="1"/>
          <w:bCs w:val="1"/>
          <w:sz w:val="28"/>
          <w:szCs w:val="28"/>
          <w:rtl w:val="0"/>
        </w:rPr>
        <w:t xml:space="preserve"> (1 Thessalonians 4:13, NASB)</w:t>
      </w:r>
      <w:r w:rsidDel="00000000" w:rsidR="00000000" w:rsidRPr="00000000">
        <w:rPr>
          <w:rtl w:val="0"/>
        </w:rPr>
      </w:r>
    </w:p>
    <w:p w:rsidR="00000000" w:rsidDel="00000000" w:rsidP="00000000" w:rsidRDefault="00000000" w:rsidRPr="00000000" w14:paraId="0000001A">
      <w:pPr>
        <w:spacing w:after="200" w:line="360" w:lineRule="auto"/>
        <w:rPr>
          <w:sz w:val="28"/>
          <w:szCs w:val="28"/>
        </w:rPr>
      </w:pPr>
      <w:r w:rsidDel="00000000" w:rsidR="00000000" w:rsidRPr="00000000">
        <w:rPr>
          <w:sz w:val="28"/>
          <w:szCs w:val="28"/>
          <w:rtl w:val="0"/>
        </w:rPr>
        <w:t xml:space="preserve">We have a grounded hope because the One who opened the door didn’t stay in the grave. He lives—and because He lives, your relationship is restored and your future is secure.</w:t>
      </w:r>
    </w:p>
    <w:p w:rsidR="00000000" w:rsidDel="00000000" w:rsidP="00000000" w:rsidRDefault="00000000" w:rsidRPr="00000000" w14:paraId="0000001B">
      <w:pPr>
        <w:spacing w:after="200" w:before="360" w:line="360" w:lineRule="auto"/>
        <w:rPr>
          <w:sz w:val="28"/>
          <w:szCs w:val="28"/>
        </w:rPr>
      </w:pPr>
      <w:r w:rsidDel="00000000" w:rsidR="00000000" w:rsidRPr="00000000">
        <w:rPr>
          <w:i w:val="1"/>
          <w:iCs w:val="1"/>
          <w:sz w:val="28"/>
          <w:szCs w:val="28"/>
          <w:rtl w:val="0"/>
        </w:rPr>
        <w:t xml:space="preserve">[Pause]</w:t>
      </w:r>
      <w:r w:rsidDel="00000000" w:rsidR="00000000" w:rsidRPr="00000000">
        <w:rPr>
          <w:rtl w:val="0"/>
        </w:rPr>
      </w:r>
    </w:p>
    <w:p w:rsidR="00000000" w:rsidDel="00000000" w:rsidP="00000000" w:rsidRDefault="00000000" w:rsidRPr="00000000" w14:paraId="0000001C">
      <w:pPr>
        <w:spacing w:after="120" w:line="360" w:lineRule="auto"/>
        <w:rPr>
          <w:sz w:val="28"/>
          <w:szCs w:val="28"/>
        </w:rPr>
      </w:pPr>
      <w:r w:rsidDel="00000000" w:rsidR="00000000" w:rsidRPr="00000000">
        <w:rPr>
          <w:sz w:val="28"/>
          <w:szCs w:val="28"/>
          <w:rtl w:val="0"/>
        </w:rPr>
        <w:t xml:space="preserve">That’s not just history.</w:t>
      </w:r>
    </w:p>
    <w:p w:rsidR="00000000" w:rsidDel="00000000" w:rsidP="00000000" w:rsidRDefault="00000000" w:rsidRPr="00000000" w14:paraId="0000001D">
      <w:pPr>
        <w:spacing w:after="120" w:line="360" w:lineRule="auto"/>
        <w:rPr>
          <w:sz w:val="28"/>
          <w:szCs w:val="28"/>
        </w:rPr>
      </w:pPr>
      <w:r w:rsidDel="00000000" w:rsidR="00000000" w:rsidRPr="00000000">
        <w:rPr>
          <w:sz w:val="28"/>
          <w:szCs w:val="28"/>
          <w:rtl w:val="0"/>
        </w:rPr>
        <w:t xml:space="preserve">That’s not just a story.</w:t>
      </w:r>
    </w:p>
    <w:p w:rsidR="00000000" w:rsidDel="00000000" w:rsidP="00000000" w:rsidRDefault="00000000" w:rsidRPr="00000000" w14:paraId="0000001E">
      <w:pPr>
        <w:spacing w:after="200" w:line="360" w:lineRule="auto"/>
        <w:rPr>
          <w:sz w:val="28"/>
          <w:szCs w:val="28"/>
        </w:rPr>
      </w:pPr>
      <w:r w:rsidDel="00000000" w:rsidR="00000000" w:rsidRPr="00000000">
        <w:rPr>
          <w:b w:val="1"/>
          <w:bCs w:val="1"/>
          <w:sz w:val="28"/>
          <w:szCs w:val="28"/>
          <w:rtl w:val="0"/>
        </w:rPr>
        <w:t xml:space="preserve">That is your invitation.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center"/>
    </w:pPr>
    <w:rPr>
      <w:rFonts w:ascii="Georgia" w:cs="Georgia" w:eastAsia="Georgia" w:hAnsi="Georgia"/>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Georgia" w:cs="Georgia" w:eastAsia="Georgia" w:hAnsi="Georgia"/>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O1gzZGryKKZzDbugFOMpsqDXJw==">CgMxLjA4AHIhMWhNSVJlYnRJZDl4bDAwd0R5WHhwU2o2V3ZMZ1Mza3Q3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2026-04-01T12:19:36.866Z</dcterms:created>
  <dc:creator>Un-named</dc:creator>
</cp:coreProperties>
</file>

<file path=docProps/custom.xml><?xml version="1.0" encoding="utf-8"?>
<Properties xmlns="http://schemas.openxmlformats.org/officeDocument/2006/custom-properties" xmlns:vt="http://schemas.openxmlformats.org/officeDocument/2006/docPropsVTypes"/>
</file>