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Georgia" w:cs="Georgia" w:eastAsia="Georgia" w:hAnsi="Georgia"/>
          <w:b/>
          <w:bCs/>
          <w:color w:val="8B7355"/>
          <w:sz w:val="26"/>
          <w:szCs w:val="26"/>
        </w:rPr>
        <w:t xml:space="preserve">CHAPTER SEVEN</w:t>
      </w:r>
    </w:p>
    <w:p>
      <w:pPr>
        <w:spacing w:after="120" w:before="0"/>
        <w:jc w:val="center"/>
      </w:pPr>
      <w:r>
        <w:rPr>
          <w:rFonts w:ascii="Georgia" w:cs="Georgia" w:eastAsia="Georgia" w:hAnsi="Georgia"/>
          <w:b/>
          <w:bCs/>
          <w:sz w:val="40"/>
          <w:szCs w:val="40"/>
        </w:rPr>
        <w:t xml:space="preserve">Putting Down the Phone Long Enough to Hear Something True</w:t>
      </w:r>
    </w:p>
    <w:p>
      <w:pPr>
        <w:pBdr>
          <w:bottom w:val="single" w:color="8B7355" w:sz="6" w:space="6"/>
        </w:pBdr>
        <w:spacing w:after="480" w:before="0"/>
        <w:jc w:val="center"/>
      </w:pPr>
      <w:r>
        <w:rPr>
          <w:sz w:val="12"/>
          <w:szCs w:val="12"/>
        </w:rPr>
        <w:t xml:space="preserve"/>
      </w:r>
    </w:p>
    <w:p>
      <w:pPr>
        <w:spacing w:after="200" w:before="120" w:line="360" w:lineRule="auto"/>
        <w:jc w:val="left"/>
      </w:pPr>
      <w:r>
        <w:rPr>
          <w:rFonts w:ascii="Georgia" w:cs="Georgia" w:eastAsia="Georgia" w:hAnsi="Georgia"/>
          <w:sz w:val="24"/>
          <w:szCs w:val="24"/>
        </w:rPr>
        <w:t xml:space="preserve">You already know what I am going to say.</w:t>
      </w:r>
    </w:p>
    <w:p>
      <w:pPr>
        <w:spacing w:after="200" w:before="120" w:line="360" w:lineRule="auto"/>
        <w:jc w:val="left"/>
      </w:pPr>
      <w:r>
        <w:rPr>
          <w:rFonts w:ascii="Georgia" w:cs="Georgia" w:eastAsia="Georgia" w:hAnsi="Georgia"/>
          <w:sz w:val="24"/>
          <w:szCs w:val="24"/>
        </w:rPr>
        <w:t xml:space="preserve">You know it because you have felt it. That restless feeling when you have not checked your phone in ten minutes. That impulse to reach for it the moment you are bored, or uncomfortable, or alone with your thoughts. That sense that you are missing something if you are not scrolling, not watching, not connected.</w:t>
      </w:r>
    </w:p>
    <w:p>
      <w:pPr>
        <w:spacing w:after="200" w:before="120" w:line="360" w:lineRule="auto"/>
        <w:jc w:val="left"/>
      </w:pPr>
      <w:r>
        <w:rPr>
          <w:rFonts w:ascii="Georgia" w:cs="Georgia" w:eastAsia="Georgia" w:hAnsi="Georgia"/>
          <w:sz w:val="24"/>
          <w:szCs w:val="24"/>
        </w:rPr>
        <w:t xml:space="preserve">You know the way time disappears. You pick up your phone to check one thing, and an hour later you are still there, having accomplished nothing except feeding an appetite that is never satisfied.</w:t>
      </w:r>
    </w:p>
    <w:p>
      <w:pPr>
        <w:spacing w:after="200" w:before="120" w:line="360" w:lineRule="auto"/>
        <w:jc w:val="left"/>
      </w:pPr>
      <w:r>
        <w:rPr>
          <w:rFonts w:ascii="Georgia" w:cs="Georgia" w:eastAsia="Georgia" w:hAnsi="Georgia"/>
          <w:sz w:val="24"/>
          <w:szCs w:val="24"/>
        </w:rPr>
        <w:t xml:space="preserve">You know the way it makes you feel afterward. The comparison. The envy. The vague sense that everyone else is living a better life than you, even though you know — you know — that what you are seeing is not real.</w:t>
      </w:r>
    </w:p>
    <w:p>
      <w:pPr>
        <w:spacing w:after="200" w:before="120" w:line="360" w:lineRule="auto"/>
        <w:jc w:val="left"/>
      </w:pPr>
      <w:r>
        <w:rPr>
          <w:rFonts w:ascii="Georgia" w:cs="Georgia" w:eastAsia="Georgia" w:hAnsi="Georgia"/>
          <w:sz w:val="24"/>
          <w:szCs w:val="24"/>
        </w:rPr>
        <w:t xml:space="preserve">I am not here to lecture you about screen time. You have heard those lectures. They have not changed anything, because lectures rarely do.</w:t>
      </w:r>
    </w:p>
    <w:p>
      <w:pPr>
        <w:spacing w:after="200" w:before="120" w:line="360" w:lineRule="auto"/>
        <w:jc w:val="left"/>
      </w:pPr>
      <w:r>
        <w:rPr>
          <w:rFonts w:ascii="Georgia" w:cs="Georgia" w:eastAsia="Georgia" w:hAnsi="Georgia"/>
          <w:sz w:val="24"/>
          <w:szCs w:val="24"/>
        </w:rPr>
        <w:t xml:space="preserve">I am here to tell you what you are losing. And what you could have instead.</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The God Who Speaks in Stillness</w:t>
      </w:r>
    </w:p>
    <w:p>
      <w:pPr>
        <w:spacing w:after="200" w:before="120" w:line="360" w:lineRule="auto"/>
        <w:jc w:val="left"/>
      </w:pPr>
      <w:r>
        <w:rPr>
          <w:rFonts w:ascii="Georgia" w:cs="Georgia" w:eastAsia="Georgia" w:hAnsi="Georgia"/>
          <w:sz w:val="24"/>
          <w:szCs w:val="24"/>
        </w:rPr>
        <w:t xml:space="preserve">There is a verse in the Psalms that is often quoted but rarely obeyed:</w:t>
      </w:r>
    </w:p>
    <w:p>
      <w:pPr>
        <w:spacing w:after="120" w:before="360" w:line="360" w:lineRule="auto"/>
        <w:ind w:left="720" w:right="720"/>
        <w:jc w:val="left"/>
      </w:pPr>
      <w:r>
        <w:rPr>
          <w:rFonts w:ascii="Georgia" w:cs="Georgia" w:eastAsia="Georgia" w:hAnsi="Georgia"/>
          <w:i/>
          <w:iCs/>
          <w:color w:val="2C3E50"/>
          <w:sz w:val="24"/>
          <w:szCs w:val="24"/>
        </w:rPr>
        <w:t xml:space="preserve">“Cease striving and know that I am God.”</w:t>
      </w:r>
    </w:p>
    <w:p>
      <w:pPr>
        <w:spacing w:after="360" w:before="0"/>
        <w:ind w:right="720"/>
        <w:jc w:val="right"/>
      </w:pPr>
      <w:r>
        <w:rPr>
          <w:rFonts w:ascii="Georgia" w:cs="Georgia" w:eastAsia="Georgia" w:hAnsi="Georgia"/>
          <w:color w:val="8B7355"/>
          <w:sz w:val="22"/>
          <w:szCs w:val="22"/>
        </w:rPr>
        <w:t xml:space="preserve">— Psalm 46:10 (NASB)</w:t>
      </w:r>
    </w:p>
    <w:p>
      <w:pPr>
        <w:spacing w:after="200" w:before="120" w:line="360" w:lineRule="auto"/>
        <w:jc w:val="left"/>
      </w:pPr>
      <w:r>
        <w:rPr>
          <w:rFonts w:ascii="Georgia" w:cs="Georgia" w:eastAsia="Georgia" w:hAnsi="Georgia"/>
          <w:sz w:val="24"/>
          <w:szCs w:val="24"/>
        </w:rPr>
        <w:t xml:space="preserve">Other translations say “Be still.” The Hebrew word carries the idea of letting go, relaxing your grip, stopping your frantic activity. It is a command — not a suggestion.</w:t>
      </w:r>
    </w:p>
    <w:p>
      <w:pPr>
        <w:spacing w:after="200" w:before="120" w:line="360" w:lineRule="auto"/>
        <w:jc w:val="left"/>
      </w:pPr>
      <w:r>
        <w:rPr>
          <w:rFonts w:ascii="Georgia" w:cs="Georgia" w:eastAsia="Georgia" w:hAnsi="Georgia"/>
          <w:sz w:val="24"/>
          <w:szCs w:val="24"/>
        </w:rPr>
        <w:t xml:space="preserve">Be still. Stop. Let go.</w:t>
      </w:r>
    </w:p>
    <w:p>
      <w:pPr>
        <w:spacing w:after="200" w:before="120" w:line="360" w:lineRule="auto"/>
        <w:jc w:val="left"/>
      </w:pPr>
      <w:r>
        <w:rPr>
          <w:rFonts w:ascii="Georgia" w:cs="Georgia" w:eastAsia="Georgia" w:hAnsi="Georgia"/>
          <w:sz w:val="24"/>
          <w:szCs w:val="24"/>
        </w:rPr>
        <w:t xml:space="preserve">And then — know that I am God.</w:t>
      </w:r>
    </w:p>
    <w:p>
      <w:pPr>
        <w:spacing w:after="200" w:before="120" w:line="360" w:lineRule="auto"/>
        <w:jc w:val="left"/>
      </w:pPr>
      <w:r>
        <w:rPr>
          <w:rFonts w:ascii="Georgia" w:cs="Georgia" w:eastAsia="Georgia" w:hAnsi="Georgia"/>
          <w:sz w:val="24"/>
          <w:szCs w:val="24"/>
        </w:rPr>
        <w:t xml:space="preserve">There is a connection between these two things. The stillness is not the point by itself. The stillness creates space for something else: knowing God. Hearing Him. Recognizing who He actually is.</w:t>
      </w:r>
    </w:p>
    <w:p>
      <w:pPr>
        <w:spacing w:after="200" w:before="120" w:line="360" w:lineRule="auto"/>
        <w:jc w:val="left"/>
      </w:pPr>
      <w:r>
        <w:rPr>
          <w:rFonts w:ascii="Georgia" w:cs="Georgia" w:eastAsia="Georgia" w:hAnsi="Georgia"/>
          <w:sz w:val="24"/>
          <w:szCs w:val="24"/>
        </w:rPr>
        <w:t xml:space="preserve">But here is the problem: stillness has become almost impossible.</w:t>
      </w:r>
    </w:p>
    <w:p>
      <w:pPr>
        <w:spacing w:after="200" w:before="120" w:line="360" w:lineRule="auto"/>
        <w:jc w:val="left"/>
      </w:pPr>
      <w:r>
        <w:rPr>
          <w:rFonts w:ascii="Georgia" w:cs="Georgia" w:eastAsia="Georgia" w:hAnsi="Georgia"/>
          <w:sz w:val="24"/>
          <w:szCs w:val="24"/>
        </w:rPr>
        <w:t xml:space="preserve">Every quiet moment is filled with noise. Every pause is interrupted by a notification. Every space that could be used for reflection is crammed with content — images, videos, posts, stories, messages, an endless stream of input that leaves no room for anything else.</w:t>
      </w:r>
    </w:p>
    <w:p>
      <w:pPr>
        <w:spacing w:after="240" w:before="240"/>
        <w:jc w:val="center"/>
      </w:pPr>
      <w:r>
        <w:rPr>
          <w:rFonts w:ascii="Georgia" w:cs="Georgia" w:eastAsia="Georgia" w:hAnsi="Georgia"/>
          <w:b/>
          <w:bCs/>
          <w:i/>
          <w:iCs/>
          <w:color w:val="2C3E50"/>
          <w:sz w:val="26"/>
          <w:szCs w:val="26"/>
        </w:rPr>
        <w:t xml:space="preserve">You cannot hear a still, small voice when you are drowning in noise.</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Elijah and the Sound of Silence</w:t>
      </w:r>
    </w:p>
    <w:p>
      <w:pPr>
        <w:spacing w:after="200" w:before="120" w:line="360" w:lineRule="auto"/>
        <w:jc w:val="left"/>
      </w:pPr>
      <w:r>
        <w:rPr>
          <w:rFonts w:ascii="Georgia" w:cs="Georgia" w:eastAsia="Georgia" w:hAnsi="Georgia"/>
          <w:sz w:val="24"/>
          <w:szCs w:val="24"/>
        </w:rPr>
        <w:t xml:space="preserve">There is a story in the Old Testament about a prophet named Elijah. He had just experienced one of the greatest victories in Israel’s history — a dramatic confrontation with the prophets of Baal on Mount Carmel, where God sent fire from heaven and proved that He alone was the true God.</w:t>
      </w:r>
    </w:p>
    <w:p>
      <w:pPr>
        <w:spacing w:after="200" w:before="120" w:line="360" w:lineRule="auto"/>
        <w:jc w:val="left"/>
      </w:pPr>
      <w:r>
        <w:rPr>
          <w:rFonts w:ascii="Georgia" w:cs="Georgia" w:eastAsia="Georgia" w:hAnsi="Georgia"/>
          <w:sz w:val="24"/>
          <w:szCs w:val="24"/>
        </w:rPr>
        <w:t xml:space="preserve">And then, almost immediately, Elijah was running for his life. Queen Jezebel had threatened to kill him, and he fled into the wilderness, afraid and exhausted and ready to give up.</w:t>
      </w:r>
    </w:p>
    <w:p>
      <w:pPr>
        <w:spacing w:after="200" w:before="120" w:line="360" w:lineRule="auto"/>
        <w:jc w:val="left"/>
      </w:pPr>
      <w:r>
        <w:rPr>
          <w:rFonts w:ascii="Georgia" w:cs="Georgia" w:eastAsia="Georgia" w:hAnsi="Georgia"/>
          <w:sz w:val="24"/>
          <w:szCs w:val="24"/>
        </w:rPr>
        <w:t xml:space="preserve">God met him there. But not the way you might expect.</w:t>
      </w:r>
    </w:p>
    <w:p>
      <w:pPr>
        <w:spacing w:after="120" w:before="360" w:line="360" w:lineRule="auto"/>
        <w:ind w:left="720" w:right="720"/>
        <w:jc w:val="left"/>
      </w:pPr>
      <w:r>
        <w:rPr>
          <w:rFonts w:ascii="Georgia" w:cs="Georgia" w:eastAsia="Georgia" w:hAnsi="Georgia"/>
          <w:i/>
          <w:iCs/>
          <w:color w:val="2C3E50"/>
          <w:sz w:val="24"/>
          <w:szCs w:val="24"/>
        </w:rPr>
        <w:t xml:space="preserve">“So He said, ‘Go forth and stand on the mountain before the Lord.’ And behold, the Lord was passing by! And a great and strong wind was rending the mountains and breaking in pieces the rocks before the Lord; but the Lord was not in the wind. And after the wind an earthquake, but the Lord was not in the earthquake. After the earthquake a fire, but the Lord was not in the fire; and after the fire a sound of a gentle blowing.”</w:t>
      </w:r>
    </w:p>
    <w:p>
      <w:pPr>
        <w:spacing w:after="360" w:before="0"/>
        <w:ind w:right="720"/>
        <w:jc w:val="right"/>
      </w:pPr>
      <w:r>
        <w:rPr>
          <w:rFonts w:ascii="Georgia" w:cs="Georgia" w:eastAsia="Georgia" w:hAnsi="Georgia"/>
          <w:color w:val="8B7355"/>
          <w:sz w:val="22"/>
          <w:szCs w:val="22"/>
        </w:rPr>
        <w:t xml:space="preserve">— 1 Kings 19:11–12 (NASB)</w:t>
      </w:r>
    </w:p>
    <w:p>
      <w:pPr>
        <w:spacing w:after="200" w:before="120" w:line="360" w:lineRule="auto"/>
        <w:jc w:val="left"/>
      </w:pPr>
      <w:r>
        <w:rPr>
          <w:rFonts w:ascii="Georgia" w:cs="Georgia" w:eastAsia="Georgia" w:hAnsi="Georgia"/>
          <w:sz w:val="24"/>
          <w:szCs w:val="24"/>
        </w:rPr>
        <w:t xml:space="preserve">Wind. Earthquake. Fire. All the dramatic, attention-grabbing phenomena you might expect from the God who had just called down fire on Mount Carmel.</w:t>
      </w:r>
    </w:p>
    <w:p>
      <w:pPr>
        <w:spacing w:after="200" w:before="120" w:line="360" w:lineRule="auto"/>
        <w:jc w:val="left"/>
      </w:pPr>
      <w:r>
        <w:rPr>
          <w:rFonts w:ascii="Georgia" w:cs="Georgia" w:eastAsia="Georgia" w:hAnsi="Georgia"/>
          <w:sz w:val="24"/>
          <w:szCs w:val="24"/>
        </w:rPr>
        <w:t xml:space="preserve">But God was not in any of them.</w:t>
      </w:r>
    </w:p>
    <w:p>
      <w:pPr>
        <w:spacing w:after="200" w:before="120" w:line="360" w:lineRule="auto"/>
        <w:jc w:val="left"/>
      </w:pPr>
      <w:r>
        <w:rPr>
          <w:rFonts w:ascii="Georgia" w:cs="Georgia" w:eastAsia="Georgia" w:hAnsi="Georgia"/>
          <w:sz w:val="24"/>
          <w:szCs w:val="24"/>
        </w:rPr>
        <w:t xml:space="preserve">God was in the sound of a gentle blowing. Some translations say “a still small voice.” Others say “sheer silence.” The Hebrew phrase is difficult to translate precisely, but the meaning is clear: God spoke in the quiet. He revealed Himself not in the spectacular but in the subtle.</w:t>
      </w:r>
    </w:p>
    <w:p>
      <w:pPr>
        <w:spacing w:after="200" w:before="120" w:line="360" w:lineRule="auto"/>
        <w:jc w:val="left"/>
      </w:pPr>
      <w:r>
        <w:rPr>
          <w:rFonts w:ascii="Georgia" w:cs="Georgia" w:eastAsia="Georgia" w:hAnsi="Georgia"/>
          <w:sz w:val="24"/>
          <w:szCs w:val="24"/>
        </w:rPr>
        <w:t xml:space="preserve">Elijah had to be still enough to hear it.</w:t>
      </w:r>
    </w:p>
    <w:p>
      <w:pPr>
        <w:spacing w:after="240" w:before="240"/>
        <w:jc w:val="center"/>
      </w:pPr>
      <w:r>
        <w:rPr>
          <w:rFonts w:ascii="Georgia" w:cs="Georgia" w:eastAsia="Georgia" w:hAnsi="Georgia"/>
          <w:b/>
          <w:bCs/>
          <w:i/>
          <w:iCs/>
          <w:color w:val="2C3E50"/>
          <w:sz w:val="26"/>
          <w:szCs w:val="26"/>
        </w:rPr>
        <w:t xml:space="preserve">What would you miss if you were scrolling through the wind, the earthquake, and the fire?</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What the Phone Is Actually Doing</w:t>
      </w:r>
    </w:p>
    <w:p>
      <w:pPr>
        <w:spacing w:after="200" w:before="120" w:line="360" w:lineRule="auto"/>
        <w:jc w:val="left"/>
      </w:pPr>
      <w:r>
        <w:rPr>
          <w:rFonts w:ascii="Georgia" w:cs="Georgia" w:eastAsia="Georgia" w:hAnsi="Georgia"/>
          <w:sz w:val="24"/>
          <w:szCs w:val="24"/>
        </w:rPr>
        <w:t xml:space="preserve">Let me be direct with you about what is happening when you spend hours on your phone.</w:t>
      </w:r>
    </w:p>
    <w:p>
      <w:pPr>
        <w:spacing w:after="200" w:before="120" w:line="360" w:lineRule="auto"/>
        <w:jc w:val="left"/>
      </w:pPr>
      <w:r>
        <w:rPr>
          <w:rFonts w:ascii="Georgia" w:cs="Georgia" w:eastAsia="Georgia" w:hAnsi="Georgia"/>
          <w:sz w:val="24"/>
          <w:szCs w:val="24"/>
        </w:rPr>
        <w:t xml:space="preserve">Your attention is being sold. The apps you use are not free. You pay for them with your time, your focus, and your mental energy. Companies have spent billions of dollars figuring out how to keep you engaged — not because they care about you, but because your attention is worth money to advertisers. Every feature is designed to make it harder for you to put the phone down.</w:t>
      </w:r>
    </w:p>
    <w:p>
      <w:pPr>
        <w:spacing w:after="200" w:before="120" w:line="360" w:lineRule="auto"/>
        <w:jc w:val="left"/>
      </w:pPr>
      <w:r>
        <w:rPr>
          <w:rFonts w:ascii="Georgia" w:cs="Georgia" w:eastAsia="Georgia" w:hAnsi="Georgia"/>
          <w:sz w:val="24"/>
          <w:szCs w:val="24"/>
        </w:rPr>
        <w:t xml:space="preserve">Your emotions are being manipulated. The content that gets the most engagement is the content that triggers strong emotions — outrage, envy, fear, longing. You are not seeing a neutral picture of reality. You are seeing what is most likely to provoke a reaction. And those reactions are shaping you in ways you do not fully realize.</w:t>
      </w:r>
    </w:p>
    <w:p>
      <w:pPr>
        <w:spacing w:after="200" w:before="120" w:line="360" w:lineRule="auto"/>
        <w:jc w:val="left"/>
      </w:pPr>
      <w:r>
        <w:rPr>
          <w:rFonts w:ascii="Georgia" w:cs="Georgia" w:eastAsia="Georgia" w:hAnsi="Georgia"/>
          <w:sz w:val="24"/>
          <w:szCs w:val="24"/>
        </w:rPr>
        <w:t xml:space="preserve">Your capacity for stillness is being destroyed. The more you fill every quiet moment with stimulation, the less able you become to tolerate silence. It is like a muscle that atrophies from disuse. You may have noticed that you feel uncomfortable when you do not have your phone — anxious, restless, like something is missing. That is not an accident. That is what happens when your brain has been trained to expect constant input.</w:t>
      </w:r>
    </w:p>
    <w:p>
      <w:pPr>
        <w:spacing w:after="200" w:before="120" w:line="360" w:lineRule="auto"/>
        <w:jc w:val="left"/>
      </w:pPr>
      <w:r>
        <w:rPr>
          <w:rFonts w:ascii="Georgia" w:cs="Georgia" w:eastAsia="Georgia" w:hAnsi="Georgia"/>
          <w:sz w:val="24"/>
          <w:szCs w:val="24"/>
        </w:rPr>
        <w:t xml:space="preserve">Your sense of reality is being distorted. The lives you see on your screen are curated, filtered, and edited. The people you compare yourself to are showing you their highlight reel while you live in your behind-the-scenes. This is obvious when you think about it, but it does not feel obvious when you are scrolling. The comparison happens automatically, below the level of conscious thought.</w:t>
      </w:r>
    </w:p>
    <w:p>
      <w:pPr>
        <w:spacing w:after="200" w:before="120" w:line="360" w:lineRule="auto"/>
        <w:jc w:val="left"/>
      </w:pPr>
      <w:r>
        <w:rPr>
          <w:rFonts w:ascii="Georgia" w:cs="Georgia" w:eastAsia="Georgia" w:hAnsi="Georgia"/>
          <w:sz w:val="24"/>
          <w:szCs w:val="24"/>
        </w:rPr>
        <w:t xml:space="preserve">And here is the hardest truth: the more time you spend in that world, the less time you have for the things that actually matter.</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What You Are Missing</w:t>
      </w:r>
    </w:p>
    <w:p>
      <w:pPr>
        <w:spacing w:after="200" w:before="120" w:line="360" w:lineRule="auto"/>
        <w:jc w:val="left"/>
      </w:pPr>
      <w:r>
        <w:rPr>
          <w:rFonts w:ascii="Georgia" w:cs="Georgia" w:eastAsia="Georgia" w:hAnsi="Georgia"/>
          <w:sz w:val="24"/>
          <w:szCs w:val="24"/>
        </w:rPr>
        <w:t xml:space="preserve">Every hour you spend scrolling is an hour you did not spend reading. Thinking. Praying. Being present with the people in front of you. Developing a skill. Creating something. Sitting with your own thoughts long enough to actually know yourself.</w:t>
      </w:r>
    </w:p>
    <w:p>
      <w:pPr>
        <w:spacing w:after="200" w:before="120" w:line="360" w:lineRule="auto"/>
        <w:jc w:val="left"/>
      </w:pPr>
      <w:r>
        <w:rPr>
          <w:rFonts w:ascii="Georgia" w:cs="Georgia" w:eastAsia="Georgia" w:hAnsi="Georgia"/>
          <w:sz w:val="24"/>
          <w:szCs w:val="24"/>
        </w:rPr>
        <w:t xml:space="preserve">These are not small losses.</w:t>
      </w:r>
    </w:p>
    <w:p>
      <w:pPr>
        <w:spacing w:after="200" w:before="120" w:line="360" w:lineRule="auto"/>
        <w:jc w:val="left"/>
      </w:pPr>
      <w:r>
        <w:rPr>
          <w:rFonts w:ascii="Georgia" w:cs="Georgia" w:eastAsia="Georgia" w:hAnsi="Georgia"/>
          <w:sz w:val="24"/>
          <w:szCs w:val="24"/>
        </w:rPr>
        <w:t xml:space="preserve">The young woman who never reads deeply will never think deeply. Her mind will be shaped by whatever content the algorithm serves her, which is designed to be consumed quickly and forgotten immediately.</w:t>
      </w:r>
    </w:p>
    <w:p>
      <w:pPr>
        <w:spacing w:after="200" w:before="120" w:line="360" w:lineRule="auto"/>
        <w:jc w:val="left"/>
      </w:pPr>
      <w:r>
        <w:rPr>
          <w:rFonts w:ascii="Georgia" w:cs="Georgia" w:eastAsia="Georgia" w:hAnsi="Georgia"/>
          <w:sz w:val="24"/>
          <w:szCs w:val="24"/>
        </w:rPr>
        <w:t xml:space="preserve">The young woman who never prays — who never sits in silence long enough to talk to God and listen for His voice — will never develop the relationship that Chapter 5 talked about. She may know about Jesus, but she will not know Him.</w:t>
      </w:r>
    </w:p>
    <w:p>
      <w:pPr>
        <w:spacing w:after="200" w:before="120" w:line="360" w:lineRule="auto"/>
        <w:jc w:val="left"/>
      </w:pPr>
      <w:r>
        <w:rPr>
          <w:rFonts w:ascii="Georgia" w:cs="Georgia" w:eastAsia="Georgia" w:hAnsi="Georgia"/>
          <w:sz w:val="24"/>
          <w:szCs w:val="24"/>
        </w:rPr>
        <w:t xml:space="preserve">The young woman who is never present — whose body is in the room but whose attention is somewhere else — will find that her relationships are shallow. People can tell when you are not really there. They feel it, even if they cannot name it.</w:t>
      </w:r>
    </w:p>
    <w:p>
      <w:pPr>
        <w:spacing w:after="200" w:before="120" w:line="360" w:lineRule="auto"/>
        <w:jc w:val="left"/>
      </w:pPr>
      <w:r>
        <w:rPr>
          <w:rFonts w:ascii="Georgia" w:cs="Georgia" w:eastAsia="Georgia" w:hAnsi="Georgia"/>
          <w:sz w:val="24"/>
          <w:szCs w:val="24"/>
        </w:rPr>
        <w:t xml:space="preserve">The young woman who fills every quiet moment with noise will never hear the still small voice. She will miss the very thing she is searching for.</w:t>
      </w:r>
    </w:p>
    <w:p>
      <w:pPr>
        <w:spacing w:after="240" w:before="240"/>
        <w:jc w:val="center"/>
      </w:pPr>
      <w:r>
        <w:rPr>
          <w:rFonts w:ascii="Georgia" w:cs="Georgia" w:eastAsia="Georgia" w:hAnsi="Georgia"/>
          <w:b/>
          <w:bCs/>
          <w:i/>
          <w:iCs/>
          <w:color w:val="2C3E50"/>
          <w:sz w:val="26"/>
          <w:szCs w:val="26"/>
        </w:rPr>
        <w:t xml:space="preserve">You cannot scroll your way to wisdom. You cannot swipe your way to peace.</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The Discipline of Silence</w:t>
      </w:r>
    </w:p>
    <w:p>
      <w:pPr>
        <w:spacing w:after="200" w:before="120" w:line="360" w:lineRule="auto"/>
        <w:jc w:val="left"/>
      </w:pPr>
      <w:r>
        <w:rPr>
          <w:rFonts w:ascii="Georgia" w:cs="Georgia" w:eastAsia="Georgia" w:hAnsi="Georgia"/>
          <w:sz w:val="24"/>
          <w:szCs w:val="24"/>
        </w:rPr>
        <w:t xml:space="preserve">Here is what I am asking you to consider: silence is a discipline. It does not come naturally anymore — not in a world engineered to prevent it. You will have to fight for it.</w:t>
      </w:r>
    </w:p>
    <w:p>
      <w:pPr>
        <w:spacing w:after="200" w:before="120" w:line="360" w:lineRule="auto"/>
        <w:jc w:val="left"/>
      </w:pPr>
      <w:r>
        <w:rPr>
          <w:rFonts w:ascii="Georgia" w:cs="Georgia" w:eastAsia="Georgia" w:hAnsi="Georgia"/>
          <w:sz w:val="24"/>
          <w:szCs w:val="24"/>
        </w:rPr>
        <w:t xml:space="preserve">Start small. Set aside ten minutes a day when you put the phone in another room and sit in silence. No music. No background noise. Just you and your thoughts. At first, this will feel uncomfortable. Your mind will race. You will feel the pull to check something, anything. That discomfort is exactly why you need to do it.</w:t>
      </w:r>
    </w:p>
    <w:p>
      <w:pPr>
        <w:spacing w:after="200" w:before="120" w:line="360" w:lineRule="auto"/>
        <w:jc w:val="left"/>
      </w:pPr>
      <w:r>
        <w:rPr>
          <w:rFonts w:ascii="Georgia" w:cs="Georgia" w:eastAsia="Georgia" w:hAnsi="Georgia"/>
          <w:sz w:val="24"/>
          <w:szCs w:val="24"/>
        </w:rPr>
        <w:t xml:space="preserve">Use the silence to pray. Talk to God out loud or in your mind. Tell Him what you are thinking. Tell Him what you are afraid of. Tell Him what you want. And then be quiet long enough to listen — not for an audible voice, but for the impressions, the clarity, the peace that comes when you make space for Him.</w:t>
      </w:r>
    </w:p>
    <w:p>
      <w:pPr>
        <w:spacing w:after="200" w:before="120" w:line="360" w:lineRule="auto"/>
        <w:jc w:val="left"/>
      </w:pPr>
      <w:r>
        <w:rPr>
          <w:rFonts w:ascii="Georgia" w:cs="Georgia" w:eastAsia="Georgia" w:hAnsi="Georgia"/>
          <w:sz w:val="24"/>
          <w:szCs w:val="24"/>
        </w:rPr>
        <w:t xml:space="preserve">Use the silence to read. Open your Bible and read slowly. A chapter. A paragraph. A single verse, if that is all you can manage. But read it without your phone nearby. Let the words sink in without the competition of notifications.</w:t>
      </w:r>
    </w:p>
    <w:p>
      <w:pPr>
        <w:spacing w:after="200" w:before="120" w:line="360" w:lineRule="auto"/>
        <w:jc w:val="left"/>
      </w:pPr>
      <w:r>
        <w:rPr>
          <w:rFonts w:ascii="Georgia" w:cs="Georgia" w:eastAsia="Georgia" w:hAnsi="Georgia"/>
          <w:sz w:val="24"/>
          <w:szCs w:val="24"/>
        </w:rPr>
        <w:t xml:space="preserve">Increase the time as you are able. What feels impossible at first becomes easier with practice. The muscle of stillness can be rebuilt. But it takes intention. It takes saying no to something easy in order to say yes to something better.</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What Stillness Gives You</w:t>
      </w:r>
    </w:p>
    <w:p>
      <w:pPr>
        <w:spacing w:after="200" w:before="120" w:line="360" w:lineRule="auto"/>
        <w:jc w:val="left"/>
      </w:pPr>
      <w:r>
        <w:rPr>
          <w:rFonts w:ascii="Georgia" w:cs="Georgia" w:eastAsia="Georgia" w:hAnsi="Georgia"/>
          <w:sz w:val="24"/>
          <w:szCs w:val="24"/>
        </w:rPr>
        <w:t xml:space="preserve">Here is what you gain when you learn to be still:</w:t>
      </w:r>
    </w:p>
    <w:p>
      <w:pPr>
        <w:spacing w:after="200" w:before="120" w:line="360" w:lineRule="auto"/>
        <w:jc w:val="left"/>
      </w:pPr>
      <w:r>
        <w:rPr>
          <w:rFonts w:ascii="Georgia" w:cs="Georgia" w:eastAsia="Georgia" w:hAnsi="Georgia"/>
          <w:sz w:val="24"/>
          <w:szCs w:val="24"/>
        </w:rPr>
        <w:t xml:space="preserve">Clarity. When the noise stops, you can finally hear yourself think. You can sort through what you actually believe, what you actually want, what actually matters. The confusion that comes from constant input begins to lift.</w:t>
      </w:r>
    </w:p>
    <w:p>
      <w:pPr>
        <w:spacing w:after="200" w:before="120" w:line="360" w:lineRule="auto"/>
        <w:jc w:val="left"/>
      </w:pPr>
      <w:r>
        <w:rPr>
          <w:rFonts w:ascii="Georgia" w:cs="Georgia" w:eastAsia="Georgia" w:hAnsi="Georgia"/>
          <w:sz w:val="24"/>
          <w:szCs w:val="24"/>
        </w:rPr>
        <w:t xml:space="preserve">Peace. Not the absence of problems, but the presence of something deeper. The kind of peace that does not depend on circumstances, because it comes from knowing who God is and trusting that He is in control.</w:t>
      </w:r>
    </w:p>
    <w:p>
      <w:pPr>
        <w:spacing w:after="120" w:before="360" w:line="360" w:lineRule="auto"/>
        <w:ind w:left="720" w:right="720"/>
        <w:jc w:val="left"/>
      </w:pPr>
      <w:r>
        <w:rPr>
          <w:rFonts w:ascii="Georgia" w:cs="Georgia" w:eastAsia="Georgia" w:hAnsi="Georgia"/>
          <w:i/>
          <w:iCs/>
          <w:color w:val="2C3E50"/>
          <w:sz w:val="24"/>
          <w:szCs w:val="24"/>
        </w:rPr>
        <w:t xml:space="preserve">“Be anxious for nothing, but in everything by prayer and supplication with thanksgiving let your requests be made known to God. And the peace of God, which surpasses all comprehension, will guard your hearts and your minds in Christ Jesus.”</w:t>
      </w:r>
    </w:p>
    <w:p>
      <w:pPr>
        <w:spacing w:after="360" w:before="0"/>
        <w:ind w:right="720"/>
        <w:jc w:val="right"/>
      </w:pPr>
      <w:r>
        <w:rPr>
          <w:rFonts w:ascii="Georgia" w:cs="Georgia" w:eastAsia="Georgia" w:hAnsi="Georgia"/>
          <w:color w:val="8B7355"/>
          <w:sz w:val="22"/>
          <w:szCs w:val="22"/>
        </w:rPr>
        <w:t xml:space="preserve">— Philippians 4:6–7 (NASB)</w:t>
      </w:r>
    </w:p>
    <w:p>
      <w:pPr>
        <w:spacing w:after="200" w:before="120" w:line="360" w:lineRule="auto"/>
        <w:jc w:val="left"/>
      </w:pPr>
      <w:r>
        <w:rPr>
          <w:rFonts w:ascii="Georgia" w:cs="Georgia" w:eastAsia="Georgia" w:hAnsi="Georgia"/>
          <w:sz w:val="24"/>
          <w:szCs w:val="24"/>
        </w:rPr>
        <w:t xml:space="preserve">Depth. Shallow input produces shallow people. But when you make space for deep reading, deep thinking, and deep conversation with God, you become someone with substance. You have something to offer that the scroll-addicted world does not.</w:t>
      </w:r>
    </w:p>
    <w:p>
      <w:pPr>
        <w:spacing w:after="200" w:before="120" w:line="360" w:lineRule="auto"/>
        <w:jc w:val="left"/>
      </w:pPr>
      <w:r>
        <w:rPr>
          <w:rFonts w:ascii="Georgia" w:cs="Georgia" w:eastAsia="Georgia" w:hAnsi="Georgia"/>
          <w:sz w:val="24"/>
          <w:szCs w:val="24"/>
        </w:rPr>
        <w:t xml:space="preserve">Presence. When you are not mentally somewhere else, you can actually be where you are. The people around you will notice. Your conversations will be richer. Your relationships will be stronger. You will stop missing your own life because you were too busy watching other people’s.</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A Challenge</w:t>
      </w:r>
    </w:p>
    <w:p>
      <w:pPr>
        <w:spacing w:after="200" w:before="120" w:line="360" w:lineRule="auto"/>
        <w:jc w:val="left"/>
      </w:pPr>
      <w:r>
        <w:rPr>
          <w:rFonts w:ascii="Georgia" w:cs="Georgia" w:eastAsia="Georgia" w:hAnsi="Georgia"/>
          <w:sz w:val="24"/>
          <w:szCs w:val="24"/>
        </w:rPr>
        <w:t xml:space="preserve">I am not asking you to throw your phone away. I am not pretending that technology is evil or that screens are sinful. There are good uses for these tools.</w:t>
      </w:r>
    </w:p>
    <w:p>
      <w:pPr>
        <w:spacing w:after="200" w:before="120" w:line="360" w:lineRule="auto"/>
        <w:jc w:val="left"/>
      </w:pPr>
      <w:r>
        <w:rPr>
          <w:rFonts w:ascii="Georgia" w:cs="Georgia" w:eastAsia="Georgia" w:hAnsi="Georgia"/>
          <w:sz w:val="24"/>
          <w:szCs w:val="24"/>
        </w:rPr>
        <w:t xml:space="preserve">But tools are meant to serve you, not master you. And if you are honest, you know which one is happening in your life.</w:t>
      </w:r>
    </w:p>
    <w:p>
      <w:pPr>
        <w:spacing w:after="200" w:before="120" w:line="360" w:lineRule="auto"/>
        <w:jc w:val="left"/>
      </w:pPr>
      <w:r>
        <w:rPr>
          <w:rFonts w:ascii="Georgia" w:cs="Georgia" w:eastAsia="Georgia" w:hAnsi="Georgia"/>
          <w:sz w:val="24"/>
          <w:szCs w:val="24"/>
        </w:rPr>
        <w:t xml:space="preserve">So here is a challenge: one week. For one week, put boundaries around your phone use. Set specific times when you will check it and specific times when it stays in another room. Replace at least some of your scrolling time with reading, praying, or simply sitting in silence.</w:t>
      </w:r>
    </w:p>
    <w:p>
      <w:pPr>
        <w:spacing w:after="200" w:before="120" w:line="360" w:lineRule="auto"/>
        <w:jc w:val="left"/>
      </w:pPr>
      <w:r>
        <w:rPr>
          <w:rFonts w:ascii="Georgia" w:cs="Georgia" w:eastAsia="Georgia" w:hAnsi="Georgia"/>
          <w:sz w:val="24"/>
          <w:szCs w:val="24"/>
        </w:rPr>
        <w:t xml:space="preserve">Notice what happens. Notice how hard it is at first, and notice what becomes possible as you make space for stillness.</w:t>
      </w:r>
    </w:p>
    <w:p>
      <w:pPr>
        <w:spacing w:after="200" w:before="120" w:line="360" w:lineRule="auto"/>
        <w:jc w:val="left"/>
      </w:pPr>
      <w:r>
        <w:rPr>
          <w:rFonts w:ascii="Georgia" w:cs="Georgia" w:eastAsia="Georgia" w:hAnsi="Georgia"/>
          <w:sz w:val="24"/>
          <w:szCs w:val="24"/>
        </w:rPr>
        <w:t xml:space="preserve">You may discover that the thing you thought you could not live without was actually the thing keeping you from what you needed most.</w:t>
      </w:r>
    </w:p>
    <w:p>
      <w:pPr>
        <w:pBdr>
          <w:bottom w:val="single" w:color="CCCCCC" w:sz="3" w:space="1"/>
        </w:pBdr>
        <w:spacing w:after="360" w:before="360"/>
        <w:jc w:val="center"/>
      </w:pPr>
      <w:r>
        <w:rPr>
          <w:sz w:val="12"/>
          <w:szCs w:val="12"/>
        </w:rPr>
        <w:t xml:space="preserve"/>
      </w:r>
    </w:p>
    <w:p>
      <w:pPr>
        <w:spacing w:after="120" w:before="240"/>
        <w:jc w:val="center"/>
      </w:pPr>
      <w:r>
        <w:rPr>
          <w:rFonts w:ascii="Georgia" w:cs="Georgia" w:eastAsia="Georgia" w:hAnsi="Georgia"/>
          <w:b/>
          <w:bCs/>
          <w:i/>
          <w:iCs/>
          <w:color w:val="2C3E50"/>
          <w:sz w:val="28"/>
          <w:szCs w:val="28"/>
        </w:rPr>
        <w:t xml:space="preserve">Be still.</w:t>
      </w:r>
    </w:p>
    <w:p>
      <w:pPr>
        <w:spacing w:after="120" w:before="0"/>
        <w:jc w:val="center"/>
      </w:pPr>
      <w:r>
        <w:rPr>
          <w:rFonts w:ascii="Georgia" w:cs="Georgia" w:eastAsia="Georgia" w:hAnsi="Georgia"/>
          <w:b/>
          <w:bCs/>
          <w:i/>
          <w:iCs/>
          <w:color w:val="2C3E50"/>
          <w:sz w:val="28"/>
          <w:szCs w:val="28"/>
        </w:rPr>
        <w:t xml:space="preserve">Know that He is God.</w:t>
      </w:r>
    </w:p>
    <w:p>
      <w:pPr>
        <w:spacing w:after="480" w:before="0"/>
        <w:jc w:val="center"/>
      </w:pPr>
      <w:r>
        <w:rPr>
          <w:rFonts w:ascii="Georgia" w:cs="Georgia" w:eastAsia="Georgia" w:hAnsi="Georgia"/>
          <w:i/>
          <w:iCs/>
          <w:color w:val="4A4A4A"/>
          <w:sz w:val="24"/>
          <w:szCs w:val="24"/>
        </w:rPr>
        <w:t xml:space="preserve">You cannot hear the still small voice if you never stop to listen.</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i/>
          <w:iCs/>
          <w:color w:val="5D6D7E"/>
          <w:sz w:val="24"/>
          <w:szCs w:val="24"/>
        </w:rPr>
        <w:t xml:space="preserve">For Further Study</w:t>
      </w:r>
    </w:p>
    <w:p>
      <w:pPr>
        <w:spacing w:after="200" w:before="120" w:line="360" w:lineRule="auto"/>
        <w:jc w:val="left"/>
      </w:pPr>
      <w:r>
        <w:rPr>
          <w:rFonts w:ascii="Georgia" w:cs="Georgia" w:eastAsia="Georgia" w:hAnsi="Georgia"/>
          <w:sz w:val="24"/>
          <w:szCs w:val="24"/>
        </w:rPr>
        <w:t xml:space="preserve">Sit with these passages. Read them slowly, without your phone nearby.</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Psalm 46:1–11 — The full context of “Be still and know”</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1 Kings 19:1–18 — Elijah, the still small voice, and God’s presence in the quiet</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Philippians 4:4–9 — Rejoicing, prayer, and the peace that guards your heart</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Psalm 1:1–6 — The blessed one who meditates on God’s Word day and night</w:t>
      </w:r>
    </w:p>
    <w:p>
      <w:pPr>
        <w:pBdr>
          <w:left w:val="single" w:color="8B7355" w:sz="12" w:space="12"/>
        </w:pBdr>
        <w:spacing w:after="120" w:before="480" w:line="360" w:lineRule="auto"/>
        <w:ind w:left="720" w:right="720"/>
        <w:jc w:val="left"/>
      </w:pPr>
      <w:r>
        <w:rPr>
          <w:rFonts w:ascii="Georgia" w:cs="Georgia" w:eastAsia="Georgia" w:hAnsi="Georgia"/>
          <w:i/>
          <w:iCs/>
          <w:color w:val="2C3E50"/>
          <w:sz w:val="22"/>
          <w:szCs w:val="22"/>
        </w:rPr>
        <w:t xml:space="preserve">“Cease striving and know that I am God; I will be exalted among the nations, I will be exalted in the earth.”</w:t>
      </w:r>
    </w:p>
    <w:p>
      <w:pPr>
        <w:spacing w:after="240" w:before="60"/>
        <w:ind w:left="720"/>
        <w:jc w:val="left"/>
      </w:pPr>
      <w:r>
        <w:rPr>
          <w:rFonts w:ascii="Georgia" w:cs="Georgia" w:eastAsia="Georgia" w:hAnsi="Georgia"/>
          <w:color w:val="8B7355"/>
          <w:sz w:val="20"/>
          <w:szCs w:val="20"/>
        </w:rPr>
        <w:t xml:space="preserve">— Psalm 46:10 (NASB)</w:t>
      </w:r>
    </w:p>
    <w:sectPr>
      <w:type w:val="oddPage"/>
      <w:pgSz w:w="7920" w:h="12240" w:orient="portrait"/>
      <w:pgMar w:top="1080" w:right="90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2026-03-07T12:23:29.980Z</dcterms:created>
  <dcterms:modified xsi:type="dcterms:W3CDTF">2026-03-07T12:23:29.981Z</dcterms:modified>
</cp:coreProperties>
</file>

<file path=docProps/custom.xml><?xml version="1.0" encoding="utf-8"?>
<Properties xmlns="http://schemas.openxmlformats.org/officeDocument/2006/custom-properties" xmlns:vt="http://schemas.openxmlformats.org/officeDocument/2006/docPropsVTypes"/>
</file>