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075" w:tblpY="1893"/>
        <w:tblOverlap w:val="never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2041"/>
        <w:gridCol w:w="2115"/>
        <w:gridCol w:w="145"/>
        <w:gridCol w:w="410"/>
        <w:gridCol w:w="780"/>
        <w:gridCol w:w="2455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vertAlign w:val="baseline"/>
              </w:rPr>
            </w:pPr>
            <w:r>
              <w:rPr>
                <w:rFonts w:hint="default"/>
                <w:b/>
                <w:bCs/>
                <w:sz w:val="28"/>
                <w:szCs w:val="28"/>
                <w:vertAlign w:val="baseline"/>
              </w:rPr>
              <w:t>文件记录更改通知单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文件记录名称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</w:rPr>
              <w:t>{{物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资</w:t>
            </w:r>
            <w:r>
              <w:rPr>
                <w:rFonts w:hint="eastAsia"/>
                <w:sz w:val="20"/>
                <w:szCs w:val="20"/>
                <w:vertAlign w:val="baseline"/>
              </w:rPr>
              <w:t>名称}}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过程</w:t>
            </w:r>
            <w:r>
              <w:rPr>
                <w:rFonts w:hint="eastAsia"/>
                <w:sz w:val="20"/>
                <w:szCs w:val="20"/>
                <w:vertAlign w:val="baseline"/>
              </w:rPr>
              <w:t>检验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记录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文件记录编号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TB-</w:t>
            </w:r>
            <w:r>
              <w:rPr>
                <w:rFonts w:hint="default"/>
                <w:sz w:val="20"/>
                <w:szCs w:val="20"/>
                <w:vertAlign w:val="baseline"/>
              </w:rPr>
              <w:t>{{IQC文件编号}}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更改部门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质量部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更改人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朱国臣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   </w:t>
            </w: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更改前后版本</w:t>
            </w:r>
          </w:p>
        </w:tc>
        <w:tc>
          <w:tcPr>
            <w:tcW w:w="4301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更改前版本：/</w:t>
            </w:r>
          </w:p>
        </w:tc>
        <w:tc>
          <w:tcPr>
            <w:tcW w:w="364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更改后版本：A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更改原因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建立新文件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更改内容</w:t>
            </w:r>
          </w:p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0"/>
                <w:szCs w:val="20"/>
                <w:vertAlign w:val="baseline"/>
              </w:rPr>
              <w:t>（若文件中有“文件修订历史”，可省略）</w:t>
            </w: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更改前内容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default"/>
                <w:b/>
                <w:bCs/>
                <w:sz w:val="20"/>
                <w:szCs w:val="20"/>
                <w:vertAlign w:val="baseline"/>
              </w:rPr>
              <w:t>更改后内容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4156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3790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记录类型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与设计开发过程有关的记录表单（Ⅰ类）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default"/>
                <w:sz w:val="20"/>
                <w:szCs w:val="20"/>
                <w:vertAlign w:val="baseline"/>
              </w:rPr>
              <w:t>与产品生产和放行有关的记录表单（II类）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default"/>
                <w:sz w:val="20"/>
                <w:szCs w:val="20"/>
                <w:vertAlign w:val="baseline"/>
              </w:rPr>
              <w:t>与质量管理体系相关的记录表单（Ⅲ类）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变更编号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bookmarkStart w:id="0" w:name="_GoBack"/>
            <w:r>
              <w:rPr>
                <w:rFonts w:hint="eastAsia"/>
                <w:sz w:val="20"/>
                <w:szCs w:val="20"/>
                <w:vertAlign w:val="baseline"/>
              </w:rPr>
              <w:t>{</w:t>
            </w:r>
            <w:r>
              <w:rPr>
                <w:rFonts w:hint="default"/>
                <w:sz w:val="20"/>
                <w:szCs w:val="20"/>
                <w:vertAlign w:val="baseline"/>
              </w:rPr>
              <w:t>{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变更编号</w:t>
            </w:r>
            <w:r>
              <w:rPr>
                <w:rFonts w:hint="default"/>
                <w:sz w:val="20"/>
                <w:szCs w:val="20"/>
                <w:vertAlign w:val="baseline"/>
              </w:rPr>
              <w:t>}}</w:t>
            </w:r>
            <w:bookmarkEnd w:id="0"/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生效日期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是否需要培训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是         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是否发放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是否转移给受托方</w:t>
            </w:r>
          </w:p>
        </w:tc>
        <w:tc>
          <w:tcPr>
            <w:tcW w:w="2041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☑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是</w:t>
            </w: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发放范围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发放数量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b/>
                <w:bCs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生产地址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质量部</w:t>
            </w:r>
            <w:r>
              <w:rPr>
                <w:rFonts w:ascii="宋体" w:hAnsi="宋体" w:eastAsia="宋体" w:cs="Times New Roman"/>
                <w:sz w:val="20"/>
                <w:szCs w:val="20"/>
              </w:rPr>
              <w:t>/</w:t>
            </w: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QC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</w:rPr>
              <w:t>利格泰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1335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0"/>
                <w:szCs w:val="20"/>
                <w:vertAlign w:val="baseline"/>
                <w:lang w:val="en-US" w:eastAsia="zh-CN" w:bidi="ar-SA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  <w:t>受影响文件或记录</w:t>
            </w: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编号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名称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版本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szCs w:val="20"/>
                <w:vertAlign w:val="baseline"/>
                <w:lang w:val="en-US" w:eastAsia="zh-CN"/>
              </w:rPr>
              <w:t>处置方式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rFonts w:hint="default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</w:rPr>
            </w:pPr>
          </w:p>
        </w:tc>
        <w:tc>
          <w:tcPr>
            <w:tcW w:w="2041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670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780" w:type="dxa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/</w:t>
            </w:r>
          </w:p>
        </w:tc>
        <w:tc>
          <w:tcPr>
            <w:tcW w:w="2455" w:type="dxa"/>
            <w:tcBorders>
              <w:tl2br w:val="nil"/>
              <w:tr2bl w:val="nil"/>
            </w:tcBorders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新建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升版 </w:t>
            </w:r>
            <w:r>
              <w:rPr>
                <w:rFonts w:hint="eastAsia" w:ascii="宋体" w:hAnsi="宋体" w:eastAsia="宋体" w:cs="Times New Roman"/>
                <w:sz w:val="20"/>
                <w:szCs w:val="20"/>
                <w:lang w:eastAsia="zh-CN"/>
              </w:rPr>
              <w:t>□</w:t>
            </w: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作废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申请人/日期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2022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0"/>
                <w:szCs w:val="20"/>
                <w:vertAlign w:val="baseline"/>
                <w:lang w:val="en-US" w:eastAsia="zh-CN"/>
              </w:rPr>
              <w:t>批准人/日期</w:t>
            </w:r>
          </w:p>
        </w:tc>
        <w:tc>
          <w:tcPr>
            <w:tcW w:w="794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rPr>
                <w:sz w:val="20"/>
                <w:szCs w:val="20"/>
                <w:vertAlign w:val="baseline"/>
              </w:rPr>
            </w:pPr>
          </w:p>
        </w:tc>
      </w:tr>
    </w:tbl>
    <w:p>
      <w:pPr>
        <w:rPr>
          <w:sz w:val="20"/>
          <w:szCs w:val="20"/>
        </w:rPr>
      </w:pPr>
    </w:p>
    <w:sectPr>
      <w:headerReference r:id="rId4" w:type="default"/>
      <w:footerReference r:id="rId5" w:type="default"/>
      <w:pgSz w:w="11906" w:h="16838"/>
      <w:pgMar w:top="1077" w:right="1077" w:bottom="1077" w:left="107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jc w:val="righ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jc w:val="right"/>
      </w:trPr>
      <w:tc>
        <w:tcPr>
          <w:tcW w:w="3322" w:type="dxa"/>
          <w:tcBorders>
            <w:tl2br w:val="nil"/>
            <w:tr2bl w:val="nil"/>
          </w:tcBorders>
          <w:vAlign w:val="top"/>
        </w:tcPr>
        <w:p>
          <w:pPr>
            <w:pStyle w:val="2"/>
            <w:rPr>
              <w:vertAlign w:val="baseline"/>
            </w:rPr>
          </w:pPr>
          <w:r>
            <w:rPr>
              <w:sz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0</wp:posOffset>
                    </wp:positionV>
                    <wp:extent cx="1828800" cy="1828800"/>
                    <wp:effectExtent l="0" t="0" r="0" b="0"/>
                    <wp:wrapNone/>
                    <wp:docPr id="24" name="文本框 2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"/>
                                </w:pPr>
                                <w:r>
                                  <w:t>第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  <w:r>
                                  <w:rPr>
                                    <w:rFonts w:hint="eastAsia"/>
                                    <w:lang w:eastAsia="zh-CN"/>
                                  </w:rPr>
                                  <w:t>，</w:t>
                                </w:r>
                                <w:r>
                                  <w:t>共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NUMPAGES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1</w:t>
                                </w:r>
                                <w:r>
                                  <w:fldChar w:fldCharType="end"/>
                                </w:r>
                                <w:r>
                                  <w:t>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aJO4zAgAAYwQAAA4AAABkcnMvZTJvRG9jLnhtbK1UzY7TMBC+I/EO&#10;lu80aYFVVT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dPKGEsM0Kn768f30&#10;8+H06xvBGQRqXJgh7t4hMrbvbIu2Gc4DDhPvtvI6fcGIwA95jxd5RRsJT5emk+k0h4vDN2yAnz1e&#10;dz7E98JqkoyCetSvk5UdNiH2oUNIymbsWirV1VAZ0hT06vX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F7aJO4zAgAAYwQAAA4AAAAAAAAAAQAgAAAAHwEAAGRycy9lMm9Eb2MueG1sUEsF&#10;BgAAAAAGAAYAWQEAAMQ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2"/>
                          </w:pPr>
                          <w: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，</w:t>
                          </w:r>
                          <w:r>
                            <w:t>共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>页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323" w:type="dxa"/>
          <w:tcBorders>
            <w:tl2br w:val="nil"/>
            <w:tr2bl w:val="nil"/>
          </w:tcBorders>
          <w:vAlign w:val="top"/>
        </w:tcPr>
        <w:p>
          <w:pPr>
            <w:pStyle w:val="2"/>
            <w:jc w:val="right"/>
            <w:rPr>
              <w:rFonts w:hint="default" w:eastAsia="宋体"/>
              <w:vertAlign w:val="baseline"/>
              <w:lang w:val="en-US" w:eastAsia="zh-CN"/>
            </w:rPr>
          </w:pPr>
          <w:r>
            <w:rPr>
              <w:rFonts w:hint="eastAsia"/>
              <w:vertAlign w:val="baseline"/>
              <w:lang w:val="en-US" w:eastAsia="zh-CN"/>
            </w:rPr>
            <w:t>版本：C</w:t>
          </w:r>
        </w:p>
      </w:tc>
    </w:tr>
  </w:tbl>
  <w:p>
    <w:pPr>
      <w:pStyle w:val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3322"/>
      <w:gridCol w:w="3323"/>
      <w:gridCol w:w="3323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72" w:hRule="atLeast"/>
      </w:trPr>
      <w:tc>
        <w:tcPr>
          <w:tcW w:w="3322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生效日期：</w:t>
          </w: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上海神玑医疗科技有限公司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center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color w:val="FF0000"/>
              <w:sz w:val="20"/>
              <w:szCs w:val="20"/>
              <w:vertAlign w:val="baseline"/>
            </w:rPr>
            <w:t>作废日期：</w:t>
          </w:r>
        </w:p>
      </w:tc>
      <w:tc>
        <w:tcPr>
          <w:tcW w:w="3323" w:type="dxa"/>
          <w:tcBorders>
            <w:tl2br w:val="nil"/>
            <w:tr2bl w:val="nil"/>
          </w:tcBorders>
        </w:tcPr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</w:p>
        <w:p>
          <w:pPr>
            <w:pStyle w:val="3"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</w:pBdr>
            <w:jc w:val="right"/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</w:pPr>
          <w:r>
            <w:rPr>
              <w:rFonts w:hint="eastAsia" w:ascii="宋体" w:hAnsi="宋体" w:eastAsia="宋体" w:cs="宋体"/>
              <w:b/>
              <w:bCs/>
              <w:sz w:val="20"/>
              <w:szCs w:val="20"/>
              <w:vertAlign w:val="baseline"/>
            </w:rPr>
            <w:t>TB-SJ-QS 4.2.4-04</w:t>
          </w:r>
        </w:p>
      </w:tc>
    </w:tr>
  </w:tbl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5ODM0YmMxOWJiYWQyNDU4MGIzYWRmYTA0ZmI5NDcifQ=="/>
  </w:docVars>
  <w:rsids>
    <w:rsidRoot w:val="00000000"/>
    <w:rsid w:val="020F0FE6"/>
    <w:rsid w:val="076E1FDA"/>
    <w:rsid w:val="08566507"/>
    <w:rsid w:val="0EB61A24"/>
    <w:rsid w:val="0F7707F7"/>
    <w:rsid w:val="166F28BA"/>
    <w:rsid w:val="1AC22D05"/>
    <w:rsid w:val="1AC53B8E"/>
    <w:rsid w:val="1BB10BD4"/>
    <w:rsid w:val="24B24EEA"/>
    <w:rsid w:val="28632A60"/>
    <w:rsid w:val="2E522E7B"/>
    <w:rsid w:val="31B07CE7"/>
    <w:rsid w:val="33EC3690"/>
    <w:rsid w:val="39AD0063"/>
    <w:rsid w:val="3DE37ED5"/>
    <w:rsid w:val="409B45F2"/>
    <w:rsid w:val="417D173E"/>
    <w:rsid w:val="467272B8"/>
    <w:rsid w:val="49B16A4A"/>
    <w:rsid w:val="5AEF1E39"/>
    <w:rsid w:val="5F557171"/>
    <w:rsid w:val="60F35816"/>
    <w:rsid w:val="623005AE"/>
    <w:rsid w:val="675F7AC4"/>
    <w:rsid w:val="67A67C1F"/>
    <w:rsid w:val="723610DF"/>
    <w:rsid w:val="76DE6541"/>
    <w:rsid w:val="7A0115E9"/>
    <w:rsid w:val="7F335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Lines="0" w:afterLines="0"/>
      <w:jc w:val="both"/>
    </w:pPr>
    <w:rPr>
      <w:rFonts w:hint="eastAsia"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347</Words>
  <Characters>362</Characters>
  <Lines>0</Lines>
  <Paragraphs>0</Paragraphs>
  <TotalTime>0</TotalTime>
  <ScaleCrop>false</ScaleCrop>
  <LinksUpToDate>false</LinksUpToDate>
  <CharactersWithSpaces>386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2023-04-28T04:38:00Z</dcterms:created>
  <dc:creator>xx</dc:creator>
  <cp:lastModifiedBy>朱国臣</cp:lastModifiedBy>
  <dcterms:modified xsi:type="dcterms:W3CDTF">2024-06-19T02:16:14Z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0A797537A7E245BC9FFC5C4BF4DE1013_12</vt:lpwstr>
  </property>
</Properties>
</file>