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200"/>
        <w:gridCol w:w="1425"/>
        <w:gridCol w:w="1618"/>
        <w:gridCol w:w="3621"/>
        <w:gridCol w:w="5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序号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检验项目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抽样方案</w:t>
            </w:r>
          </w:p>
        </w:tc>
        <w:tc>
          <w:tcPr>
            <w:tcW w:w="1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检具</w:t>
            </w:r>
          </w:p>
        </w:tc>
        <w:tc>
          <w:tcPr>
            <w:tcW w:w="3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接收标准</w:t>
            </w:r>
          </w:p>
        </w:tc>
        <w:tc>
          <w:tcPr>
            <w:tcW w:w="5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结果</w:t>
            </w:r>
          </w:p>
        </w:tc>
      </w:tr>
    </w:tbl>
    <w:p>
      <w:pPr>
        <w:spacing w:beforeLines="0" w:afterLines="0"/>
        <w:rPr>
          <w:rFonts w:hint="default" w:ascii="Times New Roman" w:hAnsi="Times New Roman"/>
          <w:sz w:val="21"/>
          <w:szCs w:val="21"/>
        </w:rPr>
      </w:pPr>
    </w:p>
    <w:tbl>
      <w:tblPr>
        <w:tblStyle w:val="4"/>
        <w:tblW w:w="139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1200"/>
        <w:gridCol w:w="1425"/>
        <w:gridCol w:w="1200"/>
        <w:gridCol w:w="1612"/>
        <w:gridCol w:w="697"/>
        <w:gridCol w:w="697"/>
        <w:gridCol w:w="697"/>
        <w:gridCol w:w="697"/>
        <w:gridCol w:w="697"/>
        <w:gridCol w:w="697"/>
        <w:gridCol w:w="697"/>
        <w:gridCol w:w="698"/>
        <w:gridCol w:w="1168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6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12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检验项目</w:t>
            </w:r>
          </w:p>
        </w:tc>
        <w:tc>
          <w:tcPr>
            <w:tcW w:w="14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抽样方案</w:t>
            </w:r>
          </w:p>
        </w:tc>
        <w:tc>
          <w:tcPr>
            <w:tcW w:w="12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检具</w:t>
            </w:r>
          </w:p>
        </w:tc>
        <w:tc>
          <w:tcPr>
            <w:tcW w:w="16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接收标准</w:t>
            </w:r>
          </w:p>
        </w:tc>
        <w:tc>
          <w:tcPr>
            <w:tcW w:w="5577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检验样品</w:t>
            </w:r>
          </w:p>
        </w:tc>
        <w:tc>
          <w:tcPr>
            <w:tcW w:w="11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合格/不合格数量</w:t>
            </w:r>
          </w:p>
        </w:tc>
        <w:tc>
          <w:tcPr>
            <w:tcW w:w="11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  <w:lang w:val="en-US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  <w:jc w:val="center"/>
        </w:trPr>
        <w:tc>
          <w:tcPr>
            <w:tcW w:w="6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1#</w:t>
            </w: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2#</w:t>
            </w: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3#</w:t>
            </w: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4#</w:t>
            </w: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5#</w:t>
            </w: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6#</w:t>
            </w: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7#</w:t>
            </w: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8#</w:t>
            </w:r>
          </w:p>
        </w:tc>
        <w:tc>
          <w:tcPr>
            <w:tcW w:w="116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1"/>
                <w:szCs w:val="21"/>
              </w:rPr>
            </w:pPr>
          </w:p>
        </w:tc>
        <w:tc>
          <w:tcPr>
            <w:tcW w:w="11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eastAsia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eastAsia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suppressAutoHyphens/>
              <w:spacing w:beforeLines="0" w:afterLines="0"/>
              <w:jc w:val="left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6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11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___,___</w:t>
            </w:r>
          </w:p>
        </w:tc>
        <w:tc>
          <w:tcPr>
            <w:tcW w:w="1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□合格</w:t>
            </w:r>
          </w:p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□不合格</w:t>
            </w:r>
          </w:p>
        </w:tc>
      </w:tr>
    </w:tbl>
    <w:p>
      <w:pPr>
        <w:spacing w:beforeLines="0" w:afterLines="0"/>
        <w:rPr>
          <w:rFonts w:hint="default" w:ascii="Times New Roman" w:hAnsi="Times New Roman"/>
          <w:sz w:val="21"/>
          <w:szCs w:val="21"/>
        </w:rPr>
      </w:pPr>
    </w:p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28"/>
        <w:gridCol w:w="2327"/>
        <w:gridCol w:w="2326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检验结论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□合格</w:t>
            </w:r>
            <w:r>
              <w:rPr>
                <w:rFonts w:hint="default" w:ascii="Times New Roman" w:hAnsi="Times New Roman"/>
                <w:sz w:val="21"/>
                <w:szCs w:val="21"/>
              </w:rPr>
              <w:t xml:space="preserve">          </w:t>
            </w:r>
            <w:r>
              <w:rPr>
                <w:rFonts w:hint="eastAsia" w:ascii="Times New Roman" w:hAnsi="Times New Roman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备注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检验员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审核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批准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/>
          <w:sz w:val="15"/>
          <w:szCs w:val="15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 w:ascii="Times New Roman" w:hAnsi="Times New Roman" w:eastAsia="宋体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  <w:lang w:val="zh-CN"/>
      </w:rPr>
      <w:t>第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1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eastAsia" w:ascii="Times New Roman" w:hAnsi="Times New Roman" w:eastAsia="宋体"/>
        <w:sz w:val="18"/>
        <w:szCs w:val="18"/>
        <w:lang w:val="zh-CN"/>
      </w:rPr>
      <w:t>，共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2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eastAsia" w:ascii="Times New Roman" w:hAnsi="Times New Roman" w:eastAsia="宋体"/>
        <w:sz w:val="18"/>
        <w:szCs w:val="18"/>
      </w:rPr>
      <w:t>版本：</w:t>
    </w:r>
    <w:r>
      <w:rPr>
        <w:rFonts w:hint="default" w:ascii="Times New Roman" w:hAnsi="Times New Roman" w:eastAsia="宋体"/>
        <w:sz w:val="18"/>
        <w:szCs w:val="18"/>
      </w:rPr>
      <w:t>{{</w:t>
    </w:r>
    <w:r>
      <w:rPr>
        <w:rFonts w:hint="eastAsia" w:ascii="Times New Roman" w:hAnsi="Times New Roman" w:eastAsia="宋体"/>
        <w:sz w:val="18"/>
        <w:szCs w:val="18"/>
      </w:rPr>
      <w:t>版本</w:t>
    </w:r>
    <w:r>
      <w:rPr>
        <w:rFonts w:hint="eastAsia" w:ascii="Times New Roman" w:hAnsi="Times New Roman" w:eastAsia="宋体"/>
        <w:sz w:val="18"/>
        <w:szCs w:val="18"/>
        <w:lang w:val="en-US" w:eastAsia="zh-CN"/>
      </w:rPr>
      <w:t>1</w:t>
    </w:r>
    <w:r>
      <w:rPr>
        <w:rFonts w:hint="default" w:ascii="Times New Roman" w:hAnsi="Times New Roman" w:eastAsia="宋体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3969"/>
      <w:gridCol w:w="1701"/>
      <w:gridCol w:w="567"/>
      <w:gridCol w:w="1418"/>
      <w:gridCol w:w="567"/>
      <w:gridCol w:w="1984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8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32"/>
              <w:szCs w:val="32"/>
            </w:rPr>
          </w:pPr>
          <w:r>
            <w:rPr>
              <w:rFonts w:hint="eastAsia" w:ascii="Times New Roman" w:hAnsi="Times New Roman" w:eastAsia="宋体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4592" w:type="dxa"/>
          <w:gridSpan w:val="3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物资名称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型号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宋体"/>
              <w:sz w:val="24"/>
              <w:szCs w:val="18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18"/>
            </w:rPr>
            <w:t>合同号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检验依据版本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供应商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Calibri" w:hAnsi="Calibri" w:eastAsia="宋体" w:cs="Calibri"/>
              <w:sz w:val="24"/>
              <w:szCs w:val="18"/>
            </w:rPr>
            <w:t>数量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7197FB4"/>
    <w:rsid w:val="07E64930"/>
    <w:rsid w:val="09FD6B44"/>
    <w:rsid w:val="0A964F44"/>
    <w:rsid w:val="0D265743"/>
    <w:rsid w:val="0E877367"/>
    <w:rsid w:val="0E935E77"/>
    <w:rsid w:val="0F3922B5"/>
    <w:rsid w:val="10EE04A6"/>
    <w:rsid w:val="112D71CA"/>
    <w:rsid w:val="1200159A"/>
    <w:rsid w:val="16014568"/>
    <w:rsid w:val="19116294"/>
    <w:rsid w:val="19DD73C4"/>
    <w:rsid w:val="1ACA5DF0"/>
    <w:rsid w:val="1B840C47"/>
    <w:rsid w:val="1C450915"/>
    <w:rsid w:val="200F4B54"/>
    <w:rsid w:val="208362C4"/>
    <w:rsid w:val="25C72152"/>
    <w:rsid w:val="26352AE0"/>
    <w:rsid w:val="27A828D5"/>
    <w:rsid w:val="29E04E62"/>
    <w:rsid w:val="300F5E3F"/>
    <w:rsid w:val="36040E42"/>
    <w:rsid w:val="381168C6"/>
    <w:rsid w:val="38556547"/>
    <w:rsid w:val="3A1C0AAF"/>
    <w:rsid w:val="3BFB7502"/>
    <w:rsid w:val="3DFF227A"/>
    <w:rsid w:val="3E693B97"/>
    <w:rsid w:val="432629B3"/>
    <w:rsid w:val="441D1C7E"/>
    <w:rsid w:val="45243BFD"/>
    <w:rsid w:val="45287B57"/>
    <w:rsid w:val="453B6A6E"/>
    <w:rsid w:val="467154A2"/>
    <w:rsid w:val="47332E9B"/>
    <w:rsid w:val="479A1F63"/>
    <w:rsid w:val="5107389A"/>
    <w:rsid w:val="51BA216E"/>
    <w:rsid w:val="52A47A1B"/>
    <w:rsid w:val="5D2F22AB"/>
    <w:rsid w:val="5D3B7DF6"/>
    <w:rsid w:val="5FEB0703"/>
    <w:rsid w:val="614E7C58"/>
    <w:rsid w:val="623D6286"/>
    <w:rsid w:val="62D4377A"/>
    <w:rsid w:val="658E71E9"/>
    <w:rsid w:val="6878059E"/>
    <w:rsid w:val="68D5716E"/>
    <w:rsid w:val="6A090218"/>
    <w:rsid w:val="6AD66415"/>
    <w:rsid w:val="7628744C"/>
    <w:rsid w:val="7B6B4138"/>
    <w:rsid w:val="7D5B31EC"/>
    <w:rsid w:val="7FA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2024-04-08T08:54:35Z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4E857790DF114277938ADA09C15AC0BD_12</vt:lpwstr>
  </property>
</Properties>
</file>