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300"/>
        <w:gridCol w:w="1960"/>
        <w:gridCol w:w="410"/>
        <w:gridCol w:w="780"/>
        <w:gridCol w:w="2455"/>
      </w:tblGrid>
      <w:tr w14:paraId="32AF6CA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70D5885C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590B80A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B8F8F6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93E3118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{{文件编号}}</w:t>
            </w:r>
          </w:p>
        </w:tc>
      </w:tr>
      <w:tr w14:paraId="01B0107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3E7340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BA1EA7F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</w:t>
            </w:r>
            <w:bookmarkStart w:id="0" w:name="_GoBack"/>
            <w:r>
              <w:rPr>
                <w:rFonts w:hint="eastAsia"/>
                <w:sz w:val="20"/>
                <w:szCs w:val="20"/>
                <w:vertAlign w:val="baseline"/>
              </w:rPr>
              <w:t>文件名称</w:t>
            </w:r>
            <w:bookmarkEnd w:id="0"/>
            <w:r>
              <w:rPr>
                <w:rFonts w:hint="eastAsia"/>
                <w:sz w:val="20"/>
                <w:szCs w:val="20"/>
                <w:vertAlign w:val="baseline"/>
              </w:rPr>
              <w:t>}}</w:t>
            </w:r>
          </w:p>
        </w:tc>
      </w:tr>
      <w:tr w14:paraId="47EEFB2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C303CD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9B35E26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425984A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75485E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1B273D">
            <w:pPr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质量法规注册部</w:t>
            </w:r>
          </w:p>
        </w:tc>
      </w:tr>
      <w:tr w14:paraId="1E35779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68E997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398C047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1227CD0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60765E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 w14:paraId="785B8844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更改前版本：{{文件版本}}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501F821F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更改后版本：{{目标版本}}</w:t>
            </w:r>
          </w:p>
        </w:tc>
      </w:tr>
      <w:tr w14:paraId="3E4BCC0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88D375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0AC4E27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修改原因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0EEB6BF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4B65E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34BFDDC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6"/>
                <w:szCs w:val="16"/>
                <w:vertAlign w:val="baseline"/>
              </w:rPr>
              <w:t>（若文件中有“文件修订历史”，可省略）</w:t>
            </w:r>
          </w:p>
        </w:tc>
        <w:tc>
          <w:tcPr>
            <w:tcW w:w="2341" w:type="dxa"/>
            <w:gridSpan w:val="2"/>
            <w:tcBorders>
              <w:tl2br w:val="nil"/>
              <w:tr2bl w:val="nil"/>
            </w:tcBorders>
            <w:vAlign w:val="center"/>
          </w:tcPr>
          <w:p w14:paraId="54BBA6C3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605" w:type="dxa"/>
            <w:gridSpan w:val="4"/>
            <w:tcBorders>
              <w:tl2br w:val="nil"/>
              <w:tr2bl w:val="nil"/>
            </w:tcBorders>
            <w:vAlign w:val="center"/>
          </w:tcPr>
          <w:p w14:paraId="24F62897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0DE34DA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C6C2BE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341" w:type="dxa"/>
            <w:gridSpan w:val="2"/>
            <w:tcBorders>
              <w:tl2br w:val="nil"/>
              <w:tr2bl w:val="nil"/>
            </w:tcBorders>
            <w:vAlign w:val="center"/>
          </w:tcPr>
          <w:p w14:paraId="7EB84B2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605" w:type="dxa"/>
            <w:gridSpan w:val="4"/>
            <w:tcBorders>
              <w:tl2br w:val="nil"/>
              <w:tr2bl w:val="nil"/>
            </w:tcBorders>
            <w:vAlign w:val="center"/>
          </w:tcPr>
          <w:p w14:paraId="48F829F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内容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6BA4F2F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672E7E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341" w:type="dxa"/>
            <w:gridSpan w:val="2"/>
            <w:tcBorders>
              <w:tl2br w:val="nil"/>
              <w:tr2bl w:val="nil"/>
            </w:tcBorders>
            <w:vAlign w:val="center"/>
          </w:tcPr>
          <w:p w14:paraId="370E5CAE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605" w:type="dxa"/>
            <w:gridSpan w:val="4"/>
            <w:tcBorders>
              <w:tl2br w:val="nil"/>
              <w:tr2bl w:val="nil"/>
            </w:tcBorders>
            <w:vAlign w:val="center"/>
          </w:tcPr>
          <w:p w14:paraId="093BC72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0B34654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858B6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表单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2CE91CC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20C5C9E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A3FE13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C3D2A78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7F1AF57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1CEBDE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01AF94C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2BEDC8B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59B1B3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指令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36784A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6B6AC86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14B40A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01B821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194DD6C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A645BA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94C3A1A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    无需培训理由：</w:t>
            </w:r>
          </w:p>
        </w:tc>
      </w:tr>
      <w:tr w14:paraId="653411A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F4527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41BF9A2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31D7234B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9019782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1FE2D3B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71B962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12BC80C5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25EBF59A">
            <w:pPr>
              <w:jc w:val="left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6D09881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4256F3C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48C553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6AD391D5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3E89E883"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26B7AAC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149DDA3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816FA9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A017508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7968E37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6750D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3BB04824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5209F26B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56715CE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32F4A93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D9E0A0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560B5B5D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26681768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A912E06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1</w:t>
            </w:r>
          </w:p>
        </w:tc>
      </w:tr>
      <w:tr w14:paraId="07DE1C6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D4FCB2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10909676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5311ED8B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C50FB7E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7E0AF81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40B0BF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63C071B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5D4647E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3B80E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5D364556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20CE1CCD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136AE20A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8DA1DD1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71B319F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327D11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6CDF1B0E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4299064F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2F772CF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663C3E5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0015BA5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61C553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5DF6D16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3BC3456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789FC9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399C2C8A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1FDBDCC2"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721A649E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4EA6B9CD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8D6ABC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528D6ABC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2FAD4457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7EE9F7A2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6B0E4733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2A6C0E6F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46C4B561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088AD975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38AEAC17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12DB8AFB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782E4D1D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561B5587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3CD089C4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35E5DC3"/>
    <w:rsid w:val="04A64C75"/>
    <w:rsid w:val="08566507"/>
    <w:rsid w:val="0F7707F7"/>
    <w:rsid w:val="150E4956"/>
    <w:rsid w:val="166F28BA"/>
    <w:rsid w:val="1AC22D05"/>
    <w:rsid w:val="1BB10BD4"/>
    <w:rsid w:val="1F8B0F93"/>
    <w:rsid w:val="2292338C"/>
    <w:rsid w:val="28632A60"/>
    <w:rsid w:val="287902AF"/>
    <w:rsid w:val="2D9901C4"/>
    <w:rsid w:val="31B07CE7"/>
    <w:rsid w:val="37AE11F8"/>
    <w:rsid w:val="39AD0063"/>
    <w:rsid w:val="3DE37ED5"/>
    <w:rsid w:val="409B45F2"/>
    <w:rsid w:val="417D173E"/>
    <w:rsid w:val="42004082"/>
    <w:rsid w:val="473002A6"/>
    <w:rsid w:val="47962C61"/>
    <w:rsid w:val="4945283B"/>
    <w:rsid w:val="503622CA"/>
    <w:rsid w:val="59DF76D7"/>
    <w:rsid w:val="5F557171"/>
    <w:rsid w:val="60322A65"/>
    <w:rsid w:val="60F35816"/>
    <w:rsid w:val="623005AE"/>
    <w:rsid w:val="656A0A3D"/>
    <w:rsid w:val="65AE2748"/>
    <w:rsid w:val="675F7AC4"/>
    <w:rsid w:val="6FF46D47"/>
    <w:rsid w:val="723610D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321</Words>
  <Characters>347</Characters>
  <Lines>0</Lines>
  <Paragraphs>0</Paragraphs>
  <TotalTime>0</TotalTime>
  <ScaleCrop>false</ScaleCrop>
  <LinksUpToDate>false</LinksUpToDate>
  <CharactersWithSpaces>371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2024-10-30T02:26:40Z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0A797537A7E245BC9FFC5C4BF4DE1013_12</vt:lpwstr>
  </property>
</Properties>
</file>